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AB" w:rsidRDefault="007B2723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(Siddique, Ansar, Naeem, &amp; Yaqoob,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)</w:t>
      </w:r>
    </w:p>
    <w:p w:rsidR="007B2723" w:rsidRDefault="007B2723" w:rsidP="008E28AB"/>
    <w:p w:rsidR="007B2723" w:rsidRDefault="007B2723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Ojong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, Anthony, &amp;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Arikpo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, 2016)</w:t>
      </w:r>
    </w:p>
    <w:p w:rsidR="007B2723" w:rsidRDefault="007B2723" w:rsidP="008E28AB"/>
    <w:p w:rsidR="007B2723" w:rsidRDefault="007B2723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Muzurura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and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Sikwili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(2018)</w:t>
      </w:r>
    </w:p>
    <w:p w:rsidR="007B2723" w:rsidRDefault="007B2723" w:rsidP="008E28AB"/>
    <w:p w:rsidR="007B2723" w:rsidRDefault="007B2723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(for example, Mhizha,2015;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Muzurura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and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Sikwili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,</w:t>
      </w:r>
      <w:proofErr w:type="gram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2018,Munyanyi</w:t>
      </w:r>
      <w:proofErr w:type="gram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and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Chiromba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, 2015)</w:t>
      </w:r>
    </w:p>
    <w:p w:rsidR="007B2723" w:rsidRDefault="007B2723" w:rsidP="008E28AB"/>
    <w:p w:rsidR="007B2723" w:rsidRDefault="007B2723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>Timpany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 xml:space="preserve"> and Lu, 2020)</w:t>
      </w:r>
    </w:p>
    <w:p w:rsidR="007B2723" w:rsidRDefault="007B2723" w:rsidP="008E28AB"/>
    <w:p w:rsidR="007B2723" w:rsidRDefault="007B2723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>(Jacob, 2018)</w:t>
      </w:r>
    </w:p>
    <w:p w:rsidR="007B2723" w:rsidRDefault="007B2723" w:rsidP="008E28AB"/>
    <w:p w:rsidR="007B2723" w:rsidRDefault="007B2723" w:rsidP="008E28AB">
      <w:pP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ZA"/>
        </w:rPr>
      </w:pPr>
      <w:r w:rsidRPr="008F223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ZA"/>
        </w:rPr>
        <w:t>(Muzurura,2018).</w:t>
      </w:r>
    </w:p>
    <w:p w:rsidR="007B2723" w:rsidRDefault="007B2723" w:rsidP="008E28AB"/>
    <w:p w:rsidR="007B2723" w:rsidRDefault="007B2723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Abiahu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&amp;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Amahalu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, 2017</w:t>
      </w:r>
    </w:p>
    <w:p w:rsidR="007B2723" w:rsidRDefault="007B2723" w:rsidP="008E28AB"/>
    <w:p w:rsidR="007B2723" w:rsidRDefault="007B2723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>(Nguyen et al., 2020).</w:t>
      </w:r>
    </w:p>
    <w:p w:rsidR="007B2723" w:rsidRDefault="007B2723" w:rsidP="008E28AB"/>
    <w:p w:rsidR="007B2723" w:rsidRDefault="007B2723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>Sarsour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 xml:space="preserve"> &amp; Sabri, 2020)</w:t>
      </w:r>
    </w:p>
    <w:p w:rsidR="007B2723" w:rsidRDefault="007B2723" w:rsidP="008E28AB"/>
    <w:p w:rsidR="007B2723" w:rsidRDefault="007B2723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>Oehler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 xml:space="preserve"> et al., 2018)</w:t>
      </w:r>
    </w:p>
    <w:p w:rsidR="007B2723" w:rsidRDefault="007B2723" w:rsidP="008E28AB"/>
    <w:p w:rsidR="007B2723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>(OECD,2015)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>Muzurura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ZA"/>
        </w:rPr>
        <w:t xml:space="preserve"> (2018)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Ibanichuka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, Akani,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Ikebujo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, 2016)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Olaleye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,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Riro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&amp;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Memba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, 2016)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Ahiabor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, Amoah, 2015)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(Okeke et al.,2018)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Ohrn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2018;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Fama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&amp; French,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Fazzari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et al., 2016; Oliveira &amp; Fortunato, 2016)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Manukaji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(2018)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Ljungqvist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, Zhang and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Zuo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Afonso and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Jalles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(2015)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Oliech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(2016)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Oloidi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(2017)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(Mohan, 2020)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Charumathi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S. et al., (2019)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Togadiya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and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Oza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(2020)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Achyut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Telang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and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Souvik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Roy (2016)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Nalla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roopa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and S.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Aruna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(2020)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Ofoegbu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et al. (2016)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Adegbite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(2015)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lastRenderedPageBreak/>
        <w:t>Madugba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et al. (2015)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Chude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and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Chude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(2015)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Ezejiofor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et al. (2015)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Edame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and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Okoi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(2016)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Aspares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,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(Yates, 2015)</w:t>
      </w:r>
    </w:p>
    <w:p w:rsidR="008577AE" w:rsidRDefault="008577AE" w:rsidP="008E28AB"/>
    <w:p w:rsidR="008577AE" w:rsidRDefault="008577AE" w:rsidP="008E28AB">
      <w:pPr>
        <w:rPr>
          <w:rFonts w:ascii="Times New Roman" w:eastAsia="Times New Roman" w:hAnsi="Times New Roman" w:cs="Times New Roman"/>
          <w:color w:val="313132"/>
          <w:sz w:val="24"/>
          <w:szCs w:val="24"/>
          <w:shd w:val="clear" w:color="auto" w:fill="FFFFFF"/>
          <w:lang w:eastAsia="en-ZA"/>
        </w:rPr>
      </w:pPr>
      <w:r w:rsidRPr="008F2237">
        <w:rPr>
          <w:rFonts w:ascii="Times New Roman" w:eastAsia="Times New Roman" w:hAnsi="Times New Roman" w:cs="Times New Roman"/>
          <w:color w:val="313132"/>
          <w:sz w:val="24"/>
          <w:szCs w:val="24"/>
          <w:shd w:val="clear" w:color="auto" w:fill="FFFFFF"/>
          <w:lang w:eastAsia="en-ZA"/>
        </w:rPr>
        <w:t>(Reuters,2021)</w:t>
      </w:r>
    </w:p>
    <w:p w:rsidR="008577AE" w:rsidRDefault="008577AE" w:rsidP="008E28AB"/>
    <w:p w:rsidR="008577AE" w:rsidRDefault="00EC3D14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Burrell, G. and Morgan, G. (2016)</w:t>
      </w:r>
    </w:p>
    <w:p w:rsidR="00EC3D14" w:rsidRDefault="00EC3D14" w:rsidP="008E28AB"/>
    <w:p w:rsidR="00EC3D14" w:rsidRDefault="00EC3D14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Murphy (2016)</w:t>
      </w:r>
    </w:p>
    <w:p w:rsidR="00EC3D14" w:rsidRDefault="00EC3D14" w:rsidP="008E28AB"/>
    <w:p w:rsidR="00EC3D14" w:rsidRDefault="00EC3D14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Ames (2019)</w:t>
      </w:r>
    </w:p>
    <w:p w:rsidR="00EC3D14" w:rsidRDefault="00EC3D14" w:rsidP="008E28AB"/>
    <w:p w:rsidR="00EC3D14" w:rsidRDefault="00EC3D14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Kabir (2016)</w:t>
      </w:r>
    </w:p>
    <w:p w:rsidR="00EC3D14" w:rsidRDefault="00EC3D14" w:rsidP="008E28AB"/>
    <w:p w:rsidR="00EC3D14" w:rsidRDefault="00EC3D14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(Saul McLeod, Updated 2018)</w:t>
      </w:r>
    </w:p>
    <w:p w:rsidR="00EC3D14" w:rsidRDefault="00EC3D14" w:rsidP="008E28AB"/>
    <w:p w:rsidR="00EC3D14" w:rsidRDefault="00EC3D14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(Jeff 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Sauro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, 2015)</w:t>
      </w:r>
    </w:p>
    <w:p w:rsidR="00EC3D14" w:rsidRDefault="00EC3D14" w:rsidP="008E28AB"/>
    <w:p w:rsidR="00EC3D14" w:rsidRDefault="00DB4626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</w:t>
      </w: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Surucu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, 2020)</w:t>
      </w:r>
    </w:p>
    <w:p w:rsidR="00DB4626" w:rsidRDefault="00DB4626" w:rsidP="008E28AB"/>
    <w:p w:rsidR="00DB4626" w:rsidRDefault="00DB4626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Whiston (2012)</w:t>
      </w:r>
    </w:p>
    <w:p w:rsidR="00DB4626" w:rsidRDefault="00DB4626" w:rsidP="008E28AB"/>
    <w:p w:rsidR="00DB4626" w:rsidRDefault="00DB4626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proofErr w:type="spellStart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Lymar</w:t>
      </w:r>
      <w:proofErr w:type="spellEnd"/>
      <w:r w:rsidRPr="008F223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(2015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)</w:t>
      </w:r>
    </w:p>
    <w:p w:rsidR="00DB4626" w:rsidRPr="00DB4626" w:rsidRDefault="00DB4626" w:rsidP="008E28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bookmarkStart w:id="0" w:name="_GoBack"/>
      <w:bookmarkEnd w:id="0"/>
    </w:p>
    <w:sectPr w:rsidR="00DB4626" w:rsidRPr="00DB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AB"/>
    <w:rsid w:val="006E7F61"/>
    <w:rsid w:val="007B2723"/>
    <w:rsid w:val="008577AE"/>
    <w:rsid w:val="008E28AB"/>
    <w:rsid w:val="00B30FF7"/>
    <w:rsid w:val="00DB4626"/>
    <w:rsid w:val="00E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EFCA0"/>
  <w15:chartTrackingRefBased/>
  <w15:docId w15:val="{F5780FE5-1FF8-4278-95C3-51C8402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2022-05-31T21:01:00Z</dcterms:created>
  <dcterms:modified xsi:type="dcterms:W3CDTF">2022-06-01T07:36:00Z</dcterms:modified>
</cp:coreProperties>
</file>