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0F201" w14:textId="70B51D6D" w:rsidR="00422342" w:rsidRDefault="003D136F">
      <w:r>
        <w:t>In my opinion here are my thoughts on how we should proceed:</w:t>
      </w:r>
    </w:p>
    <w:p w14:paraId="24762E05" w14:textId="6BAAB45B" w:rsidR="003D136F" w:rsidRDefault="003D136F">
      <w:r>
        <w:t>I think one of the major issues with my initial attempts at getting the API GW working were in starting up the network correctly and properly building the containers. If this were to be the issue, it would hopefully be a relatively easy fix to correct the network configuration and then attach the containers from there.</w:t>
      </w:r>
    </w:p>
    <w:p w14:paraId="6CC6733C" w14:textId="7E50EE71" w:rsidR="003D136F" w:rsidRDefault="003D136F">
      <w:r>
        <w:t>One of the major things that I did not realize was that you can use AWS to host the API. I believe that this might also suffice as a good fix for the issues we were experiencing.</w:t>
      </w:r>
    </w:p>
    <w:p w14:paraId="0011F41D" w14:textId="3D06771D" w:rsidR="003D136F" w:rsidRDefault="003D136F">
      <w:r>
        <w:t xml:space="preserve">The one thing to note with this is that the current configuration was set up using NGINX (a self-hosted API GW) so we would likely have to alter some things. My thought is that </w:t>
      </w:r>
      <w:proofErr w:type="gramStart"/>
      <w:r>
        <w:t>AWS’</w:t>
      </w:r>
      <w:proofErr w:type="gramEnd"/>
      <w:r>
        <w:t xml:space="preserve"> will probably have more tools/resources to help us problem solve. </w:t>
      </w:r>
    </w:p>
    <w:p w14:paraId="740E6C11" w14:textId="45DFB9F8" w:rsidR="003D136F" w:rsidRDefault="003D136F">
      <w:proofErr w:type="gramStart"/>
      <w:r>
        <w:t>So</w:t>
      </w:r>
      <w:proofErr w:type="gramEnd"/>
      <w:r>
        <w:t xml:space="preserve"> in summary, I think we should attempt to make a new API GW in AWS and use that to connect the existing docker containers we have.</w:t>
      </w:r>
    </w:p>
    <w:p w14:paraId="77DFDC6F" w14:textId="7F8AB164" w:rsidR="003D136F" w:rsidRDefault="003D136F">
      <w:r>
        <w:t>The general outline of what this entails is:</w:t>
      </w:r>
    </w:p>
    <w:p w14:paraId="31011247" w14:textId="6375E376" w:rsidR="003D136F" w:rsidRDefault="003D136F">
      <w:r>
        <w:t>Ensure correct ports are open for traffic.</w:t>
      </w:r>
    </w:p>
    <w:p w14:paraId="7BB5077D" w14:textId="5F5C8629" w:rsidR="003D136F" w:rsidRDefault="003D136F">
      <w:r>
        <w:t xml:space="preserve">Ensure there are no </w:t>
      </w:r>
      <w:proofErr w:type="gramStart"/>
      <w:r>
        <w:t>role based</w:t>
      </w:r>
      <w:proofErr w:type="gramEnd"/>
      <w:r>
        <w:t xml:space="preserve"> issues.</w:t>
      </w:r>
    </w:p>
    <w:p w14:paraId="6EA0B413" w14:textId="60B3E5DD" w:rsidR="003D136F" w:rsidRDefault="003D136F">
      <w:r>
        <w:t>Install docker in the current production instance.</w:t>
      </w:r>
    </w:p>
    <w:p w14:paraId="69EC73DE" w14:textId="09C79728" w:rsidR="003D136F" w:rsidRDefault="003D136F">
      <w:r>
        <w:t>Create the API GW and attach to our EC2 instance.</w:t>
      </w:r>
    </w:p>
    <w:p w14:paraId="68D8F2DF" w14:textId="1656E52C" w:rsidR="003D136F" w:rsidRDefault="003D136F" w:rsidP="003D136F">
      <w:pPr>
        <w:ind w:left="720"/>
      </w:pPr>
      <w:r>
        <w:t>**One big note here, we would need to enable static IP so that we don’t have to continue changing the IP when connecting**</w:t>
      </w:r>
    </w:p>
    <w:p w14:paraId="5B0C06D9" w14:textId="58AD2647" w:rsidR="003D136F" w:rsidRDefault="003D136F" w:rsidP="003D136F">
      <w:r>
        <w:t>From there we should be able to just attach the containers. (hopefully)</w:t>
      </w:r>
    </w:p>
    <w:sectPr w:rsidR="003D1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6F"/>
    <w:rsid w:val="000A626C"/>
    <w:rsid w:val="003A6B21"/>
    <w:rsid w:val="003D136F"/>
    <w:rsid w:val="00422342"/>
    <w:rsid w:val="00EB2BD0"/>
    <w:rsid w:val="00F1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0116"/>
  <w15:chartTrackingRefBased/>
  <w15:docId w15:val="{936B9C74-4C16-4C95-987C-7660EC95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36F"/>
    <w:rPr>
      <w:rFonts w:eastAsiaTheme="majorEastAsia" w:cstheme="majorBidi"/>
      <w:color w:val="272727" w:themeColor="text1" w:themeTint="D8"/>
    </w:rPr>
  </w:style>
  <w:style w:type="paragraph" w:styleId="Title">
    <w:name w:val="Title"/>
    <w:basedOn w:val="Normal"/>
    <w:next w:val="Normal"/>
    <w:link w:val="TitleChar"/>
    <w:uiPriority w:val="10"/>
    <w:qFormat/>
    <w:rsid w:val="003D1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36F"/>
    <w:pPr>
      <w:spacing w:before="160"/>
      <w:jc w:val="center"/>
    </w:pPr>
    <w:rPr>
      <w:i/>
      <w:iCs/>
      <w:color w:val="404040" w:themeColor="text1" w:themeTint="BF"/>
    </w:rPr>
  </w:style>
  <w:style w:type="character" w:customStyle="1" w:styleId="QuoteChar">
    <w:name w:val="Quote Char"/>
    <w:basedOn w:val="DefaultParagraphFont"/>
    <w:link w:val="Quote"/>
    <w:uiPriority w:val="29"/>
    <w:rsid w:val="003D136F"/>
    <w:rPr>
      <w:i/>
      <w:iCs/>
      <w:color w:val="404040" w:themeColor="text1" w:themeTint="BF"/>
    </w:rPr>
  </w:style>
  <w:style w:type="paragraph" w:styleId="ListParagraph">
    <w:name w:val="List Paragraph"/>
    <w:basedOn w:val="Normal"/>
    <w:uiPriority w:val="34"/>
    <w:qFormat/>
    <w:rsid w:val="003D136F"/>
    <w:pPr>
      <w:ind w:left="720"/>
      <w:contextualSpacing/>
    </w:pPr>
  </w:style>
  <w:style w:type="character" w:styleId="IntenseEmphasis">
    <w:name w:val="Intense Emphasis"/>
    <w:basedOn w:val="DefaultParagraphFont"/>
    <w:uiPriority w:val="21"/>
    <w:qFormat/>
    <w:rsid w:val="003D136F"/>
    <w:rPr>
      <w:i/>
      <w:iCs/>
      <w:color w:val="0F4761" w:themeColor="accent1" w:themeShade="BF"/>
    </w:rPr>
  </w:style>
  <w:style w:type="paragraph" w:styleId="IntenseQuote">
    <w:name w:val="Intense Quote"/>
    <w:basedOn w:val="Normal"/>
    <w:next w:val="Normal"/>
    <w:link w:val="IntenseQuoteChar"/>
    <w:uiPriority w:val="30"/>
    <w:qFormat/>
    <w:rsid w:val="003D1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36F"/>
    <w:rPr>
      <w:i/>
      <w:iCs/>
      <w:color w:val="0F4761" w:themeColor="accent1" w:themeShade="BF"/>
    </w:rPr>
  </w:style>
  <w:style w:type="character" w:styleId="IntenseReference">
    <w:name w:val="Intense Reference"/>
    <w:basedOn w:val="DefaultParagraphFont"/>
    <w:uiPriority w:val="32"/>
    <w:qFormat/>
    <w:rsid w:val="003D13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52013EC181A44C948EF6A52E09433D" ma:contentTypeVersion="17" ma:contentTypeDescription="Create a new document." ma:contentTypeScope="" ma:versionID="0d79bcda50e6f94c20cad64536d4791a">
  <xsd:schema xmlns:xsd="http://www.w3.org/2001/XMLSchema" xmlns:xs="http://www.w3.org/2001/XMLSchema" xmlns:p="http://schemas.microsoft.com/office/2006/metadata/properties" xmlns:ns3="a0c6d8c6-b5fd-43fe-aed9-35f9fb8cd052" xmlns:ns4="ace3dca4-a74c-42ad-a367-a656fcf7ccff" targetNamespace="http://schemas.microsoft.com/office/2006/metadata/properties" ma:root="true" ma:fieldsID="116f8c0cecad42dfebfab73e7c9713a2" ns3:_="" ns4:_="">
    <xsd:import namespace="a0c6d8c6-b5fd-43fe-aed9-35f9fb8cd052"/>
    <xsd:import namespace="ace3dca4-a74c-42ad-a367-a656fcf7cc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6d8c6-b5fd-43fe-aed9-35f9fb8cd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e3dca4-a74c-42ad-a367-a656fcf7cc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0c6d8c6-b5fd-43fe-aed9-35f9fb8cd052" xsi:nil="true"/>
  </documentManagement>
</p:properties>
</file>

<file path=customXml/itemProps1.xml><?xml version="1.0" encoding="utf-8"?>
<ds:datastoreItem xmlns:ds="http://schemas.openxmlformats.org/officeDocument/2006/customXml" ds:itemID="{CA9F02B4-241D-4A58-A62C-B3EEB9EEA6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6d8c6-b5fd-43fe-aed9-35f9fb8cd052"/>
    <ds:schemaRef ds:uri="ace3dca4-a74c-42ad-a367-a656fcf7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956A5E-942B-434F-B1A6-164BF3326F67}">
  <ds:schemaRefs>
    <ds:schemaRef ds:uri="http://schemas.microsoft.com/sharepoint/v3/contenttype/forms"/>
  </ds:schemaRefs>
</ds:datastoreItem>
</file>

<file path=customXml/itemProps3.xml><?xml version="1.0" encoding="utf-8"?>
<ds:datastoreItem xmlns:ds="http://schemas.openxmlformats.org/officeDocument/2006/customXml" ds:itemID="{2A6F3741-65A9-4DEC-AFF5-4586B25E3F14}">
  <ds:schemaRefs>
    <ds:schemaRef ds:uri="http://purl.org/dc/terms/"/>
    <ds:schemaRef ds:uri="a0c6d8c6-b5fd-43fe-aed9-35f9fb8cd052"/>
    <ds:schemaRef ds:uri="http://www.w3.org/XML/1998/namespace"/>
    <ds:schemaRef ds:uri="http://purl.org/dc/dcmitype/"/>
    <ds:schemaRef ds:uri="http://schemas.microsoft.com/office/2006/documentManagement/types"/>
    <ds:schemaRef ds:uri="http://schemas.microsoft.com/office/2006/metadata/properties"/>
    <ds:schemaRef ds:uri="http://purl.org/dc/elements/1.1/"/>
    <ds:schemaRef ds:uri="http://schemas.microsoft.com/office/infopath/2007/PartnerControls"/>
    <ds:schemaRef ds:uri="ace3dca4-a74c-42ad-a367-a656fcf7ccff"/>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Hunter A</dc:creator>
  <cp:keywords/>
  <dc:description/>
  <cp:lastModifiedBy>Jones, Hunter A</cp:lastModifiedBy>
  <cp:revision>2</cp:revision>
  <dcterms:created xsi:type="dcterms:W3CDTF">2025-03-27T02:10:00Z</dcterms:created>
  <dcterms:modified xsi:type="dcterms:W3CDTF">2025-03-27T02:10:00Z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0x0101002152013EC181A44C948EF6A52E09433D</vt:lpwstr>
  </property>
</Properties>
</file>