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End w:id="36"/>
    <w:bookmarkStart w:id="42"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w:t>
      </w:r>
      <w:r>
        <w:t xml:space="preserve">and those under 50 years of age</w:t>
      </w:r>
      <w:r>
        <w:t xml:space="preserve"> </w:t>
      </w:r>
      <m:oMath>
        <m:d>
          <m:dPr>
            <m:begChr m:val="("/>
            <m:endChr m:val=")"/>
            <m:sepChr m:val=""/>
            <m:grow/>
          </m:dPr>
          <m:e>
            <m:r>
              <m:t>n</m:t>
            </m:r>
            <m:r>
              <m:rPr>
                <m:sty m:val="p"/>
              </m:rPr>
              <m:t>=</m:t>
            </m:r>
            <m:r>
              <m:t>39</m:t>
            </m:r>
          </m:e>
        </m:d>
      </m:oMath>
      <w:r>
        <w:t xml:space="preserve">. This resulted in a final analytic sample of</w:t>
      </w:r>
      <w:r>
        <w:t xml:space="preserve"> </w:t>
      </w:r>
      <m:oMath>
        <m:r>
          <m:t>884</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End w:id="42"/>
    <w:bookmarkStart w:id="86" w:name="references"/>
    <w:p>
      <w:pPr>
        <w:pStyle w:val="Heading1"/>
      </w:pPr>
      <w:r>
        <w:t xml:space="preserve">References</w:t>
      </w:r>
    </w:p>
    <w:bookmarkStart w:id="85" w:name="refs"/>
    <w:bookmarkStart w:id="43"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43"/>
    <w:bookmarkStart w:id="44"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4"/>
    <w:bookmarkStart w:id="45"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5"/>
    <w:bookmarkStart w:id="46"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46"/>
    <w:bookmarkStart w:id="48"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47">
        <w:r>
          <w:rPr>
            <w:rStyle w:val="Hyperlink"/>
          </w:rPr>
          <w:t xml:space="preserve">https://doi.org/10.3233/JAD-191092</w:t>
        </w:r>
      </w:hyperlink>
    </w:p>
    <w:bookmarkEnd w:id="48"/>
    <w:bookmarkStart w:id="50"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49">
        <w:r>
          <w:rPr>
            <w:rStyle w:val="Hyperlink"/>
          </w:rPr>
          <w:t xml:space="preserve">https://doi.org/10.3389/fneur.2021.765584</w:t>
        </w:r>
      </w:hyperlink>
    </w:p>
    <w:bookmarkEnd w:id="50"/>
    <w:bookmarkStart w:id="51"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1"/>
    <w:bookmarkStart w:id="52"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2"/>
    <w:bookmarkStart w:id="53"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3"/>
    <w:bookmarkStart w:id="54"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54"/>
    <w:bookmarkStart w:id="55"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55"/>
    <w:bookmarkStart w:id="56"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56"/>
    <w:bookmarkStart w:id="57"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57"/>
    <w:bookmarkStart w:id="58"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58"/>
    <w:bookmarkStart w:id="59"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59"/>
    <w:bookmarkStart w:id="60"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60"/>
    <w:bookmarkStart w:id="62"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1">
        <w:r>
          <w:rPr>
            <w:rStyle w:val="Hyperlink"/>
          </w:rPr>
          <w:t xml:space="preserve">https://hrs.isr.umich.edu/sites/default/files/biblio/ResponseRates_2017.pdf</w:t>
        </w:r>
      </w:hyperlink>
    </w:p>
    <w:bookmarkEnd w:id="62"/>
    <w:bookmarkStart w:id="63"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3"/>
    <w:bookmarkStart w:id="65"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64">
        <w:r>
          <w:rPr>
            <w:rStyle w:val="Hyperlink"/>
          </w:rPr>
          <w:t xml:space="preserve">https://doi.org/10.1080/13607863.2024.2345781</w:t>
        </w:r>
      </w:hyperlink>
    </w:p>
    <w:bookmarkEnd w:id="65"/>
    <w:bookmarkStart w:id="66"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66"/>
    <w:bookmarkStart w:id="67"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67"/>
    <w:bookmarkStart w:id="68"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68"/>
    <w:bookmarkStart w:id="70"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69">
        <w:r>
          <w:rPr>
            <w:rStyle w:val="Hyperlink"/>
          </w:rPr>
          <w:t xml:space="preserve">https://doi.org/10.1016/j.jalz.2012.11.007</w:t>
        </w:r>
      </w:hyperlink>
    </w:p>
    <w:bookmarkEnd w:id="70"/>
    <w:bookmarkStart w:id="71"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71"/>
    <w:bookmarkStart w:id="72"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72"/>
    <w:bookmarkStart w:id="73"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73"/>
    <w:bookmarkStart w:id="74"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74"/>
    <w:bookmarkStart w:id="76"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75">
        <w:r>
          <w:rPr>
            <w:rStyle w:val="Hyperlink"/>
          </w:rPr>
          <w:t xml:space="preserve">https://doi.org/10.1002/alz.12448</w:t>
        </w:r>
      </w:hyperlink>
    </w:p>
    <w:bookmarkEnd w:id="76"/>
    <w:bookmarkStart w:id="77"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77"/>
    <w:bookmarkStart w:id="78"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78"/>
    <w:bookmarkStart w:id="79"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79"/>
    <w:bookmarkStart w:id="80"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0"/>
    <w:bookmarkStart w:id="81"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1"/>
    <w:bookmarkStart w:id="82"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82"/>
    <w:bookmarkStart w:id="83"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83"/>
    <w:bookmarkStart w:id="84"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84"/>
    <w:bookmarkEnd w:id="85"/>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75" Target="https://doi.org/10.1002/alz.12448" TargetMode="External" /><Relationship Type="http://schemas.openxmlformats.org/officeDocument/2006/relationships/hyperlink" Id="rId69" Target="https://doi.org/10.1016/j.jalz.2012.11.007" TargetMode="External" /><Relationship Type="http://schemas.openxmlformats.org/officeDocument/2006/relationships/hyperlink" Id="rId64" Target="https://doi.org/10.1080/13607863.2024.2345781" TargetMode="External" /><Relationship Type="http://schemas.openxmlformats.org/officeDocument/2006/relationships/hyperlink" Id="rId47" Target="https://doi.org/10.3233/JAD-191092" TargetMode="External" /><Relationship Type="http://schemas.openxmlformats.org/officeDocument/2006/relationships/hyperlink" Id="rId49" Target="https://doi.org/10.3389/fneur.2021.765584" TargetMode="External" /><Relationship Type="http://schemas.openxmlformats.org/officeDocument/2006/relationships/hyperlink" Id="rId87" Target="https://github.com/C-Monaghan/crisp-clam" TargetMode="External" /><Relationship Type="http://schemas.openxmlformats.org/officeDocument/2006/relationships/hyperlink" Id="rId6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alz.12448" TargetMode="External" /><Relationship Type="http://schemas.openxmlformats.org/officeDocument/2006/relationships/hyperlink" Id="rId69" Target="https://doi.org/10.1016/j.jalz.2012.11.007" TargetMode="External" /><Relationship Type="http://schemas.openxmlformats.org/officeDocument/2006/relationships/hyperlink" Id="rId64" Target="https://doi.org/10.1080/13607863.2024.2345781" TargetMode="External" /><Relationship Type="http://schemas.openxmlformats.org/officeDocument/2006/relationships/hyperlink" Id="rId47" Target="https://doi.org/10.3233/JAD-191092" TargetMode="External" /><Relationship Type="http://schemas.openxmlformats.org/officeDocument/2006/relationships/hyperlink" Id="rId49" Target="https://doi.org/10.3389/fneur.2021.765584" TargetMode="External" /><Relationship Type="http://schemas.openxmlformats.org/officeDocument/2006/relationships/hyperlink" Id="rId87" Target="https://github.com/C-Monaghan/crisp-clam" TargetMode="External" /><Relationship Type="http://schemas.openxmlformats.org/officeDocument/2006/relationships/hyperlink" Id="rId6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2025-04-02T16:36:19Z</dcterms:created>
  <dcterms:modified xsi:type="dcterms:W3CDTF">2025-04-02T16:36:19Z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