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37F3" w14:textId="3543E233" w:rsidR="000E219F" w:rsidRPr="009B613A" w:rsidRDefault="00494E51" w:rsidP="0054359A">
      <w:pPr>
        <w:spacing w:after="0" w:line="360" w:lineRule="auto"/>
        <w:rPr>
          <w:lang w:val="en-US"/>
        </w:rPr>
      </w:pPr>
      <w:r>
        <w:rPr>
          <w:b/>
          <w:noProof/>
          <w:sz w:val="32"/>
        </w:rPr>
        <w:drawing>
          <wp:inline distT="0" distB="0" distL="0" distR="0" wp14:anchorId="5AD06C62" wp14:editId="0849972C">
            <wp:extent cx="2654300" cy="1327150"/>
            <wp:effectExtent l="0" t="0" r="0" b="6350"/>
            <wp:docPr id="1934523492"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3492"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1327150"/>
                    </a:xfrm>
                    <a:prstGeom prst="rect">
                      <a:avLst/>
                    </a:prstGeom>
                    <a:noFill/>
                    <a:ln>
                      <a:noFill/>
                    </a:ln>
                  </pic:spPr>
                </pic:pic>
              </a:graphicData>
            </a:graphic>
          </wp:inline>
        </w:drawing>
      </w:r>
    </w:p>
    <w:p w14:paraId="6BEC452F" w14:textId="77777777" w:rsidR="00EE43AF" w:rsidRPr="009B613A" w:rsidRDefault="00EE43AF" w:rsidP="0054359A">
      <w:pPr>
        <w:spacing w:after="0" w:line="360" w:lineRule="auto"/>
        <w:rPr>
          <w:sz w:val="28"/>
          <w:lang w:val="en-US"/>
        </w:rPr>
      </w:pPr>
    </w:p>
    <w:p w14:paraId="62270918" w14:textId="7CEAF0CE" w:rsidR="00EE43AF" w:rsidRPr="002F27B0" w:rsidRDefault="00494E51" w:rsidP="0054359A">
      <w:pPr>
        <w:spacing w:after="0" w:line="360" w:lineRule="auto"/>
        <w:jc w:val="center"/>
        <w:rPr>
          <w:b/>
          <w:sz w:val="32"/>
          <w:lang w:val="en-GB"/>
        </w:rPr>
      </w:pPr>
      <w:r w:rsidRPr="002F27B0">
        <w:rPr>
          <w:b/>
          <w:sz w:val="32"/>
          <w:lang w:val="en-GB"/>
        </w:rPr>
        <w:t xml:space="preserve">Paris </w:t>
      </w:r>
      <w:proofErr w:type="spellStart"/>
      <w:r w:rsidRPr="002F27B0">
        <w:rPr>
          <w:b/>
          <w:sz w:val="32"/>
          <w:lang w:val="en-GB"/>
        </w:rPr>
        <w:t>Lodron</w:t>
      </w:r>
      <w:proofErr w:type="spellEnd"/>
      <w:r w:rsidRPr="002F27B0">
        <w:rPr>
          <w:b/>
          <w:sz w:val="32"/>
          <w:lang w:val="en-GB"/>
        </w:rPr>
        <w:t xml:space="preserve"> Universität Salzburg</w:t>
      </w:r>
      <w:r w:rsidR="000E219F" w:rsidRPr="002F27B0">
        <w:rPr>
          <w:b/>
          <w:sz w:val="32"/>
          <w:lang w:val="en-GB"/>
        </w:rPr>
        <w:t xml:space="preserve"> </w:t>
      </w:r>
    </w:p>
    <w:p w14:paraId="0E94C2A7" w14:textId="77777777" w:rsidR="00EE43AF" w:rsidRPr="002F27B0" w:rsidRDefault="00EE43AF" w:rsidP="0054359A">
      <w:pPr>
        <w:spacing w:after="0" w:line="360" w:lineRule="auto"/>
        <w:jc w:val="center"/>
        <w:rPr>
          <w:b/>
          <w:sz w:val="32"/>
          <w:lang w:val="en-GB"/>
        </w:rPr>
      </w:pPr>
    </w:p>
    <w:p w14:paraId="7BFC277A" w14:textId="77777777" w:rsidR="00DF06F8" w:rsidRPr="002F27B0" w:rsidRDefault="00DF06F8" w:rsidP="0054359A">
      <w:pPr>
        <w:spacing w:after="0" w:line="360" w:lineRule="auto"/>
        <w:jc w:val="center"/>
        <w:rPr>
          <w:b/>
          <w:sz w:val="32"/>
          <w:lang w:val="en-GB"/>
        </w:rPr>
      </w:pPr>
    </w:p>
    <w:p w14:paraId="138376F9" w14:textId="7B206430" w:rsidR="00EE43AF" w:rsidRDefault="00EE43AF" w:rsidP="0054359A">
      <w:pPr>
        <w:spacing w:after="0" w:line="360" w:lineRule="auto"/>
        <w:jc w:val="center"/>
        <w:rPr>
          <w:b/>
          <w:sz w:val="32"/>
          <w:lang w:val="en-GB"/>
        </w:rPr>
      </w:pPr>
      <w:r w:rsidRPr="002F27B0">
        <w:rPr>
          <w:b/>
          <w:sz w:val="32"/>
          <w:lang w:val="en-GB"/>
        </w:rPr>
        <w:t>Department of Geo</w:t>
      </w:r>
      <w:r w:rsidR="002F27B0" w:rsidRPr="002F27B0">
        <w:rPr>
          <w:b/>
          <w:sz w:val="32"/>
          <w:lang w:val="en-GB"/>
        </w:rPr>
        <w:t>infor</w:t>
      </w:r>
      <w:r w:rsidR="002F27B0">
        <w:rPr>
          <w:b/>
          <w:sz w:val="32"/>
          <w:lang w:val="en-GB"/>
        </w:rPr>
        <w:t>matics</w:t>
      </w:r>
    </w:p>
    <w:p w14:paraId="75BFC6CD" w14:textId="3A050948" w:rsidR="002F27B0" w:rsidRPr="002F27B0" w:rsidRDefault="002F27B0" w:rsidP="0054359A">
      <w:pPr>
        <w:spacing w:after="0" w:line="360" w:lineRule="auto"/>
        <w:jc w:val="center"/>
        <w:rPr>
          <w:b/>
          <w:sz w:val="28"/>
          <w:szCs w:val="28"/>
          <w:lang w:val="en-GB"/>
        </w:rPr>
      </w:pPr>
      <w:r w:rsidRPr="002F27B0">
        <w:rPr>
          <w:b/>
          <w:sz w:val="28"/>
          <w:szCs w:val="28"/>
          <w:lang w:val="en-GB"/>
        </w:rPr>
        <w:t>Applied Geoinformatics</w:t>
      </w:r>
    </w:p>
    <w:p w14:paraId="3577E77A" w14:textId="77777777" w:rsidR="00EE43AF" w:rsidRPr="002F27B0" w:rsidRDefault="00EE43AF" w:rsidP="0054359A">
      <w:pPr>
        <w:spacing w:after="0" w:line="360" w:lineRule="auto"/>
        <w:jc w:val="center"/>
        <w:rPr>
          <w:b/>
          <w:sz w:val="32"/>
          <w:lang w:val="en-GB"/>
        </w:rPr>
      </w:pPr>
    </w:p>
    <w:p w14:paraId="53F815ED" w14:textId="77777777" w:rsidR="00EE43AF" w:rsidRPr="002F27B0" w:rsidRDefault="00EE43AF" w:rsidP="0054359A">
      <w:pPr>
        <w:spacing w:after="0" w:line="360" w:lineRule="auto"/>
        <w:jc w:val="center"/>
        <w:rPr>
          <w:b/>
          <w:sz w:val="32"/>
          <w:lang w:val="en-GB"/>
        </w:rPr>
      </w:pPr>
    </w:p>
    <w:p w14:paraId="6F6E006F" w14:textId="77777777" w:rsidR="00EE43AF" w:rsidRPr="002F27B0" w:rsidRDefault="00EE43AF" w:rsidP="0054359A">
      <w:pPr>
        <w:pBdr>
          <w:top w:val="single" w:sz="4" w:space="1" w:color="auto"/>
        </w:pBdr>
        <w:spacing w:after="0" w:line="360" w:lineRule="auto"/>
        <w:jc w:val="center"/>
        <w:rPr>
          <w:b/>
          <w:sz w:val="24"/>
          <w:lang w:val="en-GB"/>
        </w:rPr>
      </w:pPr>
    </w:p>
    <w:p w14:paraId="6A138C45" w14:textId="6400E3FD" w:rsidR="007D7B80" w:rsidRPr="009B613A" w:rsidRDefault="00494E51" w:rsidP="0054359A">
      <w:pPr>
        <w:pBdr>
          <w:top w:val="single" w:sz="4" w:space="1" w:color="auto"/>
        </w:pBdr>
        <w:spacing w:after="0" w:line="360" w:lineRule="auto"/>
        <w:jc w:val="center"/>
        <w:rPr>
          <w:b/>
          <w:sz w:val="28"/>
          <w:lang w:val="en-US"/>
        </w:rPr>
      </w:pPr>
      <w:r>
        <w:rPr>
          <w:b/>
          <w:sz w:val="28"/>
          <w:lang w:val="en-US"/>
        </w:rPr>
        <w:t xml:space="preserve">Suitability analysis of </w:t>
      </w:r>
      <w:proofErr w:type="spellStart"/>
      <w:r>
        <w:rPr>
          <w:b/>
          <w:sz w:val="28"/>
          <w:lang w:val="en-US"/>
        </w:rPr>
        <w:t>mountainbike</w:t>
      </w:r>
      <w:proofErr w:type="spellEnd"/>
      <w:r>
        <w:rPr>
          <w:b/>
          <w:sz w:val="28"/>
          <w:lang w:val="en-US"/>
        </w:rPr>
        <w:t xml:space="preserve"> trails utilizing Strava metro</w:t>
      </w:r>
    </w:p>
    <w:p w14:paraId="0AF92D47" w14:textId="77777777" w:rsidR="00EE43AF" w:rsidRPr="009B613A" w:rsidRDefault="00EE43AF" w:rsidP="0054359A">
      <w:pPr>
        <w:pBdr>
          <w:bottom w:val="single" w:sz="4" w:space="1" w:color="auto"/>
        </w:pBdr>
        <w:spacing w:after="0" w:line="360" w:lineRule="auto"/>
        <w:jc w:val="center"/>
        <w:rPr>
          <w:b/>
          <w:sz w:val="24"/>
          <w:lang w:val="en-US"/>
        </w:rPr>
      </w:pPr>
    </w:p>
    <w:p w14:paraId="144ABA16" w14:textId="77777777" w:rsidR="009B5EC4" w:rsidRPr="009B613A" w:rsidRDefault="009B5EC4" w:rsidP="0054359A">
      <w:pPr>
        <w:spacing w:after="0" w:line="360" w:lineRule="auto"/>
        <w:jc w:val="center"/>
        <w:rPr>
          <w:b/>
          <w:sz w:val="24"/>
          <w:lang w:val="en-US"/>
        </w:rPr>
      </w:pPr>
    </w:p>
    <w:p w14:paraId="11D1A7CD" w14:textId="77777777" w:rsidR="009B5EC4" w:rsidRPr="009B613A" w:rsidRDefault="009B5EC4" w:rsidP="0054359A">
      <w:pPr>
        <w:spacing w:after="0" w:line="360" w:lineRule="auto"/>
        <w:jc w:val="center"/>
        <w:rPr>
          <w:b/>
          <w:sz w:val="24"/>
          <w:lang w:val="en-US"/>
        </w:rPr>
      </w:pPr>
    </w:p>
    <w:p w14:paraId="331F13BA" w14:textId="77777777" w:rsidR="00EE43AF" w:rsidRPr="009B613A" w:rsidRDefault="001561B9" w:rsidP="0054359A">
      <w:pPr>
        <w:spacing w:after="0" w:line="360" w:lineRule="auto"/>
        <w:jc w:val="center"/>
        <w:rPr>
          <w:b/>
          <w:sz w:val="32"/>
          <w:lang w:val="en-US"/>
        </w:rPr>
      </w:pPr>
      <w:r w:rsidRPr="009B613A">
        <w:rPr>
          <w:b/>
          <w:sz w:val="32"/>
          <w:lang w:val="en-US"/>
        </w:rPr>
        <w:t>Master Thesis</w:t>
      </w:r>
    </w:p>
    <w:p w14:paraId="4A449F83" w14:textId="77777777" w:rsidR="00EE43AF" w:rsidRPr="009B613A" w:rsidRDefault="00EE43AF" w:rsidP="0054359A">
      <w:pPr>
        <w:spacing w:after="0" w:line="360" w:lineRule="auto"/>
        <w:jc w:val="center"/>
        <w:rPr>
          <w:sz w:val="24"/>
          <w:lang w:val="en-US"/>
        </w:rPr>
      </w:pPr>
    </w:p>
    <w:p w14:paraId="45A82F5E" w14:textId="77777777" w:rsidR="00F86C3D" w:rsidRPr="009B613A" w:rsidRDefault="00F86C3D" w:rsidP="0054359A">
      <w:pPr>
        <w:spacing w:after="0" w:line="360" w:lineRule="auto"/>
        <w:jc w:val="center"/>
        <w:rPr>
          <w:sz w:val="24"/>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E43AF" w:rsidRPr="009B613A" w14:paraId="28FB6AFF" w14:textId="77777777" w:rsidTr="00F86C3D">
        <w:tc>
          <w:tcPr>
            <w:tcW w:w="4531" w:type="dxa"/>
          </w:tcPr>
          <w:p w14:paraId="602E0DA0" w14:textId="77777777" w:rsidR="00EE43AF" w:rsidRPr="009B613A" w:rsidRDefault="00EE43AF" w:rsidP="0054359A">
            <w:pPr>
              <w:spacing w:line="360" w:lineRule="auto"/>
              <w:rPr>
                <w:sz w:val="24"/>
                <w:lang w:val="en-US"/>
              </w:rPr>
            </w:pPr>
            <w:r w:rsidRPr="009B613A">
              <w:rPr>
                <w:sz w:val="24"/>
                <w:lang w:val="en-US"/>
              </w:rPr>
              <w:t>Author</w:t>
            </w:r>
            <w:r w:rsidR="00F86C3D" w:rsidRPr="009B613A">
              <w:rPr>
                <w:sz w:val="24"/>
                <w:lang w:val="en-US"/>
              </w:rPr>
              <w:t>, Candidate Number:</w:t>
            </w:r>
          </w:p>
        </w:tc>
        <w:tc>
          <w:tcPr>
            <w:tcW w:w="4531" w:type="dxa"/>
          </w:tcPr>
          <w:p w14:paraId="61CDA337" w14:textId="77777777" w:rsidR="00EE43AF" w:rsidRPr="009B613A" w:rsidRDefault="00EE43AF" w:rsidP="0054359A">
            <w:pPr>
              <w:spacing w:line="360" w:lineRule="auto"/>
              <w:jc w:val="right"/>
              <w:rPr>
                <w:sz w:val="24"/>
                <w:lang w:val="en-US"/>
              </w:rPr>
            </w:pPr>
            <w:r w:rsidRPr="009B613A">
              <w:rPr>
                <w:sz w:val="24"/>
                <w:lang w:val="en-US"/>
              </w:rPr>
              <w:t>Supervisors:</w:t>
            </w:r>
          </w:p>
        </w:tc>
      </w:tr>
      <w:tr w:rsidR="00F86C3D" w:rsidRPr="009B613A" w14:paraId="1FD5A1F2" w14:textId="77777777" w:rsidTr="00F86C3D">
        <w:tc>
          <w:tcPr>
            <w:tcW w:w="4531" w:type="dxa"/>
          </w:tcPr>
          <w:p w14:paraId="50446F55" w14:textId="0D4618DD" w:rsidR="00F86C3D" w:rsidRPr="009B613A" w:rsidRDefault="00494E51" w:rsidP="0054359A">
            <w:pPr>
              <w:spacing w:line="360" w:lineRule="auto"/>
              <w:rPr>
                <w:sz w:val="24"/>
                <w:lang w:val="en-US"/>
              </w:rPr>
            </w:pPr>
            <w:r>
              <w:rPr>
                <w:sz w:val="24"/>
                <w:lang w:val="en-US"/>
              </w:rPr>
              <w:t>Claire Pfalzner-Gibbon</w:t>
            </w:r>
          </w:p>
        </w:tc>
        <w:tc>
          <w:tcPr>
            <w:tcW w:w="4531" w:type="dxa"/>
          </w:tcPr>
          <w:p w14:paraId="6C7000A5" w14:textId="7B7C90D0" w:rsidR="00F86C3D" w:rsidRPr="009B613A" w:rsidRDefault="00F86C3D" w:rsidP="0054359A">
            <w:pPr>
              <w:spacing w:line="360" w:lineRule="auto"/>
              <w:jc w:val="right"/>
              <w:rPr>
                <w:sz w:val="24"/>
                <w:lang w:val="en-US"/>
              </w:rPr>
            </w:pPr>
          </w:p>
        </w:tc>
      </w:tr>
      <w:tr w:rsidR="00EE43AF" w:rsidRPr="009B613A" w14:paraId="6DFC94D4" w14:textId="77777777" w:rsidTr="00F86C3D">
        <w:tc>
          <w:tcPr>
            <w:tcW w:w="4531" w:type="dxa"/>
          </w:tcPr>
          <w:p w14:paraId="61B278E2" w14:textId="5B2F7BF5" w:rsidR="00EE43AF" w:rsidRPr="009B613A" w:rsidRDefault="00494E51" w:rsidP="0054359A">
            <w:pPr>
              <w:spacing w:line="360" w:lineRule="auto"/>
              <w:rPr>
                <w:sz w:val="24"/>
                <w:lang w:val="en-US"/>
              </w:rPr>
            </w:pPr>
            <w:r>
              <w:rPr>
                <w:sz w:val="24"/>
                <w:lang w:val="en-US"/>
              </w:rPr>
              <w:t>Nummer</w:t>
            </w:r>
          </w:p>
        </w:tc>
        <w:tc>
          <w:tcPr>
            <w:tcW w:w="4531" w:type="dxa"/>
          </w:tcPr>
          <w:p w14:paraId="16D46A3E" w14:textId="6887FB5C" w:rsidR="00EE43AF" w:rsidRPr="009B613A" w:rsidRDefault="00EE43AF" w:rsidP="0054359A">
            <w:pPr>
              <w:spacing w:line="360" w:lineRule="auto"/>
              <w:jc w:val="right"/>
              <w:rPr>
                <w:sz w:val="24"/>
                <w:lang w:val="en-US"/>
              </w:rPr>
            </w:pPr>
          </w:p>
        </w:tc>
      </w:tr>
    </w:tbl>
    <w:p w14:paraId="0DE66DB9" w14:textId="77777777" w:rsidR="00EE43AF" w:rsidRPr="009B613A" w:rsidRDefault="00EE43AF" w:rsidP="0054359A">
      <w:pPr>
        <w:spacing w:after="0" w:line="360" w:lineRule="auto"/>
        <w:rPr>
          <w:sz w:val="24"/>
          <w:lang w:val="en-US"/>
        </w:rPr>
      </w:pPr>
    </w:p>
    <w:p w14:paraId="5C0C0A7A" w14:textId="77777777" w:rsidR="00EE43AF" w:rsidRPr="009B613A" w:rsidRDefault="00EE43AF" w:rsidP="0054359A">
      <w:pPr>
        <w:spacing w:after="0" w:line="360" w:lineRule="auto"/>
        <w:jc w:val="center"/>
        <w:rPr>
          <w:sz w:val="24"/>
          <w:lang w:val="en-US"/>
        </w:rPr>
      </w:pPr>
    </w:p>
    <w:p w14:paraId="54FAD3F8" w14:textId="77777777" w:rsidR="009B5EC4" w:rsidRPr="009B613A" w:rsidRDefault="009B5EC4" w:rsidP="0054359A">
      <w:pPr>
        <w:spacing w:after="0" w:line="360" w:lineRule="auto"/>
        <w:jc w:val="center"/>
        <w:rPr>
          <w:sz w:val="24"/>
          <w:lang w:val="en-US"/>
        </w:rPr>
      </w:pPr>
    </w:p>
    <w:p w14:paraId="35A2AF48" w14:textId="6E41F0B6" w:rsidR="00EE43AF" w:rsidRPr="009B613A" w:rsidRDefault="00EE43AF" w:rsidP="0054359A">
      <w:pPr>
        <w:spacing w:after="0" w:line="360" w:lineRule="auto"/>
        <w:jc w:val="center"/>
        <w:rPr>
          <w:i/>
          <w:sz w:val="24"/>
          <w:lang w:val="en-US"/>
        </w:rPr>
      </w:pPr>
      <w:r w:rsidRPr="009B613A">
        <w:rPr>
          <w:i/>
          <w:sz w:val="24"/>
          <w:lang w:val="en-US"/>
        </w:rPr>
        <w:t>A thesis submitted in fulfillment of the requirements for the degree Master of Science</w:t>
      </w:r>
      <w:r w:rsidR="002F27B0">
        <w:rPr>
          <w:i/>
          <w:sz w:val="24"/>
          <w:lang w:val="en-US"/>
        </w:rPr>
        <w:t xml:space="preserve"> </w:t>
      </w:r>
    </w:p>
    <w:p w14:paraId="3D2B1CFF" w14:textId="77777777" w:rsidR="00EE43AF" w:rsidRPr="009B613A" w:rsidRDefault="00EE43AF" w:rsidP="0054359A">
      <w:pPr>
        <w:spacing w:after="0" w:line="360" w:lineRule="auto"/>
        <w:jc w:val="center"/>
        <w:rPr>
          <w:sz w:val="24"/>
          <w:lang w:val="en-US"/>
        </w:rPr>
      </w:pPr>
    </w:p>
    <w:p w14:paraId="3A04332F" w14:textId="77777777" w:rsidR="009B5EC4" w:rsidRPr="009B613A" w:rsidRDefault="009B5EC4" w:rsidP="0054359A">
      <w:pPr>
        <w:spacing w:after="0" w:line="360" w:lineRule="auto"/>
        <w:jc w:val="center"/>
        <w:rPr>
          <w:sz w:val="24"/>
          <w:lang w:val="en-US"/>
        </w:rPr>
      </w:pPr>
    </w:p>
    <w:p w14:paraId="4E2C7607" w14:textId="7CB77AB3" w:rsidR="00EE43AF" w:rsidRPr="00494E51" w:rsidRDefault="002F27B0" w:rsidP="0054359A">
      <w:pPr>
        <w:spacing w:after="0" w:line="360" w:lineRule="auto"/>
        <w:jc w:val="center"/>
        <w:rPr>
          <w:sz w:val="24"/>
        </w:rPr>
      </w:pPr>
      <w:r>
        <w:rPr>
          <w:sz w:val="24"/>
        </w:rPr>
        <w:t>Salzburg</w:t>
      </w:r>
      <w:r w:rsidR="00494E51">
        <w:rPr>
          <w:sz w:val="24"/>
        </w:rPr>
        <w:t>, Juli 2023</w:t>
      </w:r>
    </w:p>
    <w:p w14:paraId="1AB8D039" w14:textId="1145E8AD" w:rsidR="001561B9" w:rsidRPr="00494E51" w:rsidRDefault="001561B9" w:rsidP="0054359A">
      <w:pPr>
        <w:spacing w:after="0" w:line="360" w:lineRule="auto"/>
        <w:jc w:val="center"/>
        <w:rPr>
          <w:sz w:val="24"/>
        </w:rPr>
      </w:pPr>
    </w:p>
    <w:p w14:paraId="41FC00FA" w14:textId="781E15AC" w:rsidR="00F9285F" w:rsidRDefault="00B65AF2" w:rsidP="0054359A">
      <w:pPr>
        <w:spacing w:after="0" w:line="360" w:lineRule="auto"/>
        <w:jc w:val="both"/>
        <w:rPr>
          <w:b/>
          <w:sz w:val="24"/>
        </w:rPr>
      </w:pPr>
      <w:r w:rsidRPr="00B65AF2">
        <w:rPr>
          <w:b/>
          <w:sz w:val="24"/>
        </w:rPr>
        <w:t>Eidesstattliche Erklärung</w:t>
      </w:r>
    </w:p>
    <w:p w14:paraId="353264B1" w14:textId="77777777" w:rsidR="00B04D57" w:rsidRPr="00B65AF2" w:rsidRDefault="00B04D57" w:rsidP="0054359A">
      <w:pPr>
        <w:spacing w:after="0" w:line="360" w:lineRule="auto"/>
        <w:jc w:val="both"/>
        <w:rPr>
          <w:b/>
          <w:sz w:val="24"/>
        </w:rPr>
      </w:pPr>
    </w:p>
    <w:p w14:paraId="00A9EC77" w14:textId="3F91B2AF" w:rsidR="00B65AF2" w:rsidRDefault="002F27B0" w:rsidP="0054359A">
      <w:pPr>
        <w:spacing w:after="0" w:line="360" w:lineRule="auto"/>
        <w:jc w:val="both"/>
        <w:rPr>
          <w:sz w:val="24"/>
        </w:rPr>
      </w:pPr>
      <w:r>
        <w:t>Ich erkläre hiermit eidesstattlich [durch meine eigenhändige Unterschrift], dass ich die vorliegende Arbeit selbständig verfasst und keine anderen als die angegebenen Quellen und Hilfsmittel verwendet habe. Alle Stellen, die wörtlich oder inhaltlich den angegebenen Quellen entnommen wurden, sind als solche kenntlich gemacht. Die vorliegende Arbeit wurde bisher in gleicher oder ähnlicher Form noch nicht als Bachelor-/ Master-/ Diplomarbeit/ Dissertation eingereicht.</w:t>
      </w:r>
    </w:p>
    <w:p w14:paraId="616B8492" w14:textId="554C7FD6" w:rsidR="00B65AF2" w:rsidRDefault="00B65AF2" w:rsidP="0054359A">
      <w:pPr>
        <w:spacing w:after="0" w:line="360" w:lineRule="auto"/>
        <w:jc w:val="both"/>
        <w:rPr>
          <w:sz w:val="24"/>
        </w:rPr>
      </w:pPr>
    </w:p>
    <w:p w14:paraId="72D12AD4" w14:textId="77777777" w:rsidR="00B65AF2" w:rsidRDefault="00B65AF2" w:rsidP="0054359A">
      <w:pPr>
        <w:spacing w:after="0" w:line="360" w:lineRule="auto"/>
        <w:jc w:val="both"/>
        <w:rPr>
          <w:sz w:val="24"/>
        </w:rPr>
      </w:pPr>
    </w:p>
    <w:p w14:paraId="0C7CC9C1" w14:textId="04F565BC" w:rsidR="00B65AF2" w:rsidRPr="00B65AF2" w:rsidRDefault="00B65AF2" w:rsidP="0054359A">
      <w:pPr>
        <w:spacing w:after="0" w:line="360" w:lineRule="auto"/>
        <w:jc w:val="both"/>
        <w:rPr>
          <w:sz w:val="24"/>
        </w:rPr>
      </w:pPr>
      <w:r w:rsidRPr="00B65AF2">
        <w:rPr>
          <w:sz w:val="24"/>
        </w:rPr>
        <w:t xml:space="preserve">Ort, Datum </w:t>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r>
      <w:r w:rsidRPr="00B65AF2">
        <w:rPr>
          <w:sz w:val="24"/>
        </w:rPr>
        <w:tab/>
        <w:t>Unterschrift des Studierenden</w:t>
      </w:r>
    </w:p>
    <w:p w14:paraId="39171BF9" w14:textId="33E02EEB" w:rsidR="00B65AF2" w:rsidRDefault="00B65AF2" w:rsidP="0054359A">
      <w:pPr>
        <w:spacing w:line="360" w:lineRule="auto"/>
        <w:rPr>
          <w:sz w:val="24"/>
        </w:rPr>
      </w:pPr>
      <w:r w:rsidRPr="00B65AF2">
        <w:rPr>
          <w:sz w:val="24"/>
        </w:rPr>
        <w:br w:type="page"/>
      </w:r>
    </w:p>
    <w:p w14:paraId="3A74C32B" w14:textId="2E17B15A" w:rsidR="003F5C01" w:rsidRPr="00494E51" w:rsidRDefault="003F5C01" w:rsidP="0054359A">
      <w:pPr>
        <w:pStyle w:val="berschrift2"/>
        <w:numPr>
          <w:ilvl w:val="0"/>
          <w:numId w:val="0"/>
        </w:numPr>
        <w:spacing w:line="360" w:lineRule="auto"/>
        <w:ind w:left="576" w:hanging="576"/>
        <w:rPr>
          <w:rFonts w:ascii="Arial" w:hAnsi="Arial" w:cs="Arial"/>
          <w:b/>
          <w:sz w:val="24"/>
        </w:rPr>
      </w:pPr>
      <w:bookmarkStart w:id="0" w:name="_Toc139627126"/>
      <w:r w:rsidRPr="00494E51">
        <w:rPr>
          <w:rFonts w:ascii="Arial" w:hAnsi="Arial" w:cs="Arial"/>
          <w:b/>
          <w:sz w:val="24"/>
        </w:rPr>
        <w:lastRenderedPageBreak/>
        <w:t>Table of Contents</w:t>
      </w:r>
      <w:bookmarkEnd w:id="0"/>
    </w:p>
    <w:p w14:paraId="5DFB870F" w14:textId="77777777" w:rsidR="003F5C01" w:rsidRPr="00494E51" w:rsidRDefault="003F5C01" w:rsidP="0054359A">
      <w:pPr>
        <w:spacing w:line="360" w:lineRule="auto"/>
      </w:pPr>
    </w:p>
    <w:p w14:paraId="14E8DEB4" w14:textId="3EDF395E" w:rsidR="004B3245" w:rsidRDefault="003F5C01">
      <w:pPr>
        <w:pStyle w:val="Verzeichnis2"/>
        <w:tabs>
          <w:tab w:val="right" w:leader="dot" w:pos="9062"/>
        </w:tabs>
        <w:rPr>
          <w:rFonts w:asciiTheme="minorHAnsi" w:eastAsiaTheme="minorEastAsia" w:hAnsiTheme="minorHAnsi" w:cstheme="minorBidi"/>
          <w:noProof/>
          <w:kern w:val="2"/>
          <w:lang/>
          <w14:ligatures w14:val="standardContextual"/>
        </w:rPr>
      </w:pPr>
      <w:r>
        <w:rPr>
          <w:sz w:val="24"/>
          <w:lang w:val="en-US"/>
        </w:rPr>
        <w:fldChar w:fldCharType="begin"/>
      </w:r>
      <w:r>
        <w:rPr>
          <w:sz w:val="24"/>
          <w:lang w:val="en-US"/>
        </w:rPr>
        <w:instrText xml:space="preserve"> TOC \o "1-3" \u </w:instrText>
      </w:r>
      <w:r>
        <w:rPr>
          <w:sz w:val="24"/>
          <w:lang w:val="en-US"/>
        </w:rPr>
        <w:fldChar w:fldCharType="separate"/>
      </w:r>
      <w:r w:rsidR="004B3245" w:rsidRPr="004B3245">
        <w:rPr>
          <w:b/>
          <w:noProof/>
          <w:lang w:val="en-GB"/>
        </w:rPr>
        <w:t>Table of Contents</w:t>
      </w:r>
      <w:r w:rsidR="004B3245" w:rsidRPr="004B3245">
        <w:rPr>
          <w:noProof/>
          <w:lang w:val="en-GB"/>
        </w:rPr>
        <w:tab/>
      </w:r>
      <w:r w:rsidR="004B3245">
        <w:rPr>
          <w:noProof/>
        </w:rPr>
        <w:fldChar w:fldCharType="begin"/>
      </w:r>
      <w:r w:rsidR="004B3245" w:rsidRPr="004B3245">
        <w:rPr>
          <w:noProof/>
          <w:lang w:val="en-GB"/>
        </w:rPr>
        <w:instrText xml:space="preserve"> PAGEREF _Toc139627126 \h </w:instrText>
      </w:r>
      <w:r w:rsidR="004B3245">
        <w:rPr>
          <w:noProof/>
        </w:rPr>
      </w:r>
      <w:r w:rsidR="004B3245">
        <w:rPr>
          <w:noProof/>
        </w:rPr>
        <w:fldChar w:fldCharType="separate"/>
      </w:r>
      <w:r w:rsidR="004B3245" w:rsidRPr="004B3245">
        <w:rPr>
          <w:noProof/>
          <w:lang w:val="en-GB"/>
        </w:rPr>
        <w:t>3</w:t>
      </w:r>
      <w:r w:rsidR="004B3245">
        <w:rPr>
          <w:noProof/>
        </w:rPr>
        <w:fldChar w:fldCharType="end"/>
      </w:r>
    </w:p>
    <w:p w14:paraId="44B44FA5" w14:textId="1DDBE2DD" w:rsidR="004B3245" w:rsidRDefault="004B3245">
      <w:pPr>
        <w:pStyle w:val="Verzeichnis2"/>
        <w:tabs>
          <w:tab w:val="right" w:leader="dot" w:pos="9062"/>
        </w:tabs>
        <w:rPr>
          <w:rFonts w:asciiTheme="minorHAnsi" w:eastAsiaTheme="minorEastAsia" w:hAnsiTheme="minorHAnsi" w:cstheme="minorBidi"/>
          <w:noProof/>
          <w:kern w:val="2"/>
          <w:lang/>
          <w14:ligatures w14:val="standardContextual"/>
        </w:rPr>
      </w:pPr>
      <w:r w:rsidRPr="00907608">
        <w:rPr>
          <w:b/>
          <w:noProof/>
          <w:lang w:val="en-US"/>
        </w:rPr>
        <w:t>List of Figures</w:t>
      </w:r>
      <w:r w:rsidRPr="004B3245">
        <w:rPr>
          <w:noProof/>
          <w:lang w:val="en-GB"/>
        </w:rPr>
        <w:tab/>
      </w:r>
      <w:r>
        <w:rPr>
          <w:noProof/>
        </w:rPr>
        <w:fldChar w:fldCharType="begin"/>
      </w:r>
      <w:r w:rsidRPr="004B3245">
        <w:rPr>
          <w:noProof/>
          <w:lang w:val="en-GB"/>
        </w:rPr>
        <w:instrText xml:space="preserve"> PAGEREF _Toc139627127 \h </w:instrText>
      </w:r>
      <w:r>
        <w:rPr>
          <w:noProof/>
        </w:rPr>
      </w:r>
      <w:r>
        <w:rPr>
          <w:noProof/>
        </w:rPr>
        <w:fldChar w:fldCharType="separate"/>
      </w:r>
      <w:r w:rsidRPr="004B3245">
        <w:rPr>
          <w:noProof/>
          <w:lang w:val="en-GB"/>
        </w:rPr>
        <w:t>4</w:t>
      </w:r>
      <w:r>
        <w:rPr>
          <w:noProof/>
        </w:rPr>
        <w:fldChar w:fldCharType="end"/>
      </w:r>
    </w:p>
    <w:p w14:paraId="546045E1" w14:textId="507156A7" w:rsidR="004B3245" w:rsidRDefault="004B3245">
      <w:pPr>
        <w:pStyle w:val="Verzeichnis2"/>
        <w:tabs>
          <w:tab w:val="right" w:leader="dot" w:pos="9062"/>
        </w:tabs>
        <w:rPr>
          <w:rFonts w:asciiTheme="minorHAnsi" w:eastAsiaTheme="minorEastAsia" w:hAnsiTheme="minorHAnsi" w:cstheme="minorBidi"/>
          <w:noProof/>
          <w:kern w:val="2"/>
          <w:lang/>
          <w14:ligatures w14:val="standardContextual"/>
        </w:rPr>
      </w:pPr>
      <w:r w:rsidRPr="00907608">
        <w:rPr>
          <w:b/>
          <w:noProof/>
          <w:lang w:val="en-US"/>
        </w:rPr>
        <w:t>Abstract</w:t>
      </w:r>
      <w:r w:rsidRPr="004B3245">
        <w:rPr>
          <w:noProof/>
          <w:lang w:val="en-GB"/>
        </w:rPr>
        <w:tab/>
      </w:r>
      <w:r>
        <w:rPr>
          <w:noProof/>
        </w:rPr>
        <w:fldChar w:fldCharType="begin"/>
      </w:r>
      <w:r w:rsidRPr="004B3245">
        <w:rPr>
          <w:noProof/>
          <w:lang w:val="en-GB"/>
        </w:rPr>
        <w:instrText xml:space="preserve"> PAGEREF _Toc139627128 \h </w:instrText>
      </w:r>
      <w:r>
        <w:rPr>
          <w:noProof/>
        </w:rPr>
      </w:r>
      <w:r>
        <w:rPr>
          <w:noProof/>
        </w:rPr>
        <w:fldChar w:fldCharType="separate"/>
      </w:r>
      <w:r w:rsidRPr="004B3245">
        <w:rPr>
          <w:noProof/>
          <w:lang w:val="en-GB"/>
        </w:rPr>
        <w:t>6</w:t>
      </w:r>
      <w:r>
        <w:rPr>
          <w:noProof/>
        </w:rPr>
        <w:fldChar w:fldCharType="end"/>
      </w:r>
    </w:p>
    <w:p w14:paraId="0C65B9E2" w14:textId="3138EF44"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w:t>
      </w:r>
      <w:r>
        <w:rPr>
          <w:rFonts w:asciiTheme="minorHAnsi" w:eastAsiaTheme="minorEastAsia" w:hAnsiTheme="minorHAnsi" w:cstheme="minorBidi"/>
          <w:noProof/>
          <w:kern w:val="2"/>
          <w:lang/>
          <w14:ligatures w14:val="standardContextual"/>
        </w:rPr>
        <w:tab/>
      </w:r>
      <w:r w:rsidRPr="00907608">
        <w:rPr>
          <w:b/>
          <w:noProof/>
          <w:lang w:val="en-US"/>
        </w:rPr>
        <w:t>Introduction: Scientific Relevance and Context</w:t>
      </w:r>
      <w:r w:rsidRPr="004B3245">
        <w:rPr>
          <w:noProof/>
          <w:lang w:val="en-GB"/>
        </w:rPr>
        <w:tab/>
      </w:r>
      <w:r>
        <w:rPr>
          <w:noProof/>
        </w:rPr>
        <w:fldChar w:fldCharType="begin"/>
      </w:r>
      <w:r w:rsidRPr="004B3245">
        <w:rPr>
          <w:noProof/>
          <w:lang w:val="en-GB"/>
        </w:rPr>
        <w:instrText xml:space="preserve"> PAGEREF _Toc139627129 \h </w:instrText>
      </w:r>
      <w:r>
        <w:rPr>
          <w:noProof/>
        </w:rPr>
      </w:r>
      <w:r>
        <w:rPr>
          <w:noProof/>
        </w:rPr>
        <w:fldChar w:fldCharType="separate"/>
      </w:r>
      <w:r w:rsidRPr="004B3245">
        <w:rPr>
          <w:noProof/>
          <w:lang w:val="en-GB"/>
        </w:rPr>
        <w:t>7</w:t>
      </w:r>
      <w:r>
        <w:rPr>
          <w:noProof/>
        </w:rPr>
        <w:fldChar w:fldCharType="end"/>
      </w:r>
    </w:p>
    <w:p w14:paraId="3598D138" w14:textId="7180B696"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1.1</w:t>
      </w:r>
      <w:r>
        <w:rPr>
          <w:rFonts w:asciiTheme="minorHAnsi" w:eastAsiaTheme="minorEastAsia" w:hAnsiTheme="minorHAnsi" w:cstheme="minorBidi"/>
          <w:noProof/>
          <w:kern w:val="2"/>
          <w:lang/>
          <w14:ligatures w14:val="standardContextual"/>
        </w:rPr>
        <w:tab/>
      </w:r>
      <w:r w:rsidRPr="00907608">
        <w:rPr>
          <w:b/>
          <w:noProof/>
          <w:lang w:val="en-US"/>
        </w:rPr>
        <w:t>The Scope of this Study</w:t>
      </w:r>
      <w:r w:rsidRPr="004B3245">
        <w:rPr>
          <w:noProof/>
          <w:lang w:val="en-GB"/>
        </w:rPr>
        <w:tab/>
      </w:r>
      <w:r>
        <w:rPr>
          <w:noProof/>
        </w:rPr>
        <w:fldChar w:fldCharType="begin"/>
      </w:r>
      <w:r w:rsidRPr="004B3245">
        <w:rPr>
          <w:noProof/>
          <w:lang w:val="en-GB"/>
        </w:rPr>
        <w:instrText xml:space="preserve"> PAGEREF _Toc139627130 \h </w:instrText>
      </w:r>
      <w:r>
        <w:rPr>
          <w:noProof/>
        </w:rPr>
      </w:r>
      <w:r>
        <w:rPr>
          <w:noProof/>
        </w:rPr>
        <w:fldChar w:fldCharType="separate"/>
      </w:r>
      <w:r w:rsidRPr="004B3245">
        <w:rPr>
          <w:noProof/>
          <w:lang w:val="en-GB"/>
        </w:rPr>
        <w:t>7</w:t>
      </w:r>
      <w:r>
        <w:rPr>
          <w:noProof/>
        </w:rPr>
        <w:fldChar w:fldCharType="end"/>
      </w:r>
    </w:p>
    <w:p w14:paraId="429F1B13" w14:textId="2A8747D0"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1.2</w:t>
      </w:r>
      <w:r>
        <w:rPr>
          <w:rFonts w:asciiTheme="minorHAnsi" w:eastAsiaTheme="minorEastAsia" w:hAnsiTheme="minorHAnsi" w:cstheme="minorBidi"/>
          <w:noProof/>
          <w:kern w:val="2"/>
          <w:lang/>
          <w14:ligatures w14:val="standardContextual"/>
        </w:rPr>
        <w:tab/>
      </w:r>
      <w:r w:rsidRPr="00907608">
        <w:rPr>
          <w:b/>
          <w:noProof/>
          <w:lang w:val="en-US"/>
        </w:rPr>
        <w:t>Development of the sport of mountainbiking in Austria</w:t>
      </w:r>
      <w:r w:rsidRPr="004B3245">
        <w:rPr>
          <w:noProof/>
          <w:lang w:val="en-GB"/>
        </w:rPr>
        <w:tab/>
      </w:r>
      <w:r>
        <w:rPr>
          <w:noProof/>
        </w:rPr>
        <w:fldChar w:fldCharType="begin"/>
      </w:r>
      <w:r w:rsidRPr="004B3245">
        <w:rPr>
          <w:noProof/>
          <w:lang w:val="en-GB"/>
        </w:rPr>
        <w:instrText xml:space="preserve"> PAGEREF _Toc139627131 \h </w:instrText>
      </w:r>
      <w:r>
        <w:rPr>
          <w:noProof/>
        </w:rPr>
      </w:r>
      <w:r>
        <w:rPr>
          <w:noProof/>
        </w:rPr>
        <w:fldChar w:fldCharType="separate"/>
      </w:r>
      <w:r w:rsidRPr="004B3245">
        <w:rPr>
          <w:noProof/>
          <w:lang w:val="en-GB"/>
        </w:rPr>
        <w:t>7</w:t>
      </w:r>
      <w:r>
        <w:rPr>
          <w:noProof/>
        </w:rPr>
        <w:fldChar w:fldCharType="end"/>
      </w:r>
    </w:p>
    <w:p w14:paraId="6CDE778C" w14:textId="41D9AE58"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1.3</w:t>
      </w:r>
      <w:r>
        <w:rPr>
          <w:rFonts w:asciiTheme="minorHAnsi" w:eastAsiaTheme="minorEastAsia" w:hAnsiTheme="minorHAnsi" w:cstheme="minorBidi"/>
          <w:noProof/>
          <w:kern w:val="2"/>
          <w:lang/>
          <w14:ligatures w14:val="standardContextual"/>
        </w:rPr>
        <w:tab/>
      </w:r>
      <w:r w:rsidRPr="00907608">
        <w:rPr>
          <w:b/>
          <w:noProof/>
          <w:lang w:val="en-US"/>
        </w:rPr>
        <w:t>Legal framework for mountain biking in Austria</w:t>
      </w:r>
      <w:r w:rsidRPr="004B3245">
        <w:rPr>
          <w:noProof/>
          <w:lang w:val="en-GB"/>
        </w:rPr>
        <w:tab/>
      </w:r>
      <w:r>
        <w:rPr>
          <w:noProof/>
        </w:rPr>
        <w:fldChar w:fldCharType="begin"/>
      </w:r>
      <w:r w:rsidRPr="004B3245">
        <w:rPr>
          <w:noProof/>
          <w:lang w:val="en-GB"/>
        </w:rPr>
        <w:instrText xml:space="preserve"> PAGEREF _Toc139627132 \h </w:instrText>
      </w:r>
      <w:r>
        <w:rPr>
          <w:noProof/>
        </w:rPr>
      </w:r>
      <w:r>
        <w:rPr>
          <w:noProof/>
        </w:rPr>
        <w:fldChar w:fldCharType="separate"/>
      </w:r>
      <w:r w:rsidRPr="004B3245">
        <w:rPr>
          <w:noProof/>
          <w:lang w:val="en-GB"/>
        </w:rPr>
        <w:t>8</w:t>
      </w:r>
      <w:r>
        <w:rPr>
          <w:noProof/>
        </w:rPr>
        <w:fldChar w:fldCharType="end"/>
      </w:r>
    </w:p>
    <w:p w14:paraId="2D9D3949" w14:textId="648B0066"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1.4</w:t>
      </w:r>
      <w:r>
        <w:rPr>
          <w:rFonts w:asciiTheme="minorHAnsi" w:eastAsiaTheme="minorEastAsia" w:hAnsiTheme="minorHAnsi" w:cstheme="minorBidi"/>
          <w:noProof/>
          <w:kern w:val="2"/>
          <w:lang/>
          <w14:ligatures w14:val="standardContextual"/>
        </w:rPr>
        <w:tab/>
      </w:r>
      <w:r w:rsidRPr="00907608">
        <w:rPr>
          <w:b/>
          <w:noProof/>
          <w:lang w:val="en-US"/>
        </w:rPr>
        <w:t>User group conflict</w:t>
      </w:r>
      <w:r w:rsidRPr="004B3245">
        <w:rPr>
          <w:noProof/>
          <w:lang w:val="en-GB"/>
        </w:rPr>
        <w:tab/>
      </w:r>
      <w:r>
        <w:rPr>
          <w:noProof/>
        </w:rPr>
        <w:fldChar w:fldCharType="begin"/>
      </w:r>
      <w:r w:rsidRPr="004B3245">
        <w:rPr>
          <w:noProof/>
          <w:lang w:val="en-GB"/>
        </w:rPr>
        <w:instrText xml:space="preserve"> PAGEREF _Toc139627133 \h </w:instrText>
      </w:r>
      <w:r>
        <w:rPr>
          <w:noProof/>
        </w:rPr>
      </w:r>
      <w:r>
        <w:rPr>
          <w:noProof/>
        </w:rPr>
        <w:fldChar w:fldCharType="separate"/>
      </w:r>
      <w:r w:rsidRPr="004B3245">
        <w:rPr>
          <w:noProof/>
          <w:lang w:val="en-GB"/>
        </w:rPr>
        <w:t>8</w:t>
      </w:r>
      <w:r>
        <w:rPr>
          <w:noProof/>
        </w:rPr>
        <w:fldChar w:fldCharType="end"/>
      </w:r>
    </w:p>
    <w:p w14:paraId="03AB7014" w14:textId="656E51A1"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1.5</w:t>
      </w:r>
      <w:r>
        <w:rPr>
          <w:rFonts w:asciiTheme="minorHAnsi" w:eastAsiaTheme="minorEastAsia" w:hAnsiTheme="minorHAnsi" w:cstheme="minorBidi"/>
          <w:noProof/>
          <w:kern w:val="2"/>
          <w:lang/>
          <w14:ligatures w14:val="standardContextual"/>
        </w:rPr>
        <w:tab/>
      </w:r>
      <w:r w:rsidRPr="00907608">
        <w:rPr>
          <w:b/>
          <w:noProof/>
          <w:lang w:val="en-US"/>
        </w:rPr>
        <w:t>Study Area</w:t>
      </w:r>
      <w:r w:rsidRPr="004B3245">
        <w:rPr>
          <w:noProof/>
          <w:lang w:val="en-GB"/>
        </w:rPr>
        <w:tab/>
      </w:r>
      <w:r>
        <w:rPr>
          <w:noProof/>
        </w:rPr>
        <w:fldChar w:fldCharType="begin"/>
      </w:r>
      <w:r w:rsidRPr="004B3245">
        <w:rPr>
          <w:noProof/>
          <w:lang w:val="en-GB"/>
        </w:rPr>
        <w:instrText xml:space="preserve"> PAGEREF _Toc139627134 \h </w:instrText>
      </w:r>
      <w:r>
        <w:rPr>
          <w:noProof/>
        </w:rPr>
      </w:r>
      <w:r>
        <w:rPr>
          <w:noProof/>
        </w:rPr>
        <w:fldChar w:fldCharType="separate"/>
      </w:r>
      <w:r w:rsidRPr="004B3245">
        <w:rPr>
          <w:noProof/>
          <w:lang w:val="en-GB"/>
        </w:rPr>
        <w:t>9</w:t>
      </w:r>
      <w:r>
        <w:rPr>
          <w:noProof/>
        </w:rPr>
        <w:fldChar w:fldCharType="end"/>
      </w:r>
    </w:p>
    <w:p w14:paraId="62F75879" w14:textId="35091A8C"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2</w:t>
      </w:r>
      <w:r>
        <w:rPr>
          <w:rFonts w:asciiTheme="minorHAnsi" w:eastAsiaTheme="minorEastAsia" w:hAnsiTheme="minorHAnsi" w:cstheme="minorBidi"/>
          <w:noProof/>
          <w:kern w:val="2"/>
          <w:lang/>
          <w14:ligatures w14:val="standardContextual"/>
        </w:rPr>
        <w:tab/>
      </w:r>
      <w:r w:rsidRPr="00907608">
        <w:rPr>
          <w:b/>
          <w:noProof/>
          <w:lang w:val="en-US"/>
        </w:rPr>
        <w:t>Methods</w:t>
      </w:r>
      <w:r w:rsidRPr="004B3245">
        <w:rPr>
          <w:noProof/>
          <w:lang w:val="en-GB"/>
        </w:rPr>
        <w:tab/>
      </w:r>
      <w:r>
        <w:rPr>
          <w:noProof/>
        </w:rPr>
        <w:fldChar w:fldCharType="begin"/>
      </w:r>
      <w:r w:rsidRPr="004B3245">
        <w:rPr>
          <w:noProof/>
          <w:lang w:val="en-GB"/>
        </w:rPr>
        <w:instrText xml:space="preserve"> PAGEREF _Toc139627135 \h </w:instrText>
      </w:r>
      <w:r>
        <w:rPr>
          <w:noProof/>
        </w:rPr>
      </w:r>
      <w:r>
        <w:rPr>
          <w:noProof/>
        </w:rPr>
        <w:fldChar w:fldCharType="separate"/>
      </w:r>
      <w:r w:rsidRPr="004B3245">
        <w:rPr>
          <w:noProof/>
          <w:lang w:val="en-GB"/>
        </w:rPr>
        <w:t>9</w:t>
      </w:r>
      <w:r>
        <w:rPr>
          <w:noProof/>
        </w:rPr>
        <w:fldChar w:fldCharType="end"/>
      </w:r>
    </w:p>
    <w:p w14:paraId="460A166A" w14:textId="285D8EDB"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noProof/>
          <w:lang w:val="en-US"/>
        </w:rPr>
        <w:t>2.1</w:t>
      </w:r>
      <w:r>
        <w:rPr>
          <w:rFonts w:asciiTheme="minorHAnsi" w:eastAsiaTheme="minorEastAsia" w:hAnsiTheme="minorHAnsi" w:cstheme="minorBidi"/>
          <w:noProof/>
          <w:kern w:val="2"/>
          <w:lang/>
          <w14:ligatures w14:val="standardContextual"/>
        </w:rPr>
        <w:tab/>
      </w:r>
      <w:r w:rsidRPr="00907608">
        <w:rPr>
          <w:noProof/>
          <w:lang w:val="en-US"/>
        </w:rPr>
        <w:t>Data processing</w:t>
      </w:r>
      <w:r w:rsidRPr="004B3245">
        <w:rPr>
          <w:noProof/>
          <w:lang w:val="en-GB"/>
        </w:rPr>
        <w:tab/>
      </w:r>
      <w:r>
        <w:rPr>
          <w:noProof/>
        </w:rPr>
        <w:fldChar w:fldCharType="begin"/>
      </w:r>
      <w:r w:rsidRPr="004B3245">
        <w:rPr>
          <w:noProof/>
          <w:lang w:val="en-GB"/>
        </w:rPr>
        <w:instrText xml:space="preserve"> PAGEREF _Toc139627136 \h </w:instrText>
      </w:r>
      <w:r>
        <w:rPr>
          <w:noProof/>
        </w:rPr>
      </w:r>
      <w:r>
        <w:rPr>
          <w:noProof/>
        </w:rPr>
        <w:fldChar w:fldCharType="separate"/>
      </w:r>
      <w:r w:rsidRPr="004B3245">
        <w:rPr>
          <w:noProof/>
          <w:lang w:val="en-GB"/>
        </w:rPr>
        <w:t>9</w:t>
      </w:r>
      <w:r>
        <w:rPr>
          <w:noProof/>
        </w:rPr>
        <w:fldChar w:fldCharType="end"/>
      </w:r>
    </w:p>
    <w:p w14:paraId="0C0AAF09" w14:textId="4BF5D118" w:rsidR="004B3245" w:rsidRDefault="004B3245">
      <w:pPr>
        <w:pStyle w:val="Verzeichnis3"/>
        <w:tabs>
          <w:tab w:val="left" w:pos="1320"/>
          <w:tab w:val="right" w:leader="dot" w:pos="9062"/>
        </w:tabs>
        <w:rPr>
          <w:rFonts w:asciiTheme="minorHAnsi" w:eastAsiaTheme="minorEastAsia" w:hAnsiTheme="minorHAnsi" w:cstheme="minorBidi"/>
          <w:noProof/>
          <w:kern w:val="2"/>
          <w:lang/>
          <w14:ligatures w14:val="standardContextual"/>
        </w:rPr>
      </w:pPr>
      <w:r w:rsidRPr="00907608">
        <w:rPr>
          <w:noProof/>
          <w:lang w:val="en-US"/>
        </w:rPr>
        <w:t>2.1.1</w:t>
      </w:r>
      <w:r>
        <w:rPr>
          <w:rFonts w:asciiTheme="minorHAnsi" w:eastAsiaTheme="minorEastAsia" w:hAnsiTheme="minorHAnsi" w:cstheme="minorBidi"/>
          <w:noProof/>
          <w:kern w:val="2"/>
          <w:lang/>
          <w14:ligatures w14:val="standardContextual"/>
        </w:rPr>
        <w:tab/>
      </w:r>
      <w:r w:rsidRPr="00907608">
        <w:rPr>
          <w:noProof/>
          <w:lang w:val="en-US"/>
        </w:rPr>
        <w:t>Raw Strava Metro data</w:t>
      </w:r>
      <w:r w:rsidRPr="004B3245">
        <w:rPr>
          <w:noProof/>
          <w:lang w:val="en-GB"/>
        </w:rPr>
        <w:tab/>
      </w:r>
      <w:r>
        <w:rPr>
          <w:noProof/>
        </w:rPr>
        <w:fldChar w:fldCharType="begin"/>
      </w:r>
      <w:r w:rsidRPr="004B3245">
        <w:rPr>
          <w:noProof/>
          <w:lang w:val="en-GB"/>
        </w:rPr>
        <w:instrText xml:space="preserve"> PAGEREF _Toc139627137 \h </w:instrText>
      </w:r>
      <w:r>
        <w:rPr>
          <w:noProof/>
        </w:rPr>
      </w:r>
      <w:r>
        <w:rPr>
          <w:noProof/>
        </w:rPr>
        <w:fldChar w:fldCharType="separate"/>
      </w:r>
      <w:r w:rsidRPr="004B3245">
        <w:rPr>
          <w:noProof/>
          <w:lang w:val="en-GB"/>
        </w:rPr>
        <w:t>9</w:t>
      </w:r>
      <w:r>
        <w:rPr>
          <w:noProof/>
        </w:rPr>
        <w:fldChar w:fldCharType="end"/>
      </w:r>
    </w:p>
    <w:p w14:paraId="10E9AD89" w14:textId="0EFE7F98" w:rsidR="004B3245" w:rsidRDefault="004B3245">
      <w:pPr>
        <w:pStyle w:val="Verzeichnis3"/>
        <w:tabs>
          <w:tab w:val="left" w:pos="1320"/>
          <w:tab w:val="right" w:leader="dot" w:pos="9062"/>
        </w:tabs>
        <w:rPr>
          <w:rFonts w:asciiTheme="minorHAnsi" w:eastAsiaTheme="minorEastAsia" w:hAnsiTheme="minorHAnsi" w:cstheme="minorBidi"/>
          <w:noProof/>
          <w:kern w:val="2"/>
          <w:lang/>
          <w14:ligatures w14:val="standardContextual"/>
        </w:rPr>
      </w:pPr>
      <w:r w:rsidRPr="00907608">
        <w:rPr>
          <w:noProof/>
          <w:lang w:val="en-US"/>
        </w:rPr>
        <w:t>2.1.2</w:t>
      </w:r>
      <w:r>
        <w:rPr>
          <w:rFonts w:asciiTheme="minorHAnsi" w:eastAsiaTheme="minorEastAsia" w:hAnsiTheme="minorHAnsi" w:cstheme="minorBidi"/>
          <w:noProof/>
          <w:kern w:val="2"/>
          <w:lang/>
          <w14:ligatures w14:val="standardContextual"/>
        </w:rPr>
        <w:tab/>
      </w:r>
      <w:r w:rsidRPr="00907608">
        <w:rPr>
          <w:noProof/>
          <w:lang w:val="en-US"/>
        </w:rPr>
        <w:t>Data processing</w:t>
      </w:r>
      <w:r w:rsidRPr="004B3245">
        <w:rPr>
          <w:noProof/>
          <w:lang w:val="en-GB"/>
        </w:rPr>
        <w:tab/>
      </w:r>
      <w:r>
        <w:rPr>
          <w:noProof/>
        </w:rPr>
        <w:fldChar w:fldCharType="begin"/>
      </w:r>
      <w:r w:rsidRPr="004B3245">
        <w:rPr>
          <w:noProof/>
          <w:lang w:val="en-GB"/>
        </w:rPr>
        <w:instrText xml:space="preserve"> PAGEREF _Toc139627138 \h </w:instrText>
      </w:r>
      <w:r>
        <w:rPr>
          <w:noProof/>
        </w:rPr>
      </w:r>
      <w:r>
        <w:rPr>
          <w:noProof/>
        </w:rPr>
        <w:fldChar w:fldCharType="separate"/>
      </w:r>
      <w:r w:rsidRPr="004B3245">
        <w:rPr>
          <w:noProof/>
          <w:lang w:val="en-GB"/>
        </w:rPr>
        <w:t>10</w:t>
      </w:r>
      <w:r>
        <w:rPr>
          <w:noProof/>
        </w:rPr>
        <w:fldChar w:fldCharType="end"/>
      </w:r>
    </w:p>
    <w:p w14:paraId="6FB31C43" w14:textId="3267CEA8"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noProof/>
          <w:lang w:val="en-US"/>
        </w:rPr>
        <w:t>2.2</w:t>
      </w:r>
      <w:r>
        <w:rPr>
          <w:rFonts w:asciiTheme="minorHAnsi" w:eastAsiaTheme="minorEastAsia" w:hAnsiTheme="minorHAnsi" w:cstheme="minorBidi"/>
          <w:noProof/>
          <w:kern w:val="2"/>
          <w:lang/>
          <w14:ligatures w14:val="standardContextual"/>
        </w:rPr>
        <w:tab/>
      </w:r>
      <w:r w:rsidRPr="00907608">
        <w:rPr>
          <w:noProof/>
          <w:lang w:val="en-US"/>
        </w:rPr>
        <w:t>Dashboard</w:t>
      </w:r>
      <w:r w:rsidRPr="004B3245">
        <w:rPr>
          <w:noProof/>
          <w:lang w:val="en-GB"/>
        </w:rPr>
        <w:tab/>
      </w:r>
      <w:r>
        <w:rPr>
          <w:noProof/>
        </w:rPr>
        <w:fldChar w:fldCharType="begin"/>
      </w:r>
      <w:r w:rsidRPr="004B3245">
        <w:rPr>
          <w:noProof/>
          <w:lang w:val="en-GB"/>
        </w:rPr>
        <w:instrText xml:space="preserve"> PAGEREF _Toc139627139 \h </w:instrText>
      </w:r>
      <w:r>
        <w:rPr>
          <w:noProof/>
        </w:rPr>
      </w:r>
      <w:r>
        <w:rPr>
          <w:noProof/>
        </w:rPr>
        <w:fldChar w:fldCharType="separate"/>
      </w:r>
      <w:r w:rsidRPr="004B3245">
        <w:rPr>
          <w:noProof/>
          <w:lang w:val="en-GB"/>
        </w:rPr>
        <w:t>11</w:t>
      </w:r>
      <w:r>
        <w:rPr>
          <w:noProof/>
        </w:rPr>
        <w:fldChar w:fldCharType="end"/>
      </w:r>
    </w:p>
    <w:p w14:paraId="455018B8" w14:textId="25D43113" w:rsidR="004B3245" w:rsidRDefault="004B3245">
      <w:pPr>
        <w:pStyle w:val="Verzeichnis3"/>
        <w:tabs>
          <w:tab w:val="left" w:pos="1320"/>
          <w:tab w:val="right" w:leader="dot" w:pos="9062"/>
        </w:tabs>
        <w:rPr>
          <w:rFonts w:asciiTheme="minorHAnsi" w:eastAsiaTheme="minorEastAsia" w:hAnsiTheme="minorHAnsi" w:cstheme="minorBidi"/>
          <w:noProof/>
          <w:kern w:val="2"/>
          <w:lang/>
          <w14:ligatures w14:val="standardContextual"/>
        </w:rPr>
      </w:pPr>
      <w:r w:rsidRPr="00907608">
        <w:rPr>
          <w:noProof/>
          <w:lang w:val="en-US"/>
        </w:rPr>
        <w:t>2.2.1</w:t>
      </w:r>
      <w:r>
        <w:rPr>
          <w:rFonts w:asciiTheme="minorHAnsi" w:eastAsiaTheme="minorEastAsia" w:hAnsiTheme="minorHAnsi" w:cstheme="minorBidi"/>
          <w:noProof/>
          <w:kern w:val="2"/>
          <w:lang/>
          <w14:ligatures w14:val="standardContextual"/>
        </w:rPr>
        <w:tab/>
      </w:r>
      <w:r w:rsidRPr="00907608">
        <w:rPr>
          <w:noProof/>
          <w:lang w:val="en-US"/>
        </w:rPr>
        <w:t>Color function</w:t>
      </w:r>
      <w:r w:rsidRPr="004B3245">
        <w:rPr>
          <w:noProof/>
          <w:lang w:val="en-GB"/>
        </w:rPr>
        <w:tab/>
      </w:r>
      <w:r>
        <w:rPr>
          <w:noProof/>
        </w:rPr>
        <w:fldChar w:fldCharType="begin"/>
      </w:r>
      <w:r w:rsidRPr="004B3245">
        <w:rPr>
          <w:noProof/>
          <w:lang w:val="en-GB"/>
        </w:rPr>
        <w:instrText xml:space="preserve"> PAGEREF _Toc139627140 \h </w:instrText>
      </w:r>
      <w:r>
        <w:rPr>
          <w:noProof/>
        </w:rPr>
      </w:r>
      <w:r>
        <w:rPr>
          <w:noProof/>
        </w:rPr>
        <w:fldChar w:fldCharType="separate"/>
      </w:r>
      <w:r w:rsidRPr="004B3245">
        <w:rPr>
          <w:noProof/>
          <w:lang w:val="en-GB"/>
        </w:rPr>
        <w:t>11</w:t>
      </w:r>
      <w:r>
        <w:rPr>
          <w:noProof/>
        </w:rPr>
        <w:fldChar w:fldCharType="end"/>
      </w:r>
    </w:p>
    <w:p w14:paraId="2CD137B7" w14:textId="384AF08C" w:rsidR="004B3245" w:rsidRDefault="004B3245">
      <w:pPr>
        <w:pStyle w:val="Verzeichnis3"/>
        <w:tabs>
          <w:tab w:val="left" w:pos="1320"/>
          <w:tab w:val="right" w:leader="dot" w:pos="9062"/>
        </w:tabs>
        <w:rPr>
          <w:rFonts w:asciiTheme="minorHAnsi" w:eastAsiaTheme="minorEastAsia" w:hAnsiTheme="minorHAnsi" w:cstheme="minorBidi"/>
          <w:noProof/>
          <w:kern w:val="2"/>
          <w:lang/>
          <w14:ligatures w14:val="standardContextual"/>
        </w:rPr>
      </w:pPr>
      <w:r w:rsidRPr="00907608">
        <w:rPr>
          <w:noProof/>
          <w:lang w:val="en-US"/>
        </w:rPr>
        <w:t>2.2.2</w:t>
      </w:r>
      <w:r>
        <w:rPr>
          <w:rFonts w:asciiTheme="minorHAnsi" w:eastAsiaTheme="minorEastAsia" w:hAnsiTheme="minorHAnsi" w:cstheme="minorBidi"/>
          <w:noProof/>
          <w:kern w:val="2"/>
          <w:lang/>
          <w14:ligatures w14:val="standardContextual"/>
        </w:rPr>
        <w:tab/>
      </w:r>
      <w:r w:rsidRPr="00907608">
        <w:rPr>
          <w:noProof/>
          <w:lang w:val="en-US"/>
        </w:rPr>
        <w:t>Filtering functions</w:t>
      </w:r>
      <w:r w:rsidRPr="004B3245">
        <w:rPr>
          <w:noProof/>
          <w:lang w:val="en-GB"/>
        </w:rPr>
        <w:tab/>
      </w:r>
      <w:r>
        <w:rPr>
          <w:noProof/>
        </w:rPr>
        <w:fldChar w:fldCharType="begin"/>
      </w:r>
      <w:r w:rsidRPr="004B3245">
        <w:rPr>
          <w:noProof/>
          <w:lang w:val="en-GB"/>
        </w:rPr>
        <w:instrText xml:space="preserve"> PAGEREF _Toc139627141 \h </w:instrText>
      </w:r>
      <w:r>
        <w:rPr>
          <w:noProof/>
        </w:rPr>
      </w:r>
      <w:r>
        <w:rPr>
          <w:noProof/>
        </w:rPr>
        <w:fldChar w:fldCharType="separate"/>
      </w:r>
      <w:r w:rsidRPr="004B3245">
        <w:rPr>
          <w:noProof/>
          <w:lang w:val="en-GB"/>
        </w:rPr>
        <w:t>11</w:t>
      </w:r>
      <w:r>
        <w:rPr>
          <w:noProof/>
        </w:rPr>
        <w:fldChar w:fldCharType="end"/>
      </w:r>
    </w:p>
    <w:p w14:paraId="71533E65" w14:textId="7BEAEEDF"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noProof/>
          <w:lang w:val="en-US"/>
        </w:rPr>
        <w:t>2.3</w:t>
      </w:r>
      <w:r>
        <w:rPr>
          <w:rFonts w:asciiTheme="minorHAnsi" w:eastAsiaTheme="minorEastAsia" w:hAnsiTheme="minorHAnsi" w:cstheme="minorBidi"/>
          <w:noProof/>
          <w:kern w:val="2"/>
          <w:lang/>
          <w14:ligatures w14:val="standardContextual"/>
        </w:rPr>
        <w:tab/>
      </w:r>
      <w:r w:rsidRPr="00907608">
        <w:rPr>
          <w:noProof/>
          <w:lang w:val="en-US"/>
        </w:rPr>
        <w:t>Pipeline</w:t>
      </w:r>
      <w:r w:rsidRPr="004B3245">
        <w:rPr>
          <w:noProof/>
          <w:lang w:val="en-GB"/>
        </w:rPr>
        <w:tab/>
      </w:r>
      <w:r>
        <w:rPr>
          <w:noProof/>
        </w:rPr>
        <w:fldChar w:fldCharType="begin"/>
      </w:r>
      <w:r w:rsidRPr="004B3245">
        <w:rPr>
          <w:noProof/>
          <w:lang w:val="en-GB"/>
        </w:rPr>
        <w:instrText xml:space="preserve"> PAGEREF _Toc139627142 \h </w:instrText>
      </w:r>
      <w:r>
        <w:rPr>
          <w:noProof/>
        </w:rPr>
      </w:r>
      <w:r>
        <w:rPr>
          <w:noProof/>
        </w:rPr>
        <w:fldChar w:fldCharType="separate"/>
      </w:r>
      <w:r w:rsidRPr="004B3245">
        <w:rPr>
          <w:noProof/>
          <w:lang w:val="en-GB"/>
        </w:rPr>
        <w:t>11</w:t>
      </w:r>
      <w:r>
        <w:rPr>
          <w:noProof/>
        </w:rPr>
        <w:fldChar w:fldCharType="end"/>
      </w:r>
    </w:p>
    <w:p w14:paraId="218D9D82" w14:textId="6E6FAB35"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3</w:t>
      </w:r>
      <w:r>
        <w:rPr>
          <w:rFonts w:asciiTheme="minorHAnsi" w:eastAsiaTheme="minorEastAsia" w:hAnsiTheme="minorHAnsi" w:cstheme="minorBidi"/>
          <w:noProof/>
          <w:kern w:val="2"/>
          <w:lang/>
          <w14:ligatures w14:val="standardContextual"/>
        </w:rPr>
        <w:tab/>
      </w:r>
      <w:r w:rsidRPr="00907608">
        <w:rPr>
          <w:b/>
          <w:noProof/>
          <w:lang w:val="en-US"/>
        </w:rPr>
        <w:t>Results</w:t>
      </w:r>
      <w:r w:rsidRPr="004B3245">
        <w:rPr>
          <w:noProof/>
          <w:lang w:val="en-GB"/>
        </w:rPr>
        <w:tab/>
      </w:r>
      <w:r>
        <w:rPr>
          <w:noProof/>
        </w:rPr>
        <w:fldChar w:fldCharType="begin"/>
      </w:r>
      <w:r w:rsidRPr="004B3245">
        <w:rPr>
          <w:noProof/>
          <w:lang w:val="en-GB"/>
        </w:rPr>
        <w:instrText xml:space="preserve"> PAGEREF _Toc139627143 \h </w:instrText>
      </w:r>
      <w:r>
        <w:rPr>
          <w:noProof/>
        </w:rPr>
      </w:r>
      <w:r>
        <w:rPr>
          <w:noProof/>
        </w:rPr>
        <w:fldChar w:fldCharType="separate"/>
      </w:r>
      <w:r w:rsidRPr="004B3245">
        <w:rPr>
          <w:noProof/>
          <w:lang w:val="en-GB"/>
        </w:rPr>
        <w:t>12</w:t>
      </w:r>
      <w:r>
        <w:rPr>
          <w:noProof/>
        </w:rPr>
        <w:fldChar w:fldCharType="end"/>
      </w:r>
    </w:p>
    <w:p w14:paraId="50E03E98" w14:textId="0F11D8A0"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4</w:t>
      </w:r>
      <w:r>
        <w:rPr>
          <w:rFonts w:asciiTheme="minorHAnsi" w:eastAsiaTheme="minorEastAsia" w:hAnsiTheme="minorHAnsi" w:cstheme="minorBidi"/>
          <w:noProof/>
          <w:kern w:val="2"/>
          <w:lang/>
          <w14:ligatures w14:val="standardContextual"/>
        </w:rPr>
        <w:tab/>
      </w:r>
      <w:r w:rsidRPr="00907608">
        <w:rPr>
          <w:b/>
          <w:noProof/>
          <w:lang w:val="en-US"/>
        </w:rPr>
        <w:t>Discussion</w:t>
      </w:r>
      <w:r w:rsidRPr="004B3245">
        <w:rPr>
          <w:noProof/>
          <w:lang w:val="en-GB"/>
        </w:rPr>
        <w:tab/>
      </w:r>
      <w:r>
        <w:rPr>
          <w:noProof/>
        </w:rPr>
        <w:fldChar w:fldCharType="begin"/>
      </w:r>
      <w:r w:rsidRPr="004B3245">
        <w:rPr>
          <w:noProof/>
          <w:lang w:val="en-GB"/>
        </w:rPr>
        <w:instrText xml:space="preserve"> PAGEREF _Toc139627144 \h </w:instrText>
      </w:r>
      <w:r>
        <w:rPr>
          <w:noProof/>
        </w:rPr>
      </w:r>
      <w:r>
        <w:rPr>
          <w:noProof/>
        </w:rPr>
        <w:fldChar w:fldCharType="separate"/>
      </w:r>
      <w:r w:rsidRPr="004B3245">
        <w:rPr>
          <w:noProof/>
          <w:lang w:val="en-GB"/>
        </w:rPr>
        <w:t>12</w:t>
      </w:r>
      <w:r>
        <w:rPr>
          <w:noProof/>
        </w:rPr>
        <w:fldChar w:fldCharType="end"/>
      </w:r>
    </w:p>
    <w:p w14:paraId="45CE3A2A" w14:textId="7A233230" w:rsidR="004B3245" w:rsidRDefault="004B3245">
      <w:pPr>
        <w:pStyle w:val="Verzeichnis2"/>
        <w:tabs>
          <w:tab w:val="left" w:pos="88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4.1</w:t>
      </w:r>
      <w:r>
        <w:rPr>
          <w:rFonts w:asciiTheme="minorHAnsi" w:eastAsiaTheme="minorEastAsia" w:hAnsiTheme="minorHAnsi" w:cstheme="minorBidi"/>
          <w:noProof/>
          <w:kern w:val="2"/>
          <w:lang/>
          <w14:ligatures w14:val="standardContextual"/>
        </w:rPr>
        <w:tab/>
      </w:r>
      <w:r w:rsidRPr="00907608">
        <w:rPr>
          <w:b/>
          <w:noProof/>
          <w:lang w:val="en-US"/>
        </w:rPr>
        <w:t>Drawbacks and Future Improvements of this Study</w:t>
      </w:r>
      <w:r w:rsidRPr="004B3245">
        <w:rPr>
          <w:noProof/>
          <w:lang w:val="en-GB"/>
        </w:rPr>
        <w:tab/>
      </w:r>
      <w:r>
        <w:rPr>
          <w:noProof/>
        </w:rPr>
        <w:fldChar w:fldCharType="begin"/>
      </w:r>
      <w:r w:rsidRPr="004B3245">
        <w:rPr>
          <w:noProof/>
          <w:lang w:val="en-GB"/>
        </w:rPr>
        <w:instrText xml:space="preserve"> PAGEREF _Toc139627145 \h </w:instrText>
      </w:r>
      <w:r>
        <w:rPr>
          <w:noProof/>
        </w:rPr>
      </w:r>
      <w:r>
        <w:rPr>
          <w:noProof/>
        </w:rPr>
        <w:fldChar w:fldCharType="separate"/>
      </w:r>
      <w:r w:rsidRPr="004B3245">
        <w:rPr>
          <w:noProof/>
          <w:lang w:val="en-GB"/>
        </w:rPr>
        <w:t>12</w:t>
      </w:r>
      <w:r>
        <w:rPr>
          <w:noProof/>
        </w:rPr>
        <w:fldChar w:fldCharType="end"/>
      </w:r>
    </w:p>
    <w:p w14:paraId="139A3B25" w14:textId="6463225C"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5</w:t>
      </w:r>
      <w:r>
        <w:rPr>
          <w:rFonts w:asciiTheme="minorHAnsi" w:eastAsiaTheme="minorEastAsia" w:hAnsiTheme="minorHAnsi" w:cstheme="minorBidi"/>
          <w:noProof/>
          <w:kern w:val="2"/>
          <w:lang/>
          <w14:ligatures w14:val="standardContextual"/>
        </w:rPr>
        <w:tab/>
      </w:r>
      <w:r w:rsidRPr="00907608">
        <w:rPr>
          <w:b/>
          <w:noProof/>
          <w:lang w:val="en-US"/>
        </w:rPr>
        <w:t>Conclusion</w:t>
      </w:r>
      <w:r>
        <w:rPr>
          <w:noProof/>
        </w:rPr>
        <w:tab/>
      </w:r>
      <w:r>
        <w:rPr>
          <w:noProof/>
        </w:rPr>
        <w:fldChar w:fldCharType="begin"/>
      </w:r>
      <w:r>
        <w:rPr>
          <w:noProof/>
        </w:rPr>
        <w:instrText xml:space="preserve"> PAGEREF _Toc139627146 \h </w:instrText>
      </w:r>
      <w:r>
        <w:rPr>
          <w:noProof/>
        </w:rPr>
      </w:r>
      <w:r>
        <w:rPr>
          <w:noProof/>
        </w:rPr>
        <w:fldChar w:fldCharType="separate"/>
      </w:r>
      <w:r>
        <w:rPr>
          <w:noProof/>
        </w:rPr>
        <w:t>12</w:t>
      </w:r>
      <w:r>
        <w:rPr>
          <w:noProof/>
        </w:rPr>
        <w:fldChar w:fldCharType="end"/>
      </w:r>
    </w:p>
    <w:p w14:paraId="1EDBC4C6" w14:textId="0D22D667" w:rsidR="004B3245" w:rsidRDefault="004B3245">
      <w:pPr>
        <w:pStyle w:val="Verzeichnis1"/>
        <w:tabs>
          <w:tab w:val="left" w:pos="440"/>
          <w:tab w:val="right" w:leader="dot" w:pos="9062"/>
        </w:tabs>
        <w:rPr>
          <w:rFonts w:asciiTheme="minorHAnsi" w:eastAsiaTheme="minorEastAsia" w:hAnsiTheme="minorHAnsi" w:cstheme="minorBidi"/>
          <w:noProof/>
          <w:kern w:val="2"/>
          <w:lang/>
          <w14:ligatures w14:val="standardContextual"/>
        </w:rPr>
      </w:pPr>
      <w:r w:rsidRPr="00907608">
        <w:rPr>
          <w:b/>
          <w:noProof/>
          <w:lang w:val="en-US"/>
        </w:rPr>
        <w:t>6</w:t>
      </w:r>
      <w:r>
        <w:rPr>
          <w:rFonts w:asciiTheme="minorHAnsi" w:eastAsiaTheme="minorEastAsia" w:hAnsiTheme="minorHAnsi" w:cstheme="minorBidi"/>
          <w:noProof/>
          <w:kern w:val="2"/>
          <w:lang/>
          <w14:ligatures w14:val="standardContextual"/>
        </w:rPr>
        <w:tab/>
      </w:r>
      <w:r w:rsidRPr="00907608">
        <w:rPr>
          <w:b/>
          <w:noProof/>
          <w:lang w:val="en-US"/>
        </w:rPr>
        <w:t>Reference</w:t>
      </w:r>
      <w:r>
        <w:rPr>
          <w:noProof/>
        </w:rPr>
        <w:tab/>
      </w:r>
      <w:r>
        <w:rPr>
          <w:noProof/>
        </w:rPr>
        <w:fldChar w:fldCharType="begin"/>
      </w:r>
      <w:r>
        <w:rPr>
          <w:noProof/>
        </w:rPr>
        <w:instrText xml:space="preserve"> PAGEREF _Toc139627147 \h </w:instrText>
      </w:r>
      <w:r>
        <w:rPr>
          <w:noProof/>
        </w:rPr>
      </w:r>
      <w:r>
        <w:rPr>
          <w:noProof/>
        </w:rPr>
        <w:fldChar w:fldCharType="separate"/>
      </w:r>
      <w:r>
        <w:rPr>
          <w:noProof/>
        </w:rPr>
        <w:t>13</w:t>
      </w:r>
      <w:r>
        <w:rPr>
          <w:noProof/>
        </w:rPr>
        <w:fldChar w:fldCharType="end"/>
      </w:r>
    </w:p>
    <w:p w14:paraId="738CE234" w14:textId="70189A99" w:rsidR="00B65AF2" w:rsidRPr="000C2D44" w:rsidRDefault="003F5C01" w:rsidP="00737F59">
      <w:pPr>
        <w:spacing w:after="0" w:line="360" w:lineRule="auto"/>
        <w:jc w:val="both"/>
        <w:rPr>
          <w:b/>
          <w:sz w:val="24"/>
          <w:lang w:val="en-US"/>
        </w:rPr>
      </w:pPr>
      <w:r>
        <w:rPr>
          <w:sz w:val="24"/>
          <w:lang w:val="en-US"/>
        </w:rPr>
        <w:fldChar w:fldCharType="end"/>
      </w:r>
      <w:r w:rsidR="000E5D1D" w:rsidRPr="000C2D44">
        <w:rPr>
          <w:b/>
          <w:sz w:val="24"/>
          <w:lang w:val="en-US"/>
        </w:rPr>
        <w:t>List of Tables</w:t>
      </w:r>
    </w:p>
    <w:p w14:paraId="6589F237" w14:textId="77777777" w:rsidR="00B04D57" w:rsidRPr="00B04D57" w:rsidRDefault="00B04D57" w:rsidP="0054359A">
      <w:pPr>
        <w:spacing w:after="0" w:line="360" w:lineRule="auto"/>
        <w:jc w:val="both"/>
        <w:rPr>
          <w:sz w:val="24"/>
          <w:lang w:val="en-US"/>
        </w:rPr>
      </w:pPr>
    </w:p>
    <w:p w14:paraId="7B00ECE8" w14:textId="430FB296"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sz w:val="24"/>
          <w:lang w:val="en-US"/>
        </w:rPr>
        <w:fldChar w:fldCharType="begin"/>
      </w:r>
      <w:r w:rsidRPr="000E5D1D">
        <w:rPr>
          <w:sz w:val="24"/>
          <w:lang w:val="en-US"/>
        </w:rPr>
        <w:instrText xml:space="preserve"> TOC \c "Table" </w:instrText>
      </w:r>
      <w:r w:rsidRPr="000E5D1D">
        <w:rPr>
          <w:sz w:val="24"/>
          <w:lang w:val="en-US"/>
        </w:rPr>
        <w:fldChar w:fldCharType="separate"/>
      </w:r>
      <w:r w:rsidRPr="000E5D1D">
        <w:rPr>
          <w:noProof/>
          <w:lang w:val="en-US"/>
        </w:rPr>
        <w:t>Table 1: Air quality legal limits and guidelines for PM</w:t>
      </w:r>
      <w:r w:rsidRPr="000E5D1D">
        <w:rPr>
          <w:noProof/>
          <w:vertAlign w:val="subscript"/>
          <w:lang w:val="en-US"/>
        </w:rPr>
        <w:t>10</w:t>
      </w:r>
      <w:r w:rsidRPr="000E5D1D">
        <w:rPr>
          <w:noProof/>
          <w:lang w:val="en-US"/>
        </w:rPr>
        <w:t xml:space="preserve"> and PM</w:t>
      </w:r>
      <w:r w:rsidRPr="000E5D1D">
        <w:rPr>
          <w:noProof/>
          <w:vertAlign w:val="subscript"/>
          <w:lang w:val="en-US"/>
        </w:rPr>
        <w:t>2.5</w:t>
      </w:r>
      <w:r w:rsidR="000E5D1D" w:rsidRPr="000E5D1D">
        <w:rPr>
          <w:noProof/>
          <w:lang w:val="en-US"/>
        </w:rPr>
        <w:t xml:space="preserve"> of EU, Norway and WHO</w:t>
      </w:r>
      <w:r w:rsidRPr="000E5D1D">
        <w:rPr>
          <w:noProof/>
          <w:lang w:val="en-US"/>
        </w:rPr>
        <w:tab/>
      </w:r>
      <w:r w:rsidRPr="000E5D1D">
        <w:rPr>
          <w:noProof/>
          <w:lang w:val="en-US"/>
        </w:rPr>
        <w:fldChar w:fldCharType="begin"/>
      </w:r>
      <w:r w:rsidRPr="000E5D1D">
        <w:rPr>
          <w:noProof/>
          <w:lang w:val="en-US"/>
        </w:rPr>
        <w:instrText xml:space="preserve"> PAGEREF _Toc132652444 \h </w:instrText>
      </w:r>
      <w:r w:rsidRPr="000E5D1D">
        <w:rPr>
          <w:noProof/>
          <w:lang w:val="en-US"/>
        </w:rPr>
      </w:r>
      <w:r w:rsidRPr="000E5D1D">
        <w:rPr>
          <w:noProof/>
          <w:lang w:val="en-US"/>
        </w:rPr>
        <w:fldChar w:fldCharType="separate"/>
      </w:r>
      <w:r w:rsidRPr="000E5D1D">
        <w:rPr>
          <w:noProof/>
          <w:lang w:val="en-US"/>
        </w:rPr>
        <w:t>10</w:t>
      </w:r>
      <w:r w:rsidRPr="000E5D1D">
        <w:rPr>
          <w:noProof/>
          <w:lang w:val="en-US"/>
        </w:rPr>
        <w:fldChar w:fldCharType="end"/>
      </w:r>
    </w:p>
    <w:p w14:paraId="6D8D825B" w14:textId="4C42FA23"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2: Overview of cruise ship arrivals at the port of Geiranger from 2015-2019</w:t>
      </w:r>
      <w:r w:rsidRPr="000E5D1D">
        <w:rPr>
          <w:noProof/>
          <w:lang w:val="en-US"/>
        </w:rPr>
        <w:tab/>
      </w:r>
      <w:r w:rsidRPr="000E5D1D">
        <w:rPr>
          <w:noProof/>
          <w:lang w:val="en-US"/>
        </w:rPr>
        <w:fldChar w:fldCharType="begin"/>
      </w:r>
      <w:r w:rsidRPr="000E5D1D">
        <w:rPr>
          <w:noProof/>
          <w:lang w:val="en-US"/>
        </w:rPr>
        <w:instrText xml:space="preserve"> PAGEREF _Toc132652445 \h </w:instrText>
      </w:r>
      <w:r w:rsidRPr="000E5D1D">
        <w:rPr>
          <w:noProof/>
          <w:lang w:val="en-US"/>
        </w:rPr>
      </w:r>
      <w:r w:rsidRPr="000E5D1D">
        <w:rPr>
          <w:noProof/>
          <w:lang w:val="en-US"/>
        </w:rPr>
        <w:fldChar w:fldCharType="separate"/>
      </w:r>
      <w:r w:rsidRPr="000E5D1D">
        <w:rPr>
          <w:noProof/>
          <w:lang w:val="en-US"/>
        </w:rPr>
        <w:t>15</w:t>
      </w:r>
      <w:r w:rsidRPr="000E5D1D">
        <w:rPr>
          <w:noProof/>
          <w:lang w:val="en-US"/>
        </w:rPr>
        <w:fldChar w:fldCharType="end"/>
      </w:r>
    </w:p>
    <w:p w14:paraId="68CEC37C" w14:textId="4DF00E72"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3: Details of all variables from the long-term air quality monitoring program.</w:t>
      </w:r>
      <w:r w:rsidRPr="000E5D1D">
        <w:rPr>
          <w:noProof/>
          <w:lang w:val="en-US"/>
        </w:rPr>
        <w:tab/>
      </w:r>
      <w:r w:rsidRPr="000E5D1D">
        <w:rPr>
          <w:noProof/>
          <w:lang w:val="en-US"/>
        </w:rPr>
        <w:fldChar w:fldCharType="begin"/>
      </w:r>
      <w:r w:rsidRPr="000E5D1D">
        <w:rPr>
          <w:noProof/>
          <w:lang w:val="en-US"/>
        </w:rPr>
        <w:instrText xml:space="preserve"> PAGEREF _Toc132652446 \h </w:instrText>
      </w:r>
      <w:r w:rsidRPr="000E5D1D">
        <w:rPr>
          <w:noProof/>
          <w:lang w:val="en-US"/>
        </w:rPr>
      </w:r>
      <w:r w:rsidRPr="000E5D1D">
        <w:rPr>
          <w:noProof/>
          <w:lang w:val="en-US"/>
        </w:rPr>
        <w:fldChar w:fldCharType="separate"/>
      </w:r>
      <w:r w:rsidRPr="000E5D1D">
        <w:rPr>
          <w:noProof/>
          <w:lang w:val="en-US"/>
        </w:rPr>
        <w:t>20</w:t>
      </w:r>
      <w:r w:rsidRPr="000E5D1D">
        <w:rPr>
          <w:noProof/>
          <w:lang w:val="en-US"/>
        </w:rPr>
        <w:fldChar w:fldCharType="end"/>
      </w:r>
    </w:p>
    <w:p w14:paraId="5F2E5193" w14:textId="656FA0A8"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4: Technical characteristics of the TSI</w:t>
      </w:r>
      <w:r w:rsidR="000E5D1D" w:rsidRPr="000E5D1D">
        <w:rPr>
          <w:noProof/>
          <w:lang w:val="en-US"/>
        </w:rPr>
        <w:t xml:space="preserve"> Dustrtrak model 8533 and 8534</w:t>
      </w:r>
      <w:r w:rsidRPr="000E5D1D">
        <w:rPr>
          <w:noProof/>
          <w:lang w:val="en-US"/>
        </w:rPr>
        <w:tab/>
      </w:r>
      <w:r w:rsidRPr="000E5D1D">
        <w:rPr>
          <w:noProof/>
          <w:lang w:val="en-US"/>
        </w:rPr>
        <w:fldChar w:fldCharType="begin"/>
      </w:r>
      <w:r w:rsidRPr="000E5D1D">
        <w:rPr>
          <w:noProof/>
          <w:lang w:val="en-US"/>
        </w:rPr>
        <w:instrText xml:space="preserve"> PAGEREF _Toc132652447 \h </w:instrText>
      </w:r>
      <w:r w:rsidRPr="000E5D1D">
        <w:rPr>
          <w:noProof/>
          <w:lang w:val="en-US"/>
        </w:rPr>
      </w:r>
      <w:r w:rsidRPr="000E5D1D">
        <w:rPr>
          <w:noProof/>
          <w:lang w:val="en-US"/>
        </w:rPr>
        <w:fldChar w:fldCharType="separate"/>
      </w:r>
      <w:r w:rsidRPr="000E5D1D">
        <w:rPr>
          <w:noProof/>
          <w:lang w:val="en-US"/>
        </w:rPr>
        <w:t>25</w:t>
      </w:r>
      <w:r w:rsidRPr="000E5D1D">
        <w:rPr>
          <w:noProof/>
          <w:lang w:val="en-US"/>
        </w:rPr>
        <w:fldChar w:fldCharType="end"/>
      </w:r>
    </w:p>
    <w:p w14:paraId="0EFC52F7" w14:textId="315BB839"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5: Load and emission factors for the main and auxiliary engines while at anchor/berth, and duri</w:t>
      </w:r>
      <w:r w:rsidR="000E5D1D" w:rsidRPr="000E5D1D">
        <w:rPr>
          <w:noProof/>
          <w:lang w:val="en-US"/>
        </w:rPr>
        <w:t>ng maneuvering</w:t>
      </w:r>
      <w:r w:rsidRPr="000E5D1D">
        <w:rPr>
          <w:noProof/>
          <w:lang w:val="en-US"/>
        </w:rPr>
        <w:tab/>
      </w:r>
      <w:r w:rsidRPr="000E5D1D">
        <w:rPr>
          <w:noProof/>
          <w:lang w:val="en-US"/>
        </w:rPr>
        <w:fldChar w:fldCharType="begin"/>
      </w:r>
      <w:r w:rsidRPr="000E5D1D">
        <w:rPr>
          <w:noProof/>
          <w:lang w:val="en-US"/>
        </w:rPr>
        <w:instrText xml:space="preserve"> PAGEREF _Toc132652448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01078A0D" w14:textId="2BE9C81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6: Excerpt of the cruise ship schedule for the port of Ge</w:t>
      </w:r>
      <w:r w:rsidR="000E5D1D" w:rsidRPr="000E5D1D">
        <w:rPr>
          <w:noProof/>
          <w:lang w:val="en-US"/>
        </w:rPr>
        <w:t>iranger</w:t>
      </w:r>
      <w:r w:rsidRPr="000E5D1D">
        <w:rPr>
          <w:noProof/>
          <w:lang w:val="en-US"/>
        </w:rPr>
        <w:tab/>
      </w:r>
      <w:r w:rsidRPr="000E5D1D">
        <w:rPr>
          <w:noProof/>
          <w:lang w:val="en-US"/>
        </w:rPr>
        <w:fldChar w:fldCharType="begin"/>
      </w:r>
      <w:r w:rsidRPr="000E5D1D">
        <w:rPr>
          <w:noProof/>
          <w:lang w:val="en-US"/>
        </w:rPr>
        <w:instrText xml:space="preserve"> PAGEREF _Toc132652449 \h </w:instrText>
      </w:r>
      <w:r w:rsidRPr="000E5D1D">
        <w:rPr>
          <w:noProof/>
          <w:lang w:val="en-US"/>
        </w:rPr>
      </w:r>
      <w:r w:rsidRPr="000E5D1D">
        <w:rPr>
          <w:noProof/>
          <w:lang w:val="en-US"/>
        </w:rPr>
        <w:fldChar w:fldCharType="separate"/>
      </w:r>
      <w:r w:rsidRPr="000E5D1D">
        <w:rPr>
          <w:noProof/>
          <w:lang w:val="en-US"/>
        </w:rPr>
        <w:t>28</w:t>
      </w:r>
      <w:r w:rsidRPr="000E5D1D">
        <w:rPr>
          <w:noProof/>
          <w:lang w:val="en-US"/>
        </w:rPr>
        <w:fldChar w:fldCharType="end"/>
      </w:r>
    </w:p>
    <w:p w14:paraId="1947D0AB" w14:textId="7C258C3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7: Examples of the power data referring to the main and auxiliary engines of several ships arri</w:t>
      </w:r>
      <w:r w:rsidR="000E5D1D" w:rsidRPr="000E5D1D">
        <w:rPr>
          <w:noProof/>
          <w:lang w:val="en-US"/>
        </w:rPr>
        <w:t>ving at the port of Geiranger</w:t>
      </w:r>
      <w:r w:rsidRPr="000E5D1D">
        <w:rPr>
          <w:noProof/>
          <w:lang w:val="en-US"/>
        </w:rPr>
        <w:tab/>
      </w:r>
      <w:r w:rsidRPr="000E5D1D">
        <w:rPr>
          <w:noProof/>
          <w:lang w:val="en-US"/>
        </w:rPr>
        <w:fldChar w:fldCharType="begin"/>
      </w:r>
      <w:r w:rsidRPr="000E5D1D">
        <w:rPr>
          <w:noProof/>
          <w:lang w:val="en-US"/>
        </w:rPr>
        <w:instrText xml:space="preserve"> PAGEREF _Toc132652450 \h </w:instrText>
      </w:r>
      <w:r w:rsidRPr="000E5D1D">
        <w:rPr>
          <w:noProof/>
          <w:lang w:val="en-US"/>
        </w:rPr>
      </w:r>
      <w:r w:rsidRPr="000E5D1D">
        <w:rPr>
          <w:noProof/>
          <w:lang w:val="en-US"/>
        </w:rPr>
        <w:fldChar w:fldCharType="separate"/>
      </w:r>
      <w:r w:rsidRPr="000E5D1D">
        <w:rPr>
          <w:noProof/>
          <w:lang w:val="en-US"/>
        </w:rPr>
        <w:t>31</w:t>
      </w:r>
      <w:r w:rsidRPr="000E5D1D">
        <w:rPr>
          <w:noProof/>
          <w:lang w:val="en-US"/>
        </w:rPr>
        <w:fldChar w:fldCharType="end"/>
      </w:r>
    </w:p>
    <w:p w14:paraId="731CEF95" w14:textId="0CEFC49D"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8: Summary of the entire dataset used.</w:t>
      </w:r>
      <w:r w:rsidRPr="000E5D1D">
        <w:rPr>
          <w:noProof/>
          <w:lang w:val="en-US"/>
        </w:rPr>
        <w:tab/>
      </w:r>
      <w:r w:rsidRPr="000E5D1D">
        <w:rPr>
          <w:noProof/>
          <w:lang w:val="en-US"/>
        </w:rPr>
        <w:fldChar w:fldCharType="begin"/>
      </w:r>
      <w:r w:rsidRPr="000E5D1D">
        <w:rPr>
          <w:noProof/>
          <w:lang w:val="en-US"/>
        </w:rPr>
        <w:instrText xml:space="preserve"> PAGEREF _Toc132652451 \h </w:instrText>
      </w:r>
      <w:r w:rsidRPr="000E5D1D">
        <w:rPr>
          <w:noProof/>
          <w:lang w:val="en-US"/>
        </w:rPr>
      </w:r>
      <w:r w:rsidRPr="000E5D1D">
        <w:rPr>
          <w:noProof/>
          <w:lang w:val="en-US"/>
        </w:rPr>
        <w:fldChar w:fldCharType="separate"/>
      </w:r>
      <w:r w:rsidRPr="000E5D1D">
        <w:rPr>
          <w:noProof/>
          <w:lang w:val="en-US"/>
        </w:rPr>
        <w:t>32</w:t>
      </w:r>
      <w:r w:rsidRPr="000E5D1D">
        <w:rPr>
          <w:noProof/>
          <w:lang w:val="en-US"/>
        </w:rPr>
        <w:fldChar w:fldCharType="end"/>
      </w:r>
    </w:p>
    <w:p w14:paraId="38202D10" w14:textId="676BEC5E" w:rsidR="00F9285F" w:rsidRPr="000E5D1D" w:rsidRDefault="00F9285F"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0E5D1D">
        <w:rPr>
          <w:noProof/>
          <w:lang w:val="en-US"/>
        </w:rPr>
        <w:t>Table 9: Summary of all additional R-pa</w:t>
      </w:r>
      <w:r w:rsidR="000E5D1D" w:rsidRPr="000E5D1D">
        <w:rPr>
          <w:noProof/>
          <w:lang w:val="en-US"/>
        </w:rPr>
        <w:t>ckages used in this study</w:t>
      </w:r>
      <w:r w:rsidRPr="000E5D1D">
        <w:rPr>
          <w:noProof/>
          <w:lang w:val="en-US"/>
        </w:rPr>
        <w:tab/>
      </w:r>
      <w:r w:rsidRPr="000E5D1D">
        <w:rPr>
          <w:noProof/>
          <w:lang w:val="en-US"/>
        </w:rPr>
        <w:fldChar w:fldCharType="begin"/>
      </w:r>
      <w:r w:rsidRPr="000E5D1D">
        <w:rPr>
          <w:noProof/>
          <w:lang w:val="en-US"/>
        </w:rPr>
        <w:instrText xml:space="preserve"> PAGEREF _Toc132652452 \h </w:instrText>
      </w:r>
      <w:r w:rsidRPr="000E5D1D">
        <w:rPr>
          <w:noProof/>
          <w:lang w:val="en-US"/>
        </w:rPr>
      </w:r>
      <w:r w:rsidRPr="000E5D1D">
        <w:rPr>
          <w:noProof/>
          <w:lang w:val="en-US"/>
        </w:rPr>
        <w:fldChar w:fldCharType="separate"/>
      </w:r>
      <w:r w:rsidRPr="000E5D1D">
        <w:rPr>
          <w:noProof/>
          <w:lang w:val="en-US"/>
        </w:rPr>
        <w:t>33</w:t>
      </w:r>
      <w:r w:rsidRPr="000E5D1D">
        <w:rPr>
          <w:noProof/>
          <w:lang w:val="en-US"/>
        </w:rPr>
        <w:fldChar w:fldCharType="end"/>
      </w:r>
    </w:p>
    <w:p w14:paraId="23BD4CFA" w14:textId="639D9BCE" w:rsidR="00F9285F" w:rsidRDefault="00F9285F" w:rsidP="0054359A">
      <w:pPr>
        <w:spacing w:after="0" w:line="360" w:lineRule="auto"/>
        <w:rPr>
          <w:sz w:val="24"/>
          <w:lang w:val="en-US"/>
        </w:rPr>
      </w:pPr>
      <w:r w:rsidRPr="000E5D1D">
        <w:rPr>
          <w:sz w:val="24"/>
          <w:lang w:val="en-US"/>
        </w:rPr>
        <w:fldChar w:fldCharType="end"/>
      </w:r>
    </w:p>
    <w:p w14:paraId="306F2593" w14:textId="50E812E2" w:rsidR="000E5D1D" w:rsidRPr="000C2D44" w:rsidRDefault="004B33D9" w:rsidP="0054359A">
      <w:pPr>
        <w:pStyle w:val="berschrift2"/>
        <w:numPr>
          <w:ilvl w:val="0"/>
          <w:numId w:val="0"/>
        </w:numPr>
        <w:spacing w:line="360" w:lineRule="auto"/>
        <w:ind w:left="576" w:hanging="576"/>
        <w:rPr>
          <w:rFonts w:ascii="Arial" w:hAnsi="Arial" w:cs="Arial"/>
          <w:b/>
          <w:sz w:val="24"/>
          <w:lang w:val="en-US"/>
        </w:rPr>
      </w:pPr>
      <w:bookmarkStart w:id="1" w:name="_Toc139627127"/>
      <w:r w:rsidRPr="000C2D44">
        <w:rPr>
          <w:rFonts w:ascii="Arial" w:hAnsi="Arial" w:cs="Arial"/>
          <w:b/>
          <w:sz w:val="24"/>
          <w:lang w:val="en-US"/>
        </w:rPr>
        <w:lastRenderedPageBreak/>
        <w:t>List of Figures</w:t>
      </w:r>
      <w:bookmarkEnd w:id="1"/>
    </w:p>
    <w:p w14:paraId="72293F2A" w14:textId="77777777" w:rsidR="00B04D57" w:rsidRPr="00B04D57" w:rsidRDefault="00B04D57" w:rsidP="0054359A">
      <w:pPr>
        <w:spacing w:after="0" w:line="360" w:lineRule="auto"/>
        <w:rPr>
          <w:sz w:val="24"/>
          <w:lang w:val="en-US"/>
        </w:rPr>
      </w:pPr>
    </w:p>
    <w:p w14:paraId="20CB2393" w14:textId="6D1B8E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Pr>
          <w:sz w:val="24"/>
          <w:lang w:val="en-US"/>
        </w:rPr>
        <w:fldChar w:fldCharType="begin"/>
      </w:r>
      <w:r>
        <w:rPr>
          <w:sz w:val="24"/>
          <w:lang w:val="en-US"/>
        </w:rPr>
        <w:instrText xml:space="preserve"> TOC \c "Figure" </w:instrText>
      </w:r>
      <w:r>
        <w:rPr>
          <w:sz w:val="24"/>
          <w:lang w:val="en-US"/>
        </w:rPr>
        <w:fldChar w:fldCharType="separate"/>
      </w:r>
      <w:r w:rsidRPr="00611C7F">
        <w:rPr>
          <w:noProof/>
          <w:lang w:val="en-US"/>
        </w:rPr>
        <w:t>Figure 1: Size distribution of PM showing particle number (blue line) and mass (dashed red line), as well as different processes</w:t>
      </w:r>
      <w:r w:rsidR="004B33D9">
        <w:rPr>
          <w:noProof/>
          <w:lang w:val="en-US"/>
        </w:rPr>
        <w:t xml:space="preserve"> that affect each distribution</w:t>
      </w:r>
      <w:r w:rsidRPr="00B65AF2">
        <w:rPr>
          <w:noProof/>
          <w:lang w:val="en-US"/>
        </w:rPr>
        <w:tab/>
      </w:r>
      <w:r>
        <w:rPr>
          <w:noProof/>
        </w:rPr>
        <w:fldChar w:fldCharType="begin"/>
      </w:r>
      <w:r w:rsidRPr="00B65AF2">
        <w:rPr>
          <w:noProof/>
          <w:lang w:val="en-US"/>
        </w:rPr>
        <w:instrText xml:space="preserve"> PAGEREF _Toc132704734 \h </w:instrText>
      </w:r>
      <w:r>
        <w:rPr>
          <w:noProof/>
        </w:rPr>
      </w:r>
      <w:r>
        <w:rPr>
          <w:noProof/>
        </w:rPr>
        <w:fldChar w:fldCharType="separate"/>
      </w:r>
      <w:r w:rsidRPr="00B65AF2">
        <w:rPr>
          <w:noProof/>
          <w:lang w:val="en-US"/>
        </w:rPr>
        <w:t>8</w:t>
      </w:r>
      <w:r>
        <w:rPr>
          <w:noProof/>
        </w:rPr>
        <w:fldChar w:fldCharType="end"/>
      </w:r>
    </w:p>
    <w:p w14:paraId="2C207627" w14:textId="6F7E1813"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2: Different types of particles and their correspon</w:t>
      </w:r>
      <w:r w:rsidR="004B33D9">
        <w:rPr>
          <w:noProof/>
          <w:lang w:val="en-US"/>
        </w:rPr>
        <w:t>ding size range in micrometers</w:t>
      </w:r>
      <w:r w:rsidRPr="00B65AF2">
        <w:rPr>
          <w:noProof/>
          <w:lang w:val="en-US"/>
        </w:rPr>
        <w:tab/>
      </w:r>
      <w:r>
        <w:rPr>
          <w:noProof/>
        </w:rPr>
        <w:fldChar w:fldCharType="begin"/>
      </w:r>
      <w:r w:rsidRPr="00B65AF2">
        <w:rPr>
          <w:noProof/>
          <w:lang w:val="en-US"/>
        </w:rPr>
        <w:instrText xml:space="preserve"> PAGEREF _Toc132704735 \h </w:instrText>
      </w:r>
      <w:r>
        <w:rPr>
          <w:noProof/>
        </w:rPr>
      </w:r>
      <w:r>
        <w:rPr>
          <w:noProof/>
        </w:rPr>
        <w:fldChar w:fldCharType="separate"/>
      </w:r>
      <w:r w:rsidRPr="00B65AF2">
        <w:rPr>
          <w:noProof/>
          <w:lang w:val="en-US"/>
        </w:rPr>
        <w:t>9</w:t>
      </w:r>
      <w:r>
        <w:rPr>
          <w:noProof/>
        </w:rPr>
        <w:fldChar w:fldCharType="end"/>
      </w:r>
    </w:p>
    <w:p w14:paraId="74617D6C" w14:textId="38C4DC3D"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3: Relative source apportionment of PM</w:t>
      </w:r>
      <w:r w:rsidRPr="00611C7F">
        <w:rPr>
          <w:noProof/>
          <w:vertAlign w:val="subscript"/>
          <w:lang w:val="en-US"/>
        </w:rPr>
        <w:t>2.5</w:t>
      </w:r>
      <w:r w:rsidRPr="00611C7F">
        <w:rPr>
          <w:noProof/>
          <w:lang w:val="en-US"/>
        </w:rPr>
        <w:t xml:space="preserve"> total mass concentration in urban sites in northwestern and Wes</w:t>
      </w:r>
      <w:r w:rsidR="004B33D9">
        <w:rPr>
          <w:noProof/>
          <w:lang w:val="en-US"/>
        </w:rPr>
        <w:t>tern Europe</w:t>
      </w:r>
      <w:r w:rsidRPr="00B65AF2">
        <w:rPr>
          <w:noProof/>
          <w:lang w:val="en-US"/>
        </w:rPr>
        <w:tab/>
      </w:r>
      <w:r>
        <w:rPr>
          <w:noProof/>
        </w:rPr>
        <w:fldChar w:fldCharType="begin"/>
      </w:r>
      <w:r w:rsidRPr="00B65AF2">
        <w:rPr>
          <w:noProof/>
          <w:lang w:val="en-US"/>
        </w:rPr>
        <w:instrText xml:space="preserve"> PAGEREF _Toc132704736 \h </w:instrText>
      </w:r>
      <w:r>
        <w:rPr>
          <w:noProof/>
        </w:rPr>
      </w:r>
      <w:r>
        <w:rPr>
          <w:noProof/>
        </w:rPr>
        <w:fldChar w:fldCharType="separate"/>
      </w:r>
      <w:r w:rsidRPr="00B65AF2">
        <w:rPr>
          <w:noProof/>
          <w:lang w:val="en-US"/>
        </w:rPr>
        <w:t>10</w:t>
      </w:r>
      <w:r>
        <w:rPr>
          <w:noProof/>
        </w:rPr>
        <w:fldChar w:fldCharType="end"/>
      </w:r>
    </w:p>
    <w:p w14:paraId="5B158E78" w14:textId="5BBF3B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4: Typical health effects due to </w:t>
      </w:r>
      <w:r w:rsidR="004B33D9">
        <w:rPr>
          <w:noProof/>
          <w:lang w:val="en-US"/>
        </w:rPr>
        <w:t>PM exposure</w:t>
      </w:r>
      <w:r w:rsidRPr="00B65AF2">
        <w:rPr>
          <w:noProof/>
          <w:lang w:val="en-US"/>
        </w:rPr>
        <w:tab/>
      </w:r>
      <w:r>
        <w:rPr>
          <w:noProof/>
        </w:rPr>
        <w:fldChar w:fldCharType="begin"/>
      </w:r>
      <w:r w:rsidRPr="00B65AF2">
        <w:rPr>
          <w:noProof/>
          <w:lang w:val="en-US"/>
        </w:rPr>
        <w:instrText xml:space="preserve"> PAGEREF _Toc132704737 \h </w:instrText>
      </w:r>
      <w:r>
        <w:rPr>
          <w:noProof/>
        </w:rPr>
      </w:r>
      <w:r>
        <w:rPr>
          <w:noProof/>
        </w:rPr>
        <w:fldChar w:fldCharType="separate"/>
      </w:r>
      <w:r w:rsidRPr="00B65AF2">
        <w:rPr>
          <w:noProof/>
          <w:lang w:val="en-US"/>
        </w:rPr>
        <w:t>11</w:t>
      </w:r>
      <w:r>
        <w:rPr>
          <w:noProof/>
        </w:rPr>
        <w:fldChar w:fldCharType="end"/>
      </w:r>
    </w:p>
    <w:p w14:paraId="650783B5" w14:textId="7F5F98A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5: Particle-size dependent inhalation and dep</w:t>
      </w:r>
      <w:r w:rsidR="004B33D9">
        <w:rPr>
          <w:noProof/>
          <w:lang w:val="en-US"/>
        </w:rPr>
        <w:t>osition pathways.</w:t>
      </w:r>
      <w:r w:rsidRPr="00B65AF2">
        <w:rPr>
          <w:noProof/>
          <w:lang w:val="en-US"/>
        </w:rPr>
        <w:tab/>
      </w:r>
      <w:r>
        <w:rPr>
          <w:noProof/>
        </w:rPr>
        <w:fldChar w:fldCharType="begin"/>
      </w:r>
      <w:r w:rsidRPr="00B65AF2">
        <w:rPr>
          <w:noProof/>
          <w:lang w:val="en-US"/>
        </w:rPr>
        <w:instrText xml:space="preserve"> PAGEREF _Toc132704738 \h </w:instrText>
      </w:r>
      <w:r>
        <w:rPr>
          <w:noProof/>
        </w:rPr>
      </w:r>
      <w:r>
        <w:rPr>
          <w:noProof/>
        </w:rPr>
        <w:fldChar w:fldCharType="separate"/>
      </w:r>
      <w:r w:rsidRPr="00B65AF2">
        <w:rPr>
          <w:noProof/>
          <w:lang w:val="en-US"/>
        </w:rPr>
        <w:t>11</w:t>
      </w:r>
      <w:r>
        <w:rPr>
          <w:noProof/>
        </w:rPr>
        <w:fldChar w:fldCharType="end"/>
      </w:r>
    </w:p>
    <w:p w14:paraId="6C54A918" w14:textId="7C26872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6: Annual mean PM</w:t>
      </w:r>
      <w:r w:rsidRPr="00611C7F">
        <w:rPr>
          <w:noProof/>
          <w:vertAlign w:val="subscript"/>
          <w:lang w:val="en-US"/>
        </w:rPr>
        <w:t>2.5</w:t>
      </w:r>
      <w:r w:rsidRPr="00611C7F">
        <w:rPr>
          <w:noProof/>
          <w:lang w:val="en-US"/>
        </w:rPr>
        <w:t>-concentrartion</w:t>
      </w:r>
      <w:r w:rsidR="004B33D9">
        <w:rPr>
          <w:noProof/>
          <w:lang w:val="en-US"/>
        </w:rPr>
        <w:t>s</w:t>
      </w:r>
      <w:r w:rsidRPr="00611C7F">
        <w:rPr>
          <w:noProof/>
          <w:lang w:val="en-US"/>
        </w:rPr>
        <w:t xml:space="preserve"> at different urban sit</w:t>
      </w:r>
      <w:r w:rsidR="004B33D9">
        <w:rPr>
          <w:noProof/>
          <w:lang w:val="en-US"/>
        </w:rPr>
        <w:t>es in Norway from 2005-2020</w:t>
      </w:r>
      <w:r w:rsidRPr="00B65AF2">
        <w:rPr>
          <w:noProof/>
          <w:lang w:val="en-US"/>
        </w:rPr>
        <w:tab/>
      </w:r>
      <w:r>
        <w:rPr>
          <w:noProof/>
        </w:rPr>
        <w:fldChar w:fldCharType="begin"/>
      </w:r>
      <w:r w:rsidRPr="00B65AF2">
        <w:rPr>
          <w:noProof/>
          <w:lang w:val="en-US"/>
        </w:rPr>
        <w:instrText xml:space="preserve"> PAGEREF _Toc132704739 \h </w:instrText>
      </w:r>
      <w:r>
        <w:rPr>
          <w:noProof/>
        </w:rPr>
      </w:r>
      <w:r>
        <w:rPr>
          <w:noProof/>
        </w:rPr>
        <w:fldChar w:fldCharType="separate"/>
      </w:r>
      <w:r w:rsidRPr="00B65AF2">
        <w:rPr>
          <w:noProof/>
          <w:lang w:val="en-US"/>
        </w:rPr>
        <w:t>13</w:t>
      </w:r>
      <w:r>
        <w:rPr>
          <w:noProof/>
        </w:rPr>
        <w:fldChar w:fldCharType="end"/>
      </w:r>
    </w:p>
    <w:p w14:paraId="06E7DE9B" w14:textId="23347B5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7: The Geirangerfjord area is located at the west Norwegian coast between the cities Bergen and Trondheim, at the southern end of the Storfjor</w:t>
      </w:r>
      <w:r w:rsidR="004B33D9">
        <w:rPr>
          <w:noProof/>
          <w:lang w:val="en-US"/>
        </w:rPr>
        <w:t>d</w:t>
      </w:r>
      <w:r w:rsidRPr="00B65AF2">
        <w:rPr>
          <w:noProof/>
          <w:lang w:val="en-US"/>
        </w:rPr>
        <w:tab/>
      </w:r>
      <w:r>
        <w:rPr>
          <w:noProof/>
        </w:rPr>
        <w:fldChar w:fldCharType="begin"/>
      </w:r>
      <w:r w:rsidRPr="00B65AF2">
        <w:rPr>
          <w:noProof/>
          <w:lang w:val="en-US"/>
        </w:rPr>
        <w:instrText xml:space="preserve"> PAGEREF _Toc132704740 \h </w:instrText>
      </w:r>
      <w:r>
        <w:rPr>
          <w:noProof/>
        </w:rPr>
      </w:r>
      <w:r>
        <w:rPr>
          <w:noProof/>
        </w:rPr>
        <w:fldChar w:fldCharType="separate"/>
      </w:r>
      <w:r w:rsidRPr="00B65AF2">
        <w:rPr>
          <w:noProof/>
          <w:lang w:val="en-US"/>
        </w:rPr>
        <w:t>14</w:t>
      </w:r>
      <w:r>
        <w:rPr>
          <w:noProof/>
        </w:rPr>
        <w:fldChar w:fldCharType="end"/>
      </w:r>
    </w:p>
    <w:p w14:paraId="08538E8B" w14:textId="4F7A8CD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8: Illustration of a typical summer season day at the Geirangerfjord are</w:t>
      </w:r>
      <w:r w:rsidR="004B33D9">
        <w:rPr>
          <w:noProof/>
          <w:lang w:val="en-US"/>
        </w:rPr>
        <w:t>a with two cruise ships at port</w:t>
      </w:r>
      <w:r w:rsidRPr="00B65AF2">
        <w:rPr>
          <w:noProof/>
          <w:lang w:val="en-US"/>
        </w:rPr>
        <w:tab/>
      </w:r>
      <w:r>
        <w:rPr>
          <w:noProof/>
        </w:rPr>
        <w:fldChar w:fldCharType="begin"/>
      </w:r>
      <w:r w:rsidRPr="00B65AF2">
        <w:rPr>
          <w:noProof/>
          <w:lang w:val="en-US"/>
        </w:rPr>
        <w:instrText xml:space="preserve"> PAGEREF _Toc132704741 \h </w:instrText>
      </w:r>
      <w:r>
        <w:rPr>
          <w:noProof/>
        </w:rPr>
      </w:r>
      <w:r>
        <w:rPr>
          <w:noProof/>
        </w:rPr>
        <w:fldChar w:fldCharType="separate"/>
      </w:r>
      <w:r w:rsidRPr="00B65AF2">
        <w:rPr>
          <w:noProof/>
          <w:lang w:val="en-US"/>
        </w:rPr>
        <w:t>15</w:t>
      </w:r>
      <w:r>
        <w:rPr>
          <w:noProof/>
        </w:rPr>
        <w:fldChar w:fldCharType="end"/>
      </w:r>
    </w:p>
    <w:p w14:paraId="089020BF" w14:textId="2EFCA635"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9: Inverse weather conditions in the Geirangerfjord area during </w:t>
      </w:r>
      <w:r w:rsidR="004B33D9">
        <w:rPr>
          <w:noProof/>
          <w:lang w:val="en-US"/>
        </w:rPr>
        <w:t>cruise ship traffic at summer</w:t>
      </w:r>
      <w:r w:rsidRPr="00B65AF2">
        <w:rPr>
          <w:noProof/>
          <w:lang w:val="en-US"/>
        </w:rPr>
        <w:tab/>
      </w:r>
      <w:r>
        <w:rPr>
          <w:noProof/>
        </w:rPr>
        <w:fldChar w:fldCharType="begin"/>
      </w:r>
      <w:r w:rsidRPr="00B65AF2">
        <w:rPr>
          <w:noProof/>
          <w:lang w:val="en-US"/>
        </w:rPr>
        <w:instrText xml:space="preserve"> PAGEREF _Toc132704742 \h </w:instrText>
      </w:r>
      <w:r>
        <w:rPr>
          <w:noProof/>
        </w:rPr>
      </w:r>
      <w:r>
        <w:rPr>
          <w:noProof/>
        </w:rPr>
        <w:fldChar w:fldCharType="separate"/>
      </w:r>
      <w:r w:rsidRPr="00B65AF2">
        <w:rPr>
          <w:noProof/>
          <w:lang w:val="en-US"/>
        </w:rPr>
        <w:t>16</w:t>
      </w:r>
      <w:r>
        <w:rPr>
          <w:noProof/>
        </w:rPr>
        <w:fldChar w:fldCharType="end"/>
      </w:r>
    </w:p>
    <w:p w14:paraId="1C450659" w14:textId="49D6BEFF"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10: Development of IMO fuel regulations in </w:t>
      </w:r>
      <w:r w:rsidR="004B33D9">
        <w:rPr>
          <w:noProof/>
          <w:lang w:val="en-US"/>
        </w:rPr>
        <w:t>terms of sulfur content</w:t>
      </w:r>
      <w:r w:rsidRPr="00B65AF2">
        <w:rPr>
          <w:noProof/>
          <w:lang w:val="en-US"/>
        </w:rPr>
        <w:tab/>
      </w:r>
      <w:r>
        <w:rPr>
          <w:noProof/>
        </w:rPr>
        <w:fldChar w:fldCharType="begin"/>
      </w:r>
      <w:r w:rsidRPr="00B65AF2">
        <w:rPr>
          <w:noProof/>
          <w:lang w:val="en-US"/>
        </w:rPr>
        <w:instrText xml:space="preserve"> PAGEREF _Toc132704743 \h </w:instrText>
      </w:r>
      <w:r>
        <w:rPr>
          <w:noProof/>
        </w:rPr>
      </w:r>
      <w:r>
        <w:rPr>
          <w:noProof/>
        </w:rPr>
        <w:fldChar w:fldCharType="separate"/>
      </w:r>
      <w:r w:rsidRPr="00B65AF2">
        <w:rPr>
          <w:noProof/>
          <w:lang w:val="en-US"/>
        </w:rPr>
        <w:t>18</w:t>
      </w:r>
      <w:r>
        <w:rPr>
          <w:noProof/>
        </w:rPr>
        <w:fldChar w:fldCharType="end"/>
      </w:r>
    </w:p>
    <w:p w14:paraId="1F113856" w14:textId="0D754CD8"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11: Emission Control Areas (EC</w:t>
      </w:r>
      <w:r w:rsidR="00C5610D">
        <w:rPr>
          <w:noProof/>
          <w:lang w:val="en-US"/>
        </w:rPr>
        <w:t>A) in Europe</w:t>
      </w:r>
      <w:r w:rsidRPr="00B65AF2">
        <w:rPr>
          <w:noProof/>
          <w:lang w:val="en-US"/>
        </w:rPr>
        <w:tab/>
      </w:r>
      <w:r>
        <w:rPr>
          <w:noProof/>
        </w:rPr>
        <w:fldChar w:fldCharType="begin"/>
      </w:r>
      <w:r w:rsidRPr="00B65AF2">
        <w:rPr>
          <w:noProof/>
          <w:lang w:val="en-US"/>
        </w:rPr>
        <w:instrText xml:space="preserve"> PAGEREF _Toc132704744 \h </w:instrText>
      </w:r>
      <w:r>
        <w:rPr>
          <w:noProof/>
        </w:rPr>
      </w:r>
      <w:r>
        <w:rPr>
          <w:noProof/>
        </w:rPr>
        <w:fldChar w:fldCharType="separate"/>
      </w:r>
      <w:r w:rsidRPr="00B65AF2">
        <w:rPr>
          <w:noProof/>
          <w:lang w:val="en-US"/>
        </w:rPr>
        <w:t>19</w:t>
      </w:r>
      <w:r>
        <w:rPr>
          <w:noProof/>
        </w:rPr>
        <w:fldChar w:fldCharType="end"/>
      </w:r>
    </w:p>
    <w:p w14:paraId="72AAF0F7" w14:textId="57F6330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 xml:space="preserve">Figure 12: Overview of ship-borne emissions to the atmosphere and </w:t>
      </w:r>
      <w:r w:rsidR="00C5610D">
        <w:rPr>
          <w:noProof/>
          <w:lang w:val="en-US"/>
        </w:rPr>
        <w:t>to the marine environment</w:t>
      </w:r>
      <w:r w:rsidRPr="00B65AF2">
        <w:rPr>
          <w:noProof/>
          <w:lang w:val="en-US"/>
        </w:rPr>
        <w:tab/>
      </w:r>
      <w:r>
        <w:rPr>
          <w:noProof/>
        </w:rPr>
        <w:fldChar w:fldCharType="begin"/>
      </w:r>
      <w:r w:rsidRPr="00B65AF2">
        <w:rPr>
          <w:noProof/>
          <w:lang w:val="en-US"/>
        </w:rPr>
        <w:instrText xml:space="preserve"> PAGEREF _Toc132704745 \h </w:instrText>
      </w:r>
      <w:r>
        <w:rPr>
          <w:noProof/>
        </w:rPr>
      </w:r>
      <w:r>
        <w:rPr>
          <w:noProof/>
        </w:rPr>
        <w:fldChar w:fldCharType="separate"/>
      </w:r>
      <w:r w:rsidRPr="00B65AF2">
        <w:rPr>
          <w:noProof/>
          <w:lang w:val="en-US"/>
        </w:rPr>
        <w:t>21</w:t>
      </w:r>
      <w:r>
        <w:rPr>
          <w:noProof/>
        </w:rPr>
        <w:fldChar w:fldCharType="end"/>
      </w:r>
    </w:p>
    <w:p w14:paraId="22EB16A3" w14:textId="0D5DDE62"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13: Locations of PM measurement stations along the complex topography</w:t>
      </w:r>
      <w:r w:rsidR="00C5610D">
        <w:rPr>
          <w:noProof/>
          <w:lang w:val="en-US"/>
        </w:rPr>
        <w:t xml:space="preserve"> at the study area</w:t>
      </w:r>
      <w:r w:rsidRPr="00B65AF2">
        <w:rPr>
          <w:noProof/>
          <w:lang w:val="en-US"/>
        </w:rPr>
        <w:tab/>
      </w:r>
      <w:r>
        <w:rPr>
          <w:noProof/>
        </w:rPr>
        <w:fldChar w:fldCharType="begin"/>
      </w:r>
      <w:r w:rsidRPr="00B65AF2">
        <w:rPr>
          <w:noProof/>
          <w:lang w:val="en-US"/>
        </w:rPr>
        <w:instrText xml:space="preserve"> PAGEREF _Toc132704746 \h </w:instrText>
      </w:r>
      <w:r>
        <w:rPr>
          <w:noProof/>
        </w:rPr>
      </w:r>
      <w:r>
        <w:rPr>
          <w:noProof/>
        </w:rPr>
        <w:fldChar w:fldCharType="separate"/>
      </w:r>
      <w:r w:rsidRPr="00B65AF2">
        <w:rPr>
          <w:noProof/>
          <w:lang w:val="en-US"/>
        </w:rPr>
        <w:t>26</w:t>
      </w:r>
      <w:r>
        <w:rPr>
          <w:noProof/>
        </w:rPr>
        <w:fldChar w:fldCharType="end"/>
      </w:r>
    </w:p>
    <w:p w14:paraId="2FD03C10" w14:textId="3136DC9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14: Operation of a TSI Dusttrak DRX 8534 at Da</w:t>
      </w:r>
      <w:r w:rsidR="00C5610D">
        <w:rPr>
          <w:noProof/>
          <w:lang w:val="en-US"/>
        </w:rPr>
        <w:t>len, 420 m a.s.l.</w:t>
      </w:r>
      <w:r w:rsidRPr="00B65AF2">
        <w:rPr>
          <w:noProof/>
          <w:lang w:val="en-US"/>
        </w:rPr>
        <w:tab/>
      </w:r>
      <w:r>
        <w:rPr>
          <w:noProof/>
        </w:rPr>
        <w:fldChar w:fldCharType="begin"/>
      </w:r>
      <w:r w:rsidRPr="00B65AF2">
        <w:rPr>
          <w:noProof/>
          <w:lang w:val="en-US"/>
        </w:rPr>
        <w:instrText xml:space="preserve"> PAGEREF _Toc132704747 \h </w:instrText>
      </w:r>
      <w:r>
        <w:rPr>
          <w:noProof/>
        </w:rPr>
      </w:r>
      <w:r>
        <w:rPr>
          <w:noProof/>
        </w:rPr>
        <w:fldChar w:fldCharType="separate"/>
      </w:r>
      <w:r w:rsidRPr="00B65AF2">
        <w:rPr>
          <w:noProof/>
          <w:lang w:val="en-US"/>
        </w:rPr>
        <w:t>26</w:t>
      </w:r>
      <w:r>
        <w:rPr>
          <w:noProof/>
        </w:rPr>
        <w:fldChar w:fldCharType="end"/>
      </w:r>
    </w:p>
    <w:p w14:paraId="629D0B46" w14:textId="3C74168C"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15: Modeled vs. measured PM</w:t>
      </w:r>
      <w:r w:rsidRPr="00611C7F">
        <w:rPr>
          <w:noProof/>
          <w:vertAlign w:val="subscript"/>
          <w:lang w:val="en-US"/>
        </w:rPr>
        <w:t>2.5</w:t>
      </w:r>
      <w:r w:rsidRPr="00611C7F">
        <w:rPr>
          <w:noProof/>
          <w:lang w:val="en-US"/>
        </w:rPr>
        <w:t xml:space="preserve"> concentration (daily mean) for the entire in</w:t>
      </w:r>
      <w:r w:rsidR="00C5610D">
        <w:rPr>
          <w:noProof/>
          <w:lang w:val="en-US"/>
        </w:rPr>
        <w:t>vestigation period</w:t>
      </w:r>
      <w:r w:rsidRPr="00B65AF2">
        <w:rPr>
          <w:noProof/>
          <w:lang w:val="en-US"/>
        </w:rPr>
        <w:tab/>
      </w:r>
      <w:r>
        <w:rPr>
          <w:noProof/>
        </w:rPr>
        <w:fldChar w:fldCharType="begin"/>
      </w:r>
      <w:r w:rsidRPr="00B65AF2">
        <w:rPr>
          <w:noProof/>
          <w:lang w:val="en-US"/>
        </w:rPr>
        <w:instrText xml:space="preserve"> PAGEREF _Toc132704748 \h </w:instrText>
      </w:r>
      <w:r>
        <w:rPr>
          <w:noProof/>
        </w:rPr>
      </w:r>
      <w:r>
        <w:rPr>
          <w:noProof/>
        </w:rPr>
        <w:fldChar w:fldCharType="separate"/>
      </w:r>
      <w:r w:rsidRPr="00B65AF2">
        <w:rPr>
          <w:noProof/>
          <w:lang w:val="en-US"/>
        </w:rPr>
        <w:t>40</w:t>
      </w:r>
      <w:r>
        <w:rPr>
          <w:noProof/>
        </w:rPr>
        <w:fldChar w:fldCharType="end"/>
      </w:r>
    </w:p>
    <w:p w14:paraId="3DC677FD" w14:textId="2FBA37CA"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16: Monthly Pearson’s correlation coefficients of measured and modeled PM</w:t>
      </w:r>
      <w:r w:rsidRPr="00611C7F">
        <w:rPr>
          <w:noProof/>
          <w:vertAlign w:val="subscript"/>
          <w:lang w:val="en-US"/>
        </w:rPr>
        <w:t>2.5</w:t>
      </w:r>
      <w:r w:rsidRPr="00611C7F">
        <w:rPr>
          <w:noProof/>
          <w:lang w:val="en-US"/>
        </w:rPr>
        <w:t xml:space="preserve"> concentrations per measuring site during on-season </w:t>
      </w:r>
      <w:r w:rsidR="00FF4B34">
        <w:rPr>
          <w:noProof/>
          <w:lang w:val="en-US"/>
        </w:rPr>
        <w:t>(2015-2019)</w:t>
      </w:r>
      <w:r w:rsidRPr="00B65AF2">
        <w:rPr>
          <w:noProof/>
          <w:lang w:val="en-US"/>
        </w:rPr>
        <w:tab/>
      </w:r>
      <w:r>
        <w:rPr>
          <w:noProof/>
        </w:rPr>
        <w:fldChar w:fldCharType="begin"/>
      </w:r>
      <w:r w:rsidRPr="00B65AF2">
        <w:rPr>
          <w:noProof/>
          <w:lang w:val="en-US"/>
        </w:rPr>
        <w:instrText xml:space="preserve"> PAGEREF _Toc132704749 \h </w:instrText>
      </w:r>
      <w:r>
        <w:rPr>
          <w:noProof/>
        </w:rPr>
      </w:r>
      <w:r>
        <w:rPr>
          <w:noProof/>
        </w:rPr>
        <w:fldChar w:fldCharType="separate"/>
      </w:r>
      <w:r w:rsidRPr="00B65AF2">
        <w:rPr>
          <w:noProof/>
          <w:lang w:val="en-US"/>
        </w:rPr>
        <w:t>41</w:t>
      </w:r>
      <w:r>
        <w:rPr>
          <w:noProof/>
        </w:rPr>
        <w:fldChar w:fldCharType="end"/>
      </w:r>
    </w:p>
    <w:p w14:paraId="01F5EC8C" w14:textId="5C501FD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17: Results of a moving window analysis showing Pearson’s correlation coefficients (tiles) w</w:t>
      </w:r>
      <w:r w:rsidR="00C5610D">
        <w:rPr>
          <w:noProof/>
          <w:lang w:val="en-US"/>
        </w:rPr>
        <w:t>ithin window widths of up to 30</w:t>
      </w:r>
      <w:r w:rsidRPr="00611C7F">
        <w:rPr>
          <w:noProof/>
          <w:lang w:val="en-US"/>
        </w:rPr>
        <w:t xml:space="preserve"> days</w:t>
      </w:r>
      <w:r w:rsidR="00C5610D">
        <w:rPr>
          <w:noProof/>
          <w:lang w:val="en-US"/>
        </w:rPr>
        <w:t>.</w:t>
      </w:r>
      <w:r w:rsidRPr="00611C7F">
        <w:rPr>
          <w:noProof/>
          <w:lang w:val="en-US"/>
        </w:rPr>
        <w:t>..</w:t>
      </w:r>
      <w:r w:rsidRPr="00B65AF2">
        <w:rPr>
          <w:noProof/>
          <w:lang w:val="en-US"/>
        </w:rPr>
        <w:tab/>
      </w:r>
      <w:r>
        <w:rPr>
          <w:noProof/>
        </w:rPr>
        <w:fldChar w:fldCharType="begin"/>
      </w:r>
      <w:r w:rsidRPr="00B65AF2">
        <w:rPr>
          <w:noProof/>
          <w:lang w:val="en-US"/>
        </w:rPr>
        <w:instrText xml:space="preserve"> PAGEREF _Toc132704750 \h </w:instrText>
      </w:r>
      <w:r>
        <w:rPr>
          <w:noProof/>
        </w:rPr>
      </w:r>
      <w:r>
        <w:rPr>
          <w:noProof/>
        </w:rPr>
        <w:fldChar w:fldCharType="separate"/>
      </w:r>
      <w:r w:rsidRPr="00B65AF2">
        <w:rPr>
          <w:noProof/>
          <w:lang w:val="en-US"/>
        </w:rPr>
        <w:t>43</w:t>
      </w:r>
      <w:r>
        <w:rPr>
          <w:noProof/>
        </w:rPr>
        <w:fldChar w:fldCharType="end"/>
      </w:r>
    </w:p>
    <w:p w14:paraId="52805CD9" w14:textId="15FB0086"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18: Results of a time lag correlation analysis within 30 different lead spans (days 1-30), subdivided by measuring site.</w:t>
      </w:r>
      <w:r w:rsidRPr="00B65AF2">
        <w:rPr>
          <w:noProof/>
          <w:lang w:val="en-US"/>
        </w:rPr>
        <w:tab/>
      </w:r>
      <w:r>
        <w:rPr>
          <w:noProof/>
        </w:rPr>
        <w:fldChar w:fldCharType="begin"/>
      </w:r>
      <w:r w:rsidRPr="00B65AF2">
        <w:rPr>
          <w:noProof/>
          <w:lang w:val="en-US"/>
        </w:rPr>
        <w:instrText xml:space="preserve"> PAGEREF _Toc132704751 \h </w:instrText>
      </w:r>
      <w:r>
        <w:rPr>
          <w:noProof/>
        </w:rPr>
      </w:r>
      <w:r>
        <w:rPr>
          <w:noProof/>
        </w:rPr>
        <w:fldChar w:fldCharType="separate"/>
      </w:r>
      <w:r w:rsidRPr="00B65AF2">
        <w:rPr>
          <w:noProof/>
          <w:lang w:val="en-US"/>
        </w:rPr>
        <w:t>44</w:t>
      </w:r>
      <w:r>
        <w:rPr>
          <w:noProof/>
        </w:rPr>
        <w:fldChar w:fldCharType="end"/>
      </w:r>
    </w:p>
    <w:p w14:paraId="2176CE32" w14:textId="67875821"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19: Congestion levels for a peak hour in July related to four different future scenarios for the Geirangerfjord area</w:t>
      </w:r>
      <w:r w:rsidRPr="00B65AF2">
        <w:rPr>
          <w:noProof/>
          <w:lang w:val="en-US"/>
        </w:rPr>
        <w:tab/>
      </w:r>
      <w:r>
        <w:rPr>
          <w:noProof/>
        </w:rPr>
        <w:fldChar w:fldCharType="begin"/>
      </w:r>
      <w:r w:rsidRPr="00B65AF2">
        <w:rPr>
          <w:noProof/>
          <w:lang w:val="en-US"/>
        </w:rPr>
        <w:instrText xml:space="preserve"> PAGEREF _Toc132704752 \h </w:instrText>
      </w:r>
      <w:r>
        <w:rPr>
          <w:noProof/>
        </w:rPr>
      </w:r>
      <w:r>
        <w:rPr>
          <w:noProof/>
        </w:rPr>
        <w:fldChar w:fldCharType="separate"/>
      </w:r>
      <w:r w:rsidRPr="00B65AF2">
        <w:rPr>
          <w:noProof/>
          <w:lang w:val="en-US"/>
        </w:rPr>
        <w:t>51</w:t>
      </w:r>
      <w:r>
        <w:rPr>
          <w:noProof/>
        </w:rPr>
        <w:fldChar w:fldCharType="end"/>
      </w:r>
    </w:p>
    <w:p w14:paraId="65D12B14" w14:textId="01522029" w:rsidR="00B65AF2" w:rsidRPr="00B65AF2" w:rsidRDefault="00B65AF2" w:rsidP="0054359A">
      <w:pPr>
        <w:pStyle w:val="Abbildungsverzeichnis"/>
        <w:tabs>
          <w:tab w:val="right" w:leader="dot" w:pos="9062"/>
        </w:tabs>
        <w:spacing w:line="360" w:lineRule="auto"/>
        <w:rPr>
          <w:rFonts w:asciiTheme="minorHAnsi" w:eastAsiaTheme="minorEastAsia" w:hAnsiTheme="minorHAnsi" w:cstheme="minorBidi"/>
          <w:noProof/>
          <w:lang w:val="en-US" w:eastAsia="de-DE"/>
        </w:rPr>
      </w:pPr>
      <w:r w:rsidRPr="00611C7F">
        <w:rPr>
          <w:noProof/>
          <w:lang w:val="en-US"/>
        </w:rPr>
        <w:t>Figure 20: Estimated total PM emissions from cruise-generated bus transp</w:t>
      </w:r>
      <w:r w:rsidR="00FF4B34">
        <w:rPr>
          <w:noProof/>
          <w:lang w:val="en-US"/>
        </w:rPr>
        <w:t>ort in the Geirangerfjord area</w:t>
      </w:r>
      <w:r w:rsidRPr="00B65AF2">
        <w:rPr>
          <w:noProof/>
          <w:lang w:val="en-US"/>
        </w:rPr>
        <w:tab/>
      </w:r>
      <w:r>
        <w:rPr>
          <w:noProof/>
        </w:rPr>
        <w:fldChar w:fldCharType="begin"/>
      </w:r>
      <w:r w:rsidRPr="00B65AF2">
        <w:rPr>
          <w:noProof/>
          <w:lang w:val="en-US"/>
        </w:rPr>
        <w:instrText xml:space="preserve"> PAGEREF _Toc132704753 \h </w:instrText>
      </w:r>
      <w:r>
        <w:rPr>
          <w:noProof/>
        </w:rPr>
      </w:r>
      <w:r>
        <w:rPr>
          <w:noProof/>
        </w:rPr>
        <w:fldChar w:fldCharType="separate"/>
      </w:r>
      <w:r w:rsidRPr="00B65AF2">
        <w:rPr>
          <w:noProof/>
          <w:lang w:val="en-US"/>
        </w:rPr>
        <w:t>52</w:t>
      </w:r>
      <w:r>
        <w:rPr>
          <w:noProof/>
        </w:rPr>
        <w:fldChar w:fldCharType="end"/>
      </w:r>
    </w:p>
    <w:p w14:paraId="0399F1B9" w14:textId="13DB6372" w:rsidR="00B04D57" w:rsidRDefault="00B65AF2" w:rsidP="0054359A">
      <w:pPr>
        <w:spacing w:after="0" w:line="360" w:lineRule="auto"/>
        <w:jc w:val="both"/>
        <w:rPr>
          <w:sz w:val="24"/>
          <w:lang w:val="en-US"/>
        </w:rPr>
      </w:pPr>
      <w:r>
        <w:rPr>
          <w:sz w:val="24"/>
          <w:lang w:val="en-US"/>
        </w:rPr>
        <w:lastRenderedPageBreak/>
        <w:fldChar w:fldCharType="end"/>
      </w:r>
    </w:p>
    <w:p w14:paraId="6282D9BD" w14:textId="77777777" w:rsidR="00B04D57" w:rsidRDefault="00B04D57" w:rsidP="0054359A">
      <w:pPr>
        <w:spacing w:line="360" w:lineRule="auto"/>
        <w:rPr>
          <w:sz w:val="24"/>
          <w:lang w:val="en-US"/>
        </w:rPr>
      </w:pPr>
      <w:r>
        <w:rPr>
          <w:sz w:val="24"/>
          <w:lang w:val="en-US"/>
        </w:rPr>
        <w:br w:type="page"/>
      </w:r>
    </w:p>
    <w:p w14:paraId="3F18E0D7" w14:textId="77777777" w:rsidR="00AD19A1" w:rsidRPr="009B613A" w:rsidRDefault="00AD19A1" w:rsidP="0054359A">
      <w:pPr>
        <w:pStyle w:val="berschrift2"/>
        <w:numPr>
          <w:ilvl w:val="0"/>
          <w:numId w:val="0"/>
        </w:numPr>
        <w:spacing w:line="360" w:lineRule="auto"/>
        <w:rPr>
          <w:rFonts w:ascii="Arial" w:hAnsi="Arial" w:cs="Arial"/>
          <w:b/>
          <w:sz w:val="24"/>
          <w:lang w:val="en-US"/>
        </w:rPr>
      </w:pPr>
      <w:bookmarkStart w:id="2" w:name="_Toc139627128"/>
      <w:r w:rsidRPr="009B613A">
        <w:rPr>
          <w:rFonts w:ascii="Arial" w:hAnsi="Arial" w:cs="Arial"/>
          <w:b/>
          <w:sz w:val="24"/>
          <w:lang w:val="en-US"/>
        </w:rPr>
        <w:lastRenderedPageBreak/>
        <w:t>Abstract</w:t>
      </w:r>
      <w:bookmarkEnd w:id="2"/>
    </w:p>
    <w:p w14:paraId="3876728B" w14:textId="069D1882" w:rsidR="00AD19A1" w:rsidRDefault="00AD19A1" w:rsidP="0054359A">
      <w:pPr>
        <w:spacing w:after="0" w:line="360" w:lineRule="auto"/>
        <w:jc w:val="both"/>
        <w:rPr>
          <w:lang w:val="en-US"/>
        </w:rPr>
      </w:pPr>
    </w:p>
    <w:p w14:paraId="14F5D7FF" w14:textId="0798B223" w:rsidR="002F27B0" w:rsidRDefault="002F27B0">
      <w:pPr>
        <w:rPr>
          <w:lang w:val="en-US"/>
        </w:rPr>
      </w:pPr>
      <w:r>
        <w:rPr>
          <w:lang w:val="en-US"/>
        </w:rPr>
        <w:br w:type="page"/>
      </w:r>
    </w:p>
    <w:p w14:paraId="07F6A0EA" w14:textId="77777777" w:rsidR="0088002B" w:rsidRPr="00FD241D" w:rsidRDefault="0088002B" w:rsidP="0054359A">
      <w:pPr>
        <w:spacing w:after="0" w:line="360" w:lineRule="auto"/>
        <w:jc w:val="both"/>
        <w:rPr>
          <w:lang w:val="en-US"/>
        </w:rPr>
      </w:pPr>
    </w:p>
    <w:p w14:paraId="3315218D" w14:textId="487073CE" w:rsidR="00AD19A1" w:rsidRPr="009B613A" w:rsidRDefault="00AB2D5D" w:rsidP="0054359A">
      <w:pPr>
        <w:pStyle w:val="berschrift1"/>
        <w:spacing w:line="360" w:lineRule="auto"/>
        <w:rPr>
          <w:rFonts w:ascii="Arial" w:hAnsi="Arial" w:cs="Arial"/>
          <w:b/>
          <w:sz w:val="24"/>
          <w:szCs w:val="26"/>
          <w:lang w:val="en-US"/>
        </w:rPr>
      </w:pPr>
      <w:bookmarkStart w:id="3" w:name="_Toc139627129"/>
      <w:r w:rsidRPr="009B613A">
        <w:rPr>
          <w:rFonts w:ascii="Arial" w:hAnsi="Arial" w:cs="Arial"/>
          <w:b/>
          <w:sz w:val="24"/>
          <w:szCs w:val="26"/>
          <w:lang w:val="en-US"/>
        </w:rPr>
        <w:t>Introduction</w:t>
      </w:r>
      <w:r w:rsidR="00AD19A1" w:rsidRPr="009B613A">
        <w:rPr>
          <w:rFonts w:ascii="Arial" w:hAnsi="Arial" w:cs="Arial"/>
          <w:b/>
          <w:sz w:val="24"/>
          <w:szCs w:val="26"/>
          <w:lang w:val="en-US"/>
        </w:rPr>
        <w:t xml:space="preserve">: </w:t>
      </w:r>
      <w:r w:rsidR="0003231E" w:rsidRPr="009B613A">
        <w:rPr>
          <w:rFonts w:ascii="Arial" w:hAnsi="Arial" w:cs="Arial"/>
          <w:b/>
          <w:sz w:val="24"/>
          <w:szCs w:val="26"/>
          <w:lang w:val="en-US"/>
        </w:rPr>
        <w:t>S</w:t>
      </w:r>
      <w:r w:rsidR="00AD19A1" w:rsidRPr="009B613A">
        <w:rPr>
          <w:rFonts w:ascii="Arial" w:hAnsi="Arial" w:cs="Arial"/>
          <w:b/>
          <w:sz w:val="24"/>
          <w:szCs w:val="26"/>
          <w:lang w:val="en-US"/>
        </w:rPr>
        <w:t xml:space="preserve">cientific </w:t>
      </w:r>
      <w:r w:rsidR="0003231E" w:rsidRPr="009B613A">
        <w:rPr>
          <w:rFonts w:ascii="Arial" w:hAnsi="Arial" w:cs="Arial"/>
          <w:b/>
          <w:sz w:val="24"/>
          <w:szCs w:val="26"/>
          <w:lang w:val="en-US"/>
        </w:rPr>
        <w:t>R</w:t>
      </w:r>
      <w:r w:rsidR="001B14E7" w:rsidRPr="009B613A">
        <w:rPr>
          <w:rFonts w:ascii="Arial" w:hAnsi="Arial" w:cs="Arial"/>
          <w:b/>
          <w:sz w:val="24"/>
          <w:szCs w:val="26"/>
          <w:lang w:val="en-US"/>
        </w:rPr>
        <w:t xml:space="preserve">elevance and </w:t>
      </w:r>
      <w:r w:rsidR="0003231E" w:rsidRPr="009B613A">
        <w:rPr>
          <w:rFonts w:ascii="Arial" w:hAnsi="Arial" w:cs="Arial"/>
          <w:b/>
          <w:sz w:val="24"/>
          <w:szCs w:val="26"/>
          <w:lang w:val="en-US"/>
        </w:rPr>
        <w:t>C</w:t>
      </w:r>
      <w:r w:rsidR="00AD19A1" w:rsidRPr="009B613A">
        <w:rPr>
          <w:rFonts w:ascii="Arial" w:hAnsi="Arial" w:cs="Arial"/>
          <w:b/>
          <w:sz w:val="24"/>
          <w:szCs w:val="26"/>
          <w:lang w:val="en-US"/>
        </w:rPr>
        <w:t>ontext</w:t>
      </w:r>
      <w:bookmarkEnd w:id="3"/>
    </w:p>
    <w:p w14:paraId="4CB4FD02" w14:textId="77777777" w:rsidR="00AD19A1" w:rsidRPr="009B613A" w:rsidRDefault="00AD19A1" w:rsidP="0054359A">
      <w:pPr>
        <w:spacing w:after="0" w:line="360" w:lineRule="auto"/>
        <w:jc w:val="both"/>
        <w:rPr>
          <w:lang w:val="en-US"/>
        </w:rPr>
      </w:pPr>
    </w:p>
    <w:p w14:paraId="653D8BFB" w14:textId="772BD267" w:rsidR="005B418C" w:rsidRDefault="00A361C7" w:rsidP="0054359A">
      <w:pPr>
        <w:spacing w:after="0" w:line="360" w:lineRule="auto"/>
        <w:jc w:val="both"/>
        <w:rPr>
          <w:lang w:val="en-US"/>
        </w:rPr>
      </w:pPr>
      <w:r>
        <w:rPr>
          <w:lang w:val="en-US"/>
        </w:rPr>
        <w:t xml:space="preserve"> </w:t>
      </w:r>
    </w:p>
    <w:p w14:paraId="1F59EDAC" w14:textId="77777777" w:rsidR="009B68D1" w:rsidRDefault="009B68D1" w:rsidP="0054359A">
      <w:pPr>
        <w:spacing w:after="0" w:line="360" w:lineRule="auto"/>
        <w:jc w:val="both"/>
        <w:rPr>
          <w:lang w:val="en-US"/>
        </w:rPr>
      </w:pPr>
    </w:p>
    <w:p w14:paraId="05301858" w14:textId="77777777" w:rsidR="00F73649" w:rsidRPr="009B613A" w:rsidRDefault="0003231E" w:rsidP="0054359A">
      <w:pPr>
        <w:pStyle w:val="berschrift2"/>
        <w:spacing w:line="360" w:lineRule="auto"/>
        <w:rPr>
          <w:rFonts w:ascii="Arial" w:hAnsi="Arial" w:cs="Arial"/>
          <w:b/>
          <w:sz w:val="24"/>
          <w:lang w:val="en-US"/>
        </w:rPr>
      </w:pPr>
      <w:bookmarkStart w:id="4" w:name="_Toc139627130"/>
      <w:r w:rsidRPr="009B613A">
        <w:rPr>
          <w:rFonts w:ascii="Arial" w:hAnsi="Arial" w:cs="Arial"/>
          <w:b/>
          <w:sz w:val="24"/>
          <w:lang w:val="en-US"/>
        </w:rPr>
        <w:t>The S</w:t>
      </w:r>
      <w:r w:rsidR="00F73649" w:rsidRPr="009B613A">
        <w:rPr>
          <w:rFonts w:ascii="Arial" w:hAnsi="Arial" w:cs="Arial"/>
          <w:b/>
          <w:sz w:val="24"/>
          <w:lang w:val="en-US"/>
        </w:rPr>
        <w:t xml:space="preserve">cope of this </w:t>
      </w:r>
      <w:r w:rsidRPr="009B613A">
        <w:rPr>
          <w:rFonts w:ascii="Arial" w:hAnsi="Arial" w:cs="Arial"/>
          <w:b/>
          <w:sz w:val="24"/>
          <w:lang w:val="en-US"/>
        </w:rPr>
        <w:t>S</w:t>
      </w:r>
      <w:r w:rsidR="00F73649" w:rsidRPr="009B613A">
        <w:rPr>
          <w:rFonts w:ascii="Arial" w:hAnsi="Arial" w:cs="Arial"/>
          <w:b/>
          <w:sz w:val="24"/>
          <w:lang w:val="en-US"/>
        </w:rPr>
        <w:t>tudy</w:t>
      </w:r>
      <w:bookmarkEnd w:id="4"/>
    </w:p>
    <w:p w14:paraId="21229A9F" w14:textId="77777777" w:rsidR="00F73649" w:rsidRPr="009B613A" w:rsidRDefault="00F73649" w:rsidP="0054359A">
      <w:pPr>
        <w:spacing w:after="0" w:line="360" w:lineRule="auto"/>
        <w:rPr>
          <w:lang w:val="en-US"/>
        </w:rPr>
      </w:pPr>
    </w:p>
    <w:p w14:paraId="5BD5DE1A" w14:textId="77777777" w:rsidR="00C86423" w:rsidRPr="009B613A" w:rsidRDefault="00C86423" w:rsidP="0054359A">
      <w:pPr>
        <w:spacing w:after="0" w:line="360" w:lineRule="auto"/>
        <w:jc w:val="both"/>
        <w:rPr>
          <w:lang w:val="en-US"/>
        </w:rPr>
      </w:pPr>
    </w:p>
    <w:p w14:paraId="57F9E298" w14:textId="7B435C64" w:rsidR="00E92BBB" w:rsidRPr="009B613A" w:rsidRDefault="00494E51" w:rsidP="0054359A">
      <w:pPr>
        <w:pStyle w:val="berschrift2"/>
        <w:spacing w:line="360" w:lineRule="auto"/>
        <w:rPr>
          <w:rFonts w:ascii="Arial" w:hAnsi="Arial" w:cs="Arial"/>
          <w:b/>
          <w:sz w:val="24"/>
          <w:lang w:val="en-US"/>
        </w:rPr>
      </w:pPr>
      <w:bookmarkStart w:id="5" w:name="_Toc139627131"/>
      <w:r>
        <w:rPr>
          <w:rFonts w:ascii="Arial" w:hAnsi="Arial" w:cs="Arial"/>
          <w:b/>
          <w:sz w:val="24"/>
          <w:lang w:val="en-US"/>
        </w:rPr>
        <w:t xml:space="preserve">Development of the sport of </w:t>
      </w:r>
      <w:proofErr w:type="spellStart"/>
      <w:r>
        <w:rPr>
          <w:rFonts w:ascii="Arial" w:hAnsi="Arial" w:cs="Arial"/>
          <w:b/>
          <w:sz w:val="24"/>
          <w:lang w:val="en-US"/>
        </w:rPr>
        <w:t>mountainbiking</w:t>
      </w:r>
      <w:proofErr w:type="spellEnd"/>
      <w:r>
        <w:rPr>
          <w:rFonts w:ascii="Arial" w:hAnsi="Arial" w:cs="Arial"/>
          <w:b/>
          <w:sz w:val="24"/>
          <w:lang w:val="en-US"/>
        </w:rPr>
        <w:t xml:space="preserve"> in Austria</w:t>
      </w:r>
      <w:bookmarkEnd w:id="5"/>
      <w:r>
        <w:rPr>
          <w:rFonts w:ascii="Arial" w:hAnsi="Arial" w:cs="Arial"/>
          <w:b/>
          <w:sz w:val="24"/>
          <w:lang w:val="en-US"/>
        </w:rPr>
        <w:t xml:space="preserve"> </w:t>
      </w:r>
    </w:p>
    <w:p w14:paraId="161FA9EB" w14:textId="77777777" w:rsidR="00494E51" w:rsidRPr="00494E51" w:rsidRDefault="00494E51" w:rsidP="00494E51">
      <w:pPr>
        <w:spacing w:after="0" w:line="360" w:lineRule="auto"/>
        <w:jc w:val="both"/>
        <w:rPr>
          <w:lang w:val="en-US"/>
        </w:rPr>
      </w:pPr>
      <w:r w:rsidRPr="00494E51">
        <w:rPr>
          <w:lang w:val="en-US"/>
        </w:rPr>
        <w:t xml:space="preserve">Mountain biking has grown in popularity in Austria over the past few decades due to technological advances in equipment, evolving riding styles, and the increased accessibility of trails. According to a study by </w:t>
      </w:r>
      <w:proofErr w:type="spellStart"/>
      <w:r w:rsidRPr="00494E51">
        <w:rPr>
          <w:lang w:val="en-US"/>
        </w:rPr>
        <w:t>Koemle</w:t>
      </w:r>
      <w:proofErr w:type="spellEnd"/>
      <w:r w:rsidRPr="00494E51">
        <w:rPr>
          <w:lang w:val="en-US"/>
        </w:rPr>
        <w:t xml:space="preserve"> and Morawetz (2016), the sport has steadily gained popularity in Austria over the last two decades. This growth can be attributed to </w:t>
      </w:r>
      <w:proofErr w:type="gramStart"/>
      <w:r w:rsidRPr="00494E51">
        <w:rPr>
          <w:lang w:val="en-US"/>
        </w:rPr>
        <w:t>a number of</w:t>
      </w:r>
      <w:proofErr w:type="gramEnd"/>
      <w:r w:rsidRPr="00494E51">
        <w:rPr>
          <w:lang w:val="en-US"/>
        </w:rPr>
        <w:t xml:space="preserve"> factors, including developments in bicycle technology and improved access to mapping software. The study by </w:t>
      </w:r>
      <w:proofErr w:type="spellStart"/>
      <w:r w:rsidRPr="00494E51">
        <w:rPr>
          <w:lang w:val="en-US"/>
        </w:rPr>
        <w:t>Pröbstl</w:t>
      </w:r>
      <w:proofErr w:type="spellEnd"/>
      <w:r w:rsidRPr="00494E51">
        <w:rPr>
          <w:lang w:val="en-US"/>
        </w:rPr>
        <w:t>-Haider et al. (2018) highlights the increased preference for narrow singletrack trails and more challenging terrain among mountain bikers.</w:t>
      </w:r>
    </w:p>
    <w:p w14:paraId="57C66B6B" w14:textId="77777777" w:rsidR="00494E51" w:rsidRPr="00494E51" w:rsidRDefault="00494E51" w:rsidP="00494E51">
      <w:pPr>
        <w:spacing w:after="0" w:line="360" w:lineRule="auto"/>
        <w:jc w:val="both"/>
        <w:rPr>
          <w:lang w:val="en-US"/>
        </w:rPr>
      </w:pPr>
      <w:r w:rsidRPr="00494E51">
        <w:rPr>
          <w:lang w:val="en-US"/>
        </w:rPr>
        <w:t>The use of e-mountain bikes has also made the sport more accessible to people in general and has likely contributed to the growth of mountain biking. The use of motorized mountain bikes has made previously inaccessible terrain and trails more accessible, leading to more mountain biking activity on trails not designed for bikers (</w:t>
      </w:r>
      <w:proofErr w:type="spellStart"/>
      <w:r w:rsidRPr="00494E51">
        <w:rPr>
          <w:lang w:val="en-US"/>
        </w:rPr>
        <w:t>Pröbst</w:t>
      </w:r>
      <w:proofErr w:type="spellEnd"/>
      <w:r w:rsidRPr="00494E51">
        <w:rPr>
          <w:lang w:val="en-US"/>
        </w:rPr>
        <w:t>-Haider et al., 2018).</w:t>
      </w:r>
    </w:p>
    <w:p w14:paraId="7213D9E9" w14:textId="77777777" w:rsidR="00494E51" w:rsidRPr="00494E51" w:rsidRDefault="00494E51" w:rsidP="00494E51">
      <w:pPr>
        <w:spacing w:after="0" w:line="360" w:lineRule="auto"/>
        <w:jc w:val="both"/>
        <w:rPr>
          <w:lang w:val="en-US"/>
        </w:rPr>
      </w:pPr>
      <w:r w:rsidRPr="00494E51">
        <w:rPr>
          <w:lang w:val="en-US"/>
        </w:rPr>
        <w:t>However, the rapid rise in the popularity of mountain biking, particularly on singletrack trails, has led to problems. One problem is the erosion of existing trails not designed for bikers. Another issue is the potential risk for other/all trail users, which can lead to user conflict. There is also the issue of crowding on the trails and environmental degradation (</w:t>
      </w:r>
      <w:proofErr w:type="spellStart"/>
      <w:r w:rsidRPr="00494E51">
        <w:rPr>
          <w:lang w:val="en-US"/>
        </w:rPr>
        <w:t>Pröbst</w:t>
      </w:r>
      <w:proofErr w:type="spellEnd"/>
      <w:r w:rsidRPr="00494E51">
        <w:rPr>
          <w:lang w:val="en-US"/>
        </w:rPr>
        <w:t>-Haider et al., 2018).</w:t>
      </w:r>
    </w:p>
    <w:p w14:paraId="7E9BAB03" w14:textId="77777777" w:rsidR="00494E51" w:rsidRPr="00494E51" w:rsidRDefault="00494E51" w:rsidP="00494E51">
      <w:pPr>
        <w:spacing w:after="0" w:line="360" w:lineRule="auto"/>
        <w:jc w:val="both"/>
        <w:rPr>
          <w:lang w:val="en-US"/>
        </w:rPr>
      </w:pPr>
      <w:r w:rsidRPr="00494E51">
        <w:rPr>
          <w:lang w:val="en-US"/>
        </w:rPr>
        <w:t>While mountain biking is a relatively young sport, having been practiced since the mid-1980s, it has since progressed rapidly due to technological advances in equipment and evolving riding styles (</w:t>
      </w:r>
      <w:proofErr w:type="spellStart"/>
      <w:r w:rsidRPr="00494E51">
        <w:rPr>
          <w:lang w:val="en-US"/>
        </w:rPr>
        <w:t>Pröbst</w:t>
      </w:r>
      <w:proofErr w:type="spellEnd"/>
      <w:r w:rsidRPr="00494E51">
        <w:rPr>
          <w:lang w:val="en-US"/>
        </w:rPr>
        <w:t>-Haider et al., 2018). In Austria, 33% of the population owns a mountain bike, and Germans make up the largest tourism source to Austria, with 39% of Germans owning a mountain bike (</w:t>
      </w:r>
      <w:proofErr w:type="spellStart"/>
      <w:r w:rsidRPr="00494E51">
        <w:rPr>
          <w:lang w:val="en-US"/>
        </w:rPr>
        <w:t>Pröbst</w:t>
      </w:r>
      <w:proofErr w:type="spellEnd"/>
      <w:r w:rsidRPr="00494E51">
        <w:rPr>
          <w:lang w:val="en-US"/>
        </w:rPr>
        <w:t>-Haider et al., 2018). Given the implications of climate change, it has been encouraged to invest and develop all-season tourism more as a viable climate change mitigation and adaptation strategy, and mountain biking will play a role in this (</w:t>
      </w:r>
      <w:proofErr w:type="spellStart"/>
      <w:r w:rsidRPr="00494E51">
        <w:rPr>
          <w:lang w:val="en-US"/>
        </w:rPr>
        <w:t>Pröbst</w:t>
      </w:r>
      <w:proofErr w:type="spellEnd"/>
      <w:r w:rsidRPr="00494E51">
        <w:rPr>
          <w:lang w:val="en-US"/>
        </w:rPr>
        <w:t>-Haider et al., 2018).</w:t>
      </w:r>
    </w:p>
    <w:p w14:paraId="34FC9D88" w14:textId="77777777" w:rsidR="00494E51" w:rsidRPr="00494E51" w:rsidRDefault="00494E51" w:rsidP="00494E51">
      <w:pPr>
        <w:spacing w:after="0" w:line="360" w:lineRule="auto"/>
        <w:jc w:val="both"/>
        <w:rPr>
          <w:lang w:val="en-US"/>
        </w:rPr>
      </w:pPr>
      <w:r w:rsidRPr="00494E51">
        <w:rPr>
          <w:lang w:val="en-US"/>
        </w:rPr>
        <w:t>Mountain biking plays an important role in the portfolio of leisure and tourism activities in the European Alps, as well as in many other rural destinations (</w:t>
      </w:r>
      <w:proofErr w:type="spellStart"/>
      <w:r w:rsidRPr="00494E51">
        <w:rPr>
          <w:lang w:val="en-US"/>
        </w:rPr>
        <w:t>Pröbst</w:t>
      </w:r>
      <w:proofErr w:type="spellEnd"/>
      <w:r w:rsidRPr="00494E51">
        <w:rPr>
          <w:lang w:val="en-US"/>
        </w:rPr>
        <w:t xml:space="preserve">-Haider, 2017). However, </w:t>
      </w:r>
      <w:r w:rsidRPr="00494E51">
        <w:rPr>
          <w:lang w:val="en-US"/>
        </w:rPr>
        <w:lastRenderedPageBreak/>
        <w:t>the accessibility of forests, alpine pastures, and open landscapes for mountain bikes differs significantly between the Alpine countries. While Germany, Switzerland, and Italy have opened their forests for mountain bikers, the Austrian Forest Act does not allow mountain biking on forest roads (</w:t>
      </w:r>
      <w:proofErr w:type="spellStart"/>
      <w:r w:rsidRPr="00494E51">
        <w:rPr>
          <w:lang w:val="en-US"/>
        </w:rPr>
        <w:t>Pröbst</w:t>
      </w:r>
      <w:proofErr w:type="spellEnd"/>
      <w:r w:rsidRPr="00494E51">
        <w:rPr>
          <w:lang w:val="en-US"/>
        </w:rPr>
        <w:t>-Haider, 2017).</w:t>
      </w:r>
    </w:p>
    <w:p w14:paraId="5A344598" w14:textId="77777777" w:rsidR="00494E51" w:rsidRPr="00494E51" w:rsidRDefault="00494E51" w:rsidP="00494E51">
      <w:pPr>
        <w:spacing w:after="0" w:line="360" w:lineRule="auto"/>
        <w:jc w:val="both"/>
        <w:rPr>
          <w:lang w:val="en-US"/>
        </w:rPr>
      </w:pPr>
      <w:r w:rsidRPr="00494E51">
        <w:rPr>
          <w:lang w:val="en-US"/>
        </w:rPr>
        <w:t xml:space="preserve">Despite the challenges, Austria boasts a large network of hiking trails and forest roads, making it an attractive destination for mountain bikers. A study by </w:t>
      </w:r>
      <w:proofErr w:type="spellStart"/>
      <w:r w:rsidRPr="00494E51">
        <w:rPr>
          <w:lang w:val="en-US"/>
        </w:rPr>
        <w:t>Pröbstl</w:t>
      </w:r>
      <w:proofErr w:type="spellEnd"/>
      <w:r w:rsidRPr="00494E51">
        <w:rPr>
          <w:lang w:val="en-US"/>
        </w:rPr>
        <w:t>-Haider (2017) concludes that more appealing and well-maintained trails, as well as attractive leisure infrastructure, are needed. Improving trail construction standards that are adapted to different preferences, needs, and environmental conditions can also help (</w:t>
      </w:r>
      <w:proofErr w:type="spellStart"/>
      <w:r w:rsidRPr="00494E51">
        <w:rPr>
          <w:lang w:val="en-US"/>
        </w:rPr>
        <w:t>Pröbstl</w:t>
      </w:r>
      <w:proofErr w:type="spellEnd"/>
      <w:r w:rsidRPr="00494E51">
        <w:rPr>
          <w:lang w:val="en-US"/>
        </w:rPr>
        <w:t>-Haider, 2017).</w:t>
      </w:r>
    </w:p>
    <w:p w14:paraId="20A50CF1" w14:textId="507275B9" w:rsidR="003B5D00" w:rsidRPr="00894BA9" w:rsidRDefault="00494E51" w:rsidP="0054359A">
      <w:pPr>
        <w:spacing w:after="0" w:line="360" w:lineRule="auto"/>
        <w:jc w:val="both"/>
        <w:rPr>
          <w:rFonts w:ascii="Times New Roman" w:eastAsia="Times New Roman" w:hAnsi="Times New Roman" w:cs="Times New Roman"/>
          <w:sz w:val="24"/>
          <w:szCs w:val="24"/>
          <w:lang w:val="en-GB"/>
        </w:rPr>
      </w:pPr>
      <w:r w:rsidRPr="00494E51">
        <w:rPr>
          <w:lang w:val="en-US"/>
        </w:rPr>
        <w:t xml:space="preserve">According to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around 10% of tourists in </w:t>
      </w:r>
      <w:proofErr w:type="spellStart"/>
      <w:r w:rsidRPr="00494E51">
        <w:rPr>
          <w:lang w:val="en-US"/>
        </w:rPr>
        <w:t>Salzburger</w:t>
      </w:r>
      <w:proofErr w:type="spellEnd"/>
      <w:r w:rsidRPr="00494E51">
        <w:rPr>
          <w:lang w:val="en-US"/>
        </w:rPr>
        <w:t xml:space="preserve"> Land go mountain biking during their holidays. Furthermore, the </w:t>
      </w:r>
      <w:proofErr w:type="spellStart"/>
      <w:r w:rsidRPr="00494E51">
        <w:rPr>
          <w:lang w:val="en-US"/>
        </w:rPr>
        <w:t>Eurac</w:t>
      </w:r>
      <w:proofErr w:type="spellEnd"/>
      <w:r w:rsidRPr="00494E51">
        <w:rPr>
          <w:lang w:val="en-US"/>
        </w:rPr>
        <w:t xml:space="preserve"> study (2015) estimated that there are around 18.6 million potential riders for the alpine regions, with this number continuing to grow. To cater to this demand for mountain biking paths, the Land Salzburg has created a sample contract for official mountain bike paths, which includes a road liability insurance policy. Additionally, tourism offices pay usage fees to communities and landowners (</w:t>
      </w:r>
      <w:proofErr w:type="spellStart"/>
      <w:r w:rsidRPr="00494E51">
        <w:rPr>
          <w:lang w:val="en-US"/>
        </w:rPr>
        <w:t>Salzburger</w:t>
      </w:r>
      <w:proofErr w:type="spellEnd"/>
      <w:r w:rsidRPr="00494E51">
        <w:rPr>
          <w:lang w:val="en-US"/>
        </w:rPr>
        <w:t xml:space="preserve"> Land </w:t>
      </w:r>
      <w:proofErr w:type="spellStart"/>
      <w:r w:rsidRPr="00494E51">
        <w:rPr>
          <w:lang w:val="en-US"/>
        </w:rPr>
        <w:t>Tourismus</w:t>
      </w:r>
      <w:proofErr w:type="spellEnd"/>
      <w:r w:rsidRPr="00494E51">
        <w:rPr>
          <w:lang w:val="en-US"/>
        </w:rPr>
        <w:t xml:space="preserve">, 2017). Despite this need for paths, there are currently only a few official mountain bike tracks in Salzburg, with the rare exception being along Lake </w:t>
      </w:r>
      <w:proofErr w:type="spellStart"/>
      <w:r w:rsidRPr="00494E51">
        <w:rPr>
          <w:lang w:val="en-US"/>
        </w:rPr>
        <w:t>Fuschelsee</w:t>
      </w:r>
      <w:proofErr w:type="spellEnd"/>
      <w:r w:rsidRPr="00494E51">
        <w:rPr>
          <w:lang w:val="en-US"/>
        </w:rPr>
        <w:t>, which is maintained by the local tourist office there (</w:t>
      </w:r>
      <w:proofErr w:type="spellStart"/>
      <w:r w:rsidRPr="00494E51">
        <w:rPr>
          <w:lang w:val="en-US"/>
        </w:rPr>
        <w:t>Fuschelsee</w:t>
      </w:r>
      <w:proofErr w:type="spellEnd"/>
      <w:r w:rsidRPr="00494E51">
        <w:rPr>
          <w:lang w:val="en-US"/>
        </w:rPr>
        <w:t xml:space="preserve"> </w:t>
      </w:r>
      <w:proofErr w:type="spellStart"/>
      <w:r w:rsidRPr="00494E51">
        <w:rPr>
          <w:lang w:val="en-US"/>
        </w:rPr>
        <w:t>Tourismus</w:t>
      </w:r>
      <w:proofErr w:type="spellEnd"/>
      <w:r w:rsidRPr="00494E51">
        <w:rPr>
          <w:lang w:val="en-US"/>
        </w:rPr>
        <w:t xml:space="preserve"> GmbH, 2022).</w:t>
      </w:r>
    </w:p>
    <w:p w14:paraId="7380E62B" w14:textId="77777777" w:rsidR="00494E51" w:rsidRPr="00894BA9" w:rsidRDefault="00494E51" w:rsidP="0054359A">
      <w:pPr>
        <w:spacing w:after="0" w:line="360" w:lineRule="auto"/>
        <w:jc w:val="both"/>
        <w:rPr>
          <w:rFonts w:ascii="Times New Roman" w:eastAsia="Times New Roman" w:hAnsi="Times New Roman" w:cs="Times New Roman"/>
          <w:sz w:val="24"/>
          <w:szCs w:val="24"/>
          <w:lang w:val="en-GB"/>
        </w:rPr>
      </w:pPr>
    </w:p>
    <w:p w14:paraId="76EE2D40" w14:textId="76C1F393" w:rsidR="00EA23C3" w:rsidRPr="009B613A" w:rsidRDefault="00494E51" w:rsidP="0054359A">
      <w:pPr>
        <w:pStyle w:val="berschrift2"/>
        <w:spacing w:line="360" w:lineRule="auto"/>
        <w:rPr>
          <w:rFonts w:ascii="Arial" w:hAnsi="Arial" w:cs="Arial"/>
          <w:b/>
          <w:sz w:val="24"/>
          <w:lang w:val="en-US"/>
        </w:rPr>
      </w:pPr>
      <w:bookmarkStart w:id="6" w:name="_Toc139627132"/>
      <w:r>
        <w:rPr>
          <w:rFonts w:ascii="Arial" w:hAnsi="Arial" w:cs="Arial"/>
          <w:b/>
          <w:sz w:val="24"/>
          <w:lang w:val="en-US"/>
        </w:rPr>
        <w:t>Legal framework for mountain biking in Austria</w:t>
      </w:r>
      <w:bookmarkEnd w:id="6"/>
      <w:r>
        <w:rPr>
          <w:rFonts w:ascii="Arial" w:hAnsi="Arial" w:cs="Arial"/>
          <w:b/>
          <w:sz w:val="24"/>
          <w:lang w:val="en-US"/>
        </w:rPr>
        <w:t xml:space="preserve"> </w:t>
      </w:r>
    </w:p>
    <w:p w14:paraId="2A4AD6D4" w14:textId="0CF1925C" w:rsidR="00EA23C3" w:rsidRPr="009B613A" w:rsidRDefault="00494E51" w:rsidP="0054359A">
      <w:pPr>
        <w:spacing w:after="0" w:line="360" w:lineRule="auto"/>
        <w:jc w:val="both"/>
        <w:rPr>
          <w:lang w:val="en-US"/>
        </w:rPr>
      </w:pPr>
      <w:r w:rsidRPr="00494E51">
        <w:rPr>
          <w:lang w:val="en-GB"/>
        </w:rPr>
        <w:t xml:space="preserve">The legal framework for mountain biking in Austria differs between provinces, but the overarching legislation is provided by the Austrian Forest Act of 1975. This act allows Austrian citizens free access to forests but explicitly forbids driving vehicles or bicycles in the forest. As a result, cycling is forbidden on hiking trails or forest roads except when it is on publicly designated routes with prior approval from the entity responsible for management and maintenance for the road or trail. Cycling off-trail in a forest requires prior permission from the landowner. Landowners generally receive compensation in exchange for permitting cycling on their property. The provision of adequate insurance and signage on designated routes are also relevant aspects of the agreement, with the responsibility varying by province. Often, local tourism authorities are responsible for route signage, liability insurance, and maintaining contact with the landowners. </w:t>
      </w:r>
      <w:r>
        <w:t>(</w:t>
      </w:r>
      <w:proofErr w:type="spellStart"/>
      <w:r>
        <w:t>Pröbst</w:t>
      </w:r>
      <w:proofErr w:type="spellEnd"/>
      <w:r>
        <w:t>-Haider et al., 2018)</w:t>
      </w:r>
    </w:p>
    <w:p w14:paraId="4DC6AA88" w14:textId="77777777" w:rsidR="001226A9" w:rsidRPr="009B613A" w:rsidRDefault="001226A9" w:rsidP="0054359A">
      <w:pPr>
        <w:spacing w:after="0" w:line="360" w:lineRule="auto"/>
        <w:rPr>
          <w:lang w:val="en-US"/>
        </w:rPr>
      </w:pPr>
    </w:p>
    <w:p w14:paraId="5988FA66" w14:textId="644DBD47" w:rsidR="007002DF" w:rsidRDefault="00494E51" w:rsidP="0054359A">
      <w:pPr>
        <w:pStyle w:val="berschrift2"/>
        <w:spacing w:line="360" w:lineRule="auto"/>
        <w:rPr>
          <w:rFonts w:ascii="Arial" w:hAnsi="Arial" w:cs="Arial"/>
          <w:b/>
          <w:sz w:val="24"/>
          <w:lang w:val="en-US"/>
        </w:rPr>
      </w:pPr>
      <w:bookmarkStart w:id="7" w:name="_Toc139627133"/>
      <w:r>
        <w:rPr>
          <w:rFonts w:ascii="Arial" w:hAnsi="Arial" w:cs="Arial"/>
          <w:b/>
          <w:sz w:val="24"/>
          <w:lang w:val="en-US"/>
        </w:rPr>
        <w:t>User group conflict</w:t>
      </w:r>
      <w:bookmarkEnd w:id="7"/>
    </w:p>
    <w:p w14:paraId="7657B12F" w14:textId="77777777" w:rsidR="00494E51" w:rsidRPr="00494E51" w:rsidRDefault="00494E51" w:rsidP="00494E51">
      <w:pPr>
        <w:spacing w:after="0" w:line="360" w:lineRule="auto"/>
        <w:jc w:val="both"/>
        <w:rPr>
          <w:lang w:val="en-US"/>
        </w:rPr>
      </w:pPr>
      <w:r w:rsidRPr="00494E51">
        <w:rPr>
          <w:lang w:val="en-US"/>
        </w:rPr>
        <w:t>The increase in mountain bike traffic has led to conflicts among stakeholders, including hikers, landowners, hunters, conservationists, and other trail users (</w:t>
      </w:r>
      <w:proofErr w:type="spellStart"/>
      <w:r w:rsidRPr="00494E51">
        <w:rPr>
          <w:lang w:val="en-US"/>
        </w:rPr>
        <w:t>Pröbst</w:t>
      </w:r>
      <w:proofErr w:type="spellEnd"/>
      <w:r w:rsidRPr="00494E51">
        <w:rPr>
          <w:lang w:val="en-US"/>
        </w:rPr>
        <w:t xml:space="preserve">-Haider et al., 2018; Lang, 2013; </w:t>
      </w:r>
      <w:proofErr w:type="spellStart"/>
      <w:r w:rsidRPr="00494E51">
        <w:rPr>
          <w:lang w:val="en-US"/>
        </w:rPr>
        <w:t>Zajc</w:t>
      </w:r>
      <w:proofErr w:type="spellEnd"/>
      <w:r w:rsidRPr="00494E51">
        <w:rPr>
          <w:lang w:val="en-US"/>
        </w:rPr>
        <w:t xml:space="preserve"> &amp; </w:t>
      </w:r>
      <w:proofErr w:type="spellStart"/>
      <w:r w:rsidRPr="00494E51">
        <w:rPr>
          <w:lang w:val="en-US"/>
        </w:rPr>
        <w:t>Berzelak</w:t>
      </w:r>
      <w:proofErr w:type="spellEnd"/>
      <w:r w:rsidRPr="00494E51">
        <w:rPr>
          <w:lang w:val="en-US"/>
        </w:rPr>
        <w:t xml:space="preserve">, 2016; Morey, 2002). Hikers often view cyclists as a threat due to their </w:t>
      </w:r>
      <w:r w:rsidRPr="00494E51">
        <w:rPr>
          <w:lang w:val="en-US"/>
        </w:rPr>
        <w:lastRenderedPageBreak/>
        <w:t>speed and quiet approach (</w:t>
      </w:r>
      <w:proofErr w:type="spellStart"/>
      <w:r w:rsidRPr="00494E51">
        <w:rPr>
          <w:lang w:val="en-US"/>
        </w:rPr>
        <w:t>Koemle</w:t>
      </w:r>
      <w:proofErr w:type="spellEnd"/>
      <w:r w:rsidRPr="00494E51">
        <w:rPr>
          <w:lang w:val="en-US"/>
        </w:rPr>
        <w:t xml:space="preserve"> &amp; Morawetz, 2016; </w:t>
      </w:r>
      <w:proofErr w:type="spellStart"/>
      <w:r w:rsidRPr="00494E51">
        <w:rPr>
          <w:lang w:val="en-US"/>
        </w:rPr>
        <w:t>Goeft</w:t>
      </w:r>
      <w:proofErr w:type="spellEnd"/>
      <w:r w:rsidRPr="00494E51">
        <w:rPr>
          <w:lang w:val="en-US"/>
        </w:rPr>
        <w:t>, 2001). On the other hand, cyclists tend to perceive walkers less negatively, simply noting them as a potential nuisance that can disrupt the quality of their experience (Cessford, 2003). Despite the considerable literature available on perceived conflict between hikers and cyclists on narrow trails, very few incidents have been documented that cite collisions between cyclists and walkers. Almost none of the thousands of incidents documented over several years on trails in the German Alps involve collisions between cyclists and walkers (Cessford, 2003).</w:t>
      </w:r>
    </w:p>
    <w:p w14:paraId="1D35471F" w14:textId="77777777" w:rsidR="00494E51" w:rsidRPr="00494E51" w:rsidRDefault="00494E51" w:rsidP="00494E51">
      <w:pPr>
        <w:spacing w:after="0" w:line="360" w:lineRule="auto"/>
        <w:jc w:val="both"/>
        <w:rPr>
          <w:lang w:val="en-US"/>
        </w:rPr>
      </w:pPr>
      <w:r w:rsidRPr="00494E51">
        <w:rPr>
          <w:lang w:val="en-US"/>
        </w:rPr>
        <w:t>However, despite the lack of documented collision incidents, the potential for conflict between cyclists and hikers, along with a negative perception of mountain bikers by hikers, remains a major roadblock for the establishment of mixed-use or shared trails in Austria (</w:t>
      </w:r>
      <w:proofErr w:type="spellStart"/>
      <w:r w:rsidRPr="00494E51">
        <w:rPr>
          <w:lang w:val="en-US"/>
        </w:rPr>
        <w:t>Koemle</w:t>
      </w:r>
      <w:proofErr w:type="spellEnd"/>
      <w:r w:rsidRPr="00494E51">
        <w:rPr>
          <w:lang w:val="en-US"/>
        </w:rPr>
        <w:t xml:space="preserve"> &amp; Morawetz, 2016). Several mountainous tourism destinations in Austria report conflict between user groups, with cyclists and hikers being the most common (</w:t>
      </w:r>
      <w:proofErr w:type="spellStart"/>
      <w:r w:rsidRPr="00494E51">
        <w:rPr>
          <w:lang w:val="en-US"/>
        </w:rPr>
        <w:t>Pröbstl</w:t>
      </w:r>
      <w:proofErr w:type="spellEnd"/>
      <w:r w:rsidRPr="00494E51">
        <w:rPr>
          <w:lang w:val="en-US"/>
        </w:rPr>
        <w:t xml:space="preserve">-Haider et al., 2018). Studies regarding cycling trends in Austria by </w:t>
      </w:r>
      <w:proofErr w:type="spellStart"/>
      <w:r w:rsidRPr="00494E51">
        <w:rPr>
          <w:lang w:val="en-US"/>
        </w:rPr>
        <w:t>Reichhart</w:t>
      </w:r>
      <w:proofErr w:type="spellEnd"/>
      <w:r w:rsidRPr="00494E51">
        <w:rPr>
          <w:lang w:val="en-US"/>
        </w:rPr>
        <w:t xml:space="preserve"> &amp; </w:t>
      </w:r>
      <w:proofErr w:type="spellStart"/>
      <w:r w:rsidRPr="00494E51">
        <w:rPr>
          <w:lang w:val="en-US"/>
        </w:rPr>
        <w:t>Arnberger</w:t>
      </w:r>
      <w:proofErr w:type="spellEnd"/>
      <w:r w:rsidRPr="00494E51">
        <w:rPr>
          <w:lang w:val="en-US"/>
        </w:rPr>
        <w:t xml:space="preserve"> (2010), Von </w:t>
      </w:r>
      <w:proofErr w:type="spellStart"/>
      <w:r w:rsidRPr="00494E51">
        <w:rPr>
          <w:lang w:val="en-US"/>
        </w:rPr>
        <w:t>Janowsky</w:t>
      </w:r>
      <w:proofErr w:type="spellEnd"/>
      <w:r w:rsidRPr="00494E51">
        <w:rPr>
          <w:lang w:val="en-US"/>
        </w:rPr>
        <w:t xml:space="preserve"> &amp; Becher (2002), and </w:t>
      </w:r>
      <w:proofErr w:type="spellStart"/>
      <w:r w:rsidRPr="00494E51">
        <w:rPr>
          <w:lang w:val="en-US"/>
        </w:rPr>
        <w:t>Wyttenbach</w:t>
      </w:r>
      <w:proofErr w:type="spellEnd"/>
      <w:r w:rsidRPr="00494E51">
        <w:rPr>
          <w:lang w:val="en-US"/>
        </w:rPr>
        <w:t xml:space="preserve"> (2012) confirm these observations, with conflicts between hikers and cyclists being among the most reported (</w:t>
      </w:r>
      <w:proofErr w:type="spellStart"/>
      <w:r w:rsidRPr="00494E51">
        <w:rPr>
          <w:lang w:val="en-US"/>
        </w:rPr>
        <w:t>Pröbstl</w:t>
      </w:r>
      <w:proofErr w:type="spellEnd"/>
      <w:r w:rsidRPr="00494E51">
        <w:rPr>
          <w:lang w:val="en-US"/>
        </w:rPr>
        <w:t>-Haider et al., 2018).</w:t>
      </w:r>
    </w:p>
    <w:p w14:paraId="76FAF078" w14:textId="00D95969" w:rsidR="00301E81" w:rsidRPr="009B613A" w:rsidRDefault="00494E51" w:rsidP="0054359A">
      <w:pPr>
        <w:spacing w:after="0" w:line="360" w:lineRule="auto"/>
        <w:jc w:val="both"/>
        <w:rPr>
          <w:lang w:val="en-US"/>
        </w:rPr>
      </w:pPr>
      <w:r w:rsidRPr="00494E51">
        <w:rPr>
          <w:lang w:val="en-US"/>
        </w:rPr>
        <w:t>According to research by Lang (2013), Austrian hikers consistently feel more disturbed by bikers than vice versa. In Tirol, a study found that 40% of hikers interviewed were disturbed by mountain bikers, and 30% felt threatened by them.</w:t>
      </w:r>
    </w:p>
    <w:p w14:paraId="1F579F6C" w14:textId="77777777" w:rsidR="003F3D03" w:rsidRPr="009B613A" w:rsidRDefault="003F3D03" w:rsidP="0054359A">
      <w:pPr>
        <w:spacing w:after="0" w:line="360" w:lineRule="auto"/>
        <w:rPr>
          <w:lang w:val="en-US"/>
        </w:rPr>
      </w:pPr>
    </w:p>
    <w:p w14:paraId="7F8BBDC2" w14:textId="44324C0D" w:rsidR="00FE5E8B" w:rsidRPr="009B613A" w:rsidRDefault="00420C0F" w:rsidP="0054359A">
      <w:pPr>
        <w:pStyle w:val="berschrift2"/>
        <w:spacing w:line="360" w:lineRule="auto"/>
        <w:rPr>
          <w:rFonts w:ascii="Arial" w:hAnsi="Arial" w:cs="Arial"/>
          <w:b/>
          <w:sz w:val="24"/>
          <w:lang w:val="en-US"/>
        </w:rPr>
      </w:pPr>
      <w:bookmarkStart w:id="8" w:name="_Toc139627134"/>
      <w:r w:rsidRPr="009B613A">
        <w:rPr>
          <w:rFonts w:ascii="Arial" w:hAnsi="Arial" w:cs="Arial"/>
          <w:b/>
          <w:sz w:val="24"/>
          <w:lang w:val="en-US"/>
        </w:rPr>
        <w:t>Study Area</w:t>
      </w:r>
      <w:bookmarkEnd w:id="8"/>
    </w:p>
    <w:p w14:paraId="2EFBBF47" w14:textId="77777777" w:rsidR="00A8243B" w:rsidRPr="009B613A" w:rsidRDefault="00A8243B" w:rsidP="0054359A">
      <w:pPr>
        <w:spacing w:after="0" w:line="360" w:lineRule="auto"/>
        <w:jc w:val="both"/>
        <w:rPr>
          <w:lang w:val="en-US"/>
        </w:rPr>
      </w:pPr>
    </w:p>
    <w:p w14:paraId="5096068F" w14:textId="77777777" w:rsidR="001E2089" w:rsidRPr="009B613A" w:rsidRDefault="001E2089" w:rsidP="0054359A">
      <w:pPr>
        <w:spacing w:after="0" w:line="360" w:lineRule="auto"/>
        <w:jc w:val="both"/>
        <w:rPr>
          <w:lang w:val="en-US"/>
        </w:rPr>
      </w:pPr>
    </w:p>
    <w:p w14:paraId="20CA95E3" w14:textId="5D2DE18A" w:rsidR="000424A1" w:rsidRPr="009B613A" w:rsidRDefault="000424A1" w:rsidP="0054359A">
      <w:pPr>
        <w:spacing w:after="0" w:line="360" w:lineRule="auto"/>
        <w:jc w:val="both"/>
        <w:rPr>
          <w:lang w:val="en-US"/>
        </w:rPr>
      </w:pPr>
    </w:p>
    <w:p w14:paraId="6620F32D" w14:textId="77777777" w:rsidR="001D4C5C" w:rsidRPr="009B613A" w:rsidRDefault="001D4C5C" w:rsidP="0054359A">
      <w:pPr>
        <w:spacing w:after="0" w:line="360" w:lineRule="auto"/>
        <w:jc w:val="both"/>
        <w:rPr>
          <w:lang w:val="en-US"/>
        </w:rPr>
      </w:pPr>
    </w:p>
    <w:p w14:paraId="30933F67" w14:textId="5EB87927" w:rsidR="00B770CF" w:rsidRDefault="00B770CF" w:rsidP="0054359A">
      <w:pPr>
        <w:spacing w:after="0" w:line="360" w:lineRule="auto"/>
        <w:jc w:val="both"/>
        <w:rPr>
          <w:lang w:val="en-US"/>
        </w:rPr>
      </w:pPr>
    </w:p>
    <w:p w14:paraId="77B6DE5E" w14:textId="77777777" w:rsidR="00FD6CE8" w:rsidRDefault="00FD6CE8" w:rsidP="0054359A">
      <w:pPr>
        <w:spacing w:line="360" w:lineRule="auto"/>
        <w:rPr>
          <w:lang w:val="en-US"/>
        </w:rPr>
      </w:pPr>
    </w:p>
    <w:p w14:paraId="4E8BBBD5" w14:textId="77777777" w:rsidR="00494E51" w:rsidRDefault="00494E51" w:rsidP="0054359A">
      <w:pPr>
        <w:spacing w:line="360" w:lineRule="auto"/>
        <w:rPr>
          <w:lang w:val="en-US"/>
        </w:rPr>
      </w:pPr>
    </w:p>
    <w:p w14:paraId="7AA06B66" w14:textId="77777777" w:rsidR="00494E51" w:rsidRDefault="00494E51" w:rsidP="0054359A">
      <w:pPr>
        <w:spacing w:line="360" w:lineRule="auto"/>
        <w:rPr>
          <w:lang w:val="en-US"/>
        </w:rPr>
      </w:pPr>
    </w:p>
    <w:p w14:paraId="56FC28ED" w14:textId="77777777" w:rsidR="00494E51" w:rsidRPr="009B613A" w:rsidRDefault="00494E51" w:rsidP="0054359A">
      <w:pPr>
        <w:spacing w:line="360" w:lineRule="auto"/>
        <w:rPr>
          <w:lang w:val="en-US"/>
        </w:rPr>
      </w:pPr>
    </w:p>
    <w:p w14:paraId="3D7DB42F" w14:textId="77777777" w:rsidR="00866A89" w:rsidRDefault="00790334" w:rsidP="0054359A">
      <w:pPr>
        <w:pStyle w:val="berschrift1"/>
        <w:spacing w:line="360" w:lineRule="auto"/>
        <w:rPr>
          <w:rFonts w:ascii="Arial" w:hAnsi="Arial" w:cs="Arial"/>
          <w:b/>
          <w:sz w:val="24"/>
          <w:szCs w:val="26"/>
          <w:lang w:val="en-US"/>
        </w:rPr>
      </w:pPr>
      <w:bookmarkStart w:id="9" w:name="_Toc139627135"/>
      <w:r w:rsidRPr="009B613A">
        <w:rPr>
          <w:rFonts w:ascii="Arial" w:hAnsi="Arial" w:cs="Arial"/>
          <w:b/>
          <w:sz w:val="24"/>
          <w:szCs w:val="26"/>
          <w:lang w:val="en-US"/>
        </w:rPr>
        <w:t>Methods</w:t>
      </w:r>
      <w:bookmarkEnd w:id="9"/>
    </w:p>
    <w:p w14:paraId="344ACC08" w14:textId="25A269F2" w:rsidR="00332168" w:rsidRDefault="00332168" w:rsidP="00332168">
      <w:pPr>
        <w:pStyle w:val="berschrift2"/>
        <w:rPr>
          <w:lang w:val="en-US"/>
        </w:rPr>
      </w:pPr>
      <w:bookmarkStart w:id="10" w:name="_Toc139627136"/>
      <w:r>
        <w:rPr>
          <w:lang w:val="en-US"/>
        </w:rPr>
        <w:t>Data processing</w:t>
      </w:r>
      <w:bookmarkEnd w:id="10"/>
      <w:r>
        <w:rPr>
          <w:lang w:val="en-US"/>
        </w:rPr>
        <w:t xml:space="preserve"> </w:t>
      </w:r>
    </w:p>
    <w:p w14:paraId="29BE692D" w14:textId="32845991" w:rsidR="00332168" w:rsidRPr="00332168" w:rsidRDefault="00332168" w:rsidP="00332168">
      <w:pPr>
        <w:pStyle w:val="berschrift3"/>
        <w:rPr>
          <w:lang w:val="en-US"/>
        </w:rPr>
      </w:pPr>
      <w:bookmarkStart w:id="11" w:name="_Toc139627137"/>
      <w:r>
        <w:rPr>
          <w:lang w:val="en-US"/>
        </w:rPr>
        <w:t>Raw Strava Metro data</w:t>
      </w:r>
      <w:bookmarkEnd w:id="11"/>
      <w:r>
        <w:rPr>
          <w:lang w:val="en-US"/>
        </w:rPr>
        <w:t xml:space="preserve"> </w:t>
      </w:r>
    </w:p>
    <w:p w14:paraId="08D5B014" w14:textId="77777777" w:rsidR="00332168" w:rsidRPr="0065146A" w:rsidRDefault="00332168" w:rsidP="00332168">
      <w:pPr>
        <w:spacing w:after="0" w:line="360" w:lineRule="auto"/>
        <w:jc w:val="both"/>
        <w:rPr>
          <w:lang w:val="en-US"/>
        </w:rPr>
      </w:pPr>
      <w:r w:rsidRPr="0065146A">
        <w:rPr>
          <w:lang w:val="en-US"/>
        </w:rPr>
        <w:t>Strava Metro data is a valuable resource for trail suitability analysis (</w:t>
      </w:r>
      <w:proofErr w:type="spellStart"/>
      <w:r w:rsidRPr="0065146A">
        <w:rPr>
          <w:lang w:val="en-US"/>
        </w:rPr>
        <w:t>Pröbstl</w:t>
      </w:r>
      <w:proofErr w:type="spellEnd"/>
      <w:r w:rsidRPr="0065146A">
        <w:rPr>
          <w:lang w:val="en-US"/>
        </w:rPr>
        <w:t>-Haider et al., 2018). Strava Metro provides real-time data on bike rides and hiking activities, which can be used to analyze trail usage patterns. This data is particularly useful for identifying popular trails and areas where there is potential for user conflict. By analyzing Strava Metro data along with other data sources, researchers can gain a comprehensive understanding of trail usage patterns, which can inform trail development and management decisions (</w:t>
      </w:r>
      <w:proofErr w:type="spellStart"/>
      <w:r w:rsidRPr="0065146A">
        <w:rPr>
          <w:lang w:val="en-US"/>
        </w:rPr>
        <w:t>Pröbstl</w:t>
      </w:r>
      <w:proofErr w:type="spellEnd"/>
      <w:r w:rsidRPr="0065146A">
        <w:rPr>
          <w:lang w:val="en-US"/>
        </w:rPr>
        <w:t>-Haider et al., 2018).</w:t>
      </w:r>
    </w:p>
    <w:p w14:paraId="08D0A2BF" w14:textId="77777777" w:rsidR="00332168" w:rsidRPr="0065146A" w:rsidRDefault="00332168" w:rsidP="00332168">
      <w:pPr>
        <w:spacing w:after="0" w:line="360" w:lineRule="auto"/>
        <w:jc w:val="both"/>
        <w:rPr>
          <w:lang w:val="en-US"/>
        </w:rPr>
      </w:pPr>
      <w:r w:rsidRPr="0065146A">
        <w:rPr>
          <w:lang w:val="en-US"/>
        </w:rPr>
        <w:t xml:space="preserve">In addition, Strava Metro data can be used to understand the economic impact of mountain biking in a particular region. A study by </w:t>
      </w:r>
      <w:proofErr w:type="spellStart"/>
      <w:r w:rsidRPr="0065146A">
        <w:rPr>
          <w:lang w:val="en-US"/>
        </w:rPr>
        <w:t>Reichhart</w:t>
      </w:r>
      <w:proofErr w:type="spellEnd"/>
      <w:r w:rsidRPr="0065146A">
        <w:rPr>
          <w:lang w:val="en-US"/>
        </w:rPr>
        <w:t xml:space="preserve"> and </w:t>
      </w:r>
      <w:proofErr w:type="spellStart"/>
      <w:r w:rsidRPr="0065146A">
        <w:rPr>
          <w:lang w:val="en-US"/>
        </w:rPr>
        <w:t>Arnberger</w:t>
      </w:r>
      <w:proofErr w:type="spellEnd"/>
      <w:r w:rsidRPr="0065146A">
        <w:rPr>
          <w:lang w:val="en-US"/>
        </w:rPr>
        <w:t xml:space="preserve"> (2010) found that mountain biking had a significant economic impact in the Austrian Alps. The study found that mountain biking generated over €70 million in revenue and supported over 2,000 jobs in the region. Strava Metro data can be used to estimate the number of riders in a particular area, which can be used to estimate the economic impact of mountain biking in that region (</w:t>
      </w:r>
      <w:proofErr w:type="spellStart"/>
      <w:r w:rsidRPr="0065146A">
        <w:rPr>
          <w:lang w:val="en-US"/>
        </w:rPr>
        <w:t>Reichhart</w:t>
      </w:r>
      <w:proofErr w:type="spellEnd"/>
      <w:r w:rsidRPr="0065146A">
        <w:rPr>
          <w:lang w:val="en-US"/>
        </w:rPr>
        <w:t xml:space="preserve"> &amp; </w:t>
      </w:r>
      <w:proofErr w:type="spellStart"/>
      <w:r w:rsidRPr="0065146A">
        <w:rPr>
          <w:lang w:val="en-US"/>
        </w:rPr>
        <w:t>Arnberger</w:t>
      </w:r>
      <w:proofErr w:type="spellEnd"/>
      <w:r w:rsidRPr="0065146A">
        <w:rPr>
          <w:lang w:val="en-US"/>
        </w:rPr>
        <w:t>, 2010).</w:t>
      </w:r>
    </w:p>
    <w:p w14:paraId="470024B2" w14:textId="77777777" w:rsidR="00332168" w:rsidRPr="0065146A" w:rsidRDefault="00332168" w:rsidP="00332168">
      <w:pPr>
        <w:rPr>
          <w:lang w:val="en-US"/>
        </w:rPr>
      </w:pPr>
      <w:r w:rsidRPr="0065146A">
        <w:rPr>
          <w:lang w:val="en-US"/>
        </w:rPr>
        <w:t>Overall, Strava Metro data provides valuable insights into trail usage patterns and the economic impact of mountain biking. When used in conjunction with other data sources, Strava Metro data can inform trail development and management decisions (</w:t>
      </w:r>
      <w:proofErr w:type="spellStart"/>
      <w:r w:rsidRPr="0065146A">
        <w:rPr>
          <w:lang w:val="en-US"/>
        </w:rPr>
        <w:t>Pröbstl</w:t>
      </w:r>
      <w:proofErr w:type="spellEnd"/>
      <w:r w:rsidRPr="0065146A">
        <w:rPr>
          <w:lang w:val="en-US"/>
        </w:rPr>
        <w:t>-Haider et al., 2018).</w:t>
      </w:r>
    </w:p>
    <w:p w14:paraId="6B8C9A0D" w14:textId="77777777" w:rsidR="00332168" w:rsidRPr="0065146A" w:rsidRDefault="00332168" w:rsidP="00332168">
      <w:pPr>
        <w:pStyle w:val="Listenabsatz"/>
        <w:numPr>
          <w:ilvl w:val="0"/>
          <w:numId w:val="15"/>
        </w:numPr>
        <w:rPr>
          <w:lang w:val="en-US"/>
        </w:rPr>
      </w:pPr>
      <w:r w:rsidRPr="0065146A">
        <w:rPr>
          <w:lang w:val="en-US"/>
        </w:rPr>
        <w:t>biking data from 2019,2020, 2021 and 2022 with hourly resolution of the bike rides per segment</w:t>
      </w:r>
    </w:p>
    <w:p w14:paraId="0BFED951" w14:textId="77777777" w:rsidR="00332168" w:rsidRPr="0065146A" w:rsidRDefault="00332168" w:rsidP="00332168">
      <w:pPr>
        <w:pStyle w:val="Listenabsatz"/>
        <w:numPr>
          <w:ilvl w:val="0"/>
          <w:numId w:val="15"/>
        </w:numPr>
        <w:rPr>
          <w:lang w:val="en-US"/>
        </w:rPr>
      </w:pPr>
      <w:r w:rsidRPr="0065146A">
        <w:rPr>
          <w:lang w:val="en-US"/>
        </w:rPr>
        <w:t>hiking data from 2019,2020, 2021 with hourly resolution of the hikers per segment</w:t>
      </w:r>
    </w:p>
    <w:p w14:paraId="4AE39DD1" w14:textId="77777777" w:rsidR="00332168" w:rsidRPr="0065146A" w:rsidRDefault="00332168" w:rsidP="00332168">
      <w:pPr>
        <w:pStyle w:val="Listenabsatz"/>
        <w:numPr>
          <w:ilvl w:val="0"/>
          <w:numId w:val="15"/>
        </w:numPr>
        <w:rPr>
          <w:lang w:val="en-US"/>
        </w:rPr>
      </w:pPr>
      <w:r w:rsidRPr="0065146A">
        <w:rPr>
          <w:lang w:val="en-US"/>
        </w:rPr>
        <w:t xml:space="preserve">the data from Strava gets matched to trails, paths, roads etc. from </w:t>
      </w:r>
      <w:proofErr w:type="gramStart"/>
      <w:r w:rsidRPr="0065146A">
        <w:rPr>
          <w:lang w:val="en-US"/>
        </w:rPr>
        <w:t>OpenStreetMap</w:t>
      </w:r>
      <w:proofErr w:type="gramEnd"/>
    </w:p>
    <w:p w14:paraId="35D71C1E" w14:textId="7449067C" w:rsidR="00332168" w:rsidRDefault="00332168" w:rsidP="00332168">
      <w:pPr>
        <w:pStyle w:val="berschrift3"/>
        <w:rPr>
          <w:lang w:val="en-US"/>
        </w:rPr>
      </w:pPr>
      <w:bookmarkStart w:id="12" w:name="_Toc139627138"/>
      <w:r>
        <w:rPr>
          <w:lang w:val="en-US"/>
        </w:rPr>
        <w:t>Data processing</w:t>
      </w:r>
      <w:bookmarkEnd w:id="12"/>
      <w:r>
        <w:rPr>
          <w:lang w:val="en-US"/>
        </w:rPr>
        <w:t xml:space="preserve"> </w:t>
      </w:r>
    </w:p>
    <w:p w14:paraId="314B752B" w14:textId="138C3A66" w:rsidR="00332168" w:rsidRDefault="00332168" w:rsidP="00332168">
      <w:pPr>
        <w:rPr>
          <w:lang w:val="en-US"/>
        </w:rPr>
      </w:pPr>
      <w:r>
        <w:rPr>
          <w:lang w:val="en-US"/>
        </w:rPr>
        <w:t xml:space="preserve">Due to the hourly resolution, of all trail segments including all the road segments in the downloaded version of the data, several steps of data processing are necessary to create a dataset which can be further worked with. </w:t>
      </w:r>
    </w:p>
    <w:p w14:paraId="192FE053" w14:textId="32C4D2E1" w:rsidR="002E5161" w:rsidRDefault="002E5161" w:rsidP="00332168">
      <w:pPr>
        <w:rPr>
          <w:lang w:val="en-US"/>
        </w:rPr>
      </w:pPr>
      <w:r>
        <w:rPr>
          <w:lang w:val="en-US"/>
        </w:rPr>
        <w:t>The data downloaded from Strava Metro were single files with hourly resolution for a month respectively. 36 files for biking, 24 for hiking.</w:t>
      </w:r>
      <w:r>
        <w:rPr>
          <w:lang w:val="en-US"/>
        </w:rPr>
        <w:t xml:space="preserve"> </w:t>
      </w:r>
    </w:p>
    <w:p w14:paraId="00397232" w14:textId="4989AED0" w:rsidR="00332168" w:rsidRDefault="00332168" w:rsidP="00332168">
      <w:pPr>
        <w:rPr>
          <w:lang w:val="en-US"/>
        </w:rPr>
      </w:pPr>
      <w:r>
        <w:rPr>
          <w:lang w:val="en-US"/>
        </w:rPr>
        <w:t xml:space="preserve">First of some discrepancies in the data needed to be resolved, such as differentiating naming of columns throughout the single 48 biking files and differences between the biking and hiking files. A detailed search for the inconsistencies and an extensive merging algorithm to include all naming and data variations was necessary. </w:t>
      </w:r>
      <w:r>
        <w:rPr>
          <w:lang w:val="en-US"/>
        </w:rPr>
        <w:t xml:space="preserve">Some files included more columns then others, they also included </w:t>
      </w:r>
      <w:proofErr w:type="spellStart"/>
      <w:r>
        <w:rPr>
          <w:lang w:val="en-US"/>
        </w:rPr>
        <w:t>ebike_ride_count</w:t>
      </w:r>
      <w:proofErr w:type="spellEnd"/>
      <w:r>
        <w:rPr>
          <w:lang w:val="en-US"/>
        </w:rPr>
        <w:t xml:space="preserve"> and total </w:t>
      </w:r>
      <w:proofErr w:type="spellStart"/>
      <w:r>
        <w:rPr>
          <w:lang w:val="en-US"/>
        </w:rPr>
        <w:t>tripcount</w:t>
      </w:r>
      <w:proofErr w:type="spellEnd"/>
      <w:r>
        <w:rPr>
          <w:lang w:val="en-US"/>
        </w:rPr>
        <w:t xml:space="preserve"> </w:t>
      </w:r>
      <w:proofErr w:type="gramStart"/>
      <w:r>
        <w:rPr>
          <w:lang w:val="en-US"/>
        </w:rPr>
        <w:t>( others</w:t>
      </w:r>
      <w:proofErr w:type="gramEnd"/>
      <w:r>
        <w:rPr>
          <w:lang w:val="en-US"/>
        </w:rPr>
        <w:t xml:space="preserve"> only having forward and reverse </w:t>
      </w:r>
      <w:proofErr w:type="spellStart"/>
      <w:r>
        <w:rPr>
          <w:lang w:val="en-US"/>
        </w:rPr>
        <w:t>tripc</w:t>
      </w:r>
      <w:proofErr w:type="spellEnd"/>
      <w:r>
        <w:rPr>
          <w:lang w:val="en-US"/>
        </w:rPr>
        <w:t xml:space="preserve"> count)</w:t>
      </w:r>
      <w:r>
        <w:rPr>
          <w:lang w:val="en-US"/>
        </w:rPr>
        <w:t xml:space="preserve">. </w:t>
      </w:r>
    </w:p>
    <w:p w14:paraId="38422643" w14:textId="3BF327C9" w:rsidR="00332168" w:rsidRDefault="00332168" w:rsidP="00332168">
      <w:pPr>
        <w:rPr>
          <w:lang w:val="en-US"/>
        </w:rPr>
      </w:pPr>
      <w:r>
        <w:rPr>
          <w:lang w:val="en-US"/>
        </w:rPr>
        <w:t xml:space="preserve">The raw data had a total of 31 columns, not needed columns where deleted and some columns (such as forward and reverse speed, or forward and reverse trip count), were </w:t>
      </w:r>
      <w:r w:rsidR="002E5161">
        <w:rPr>
          <w:lang w:val="en-US"/>
        </w:rPr>
        <w:t>merged</w:t>
      </w:r>
      <w:r>
        <w:rPr>
          <w:lang w:val="en-US"/>
        </w:rPr>
        <w:t xml:space="preserve">. </w:t>
      </w:r>
    </w:p>
    <w:p w14:paraId="36DEA3BC" w14:textId="376738F1" w:rsidR="00332168" w:rsidRDefault="00332168" w:rsidP="00332168">
      <w:pPr>
        <w:rPr>
          <w:lang w:val="en-US"/>
        </w:rPr>
      </w:pPr>
      <w:r>
        <w:rPr>
          <w:lang w:val="en-US"/>
        </w:rPr>
        <w:t xml:space="preserve">Next the data was filtered spatially to cut out all the data regarding road segments. This was done by taking the Shapefile which only included the trails (for the most part). This was handled as a </w:t>
      </w:r>
      <w:proofErr w:type="spellStart"/>
      <w:r>
        <w:rPr>
          <w:lang w:val="en-US"/>
        </w:rPr>
        <w:t>dataframe</w:t>
      </w:r>
      <w:proofErr w:type="spellEnd"/>
      <w:r>
        <w:rPr>
          <w:lang w:val="en-US"/>
        </w:rPr>
        <w:t xml:space="preserve"> and only </w:t>
      </w:r>
      <w:r w:rsidR="002E5161">
        <w:rPr>
          <w:lang w:val="en-US"/>
        </w:rPr>
        <w:t xml:space="preserve">data matching to the Shapefile </w:t>
      </w:r>
      <w:proofErr w:type="spellStart"/>
      <w:r w:rsidR="002E5161">
        <w:rPr>
          <w:lang w:val="en-US"/>
        </w:rPr>
        <w:t>edgeuids</w:t>
      </w:r>
      <w:proofErr w:type="spellEnd"/>
      <w:r w:rsidR="002E5161">
        <w:rPr>
          <w:lang w:val="en-US"/>
        </w:rPr>
        <w:t xml:space="preserve"> remained. </w:t>
      </w:r>
    </w:p>
    <w:p w14:paraId="30A422DF" w14:textId="098DBDC1" w:rsidR="00332168" w:rsidRDefault="00332168" w:rsidP="00332168">
      <w:pPr>
        <w:rPr>
          <w:lang w:val="en-US"/>
        </w:rPr>
      </w:pPr>
      <w:r>
        <w:rPr>
          <w:lang w:val="en-US"/>
        </w:rPr>
        <w:t xml:space="preserve"> In R script: get file names for each file, specify which columns to keep, read file but if hour column doesn’t exist but date does rename date to hour. (Different column names in the later/earlier files) merge all files together, check if there are any NA values in the </w:t>
      </w:r>
      <w:proofErr w:type="spellStart"/>
      <w:r>
        <w:rPr>
          <w:lang w:val="en-US"/>
        </w:rPr>
        <w:t>dataframe</w:t>
      </w:r>
      <w:proofErr w:type="spellEnd"/>
      <w:r>
        <w:rPr>
          <w:lang w:val="en-US"/>
        </w:rPr>
        <w:t xml:space="preserve">, split date column into date and hour separately, create a new column with the matching weekdays and create a column with the total amount of </w:t>
      </w:r>
      <w:proofErr w:type="spellStart"/>
      <w:r>
        <w:rPr>
          <w:lang w:val="en-US"/>
        </w:rPr>
        <w:t>bikerides</w:t>
      </w:r>
      <w:proofErr w:type="spellEnd"/>
      <w:r>
        <w:rPr>
          <w:lang w:val="en-US"/>
        </w:rPr>
        <w:t xml:space="preserve"> (forward trip count and reverse trip count together. Replace 0 in the speed column as NAs as it heavily skews the speed distribution and the </w:t>
      </w:r>
      <w:proofErr w:type="spellStart"/>
      <w:r>
        <w:rPr>
          <w:lang w:val="en-US"/>
        </w:rPr>
        <w:t>strava</w:t>
      </w:r>
      <w:proofErr w:type="spellEnd"/>
      <w:r>
        <w:rPr>
          <w:lang w:val="en-US"/>
        </w:rPr>
        <w:t xml:space="preserve"> data put 0 where there was no speed data available. </w:t>
      </w:r>
    </w:p>
    <w:p w14:paraId="23DAA273" w14:textId="77777777" w:rsidR="00332168" w:rsidRPr="00A64685" w:rsidRDefault="00332168" w:rsidP="00332168">
      <w:pPr>
        <w:rPr>
          <w:lang w:val="en-US"/>
        </w:rPr>
      </w:pPr>
      <w:r>
        <w:rPr>
          <w:lang w:val="en-US"/>
        </w:rPr>
        <w:t xml:space="preserve">Further get the mean speed for each row of reverse average speed and forward average speed. Delete no further used columns. Filter the data spatially with the shapefile, by reading the shapefile into R and filtering the </w:t>
      </w:r>
      <w:proofErr w:type="spellStart"/>
      <w:r>
        <w:rPr>
          <w:lang w:val="en-US"/>
        </w:rPr>
        <w:t>bikingdata</w:t>
      </w:r>
      <w:proofErr w:type="spellEnd"/>
      <w:r>
        <w:rPr>
          <w:lang w:val="en-US"/>
        </w:rPr>
        <w:t xml:space="preserve"> for matching </w:t>
      </w:r>
      <w:proofErr w:type="spellStart"/>
      <w:r>
        <w:rPr>
          <w:lang w:val="en-US"/>
        </w:rPr>
        <w:t>edgeuids</w:t>
      </w:r>
      <w:proofErr w:type="spellEnd"/>
      <w:r>
        <w:rPr>
          <w:lang w:val="en-US"/>
        </w:rPr>
        <w:t xml:space="preserve"> with the shapefile. The </w:t>
      </w:r>
      <w:proofErr w:type="spellStart"/>
      <w:r>
        <w:rPr>
          <w:lang w:val="en-US"/>
        </w:rPr>
        <w:t>dataframe</w:t>
      </w:r>
      <w:proofErr w:type="spellEnd"/>
      <w:r>
        <w:rPr>
          <w:lang w:val="en-US"/>
        </w:rPr>
        <w:t xml:space="preserve"> only consists of data with the </w:t>
      </w:r>
      <w:proofErr w:type="spellStart"/>
      <w:r>
        <w:rPr>
          <w:lang w:val="en-US"/>
        </w:rPr>
        <w:t>edgeuids</w:t>
      </w:r>
      <w:proofErr w:type="spellEnd"/>
      <w:r>
        <w:rPr>
          <w:lang w:val="en-US"/>
        </w:rPr>
        <w:t xml:space="preserve"> which are found also in the Shapefile. </w:t>
      </w:r>
    </w:p>
    <w:p w14:paraId="557DE0E8" w14:textId="1F32D48D" w:rsidR="002E5161" w:rsidRPr="002E5161" w:rsidRDefault="002E5161" w:rsidP="002E5161">
      <w:pPr>
        <w:rPr>
          <w:lang w:val="en-US"/>
        </w:rPr>
      </w:pPr>
      <w:r>
        <w:rPr>
          <w:lang w:val="en-US"/>
        </w:rPr>
        <w:t>For further data handling in the dashboard the</w:t>
      </w:r>
      <w:r w:rsidRPr="002E5161">
        <w:rPr>
          <w:lang w:val="en-US"/>
        </w:rPr>
        <w:t xml:space="preserve"> statistics for each </w:t>
      </w:r>
      <w:proofErr w:type="spellStart"/>
      <w:r w:rsidRPr="002E5161">
        <w:rPr>
          <w:lang w:val="en-US"/>
        </w:rPr>
        <w:t>edgeuid</w:t>
      </w:r>
      <w:proofErr w:type="spellEnd"/>
      <w:r w:rsidRPr="002E5161">
        <w:rPr>
          <w:lang w:val="en-US"/>
        </w:rPr>
        <w:t xml:space="preserve"> </w:t>
      </w:r>
      <w:r>
        <w:rPr>
          <w:lang w:val="en-US"/>
        </w:rPr>
        <w:t xml:space="preserve">was calculated </w:t>
      </w:r>
      <w:proofErr w:type="gramStart"/>
      <w:r>
        <w:rPr>
          <w:lang w:val="en-US"/>
        </w:rPr>
        <w:t xml:space="preserve">for </w:t>
      </w:r>
      <w:r w:rsidRPr="002E5161">
        <w:rPr>
          <w:lang w:val="en-US"/>
        </w:rPr>
        <w:t xml:space="preserve"> reduction</w:t>
      </w:r>
      <w:proofErr w:type="gramEnd"/>
      <w:r w:rsidRPr="002E5161">
        <w:rPr>
          <w:lang w:val="en-US"/>
        </w:rPr>
        <w:t xml:space="preserve"> of data</w:t>
      </w:r>
      <w:r>
        <w:rPr>
          <w:lang w:val="en-US"/>
        </w:rPr>
        <w:t>.</w:t>
      </w:r>
    </w:p>
    <w:p w14:paraId="540F9161" w14:textId="77777777" w:rsidR="00332168" w:rsidRPr="00332168" w:rsidRDefault="00332168" w:rsidP="00332168">
      <w:pPr>
        <w:rPr>
          <w:lang w:val="en-US"/>
        </w:rPr>
      </w:pPr>
    </w:p>
    <w:p w14:paraId="78CE83C7" w14:textId="333889EB" w:rsidR="00332168" w:rsidRDefault="00332168" w:rsidP="00332168">
      <w:pPr>
        <w:pStyle w:val="berschrift2"/>
        <w:rPr>
          <w:lang w:val="en-US"/>
        </w:rPr>
      </w:pPr>
      <w:bookmarkStart w:id="13" w:name="_Toc139627139"/>
      <w:r>
        <w:rPr>
          <w:lang w:val="en-US"/>
        </w:rPr>
        <w:t>Dashboard</w:t>
      </w:r>
      <w:bookmarkEnd w:id="13"/>
      <w:r>
        <w:rPr>
          <w:lang w:val="en-US"/>
        </w:rPr>
        <w:t xml:space="preserve"> </w:t>
      </w:r>
    </w:p>
    <w:p w14:paraId="0E62763C" w14:textId="4596464A" w:rsidR="002E5161" w:rsidRDefault="002E5161" w:rsidP="002E5161">
      <w:pPr>
        <w:rPr>
          <w:lang w:val="en-US"/>
        </w:rPr>
      </w:pPr>
      <w:r>
        <w:rPr>
          <w:lang w:val="en-US"/>
        </w:rPr>
        <w:t xml:space="preserve">Several iterations of the dashboard were produced, in the end the selected method was to write the Dashboard in R Shiny as solutions in JS and Python required more complicated </w:t>
      </w:r>
      <w:r w:rsidR="00021DBB">
        <w:rPr>
          <w:lang w:val="en-US"/>
        </w:rPr>
        <w:t xml:space="preserve">solutions. Building a Docker Image made sure that no requirement issues came up, as R and heavily relies on packages. Shiny is a dashboard package solution, furthermore the mapping was done via the leaflet package. </w:t>
      </w:r>
    </w:p>
    <w:p w14:paraId="50E61CB4" w14:textId="1DC60E71" w:rsidR="00021DBB" w:rsidRDefault="00021DBB" w:rsidP="002E5161">
      <w:pPr>
        <w:rPr>
          <w:lang w:val="en-US"/>
        </w:rPr>
      </w:pPr>
      <w:r>
        <w:rPr>
          <w:lang w:val="en-US"/>
        </w:rPr>
        <w:t xml:space="preserve">The dashboard loads the data locally and fetches the trails via a WFS from </w:t>
      </w:r>
      <w:proofErr w:type="spellStart"/>
      <w:r>
        <w:rPr>
          <w:lang w:val="en-US"/>
        </w:rPr>
        <w:t>Geoserver</w:t>
      </w:r>
      <w:proofErr w:type="spellEnd"/>
      <w:r>
        <w:rPr>
          <w:lang w:val="en-US"/>
        </w:rPr>
        <w:t xml:space="preserve">. The </w:t>
      </w:r>
      <w:proofErr w:type="spellStart"/>
      <w:r>
        <w:rPr>
          <w:lang w:val="en-US"/>
        </w:rPr>
        <w:t>later</w:t>
      </w:r>
      <w:proofErr w:type="spellEnd"/>
      <w:r>
        <w:rPr>
          <w:lang w:val="en-US"/>
        </w:rPr>
        <w:t xml:space="preserve"> is the biggest loading part of the application and CPU intensive as the WFS has 6000 single features. </w:t>
      </w:r>
    </w:p>
    <w:p w14:paraId="2EA47AD5" w14:textId="2D94F129" w:rsidR="0029286A" w:rsidRDefault="0029286A" w:rsidP="0029286A">
      <w:pPr>
        <w:pStyle w:val="berschrift3"/>
        <w:rPr>
          <w:lang w:val="en-US"/>
        </w:rPr>
      </w:pPr>
      <w:r>
        <w:rPr>
          <w:lang w:val="en-US"/>
        </w:rPr>
        <w:t xml:space="preserve">Leaflet map </w:t>
      </w:r>
    </w:p>
    <w:p w14:paraId="02BE5E47" w14:textId="18AA3C19" w:rsidR="00021DBB" w:rsidRDefault="003325DF" w:rsidP="002E5161">
      <w:pPr>
        <w:rPr>
          <w:lang w:val="en-US"/>
        </w:rPr>
      </w:pPr>
      <w:r w:rsidRPr="00234E42">
        <w:rPr>
          <w:lang w:val="en-US"/>
        </w:rPr>
        <w:drawing>
          <wp:anchor distT="0" distB="0" distL="114300" distR="114300" simplePos="0" relativeHeight="251659776" behindDoc="1" locked="0" layoutInCell="1" allowOverlap="1" wp14:anchorId="58D6259B" wp14:editId="73071A31">
            <wp:simplePos x="0" y="0"/>
            <wp:positionH relativeFrom="column">
              <wp:posOffset>3458210</wp:posOffset>
            </wp:positionH>
            <wp:positionV relativeFrom="paragraph">
              <wp:posOffset>712470</wp:posOffset>
            </wp:positionV>
            <wp:extent cx="2710815" cy="2790190"/>
            <wp:effectExtent l="0" t="0" r="0" b="0"/>
            <wp:wrapTight wrapText="bothSides">
              <wp:wrapPolygon edited="0">
                <wp:start x="0" y="0"/>
                <wp:lineTo x="0" y="21384"/>
                <wp:lineTo x="21403" y="21384"/>
                <wp:lineTo x="21403" y="0"/>
                <wp:lineTo x="0" y="0"/>
              </wp:wrapPolygon>
            </wp:wrapTight>
            <wp:docPr id="571984015" name="Grafik 1" descr="Ein Bild, das Karte,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84015" name="Grafik 1" descr="Ein Bild, das Karte, Screenshot, Schwarz enthält.&#10;&#10;Automatisch generierte Beschreibung"/>
                    <pic:cNvPicPr/>
                  </pic:nvPicPr>
                  <pic:blipFill>
                    <a:blip r:embed="rId9"/>
                    <a:stretch>
                      <a:fillRect/>
                    </a:stretch>
                  </pic:blipFill>
                  <pic:spPr>
                    <a:xfrm>
                      <a:off x="0" y="0"/>
                      <a:ext cx="2710815" cy="2790190"/>
                    </a:xfrm>
                    <a:prstGeom prst="rect">
                      <a:avLst/>
                    </a:prstGeom>
                  </pic:spPr>
                </pic:pic>
              </a:graphicData>
            </a:graphic>
            <wp14:sizeRelH relativeFrom="margin">
              <wp14:pctWidth>0</wp14:pctWidth>
            </wp14:sizeRelH>
            <wp14:sizeRelV relativeFrom="margin">
              <wp14:pctHeight>0</wp14:pctHeight>
            </wp14:sizeRelV>
          </wp:anchor>
        </w:drawing>
      </w:r>
      <w:r w:rsidR="00B71EAD" w:rsidRPr="00B71EAD">
        <w:rPr>
          <w:noProof/>
        </w:rPr>
        <w:drawing>
          <wp:anchor distT="0" distB="0" distL="114300" distR="114300" simplePos="0" relativeHeight="251663872" behindDoc="0" locked="0" layoutInCell="1" allowOverlap="1" wp14:anchorId="08B8441F" wp14:editId="298B79EA">
            <wp:simplePos x="0" y="0"/>
            <wp:positionH relativeFrom="margin">
              <wp:align>left</wp:align>
            </wp:positionH>
            <wp:positionV relativeFrom="paragraph">
              <wp:posOffset>699135</wp:posOffset>
            </wp:positionV>
            <wp:extent cx="3284855" cy="2778760"/>
            <wp:effectExtent l="0" t="0" r="0" b="2540"/>
            <wp:wrapSquare wrapText="bothSides"/>
            <wp:docPr id="14146940" name="Grafik 1" descr="Ein Bild, das Screenshot, Kreis,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940" name="Grafik 1" descr="Ein Bild, das Screenshot, Kreis, Farbigkeit enthält.&#10;&#10;Automatisch generierte Beschreibung"/>
                    <pic:cNvPicPr/>
                  </pic:nvPicPr>
                  <pic:blipFill>
                    <a:blip r:embed="rId10"/>
                    <a:stretch>
                      <a:fillRect/>
                    </a:stretch>
                  </pic:blipFill>
                  <pic:spPr>
                    <a:xfrm>
                      <a:off x="0" y="0"/>
                      <a:ext cx="3284855" cy="2778760"/>
                    </a:xfrm>
                    <a:prstGeom prst="rect">
                      <a:avLst/>
                    </a:prstGeom>
                  </pic:spPr>
                </pic:pic>
              </a:graphicData>
            </a:graphic>
            <wp14:sizeRelH relativeFrom="margin">
              <wp14:pctWidth>0</wp14:pctWidth>
            </wp14:sizeRelH>
            <wp14:sizeRelV relativeFrom="margin">
              <wp14:pctHeight>0</wp14:pctHeight>
            </wp14:sizeRelV>
          </wp:anchor>
        </w:drawing>
      </w:r>
      <w:r w:rsidR="00021DBB">
        <w:rPr>
          <w:lang w:val="en-US"/>
        </w:rPr>
        <w:t>To at least make the display faster, single segments are not displayed when zoomed out, instead they are displayed as clusters (see graphic X). And only appear when the user zooms into regional level.</w:t>
      </w:r>
      <w:r w:rsidR="00B71EAD" w:rsidRPr="00B71EAD">
        <w:rPr>
          <w:noProof/>
          <w:lang w:val="en-GB"/>
        </w:rPr>
        <w:t xml:space="preserve"> </w:t>
      </w:r>
    </w:p>
    <w:p w14:paraId="5237B62C" w14:textId="12AD8833" w:rsidR="0029286A" w:rsidRDefault="0029286A" w:rsidP="002E5161">
      <w:pPr>
        <w:rPr>
          <w:lang w:val="en-US"/>
        </w:rPr>
      </w:pPr>
    </w:p>
    <w:p w14:paraId="29697593" w14:textId="66EFE278" w:rsidR="00021DBB" w:rsidRDefault="00021DBB" w:rsidP="00021DBB">
      <w:pPr>
        <w:pStyle w:val="berschrift3"/>
        <w:rPr>
          <w:lang w:val="en-US"/>
        </w:rPr>
      </w:pPr>
      <w:bookmarkStart w:id="14" w:name="_Toc139627140"/>
      <w:r>
        <w:rPr>
          <w:lang w:val="en-US"/>
        </w:rPr>
        <w:t>Color function</w:t>
      </w:r>
      <w:bookmarkEnd w:id="14"/>
      <w:r>
        <w:rPr>
          <w:lang w:val="en-US"/>
        </w:rPr>
        <w:t xml:space="preserve"> </w:t>
      </w:r>
    </w:p>
    <w:p w14:paraId="67E44C66" w14:textId="18007DA6" w:rsidR="00021DBB" w:rsidRDefault="00021DBB" w:rsidP="002E5161">
      <w:pPr>
        <w:rPr>
          <w:lang w:val="en-US"/>
        </w:rPr>
      </w:pPr>
      <w:r>
        <w:rPr>
          <w:lang w:val="en-US"/>
        </w:rPr>
        <w:t xml:space="preserve">The biking and hiking data are put on the leaflet map as two different layers using the same WFS layer data. This is done due to it being the only working solution to have the color function according to both stats. Biking is displayed in a gradient blue according to the number of total bike rides on the respective segment, same for the hiking layer but the color gradient being red tones. When selecting both layers to be displayed, the segments where both hiking and biking are both high a purple tone appears, due to the opacity being at 0.6. This allows the user to see where hiking or biking is predominant.   </w:t>
      </w:r>
    </w:p>
    <w:p w14:paraId="31D6574C" w14:textId="6A411223" w:rsidR="00021DBB" w:rsidRPr="002E5161" w:rsidRDefault="00021DBB" w:rsidP="00021DBB">
      <w:pPr>
        <w:pStyle w:val="berschrift3"/>
        <w:rPr>
          <w:lang w:val="en-US"/>
        </w:rPr>
      </w:pPr>
      <w:bookmarkStart w:id="15" w:name="_Toc139627141"/>
      <w:r>
        <w:rPr>
          <w:lang w:val="en-US"/>
        </w:rPr>
        <w:t>Filtering functions</w:t>
      </w:r>
      <w:bookmarkEnd w:id="15"/>
      <w:r>
        <w:rPr>
          <w:lang w:val="en-US"/>
        </w:rPr>
        <w:t xml:space="preserve"> </w:t>
      </w:r>
    </w:p>
    <w:p w14:paraId="1FEB3B77" w14:textId="77777777" w:rsidR="002E5161" w:rsidRDefault="002E5161" w:rsidP="002E5161">
      <w:pPr>
        <w:pStyle w:val="Listenabsatz"/>
        <w:numPr>
          <w:ilvl w:val="0"/>
          <w:numId w:val="15"/>
        </w:numPr>
        <w:rPr>
          <w:lang w:val="en-US"/>
        </w:rPr>
      </w:pPr>
      <w:r>
        <w:rPr>
          <w:lang w:val="en-US"/>
        </w:rPr>
        <w:t xml:space="preserve">Filtering of the most ridden kilometers – applies for both hiking and biking </w:t>
      </w:r>
      <w:proofErr w:type="gramStart"/>
      <w:r>
        <w:rPr>
          <w:lang w:val="en-US"/>
        </w:rPr>
        <w:t>data</w:t>
      </w:r>
      <w:proofErr w:type="gramEnd"/>
      <w:r>
        <w:rPr>
          <w:lang w:val="en-US"/>
        </w:rPr>
        <w:t xml:space="preserve"> </w:t>
      </w:r>
    </w:p>
    <w:p w14:paraId="1E55038C" w14:textId="77777777" w:rsidR="002E5161" w:rsidRDefault="002E5161" w:rsidP="002E5161">
      <w:pPr>
        <w:pStyle w:val="Listenabsatz"/>
        <w:numPr>
          <w:ilvl w:val="0"/>
          <w:numId w:val="15"/>
        </w:numPr>
        <w:rPr>
          <w:lang w:val="en-US"/>
        </w:rPr>
      </w:pPr>
      <w:r>
        <w:rPr>
          <w:lang w:val="en-US"/>
        </w:rPr>
        <w:t xml:space="preserve">Info on segment </w:t>
      </w:r>
      <w:proofErr w:type="spellStart"/>
      <w:r>
        <w:rPr>
          <w:lang w:val="en-US"/>
        </w:rPr>
        <w:t>edgeuid</w:t>
      </w:r>
      <w:proofErr w:type="spellEnd"/>
      <w:r>
        <w:rPr>
          <w:lang w:val="en-US"/>
        </w:rPr>
        <w:t xml:space="preserve">, total hikes and total rides are displayed in a popup and the side </w:t>
      </w:r>
      <w:proofErr w:type="gramStart"/>
      <w:r>
        <w:rPr>
          <w:lang w:val="en-US"/>
        </w:rPr>
        <w:t>tab</w:t>
      </w:r>
      <w:proofErr w:type="gramEnd"/>
      <w:r>
        <w:rPr>
          <w:lang w:val="en-US"/>
        </w:rPr>
        <w:t xml:space="preserve"> </w:t>
      </w:r>
    </w:p>
    <w:p w14:paraId="3E75D7FE" w14:textId="77777777" w:rsidR="002E5161" w:rsidRDefault="002E5161" w:rsidP="002E5161">
      <w:pPr>
        <w:pStyle w:val="Listenabsatz"/>
        <w:numPr>
          <w:ilvl w:val="0"/>
          <w:numId w:val="15"/>
        </w:numPr>
        <w:rPr>
          <w:lang w:val="en-US"/>
        </w:rPr>
      </w:pPr>
      <w:r>
        <w:rPr>
          <w:lang w:val="en-US"/>
        </w:rPr>
        <w:t xml:space="preserve">Plots on hourly, weekly and monthly distribution on either all segments on the map (when no segment is selected) or </w:t>
      </w:r>
      <w:proofErr w:type="gramStart"/>
      <w:r>
        <w:rPr>
          <w:lang w:val="en-US"/>
        </w:rPr>
        <w:t>a the</w:t>
      </w:r>
      <w:proofErr w:type="gramEnd"/>
      <w:r>
        <w:rPr>
          <w:lang w:val="en-US"/>
        </w:rPr>
        <w:t xml:space="preserve"> selected segment for both hiking and biking </w:t>
      </w:r>
    </w:p>
    <w:p w14:paraId="657CA24A" w14:textId="1EF16A0D" w:rsidR="002E5161" w:rsidRPr="001A486B" w:rsidRDefault="001A486B" w:rsidP="001A486B">
      <w:pPr>
        <w:pStyle w:val="Listenabsatz"/>
        <w:numPr>
          <w:ilvl w:val="0"/>
          <w:numId w:val="15"/>
        </w:numPr>
        <w:rPr>
          <w:lang w:val="en-US"/>
        </w:rPr>
      </w:pPr>
      <w:r>
        <w:rPr>
          <w:lang w:val="en-US"/>
        </w:rPr>
        <w:t xml:space="preserve">Add graphic of plots </w:t>
      </w:r>
    </w:p>
    <w:p w14:paraId="791B9BE5" w14:textId="7C7D95E5" w:rsidR="00332168" w:rsidRDefault="00332168" w:rsidP="00332168">
      <w:pPr>
        <w:pStyle w:val="berschrift2"/>
        <w:rPr>
          <w:lang w:val="en-US"/>
        </w:rPr>
      </w:pPr>
      <w:bookmarkStart w:id="16" w:name="_Toc139627142"/>
      <w:r>
        <w:rPr>
          <w:lang w:val="en-US"/>
        </w:rPr>
        <w:t>Pipeline</w:t>
      </w:r>
      <w:bookmarkEnd w:id="16"/>
      <w:r>
        <w:rPr>
          <w:lang w:val="en-US"/>
        </w:rPr>
        <w:t xml:space="preserve"> </w:t>
      </w:r>
    </w:p>
    <w:p w14:paraId="026D1915" w14:textId="2B5FE9B5" w:rsidR="00F60971" w:rsidRPr="00F60971" w:rsidRDefault="00F60971" w:rsidP="00F60971">
      <w:pPr>
        <w:rPr>
          <w:lang w:val="en-US"/>
        </w:rPr>
      </w:pPr>
      <w:r>
        <w:rPr>
          <w:lang w:val="en-US"/>
        </w:rPr>
        <w:t xml:space="preserve">Using Docker </w:t>
      </w:r>
      <w:r w:rsidR="00730F82">
        <w:rPr>
          <w:lang w:val="en-US"/>
        </w:rPr>
        <w:t xml:space="preserve">makes the work more easily </w:t>
      </w:r>
      <w:proofErr w:type="spellStart"/>
      <w:r w:rsidR="00730F82">
        <w:rPr>
          <w:lang w:val="en-US"/>
        </w:rPr>
        <w:t>reproducable</w:t>
      </w:r>
      <w:proofErr w:type="spellEnd"/>
      <w:r w:rsidR="00730F82">
        <w:rPr>
          <w:lang w:val="en-US"/>
        </w:rPr>
        <w:t>, as it makes it independent from package dependencies</w:t>
      </w:r>
      <w:r w:rsidR="00C43AB2">
        <w:rPr>
          <w:lang w:val="en-US"/>
        </w:rPr>
        <w:t xml:space="preserve">. Using Docker with AWS Beanstalk makes the Shiny app scalable and easy to deploy. With the </w:t>
      </w:r>
      <w:proofErr w:type="spellStart"/>
      <w:r w:rsidR="00C43AB2">
        <w:rPr>
          <w:lang w:val="en-US"/>
        </w:rPr>
        <w:t>Dockerfile</w:t>
      </w:r>
      <w:proofErr w:type="spellEnd"/>
      <w:r w:rsidR="00C43AB2">
        <w:rPr>
          <w:lang w:val="en-US"/>
        </w:rPr>
        <w:t xml:space="preserve">, AWS Beanstalk can create new instances of the app quickly enabling to handle increase or decrease of traffic. Docker also isolated the Shiny app in a container, making it more secure. </w:t>
      </w:r>
    </w:p>
    <w:p w14:paraId="2A3B73B0" w14:textId="5EA1E31F" w:rsidR="00C926D1" w:rsidRDefault="00C926D1" w:rsidP="00C86FB8">
      <w:pPr>
        <w:pStyle w:val="berschrift2"/>
        <w:rPr>
          <w:lang w:val="en-US"/>
        </w:rPr>
      </w:pPr>
      <w:r>
        <w:rPr>
          <w:lang w:val="en-US"/>
        </w:rPr>
        <w:t xml:space="preserve">Docker configuration </w:t>
      </w:r>
    </w:p>
    <w:p w14:paraId="28DE23A2" w14:textId="584F0ADF" w:rsidR="00C86FB8" w:rsidRDefault="001D5C21" w:rsidP="00C926D1">
      <w:pPr>
        <w:rPr>
          <w:lang w:val="en-US"/>
        </w:rPr>
      </w:pPr>
      <w:r>
        <w:rPr>
          <w:lang w:val="en-US"/>
        </w:rPr>
        <w:t xml:space="preserve">The repository has two </w:t>
      </w:r>
      <w:proofErr w:type="spellStart"/>
      <w:r>
        <w:rPr>
          <w:lang w:val="en-US"/>
        </w:rPr>
        <w:t>Dockerfiles</w:t>
      </w:r>
      <w:proofErr w:type="spellEnd"/>
      <w:r>
        <w:rPr>
          <w:lang w:val="en-US"/>
        </w:rPr>
        <w:t xml:space="preserve">, one the </w:t>
      </w:r>
      <w:proofErr w:type="spellStart"/>
      <w:r>
        <w:rPr>
          <w:lang w:val="en-US"/>
        </w:rPr>
        <w:t>Dockerfile</w:t>
      </w:r>
      <w:proofErr w:type="spellEnd"/>
      <w:r>
        <w:rPr>
          <w:lang w:val="en-US"/>
        </w:rPr>
        <w:t xml:space="preserve"> which </w:t>
      </w:r>
      <w:r w:rsidR="00C86FB8">
        <w:rPr>
          <w:lang w:val="en-US"/>
        </w:rPr>
        <w:t xml:space="preserve">builds the Docker image </w:t>
      </w:r>
      <w:r>
        <w:rPr>
          <w:lang w:val="en-US"/>
        </w:rPr>
        <w:t xml:space="preserve">and the other the </w:t>
      </w:r>
      <w:proofErr w:type="spellStart"/>
      <w:r>
        <w:rPr>
          <w:lang w:val="en-US"/>
        </w:rPr>
        <w:t>Dockerfile.aws.json</w:t>
      </w:r>
      <w:proofErr w:type="spellEnd"/>
      <w:r>
        <w:rPr>
          <w:lang w:val="en-US"/>
        </w:rPr>
        <w:t>, which Beanstalk later needs for deploying on the server.</w:t>
      </w:r>
    </w:p>
    <w:p w14:paraId="390C08B4" w14:textId="28E5B99E" w:rsidR="00C926D1" w:rsidRDefault="00C926D1" w:rsidP="00C926D1">
      <w:pPr>
        <w:rPr>
          <w:lang w:val="en-US"/>
        </w:rPr>
      </w:pPr>
      <w:r>
        <w:rPr>
          <w:lang w:val="en-US"/>
        </w:rPr>
        <w:t xml:space="preserve">The </w:t>
      </w:r>
      <w:proofErr w:type="spellStart"/>
      <w:r>
        <w:rPr>
          <w:lang w:val="en-US"/>
        </w:rPr>
        <w:t>Dockerfile</w:t>
      </w:r>
      <w:proofErr w:type="spellEnd"/>
      <w:r>
        <w:rPr>
          <w:lang w:val="en-US"/>
        </w:rPr>
        <w:t xml:space="preserve"> for the application</w:t>
      </w:r>
      <w:r w:rsidR="001C185E">
        <w:rPr>
          <w:lang w:val="en-US"/>
        </w:rPr>
        <w:t xml:space="preserve"> uses the </w:t>
      </w:r>
      <w:proofErr w:type="spellStart"/>
      <w:r w:rsidR="001C185E">
        <w:rPr>
          <w:lang w:val="en-US"/>
        </w:rPr>
        <w:t>doker</w:t>
      </w:r>
      <w:proofErr w:type="spellEnd"/>
      <w:r w:rsidR="001C185E">
        <w:rPr>
          <w:lang w:val="en-US"/>
        </w:rPr>
        <w:t xml:space="preserve"> image rocker/</w:t>
      </w:r>
      <w:proofErr w:type="spellStart"/>
      <w:proofErr w:type="gramStart"/>
      <w:r w:rsidR="001C185E">
        <w:rPr>
          <w:lang w:val="en-US"/>
        </w:rPr>
        <w:t>shiny:latest</w:t>
      </w:r>
      <w:proofErr w:type="spellEnd"/>
      <w:proofErr w:type="gramEnd"/>
      <w:r w:rsidR="001C185E">
        <w:rPr>
          <w:lang w:val="en-US"/>
        </w:rPr>
        <w:t xml:space="preserve">. </w:t>
      </w:r>
      <w:r w:rsidR="00C86FB8">
        <w:rPr>
          <w:lang w:val="en-US"/>
        </w:rPr>
        <w:t xml:space="preserve">This image is created and maintained by the rocker project, which provides Docker images for the R environment. The shiny image includes the Shiny Server and the necessary R packages to run a Shiny app. </w:t>
      </w:r>
    </w:p>
    <w:p w14:paraId="3D83B470" w14:textId="23E9255A" w:rsidR="00E1509A" w:rsidRDefault="00E1509A" w:rsidP="00C926D1">
      <w:pPr>
        <w:rPr>
          <w:lang w:val="en-US"/>
        </w:rPr>
      </w:pPr>
      <w:r>
        <w:rPr>
          <w:lang w:val="en-US"/>
        </w:rPr>
        <w:t xml:space="preserve">The </w:t>
      </w:r>
      <w:proofErr w:type="spellStart"/>
      <w:r>
        <w:rPr>
          <w:lang w:val="en-US"/>
        </w:rPr>
        <w:t>Dockerfile</w:t>
      </w:r>
      <w:proofErr w:type="spellEnd"/>
      <w:r>
        <w:rPr>
          <w:lang w:val="en-US"/>
        </w:rPr>
        <w:t xml:space="preserve"> looks for updates of the base system and installs necessary libraries, the system-level dependencies for the packages which Shiny needs are installed. </w:t>
      </w:r>
      <w:proofErr w:type="spellStart"/>
      <w:r>
        <w:rPr>
          <w:lang w:val="en-US"/>
        </w:rPr>
        <w:t>Additionall</w:t>
      </w:r>
      <w:proofErr w:type="spellEnd"/>
      <w:r>
        <w:rPr>
          <w:lang w:val="en-US"/>
        </w:rPr>
        <w:t xml:space="preserve"> </w:t>
      </w:r>
      <w:proofErr w:type="spellStart"/>
      <w:r>
        <w:rPr>
          <w:lang w:val="en-US"/>
        </w:rPr>
        <w:t>libgdal</w:t>
      </w:r>
      <w:proofErr w:type="spellEnd"/>
      <w:r>
        <w:rPr>
          <w:lang w:val="en-US"/>
        </w:rPr>
        <w:t xml:space="preserve">-dev </w:t>
      </w:r>
      <w:proofErr w:type="spellStart"/>
      <w:r>
        <w:rPr>
          <w:lang w:val="en-US"/>
        </w:rPr>
        <w:t>libgeos</w:t>
      </w:r>
      <w:proofErr w:type="spellEnd"/>
      <w:r>
        <w:rPr>
          <w:lang w:val="en-US"/>
        </w:rPr>
        <w:t xml:space="preserve">-dev and </w:t>
      </w:r>
      <w:proofErr w:type="spellStart"/>
      <w:r>
        <w:rPr>
          <w:lang w:val="en-US"/>
        </w:rPr>
        <w:t>libproj</w:t>
      </w:r>
      <w:proofErr w:type="spellEnd"/>
      <w:r>
        <w:rPr>
          <w:lang w:val="en-US"/>
        </w:rPr>
        <w:t>-dev</w:t>
      </w:r>
      <w:r w:rsidR="00C13BEA">
        <w:rPr>
          <w:lang w:val="en-US"/>
        </w:rPr>
        <w:t xml:space="preserve"> </w:t>
      </w:r>
      <w:proofErr w:type="gramStart"/>
      <w:r w:rsidR="00C13BEA">
        <w:rPr>
          <w:lang w:val="en-US"/>
        </w:rPr>
        <w:t>insure</w:t>
      </w:r>
      <w:proofErr w:type="gramEnd"/>
      <w:r w:rsidR="00C13BEA">
        <w:rPr>
          <w:lang w:val="en-US"/>
        </w:rPr>
        <w:t xml:space="preserve"> that the dependencies for spatial data processing are met. </w:t>
      </w:r>
    </w:p>
    <w:p w14:paraId="23AF8DA5" w14:textId="57B4427E" w:rsidR="004405D7" w:rsidRDefault="004405D7" w:rsidP="00C926D1">
      <w:pPr>
        <w:rPr>
          <w:lang w:val="en-US"/>
        </w:rPr>
      </w:pPr>
      <w:r>
        <w:rPr>
          <w:lang w:val="en-US"/>
        </w:rPr>
        <w:t xml:space="preserve">For trouble shooting, the shiny error logs as set to the console for immediate feedback when developing. </w:t>
      </w:r>
    </w:p>
    <w:p w14:paraId="44666309" w14:textId="22E8DB2B" w:rsidR="00C13BEA" w:rsidRPr="00C926D1" w:rsidRDefault="00C13BEA" w:rsidP="00C926D1">
      <w:pPr>
        <w:rPr>
          <w:lang w:val="en-US"/>
        </w:rPr>
      </w:pPr>
      <w:r>
        <w:rPr>
          <w:lang w:val="en-US"/>
        </w:rPr>
        <w:t xml:space="preserve">Next the </w:t>
      </w:r>
      <w:proofErr w:type="spellStart"/>
      <w:r>
        <w:rPr>
          <w:lang w:val="en-US"/>
        </w:rPr>
        <w:t>dockerfile</w:t>
      </w:r>
      <w:proofErr w:type="spellEnd"/>
      <w:r>
        <w:rPr>
          <w:lang w:val="en-US"/>
        </w:rPr>
        <w:t xml:space="preserve"> copies the </w:t>
      </w:r>
      <w:proofErr w:type="gramStart"/>
      <w:r>
        <w:rPr>
          <w:lang w:val="en-US"/>
        </w:rPr>
        <w:t>app.R</w:t>
      </w:r>
      <w:proofErr w:type="gramEnd"/>
      <w:r>
        <w:rPr>
          <w:lang w:val="en-US"/>
        </w:rPr>
        <w:t xml:space="preserve"> and the data folder from the local or </w:t>
      </w:r>
      <w:proofErr w:type="spellStart"/>
      <w:r>
        <w:rPr>
          <w:lang w:val="en-US"/>
        </w:rPr>
        <w:t>Github</w:t>
      </w:r>
      <w:proofErr w:type="spellEnd"/>
      <w:r>
        <w:rPr>
          <w:lang w:val="en-US"/>
        </w:rPr>
        <w:t xml:space="preserve"> repository to the Docker image built. </w:t>
      </w:r>
      <w:proofErr w:type="gramStart"/>
      <w:r>
        <w:rPr>
          <w:lang w:val="en-US"/>
        </w:rPr>
        <w:t>Additionally</w:t>
      </w:r>
      <w:proofErr w:type="gramEnd"/>
      <w:r>
        <w:rPr>
          <w:lang w:val="en-US"/>
        </w:rPr>
        <w:t xml:space="preserve"> all the R packages need to be installed into the Docker image. This </w:t>
      </w:r>
      <w:r w:rsidR="00635975">
        <w:rPr>
          <w:lang w:val="en-US"/>
        </w:rPr>
        <w:t>is the step that takes longest when building the image. And finally, the contai</w:t>
      </w:r>
      <w:r w:rsidR="00F60971">
        <w:rPr>
          <w:lang w:val="en-US"/>
        </w:rPr>
        <w:t xml:space="preserve">ner should run on port 80 when the container is started. </w:t>
      </w:r>
    </w:p>
    <w:p w14:paraId="302725A0" w14:textId="503D1A51" w:rsidR="001A486B" w:rsidRDefault="001A486B" w:rsidP="001A486B">
      <w:pPr>
        <w:rPr>
          <w:lang w:val="en-US"/>
        </w:rPr>
      </w:pPr>
      <w:r>
        <w:rPr>
          <w:lang w:val="en-US"/>
        </w:rPr>
        <w:t xml:space="preserve">The application is in a Git repository, synched to GitHub. The GitHub repository has a GitHub Action workflow which is set in action when the GitHub main branch is updated. </w:t>
      </w:r>
    </w:p>
    <w:p w14:paraId="3015DE06" w14:textId="77777777" w:rsidR="00F208ED" w:rsidRDefault="001A486B" w:rsidP="001A486B">
      <w:pPr>
        <w:rPr>
          <w:lang w:val="en-US"/>
        </w:rPr>
      </w:pPr>
      <w:r>
        <w:rPr>
          <w:lang w:val="en-US"/>
        </w:rPr>
        <w:t xml:space="preserve">When that happens, following steps are done: the GitHub Action env logs into a Docker account, from the repository a Docker image of the </w:t>
      </w:r>
      <w:proofErr w:type="gramStart"/>
      <w:r>
        <w:rPr>
          <w:lang w:val="en-US"/>
        </w:rPr>
        <w:t>app.R</w:t>
      </w:r>
      <w:proofErr w:type="gramEnd"/>
      <w:r>
        <w:rPr>
          <w:lang w:val="en-US"/>
        </w:rPr>
        <w:t xml:space="preserve"> and the data folder is build. The Docker image is then tagged and pushed to Docker hub. Next the env logs into an AWS account and pushes the </w:t>
      </w:r>
      <w:r w:rsidR="00FA7565">
        <w:rPr>
          <w:lang w:val="en-US"/>
        </w:rPr>
        <w:t xml:space="preserve">image from Docker Hub </w:t>
      </w:r>
      <w:r>
        <w:rPr>
          <w:lang w:val="en-US"/>
        </w:rPr>
        <w:t>onto a</w:t>
      </w:r>
      <w:r w:rsidR="00FA7565">
        <w:rPr>
          <w:lang w:val="en-US"/>
        </w:rPr>
        <w:t xml:space="preserve"> previously created</w:t>
      </w:r>
      <w:r>
        <w:rPr>
          <w:lang w:val="en-US"/>
        </w:rPr>
        <w:t xml:space="preserve"> AWS Beanstalk environment. </w:t>
      </w:r>
    </w:p>
    <w:p w14:paraId="2CD5A260" w14:textId="2D3A492C" w:rsidR="007B7B55" w:rsidRPr="009B613A" w:rsidRDefault="00C86FB8" w:rsidP="001A486B">
      <w:pPr>
        <w:rPr>
          <w:lang w:val="en-US"/>
        </w:rPr>
      </w:pPr>
      <w:r>
        <w:rPr>
          <w:noProof/>
          <w:lang w:val="en-US"/>
        </w:rPr>
        <w:drawing>
          <wp:inline distT="0" distB="0" distL="0" distR="0" wp14:anchorId="0EA01067" wp14:editId="16FAD5F0">
            <wp:extent cx="5756910" cy="3745230"/>
            <wp:effectExtent l="0" t="0" r="0" b="7620"/>
            <wp:docPr id="1182301770" name="Grafik 1" descr="Ein Bild, das Text, Entwurf, Diagramm,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01770" name="Grafik 1" descr="Ein Bild, das Text, Entwurf, Diagramm, Zeichnung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745230"/>
                    </a:xfrm>
                    <a:prstGeom prst="rect">
                      <a:avLst/>
                    </a:prstGeom>
                    <a:noFill/>
                    <a:ln>
                      <a:noFill/>
                    </a:ln>
                  </pic:spPr>
                </pic:pic>
              </a:graphicData>
            </a:graphic>
          </wp:inline>
        </w:drawing>
      </w:r>
    </w:p>
    <w:p w14:paraId="53394F97" w14:textId="327B986F" w:rsidR="00D2459A" w:rsidRPr="00494E51" w:rsidRDefault="007B4F39" w:rsidP="00494E51">
      <w:pPr>
        <w:pStyle w:val="berschrift1"/>
        <w:spacing w:line="360" w:lineRule="auto"/>
        <w:rPr>
          <w:rFonts w:ascii="Arial" w:hAnsi="Arial" w:cs="Arial"/>
          <w:b/>
          <w:sz w:val="24"/>
          <w:szCs w:val="26"/>
          <w:lang w:val="en-US"/>
        </w:rPr>
      </w:pPr>
      <w:bookmarkStart w:id="17" w:name="_Toc139627143"/>
      <w:r w:rsidRPr="009B613A">
        <w:rPr>
          <w:rFonts w:ascii="Arial" w:hAnsi="Arial" w:cs="Arial"/>
          <w:b/>
          <w:sz w:val="24"/>
          <w:szCs w:val="26"/>
          <w:lang w:val="en-US"/>
        </w:rPr>
        <w:t>Results</w:t>
      </w:r>
      <w:bookmarkEnd w:id="17"/>
    </w:p>
    <w:p w14:paraId="58AF3CD4" w14:textId="77777777" w:rsidR="00AA563D" w:rsidRPr="009B613A" w:rsidRDefault="00AA563D" w:rsidP="0054359A">
      <w:pPr>
        <w:spacing w:after="0" w:line="360" w:lineRule="auto"/>
        <w:rPr>
          <w:lang w:val="en-US"/>
        </w:rPr>
      </w:pPr>
    </w:p>
    <w:p w14:paraId="55BD7D36" w14:textId="77777777" w:rsidR="00AA563D" w:rsidRPr="009B613A" w:rsidRDefault="00AA563D" w:rsidP="0054359A">
      <w:pPr>
        <w:pStyle w:val="berschrift1"/>
        <w:spacing w:line="360" w:lineRule="auto"/>
        <w:rPr>
          <w:rFonts w:ascii="Arial" w:hAnsi="Arial" w:cs="Arial"/>
          <w:b/>
          <w:sz w:val="24"/>
          <w:szCs w:val="26"/>
          <w:lang w:val="en-US"/>
        </w:rPr>
      </w:pPr>
      <w:bookmarkStart w:id="18" w:name="_Toc139627144"/>
      <w:r w:rsidRPr="009B613A">
        <w:rPr>
          <w:rFonts w:ascii="Arial" w:hAnsi="Arial" w:cs="Arial"/>
          <w:b/>
          <w:sz w:val="24"/>
          <w:szCs w:val="26"/>
          <w:lang w:val="en-US"/>
        </w:rPr>
        <w:t>Discussion</w:t>
      </w:r>
      <w:bookmarkEnd w:id="18"/>
    </w:p>
    <w:p w14:paraId="6179658B" w14:textId="77777777" w:rsidR="00715C91" w:rsidRPr="009B613A" w:rsidRDefault="00715C91" w:rsidP="0054359A">
      <w:pPr>
        <w:spacing w:after="0" w:line="360" w:lineRule="auto"/>
        <w:rPr>
          <w:lang w:val="en-US"/>
        </w:rPr>
      </w:pPr>
    </w:p>
    <w:p w14:paraId="790026BD" w14:textId="11543340" w:rsidR="00093730" w:rsidRPr="007C1839" w:rsidRDefault="007C1839" w:rsidP="0054359A">
      <w:pPr>
        <w:pStyle w:val="berschrift2"/>
        <w:spacing w:line="360" w:lineRule="auto"/>
        <w:rPr>
          <w:rFonts w:ascii="Arial" w:hAnsi="Arial" w:cs="Arial"/>
          <w:b/>
          <w:sz w:val="24"/>
          <w:lang w:val="en-US"/>
        </w:rPr>
      </w:pPr>
      <w:bookmarkStart w:id="19" w:name="_Toc139627145"/>
      <w:r>
        <w:rPr>
          <w:rFonts w:ascii="Arial" w:hAnsi="Arial" w:cs="Arial"/>
          <w:b/>
          <w:sz w:val="24"/>
          <w:lang w:val="en-US"/>
        </w:rPr>
        <w:t>Drawbacks and Future Improvements</w:t>
      </w:r>
      <w:r w:rsidR="007F44CC">
        <w:rPr>
          <w:rFonts w:ascii="Arial" w:hAnsi="Arial" w:cs="Arial"/>
          <w:b/>
          <w:sz w:val="24"/>
          <w:lang w:val="en-US"/>
        </w:rPr>
        <w:t xml:space="preserve"> of this Study</w:t>
      </w:r>
      <w:bookmarkEnd w:id="19"/>
    </w:p>
    <w:p w14:paraId="15DB1121" w14:textId="77777777" w:rsidR="00F3322E" w:rsidRPr="009B613A" w:rsidRDefault="00F3322E" w:rsidP="0054359A">
      <w:pPr>
        <w:spacing w:after="0" w:line="360" w:lineRule="auto"/>
        <w:rPr>
          <w:lang w:val="en-US"/>
        </w:rPr>
      </w:pPr>
    </w:p>
    <w:p w14:paraId="08607F76" w14:textId="7EA63145" w:rsidR="00E12DA1" w:rsidRDefault="00E12DA1" w:rsidP="0054359A">
      <w:pPr>
        <w:pStyle w:val="berschrift1"/>
        <w:spacing w:line="360" w:lineRule="auto"/>
        <w:jc w:val="both"/>
        <w:rPr>
          <w:rFonts w:ascii="Arial" w:hAnsi="Arial" w:cs="Arial"/>
          <w:b/>
          <w:sz w:val="24"/>
          <w:lang w:val="en-US"/>
        </w:rPr>
      </w:pPr>
      <w:bookmarkStart w:id="20" w:name="_Toc139627146"/>
      <w:r w:rsidRPr="00E12DA1">
        <w:rPr>
          <w:rFonts w:ascii="Arial" w:hAnsi="Arial" w:cs="Arial"/>
          <w:b/>
          <w:sz w:val="24"/>
          <w:lang w:val="en-US"/>
        </w:rPr>
        <w:t>Conclusion</w:t>
      </w:r>
      <w:bookmarkEnd w:id="20"/>
    </w:p>
    <w:p w14:paraId="48BD2F95" w14:textId="10028890" w:rsidR="00E12DA1" w:rsidRDefault="00E12DA1" w:rsidP="0054359A">
      <w:pPr>
        <w:spacing w:line="360" w:lineRule="auto"/>
        <w:jc w:val="both"/>
        <w:rPr>
          <w:lang w:val="en-US"/>
        </w:rPr>
      </w:pPr>
    </w:p>
    <w:p w14:paraId="1EF376CE" w14:textId="347831DE" w:rsidR="00F6023D" w:rsidRDefault="00F6023D" w:rsidP="0054359A">
      <w:pPr>
        <w:spacing w:line="360" w:lineRule="auto"/>
        <w:rPr>
          <w:lang w:val="en-US"/>
        </w:rPr>
      </w:pPr>
      <w:r>
        <w:rPr>
          <w:lang w:val="en-US"/>
        </w:rPr>
        <w:br w:type="page"/>
      </w:r>
    </w:p>
    <w:bookmarkStart w:id="21" w:name="_Toc139627147" w:displacedByCustomXml="next"/>
    <w:sdt>
      <w:sdtPr>
        <w:rPr>
          <w:rFonts w:ascii="Arial" w:eastAsiaTheme="minorHAnsi" w:hAnsi="Arial" w:cs="Arial"/>
          <w:color w:val="auto"/>
          <w:sz w:val="22"/>
          <w:szCs w:val="22"/>
          <w:lang w:val="en-US"/>
        </w:rPr>
        <w:tag w:val="CitaviBibliography"/>
        <w:id w:val="1712998200"/>
        <w:placeholder>
          <w:docPart w:val="DefaultPlaceholder_-1854013440"/>
        </w:placeholder>
      </w:sdtPr>
      <w:sdtEndPr/>
      <w:sdtContent>
        <w:p w14:paraId="044E76FB" w14:textId="66F74436" w:rsidR="00494E51" w:rsidRPr="00494E51" w:rsidRDefault="00494E51" w:rsidP="00494E51">
          <w:pPr>
            <w:pStyle w:val="berschrift1"/>
            <w:rPr>
              <w:rFonts w:ascii="Arial" w:hAnsi="Arial" w:cs="Arial"/>
              <w:b/>
              <w:sz w:val="24"/>
              <w:lang w:val="en-US"/>
            </w:rPr>
          </w:pPr>
          <w:r w:rsidRPr="00494E51">
            <w:rPr>
              <w:rFonts w:ascii="Arial" w:hAnsi="Arial" w:cs="Arial"/>
              <w:b/>
              <w:sz w:val="24"/>
              <w:lang w:val="en-US"/>
            </w:rPr>
            <w:t>Reference</w:t>
          </w:r>
          <w:bookmarkEnd w:id="21"/>
        </w:p>
        <w:p w14:paraId="5A54EBDD" w14:textId="3EECA083" w:rsidR="00461587" w:rsidRPr="009B613A" w:rsidRDefault="00494E51" w:rsidP="0054359A">
          <w:pPr>
            <w:pStyle w:val="CitaviBibliographyEntry"/>
            <w:spacing w:line="360" w:lineRule="auto"/>
            <w:rPr>
              <w:lang w:val="en-US"/>
            </w:rPr>
          </w:pPr>
          <w:r>
            <w:rPr>
              <w:lang w:val="en-US"/>
            </w:rPr>
            <w:t xml:space="preserve"> </w:t>
          </w:r>
        </w:p>
      </w:sdtContent>
    </w:sdt>
    <w:p w14:paraId="76EA26A0" w14:textId="77777777" w:rsidR="00494E51" w:rsidRDefault="00494E51" w:rsidP="00494E51">
      <w:pPr>
        <w:spacing w:after="0" w:line="360" w:lineRule="auto"/>
        <w:jc w:val="both"/>
        <w:rPr>
          <w:lang w:val="en-US"/>
        </w:rPr>
      </w:pPr>
      <w:r w:rsidRPr="00494E51">
        <w:rPr>
          <w:lang w:val="en-US"/>
        </w:rPr>
        <w:t>Cessford, G. (2003). Mixed use trails: a synthesis of user conflict research. A report to the Ministry of Environment, Lands and Parks, Victoria, BC.</w:t>
      </w:r>
    </w:p>
    <w:p w14:paraId="56E64BBD" w14:textId="77777777" w:rsidR="00494E51" w:rsidRPr="00494E51" w:rsidRDefault="00494E51" w:rsidP="00494E51">
      <w:pPr>
        <w:spacing w:after="0" w:line="360" w:lineRule="auto"/>
        <w:jc w:val="both"/>
        <w:rPr>
          <w:lang w:val="en-US"/>
        </w:rPr>
      </w:pPr>
    </w:p>
    <w:p w14:paraId="0FD8CA5B" w14:textId="77777777" w:rsidR="00494E51" w:rsidRDefault="00494E51" w:rsidP="00494E51">
      <w:pPr>
        <w:spacing w:after="0" w:line="360" w:lineRule="auto"/>
        <w:jc w:val="both"/>
        <w:rPr>
          <w:lang w:val="en-US"/>
        </w:rPr>
      </w:pPr>
      <w:r w:rsidRPr="00494E51">
        <w:rPr>
          <w:lang w:val="en-US"/>
        </w:rPr>
        <w:t>Goeft, U. (2001). Behavioural impact of mountain biking on wildlife. In R. Liddle (Ed.), Recreation ecology research findings (pp. 41–45). US Department of Agriculture, Forest Service, Pacific Northwest Research Station.</w:t>
      </w:r>
    </w:p>
    <w:p w14:paraId="4A6563D4" w14:textId="77777777" w:rsidR="00494E51" w:rsidRPr="00494E51" w:rsidRDefault="00494E51" w:rsidP="00494E51">
      <w:pPr>
        <w:spacing w:after="0" w:line="360" w:lineRule="auto"/>
        <w:jc w:val="both"/>
        <w:rPr>
          <w:lang w:val="en-US"/>
        </w:rPr>
      </w:pPr>
    </w:p>
    <w:p w14:paraId="0AD7ACD9" w14:textId="77777777" w:rsidR="00494E51" w:rsidRPr="00494E51" w:rsidRDefault="00494E51" w:rsidP="00494E51">
      <w:pPr>
        <w:spacing w:after="0" w:line="360" w:lineRule="auto"/>
        <w:jc w:val="both"/>
        <w:rPr>
          <w:lang w:val="en-US"/>
        </w:rPr>
      </w:pPr>
      <w:proofErr w:type="spellStart"/>
      <w:r w:rsidRPr="00894BA9">
        <w:t>Koemle</w:t>
      </w:r>
      <w:proofErr w:type="spellEnd"/>
      <w:r w:rsidRPr="00894BA9">
        <w:t xml:space="preserve">, D. I., &amp; </w:t>
      </w:r>
      <w:proofErr w:type="spellStart"/>
      <w:r w:rsidRPr="00894BA9">
        <w:t>Morawetz</w:t>
      </w:r>
      <w:proofErr w:type="spellEnd"/>
      <w:r w:rsidRPr="00894BA9">
        <w:t xml:space="preserve">, C. (2016). </w:t>
      </w:r>
      <w:r w:rsidRPr="00494E51">
        <w:rPr>
          <w:lang w:val="en-US"/>
        </w:rPr>
        <w:t>Mountain biking in Austria: Between legal requirements and user conflicts. Journal of Outdoor Recreation and Tourism, 14, 38-48.</w:t>
      </w:r>
    </w:p>
    <w:p w14:paraId="39B40DCD" w14:textId="77777777" w:rsidR="00494E51" w:rsidRDefault="00494E51" w:rsidP="00494E51">
      <w:pPr>
        <w:spacing w:after="0" w:line="360" w:lineRule="auto"/>
        <w:jc w:val="both"/>
        <w:rPr>
          <w:lang w:val="en-US"/>
        </w:rPr>
      </w:pPr>
    </w:p>
    <w:p w14:paraId="0F0EC59F" w14:textId="2EB39050" w:rsidR="00494E51" w:rsidRPr="00494E51" w:rsidRDefault="00494E51" w:rsidP="00494E51">
      <w:pPr>
        <w:spacing w:after="0" w:line="360" w:lineRule="auto"/>
        <w:jc w:val="both"/>
        <w:rPr>
          <w:lang w:val="en-US"/>
        </w:rPr>
      </w:pPr>
      <w:r w:rsidRPr="00494E51">
        <w:rPr>
          <w:lang w:val="en-US"/>
        </w:rPr>
        <w:t xml:space="preserve">Lang, D. J. (2013). Mountain bikers and hikers in Tyrol (Austria): Emergence of conflicts, </w:t>
      </w:r>
      <w:proofErr w:type="gramStart"/>
      <w:r w:rsidRPr="00494E51">
        <w:rPr>
          <w:lang w:val="en-US"/>
        </w:rPr>
        <w:t>analysis</w:t>
      </w:r>
      <w:proofErr w:type="gramEnd"/>
      <w:r w:rsidRPr="00494E51">
        <w:rPr>
          <w:lang w:val="en-US"/>
        </w:rPr>
        <w:t xml:space="preserve"> and solution approach. Journal of Outdoor Recreation and Tourism, 3-4, 1-14.</w:t>
      </w:r>
    </w:p>
    <w:p w14:paraId="603411DF" w14:textId="77777777" w:rsidR="00494E51" w:rsidRDefault="00494E51" w:rsidP="00494E51">
      <w:pPr>
        <w:spacing w:after="0" w:line="360" w:lineRule="auto"/>
        <w:jc w:val="both"/>
        <w:rPr>
          <w:lang w:val="en-US"/>
        </w:rPr>
      </w:pPr>
    </w:p>
    <w:p w14:paraId="44C00E7F" w14:textId="4B8248EA" w:rsidR="00494E51" w:rsidRPr="00494E51" w:rsidRDefault="00494E51" w:rsidP="00494E51">
      <w:pPr>
        <w:spacing w:after="0" w:line="360" w:lineRule="auto"/>
        <w:jc w:val="both"/>
        <w:rPr>
          <w:lang w:val="en-US"/>
        </w:rPr>
      </w:pPr>
      <w:r w:rsidRPr="00494E51">
        <w:rPr>
          <w:lang w:val="en-US"/>
        </w:rPr>
        <w:t>Morey, E. R. (2002). Social and environmental impacts of mountain biking: A review. Journal of Park and Recreation Administration, 20(3), 71-84.</w:t>
      </w:r>
    </w:p>
    <w:p w14:paraId="03F52DAE" w14:textId="77777777" w:rsidR="00494E51" w:rsidRDefault="00494E51" w:rsidP="00494E51">
      <w:pPr>
        <w:spacing w:after="0" w:line="360" w:lineRule="auto"/>
        <w:jc w:val="both"/>
        <w:rPr>
          <w:lang w:val="en-US"/>
        </w:rPr>
      </w:pPr>
    </w:p>
    <w:p w14:paraId="16F8FEA6" w14:textId="489E822F" w:rsidR="00494E51" w:rsidRPr="00494E51" w:rsidRDefault="00494E51" w:rsidP="00494E51">
      <w:pPr>
        <w:spacing w:after="0" w:line="360" w:lineRule="auto"/>
        <w:jc w:val="both"/>
        <w:rPr>
          <w:lang w:val="en-US"/>
        </w:rPr>
      </w:pPr>
      <w:proofErr w:type="spellStart"/>
      <w:r w:rsidRPr="00494E51">
        <w:rPr>
          <w:lang w:val="en-US"/>
        </w:rPr>
        <w:t>Pröbstl</w:t>
      </w:r>
      <w:proofErr w:type="spellEnd"/>
      <w:r w:rsidRPr="00494E51">
        <w:rPr>
          <w:lang w:val="en-US"/>
        </w:rPr>
        <w:t>-Haider, U., Haider, W., &amp; Pechmann, I. (2018). The role of mountain biking in sustainable tourism development. In W. Filho et al. (Eds.), Handbook of Sustainability Science and Research (pp. 1-17). Springer.</w:t>
      </w:r>
    </w:p>
    <w:p w14:paraId="67E2110F" w14:textId="77777777" w:rsidR="00494E51" w:rsidRDefault="00494E51" w:rsidP="00494E51">
      <w:pPr>
        <w:spacing w:after="0" w:line="360" w:lineRule="auto"/>
        <w:jc w:val="both"/>
        <w:rPr>
          <w:lang w:val="en-US"/>
        </w:rPr>
      </w:pPr>
    </w:p>
    <w:p w14:paraId="694DD7FB" w14:textId="6FE60F33" w:rsidR="00494E51" w:rsidRPr="00494E51" w:rsidRDefault="00494E51" w:rsidP="00494E51">
      <w:pPr>
        <w:spacing w:after="0" w:line="360" w:lineRule="auto"/>
        <w:jc w:val="both"/>
        <w:rPr>
          <w:lang w:val="en-US"/>
        </w:rPr>
      </w:pPr>
      <w:proofErr w:type="spellStart"/>
      <w:r w:rsidRPr="00494E51">
        <w:rPr>
          <w:lang w:val="en-US"/>
        </w:rPr>
        <w:t>Reichhart</w:t>
      </w:r>
      <w:proofErr w:type="spellEnd"/>
      <w:r w:rsidRPr="00494E51">
        <w:rPr>
          <w:lang w:val="en-US"/>
        </w:rPr>
        <w:t>, J., &amp; Arnberger, A. (2010). The impact of forest management on the recreational value of mountain biking in Austria. Journal of Environmental Management, 91(4), 903-911.</w:t>
      </w:r>
    </w:p>
    <w:p w14:paraId="56EE2D2B" w14:textId="77777777" w:rsidR="00494E51" w:rsidRDefault="00494E51" w:rsidP="00494E51">
      <w:pPr>
        <w:spacing w:after="0" w:line="360" w:lineRule="auto"/>
        <w:jc w:val="both"/>
        <w:rPr>
          <w:lang w:val="en-US"/>
        </w:rPr>
      </w:pPr>
    </w:p>
    <w:p w14:paraId="6A63A26E" w14:textId="66B55E43" w:rsidR="00494E51" w:rsidRPr="00494E51" w:rsidRDefault="00494E51" w:rsidP="00494E51">
      <w:pPr>
        <w:spacing w:after="0" w:line="360" w:lineRule="auto"/>
        <w:jc w:val="both"/>
        <w:rPr>
          <w:lang w:val="en-US"/>
        </w:rPr>
      </w:pPr>
      <w:r w:rsidRPr="00894BA9">
        <w:rPr>
          <w:lang w:val="en-GB"/>
        </w:rPr>
        <w:t xml:space="preserve">Von </w:t>
      </w:r>
      <w:proofErr w:type="spellStart"/>
      <w:r w:rsidRPr="00894BA9">
        <w:rPr>
          <w:lang w:val="en-GB"/>
        </w:rPr>
        <w:t>Janowsky</w:t>
      </w:r>
      <w:proofErr w:type="spellEnd"/>
      <w:r w:rsidRPr="00894BA9">
        <w:rPr>
          <w:lang w:val="en-GB"/>
        </w:rPr>
        <w:t xml:space="preserve">, B., &amp; Becher, G. (2002). </w:t>
      </w:r>
      <w:r w:rsidRPr="00494E51">
        <w:rPr>
          <w:lang w:val="en-US"/>
        </w:rPr>
        <w:t>Trends and conflict on mountain bike trails in Germany: A case study of the Bavarian Forest National Park. Journal of Environmental Management, 66(3), 277-289.</w:t>
      </w:r>
    </w:p>
    <w:p w14:paraId="7D03ABED" w14:textId="77777777" w:rsidR="00494E51" w:rsidRDefault="00494E51" w:rsidP="00494E51">
      <w:pPr>
        <w:spacing w:after="0" w:line="360" w:lineRule="auto"/>
        <w:jc w:val="both"/>
        <w:rPr>
          <w:lang w:val="en-US"/>
        </w:rPr>
      </w:pPr>
    </w:p>
    <w:p w14:paraId="0B5B4588" w14:textId="0A47BBFE" w:rsidR="00494E51" w:rsidRPr="00494E51" w:rsidRDefault="00494E51" w:rsidP="00494E51">
      <w:pPr>
        <w:spacing w:after="0" w:line="360" w:lineRule="auto"/>
        <w:jc w:val="both"/>
        <w:rPr>
          <w:lang w:val="en-US"/>
        </w:rPr>
      </w:pPr>
      <w:proofErr w:type="spellStart"/>
      <w:r w:rsidRPr="00494E51">
        <w:rPr>
          <w:lang w:val="en-US"/>
        </w:rPr>
        <w:t>Wyttenbach</w:t>
      </w:r>
      <w:proofErr w:type="spellEnd"/>
      <w:r w:rsidRPr="00494E51">
        <w:rPr>
          <w:lang w:val="en-US"/>
        </w:rPr>
        <w:t>, M. (2012). Mountain bike tourism in Switzerland: A market and regional analysis. Journal of Outdoor Recreation and Tourism, 1-2, 1-15.</w:t>
      </w:r>
    </w:p>
    <w:p w14:paraId="22EC01A7" w14:textId="77777777" w:rsidR="00494E51" w:rsidRDefault="00494E51" w:rsidP="00494E51">
      <w:pPr>
        <w:spacing w:after="0" w:line="360" w:lineRule="auto"/>
        <w:jc w:val="both"/>
        <w:rPr>
          <w:lang w:val="en-US"/>
        </w:rPr>
      </w:pPr>
    </w:p>
    <w:p w14:paraId="478737A4" w14:textId="10E7AD32" w:rsidR="00494E51" w:rsidRPr="00494E51" w:rsidRDefault="00494E51" w:rsidP="00494E51">
      <w:pPr>
        <w:spacing w:after="0" w:line="360" w:lineRule="auto"/>
        <w:jc w:val="both"/>
        <w:rPr>
          <w:lang w:val="en-US"/>
        </w:rPr>
      </w:pPr>
      <w:proofErr w:type="spellStart"/>
      <w:r w:rsidRPr="00494E51">
        <w:rPr>
          <w:lang w:val="en-US"/>
        </w:rPr>
        <w:t>Zajc</w:t>
      </w:r>
      <w:proofErr w:type="spellEnd"/>
      <w:r w:rsidRPr="00494E51">
        <w:rPr>
          <w:lang w:val="en-US"/>
        </w:rPr>
        <w:t>, K., &amp; Berzelak, N. (2016). Conflicts between hikers and mountain bikers in Slovenia: A case study. Journal of Outdoor Recreation and Tourism, 14, 49-57.</w:t>
      </w:r>
    </w:p>
    <w:p w14:paraId="06E95A80" w14:textId="77777777" w:rsidR="00461587" w:rsidRPr="009B613A" w:rsidRDefault="00461587" w:rsidP="0054359A">
      <w:pPr>
        <w:spacing w:after="0" w:line="360" w:lineRule="auto"/>
        <w:rPr>
          <w:lang w:val="en-US"/>
        </w:rPr>
      </w:pPr>
    </w:p>
    <w:sectPr w:rsidR="00461587" w:rsidRPr="009B613A" w:rsidSect="00404272">
      <w:footerReference w:type="default" r:id="rId12"/>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1411" w14:textId="77777777" w:rsidR="002F2EBB" w:rsidRDefault="002F2EBB" w:rsidP="00F9285F">
      <w:pPr>
        <w:spacing w:after="0" w:line="240" w:lineRule="auto"/>
      </w:pPr>
      <w:r>
        <w:separator/>
      </w:r>
    </w:p>
  </w:endnote>
  <w:endnote w:type="continuationSeparator" w:id="0">
    <w:p w14:paraId="47DAF948" w14:textId="77777777" w:rsidR="002F2EBB" w:rsidRDefault="002F2EBB" w:rsidP="00F9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233611"/>
      <w:docPartObj>
        <w:docPartGallery w:val="Page Numbers (Bottom of Page)"/>
        <w:docPartUnique/>
      </w:docPartObj>
    </w:sdtPr>
    <w:sdtEndPr/>
    <w:sdtContent>
      <w:p w14:paraId="51A9EEA3" w14:textId="77777777" w:rsidR="00812E5C" w:rsidRDefault="00812E5C">
        <w:pPr>
          <w:pStyle w:val="Fuzeile"/>
          <w:jc w:val="center"/>
        </w:pPr>
      </w:p>
      <w:p w14:paraId="450250F6" w14:textId="342864A2" w:rsidR="00812E5C" w:rsidRDefault="00812E5C">
        <w:pPr>
          <w:pStyle w:val="Fuzeile"/>
          <w:jc w:val="center"/>
        </w:pPr>
        <w:r>
          <w:fldChar w:fldCharType="begin"/>
        </w:r>
        <w:r>
          <w:instrText>PAGE   \* MERGEFORMAT</w:instrText>
        </w:r>
        <w:r>
          <w:fldChar w:fldCharType="separate"/>
        </w:r>
        <w:r w:rsidR="000E0842">
          <w:rPr>
            <w:noProof/>
          </w:rPr>
          <w:t>20</w:t>
        </w:r>
        <w:r>
          <w:fldChar w:fldCharType="end"/>
        </w:r>
      </w:p>
    </w:sdtContent>
  </w:sdt>
  <w:p w14:paraId="0360D672" w14:textId="77777777" w:rsidR="00812E5C" w:rsidRDefault="00812E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59F9" w14:textId="77777777" w:rsidR="002F2EBB" w:rsidRDefault="002F2EBB" w:rsidP="00F9285F">
      <w:pPr>
        <w:spacing w:after="0" w:line="240" w:lineRule="auto"/>
      </w:pPr>
      <w:r>
        <w:separator/>
      </w:r>
    </w:p>
  </w:footnote>
  <w:footnote w:type="continuationSeparator" w:id="0">
    <w:p w14:paraId="6207BFCC" w14:textId="77777777" w:rsidR="002F2EBB" w:rsidRDefault="002F2EBB" w:rsidP="00F9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ACA23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7EE44A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22ACE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92DB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234B1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326F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C10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9AEB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22BE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B8BA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276"/>
    <w:multiLevelType w:val="multilevel"/>
    <w:tmpl w:val="970E7D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vertAlign w:val="baseli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1CE95130"/>
    <w:multiLevelType w:val="multilevel"/>
    <w:tmpl w:val="88A6A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5E682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7D0A9E"/>
    <w:multiLevelType w:val="multilevel"/>
    <w:tmpl w:val="22D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327E1"/>
    <w:multiLevelType w:val="hybridMultilevel"/>
    <w:tmpl w:val="A902582E"/>
    <w:lvl w:ilvl="0" w:tplc="821C0EEA">
      <w:start w:val="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6729031">
    <w:abstractNumId w:val="0"/>
  </w:num>
  <w:num w:numId="2" w16cid:durableId="546767848">
    <w:abstractNumId w:val="1"/>
  </w:num>
  <w:num w:numId="3" w16cid:durableId="415592209">
    <w:abstractNumId w:val="2"/>
  </w:num>
  <w:num w:numId="4" w16cid:durableId="465393917">
    <w:abstractNumId w:val="3"/>
  </w:num>
  <w:num w:numId="5" w16cid:durableId="1541477661">
    <w:abstractNumId w:val="4"/>
  </w:num>
  <w:num w:numId="6" w16cid:durableId="30571267">
    <w:abstractNumId w:val="5"/>
  </w:num>
  <w:num w:numId="7" w16cid:durableId="526022910">
    <w:abstractNumId w:val="6"/>
  </w:num>
  <w:num w:numId="8" w16cid:durableId="1191066480">
    <w:abstractNumId w:val="7"/>
  </w:num>
  <w:num w:numId="9" w16cid:durableId="1937710394">
    <w:abstractNumId w:val="8"/>
  </w:num>
  <w:num w:numId="10" w16cid:durableId="283661773">
    <w:abstractNumId w:val="9"/>
  </w:num>
  <w:num w:numId="11" w16cid:durableId="1687242752">
    <w:abstractNumId w:val="12"/>
  </w:num>
  <w:num w:numId="12" w16cid:durableId="1250190939">
    <w:abstractNumId w:val="11"/>
  </w:num>
  <w:num w:numId="13" w16cid:durableId="1929119396">
    <w:abstractNumId w:val="10"/>
  </w:num>
  <w:num w:numId="14" w16cid:durableId="844708079">
    <w:abstractNumId w:val="13"/>
  </w:num>
  <w:num w:numId="15" w16cid:durableId="104347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38"/>
    <w:rsid w:val="00002B62"/>
    <w:rsid w:val="00003032"/>
    <w:rsid w:val="000041DA"/>
    <w:rsid w:val="0000656C"/>
    <w:rsid w:val="00006B58"/>
    <w:rsid w:val="00007BA2"/>
    <w:rsid w:val="000101AF"/>
    <w:rsid w:val="00011479"/>
    <w:rsid w:val="000116AC"/>
    <w:rsid w:val="00011E91"/>
    <w:rsid w:val="0001362A"/>
    <w:rsid w:val="00014B71"/>
    <w:rsid w:val="00021166"/>
    <w:rsid w:val="00021DBB"/>
    <w:rsid w:val="00024103"/>
    <w:rsid w:val="00024BCB"/>
    <w:rsid w:val="00025FC6"/>
    <w:rsid w:val="000263BD"/>
    <w:rsid w:val="000274B9"/>
    <w:rsid w:val="0003231E"/>
    <w:rsid w:val="0003371B"/>
    <w:rsid w:val="000341E8"/>
    <w:rsid w:val="00034645"/>
    <w:rsid w:val="00034EBB"/>
    <w:rsid w:val="00040832"/>
    <w:rsid w:val="000424A1"/>
    <w:rsid w:val="00044E35"/>
    <w:rsid w:val="00045423"/>
    <w:rsid w:val="000500DF"/>
    <w:rsid w:val="0005100B"/>
    <w:rsid w:val="0005326E"/>
    <w:rsid w:val="00056B9C"/>
    <w:rsid w:val="00057242"/>
    <w:rsid w:val="00057B5C"/>
    <w:rsid w:val="000600B4"/>
    <w:rsid w:val="00060FD4"/>
    <w:rsid w:val="00063226"/>
    <w:rsid w:val="00064041"/>
    <w:rsid w:val="00072134"/>
    <w:rsid w:val="00073306"/>
    <w:rsid w:val="0007491B"/>
    <w:rsid w:val="00075FE1"/>
    <w:rsid w:val="00077D58"/>
    <w:rsid w:val="00082F21"/>
    <w:rsid w:val="00084361"/>
    <w:rsid w:val="00084582"/>
    <w:rsid w:val="00093730"/>
    <w:rsid w:val="00097A90"/>
    <w:rsid w:val="00097E0B"/>
    <w:rsid w:val="000A21AB"/>
    <w:rsid w:val="000A4010"/>
    <w:rsid w:val="000A7AA2"/>
    <w:rsid w:val="000B07D9"/>
    <w:rsid w:val="000B3BA8"/>
    <w:rsid w:val="000B3BC8"/>
    <w:rsid w:val="000B63FA"/>
    <w:rsid w:val="000B7655"/>
    <w:rsid w:val="000B7889"/>
    <w:rsid w:val="000C2065"/>
    <w:rsid w:val="000C2D44"/>
    <w:rsid w:val="000C33F2"/>
    <w:rsid w:val="000C3FC6"/>
    <w:rsid w:val="000C754F"/>
    <w:rsid w:val="000D13B6"/>
    <w:rsid w:val="000D3174"/>
    <w:rsid w:val="000D378A"/>
    <w:rsid w:val="000D45B2"/>
    <w:rsid w:val="000D4B8A"/>
    <w:rsid w:val="000D4D0D"/>
    <w:rsid w:val="000D63C1"/>
    <w:rsid w:val="000E0842"/>
    <w:rsid w:val="000E219F"/>
    <w:rsid w:val="000E2990"/>
    <w:rsid w:val="000E41C9"/>
    <w:rsid w:val="000E5D1D"/>
    <w:rsid w:val="000E6FC2"/>
    <w:rsid w:val="000F0B9C"/>
    <w:rsid w:val="000F0C1F"/>
    <w:rsid w:val="000F10FB"/>
    <w:rsid w:val="000F2998"/>
    <w:rsid w:val="000F36C6"/>
    <w:rsid w:val="000F65DA"/>
    <w:rsid w:val="00101870"/>
    <w:rsid w:val="00101E46"/>
    <w:rsid w:val="001025DC"/>
    <w:rsid w:val="0010344E"/>
    <w:rsid w:val="001066AF"/>
    <w:rsid w:val="001075B0"/>
    <w:rsid w:val="00107F93"/>
    <w:rsid w:val="00110619"/>
    <w:rsid w:val="001128BF"/>
    <w:rsid w:val="00112C7D"/>
    <w:rsid w:val="00112EBC"/>
    <w:rsid w:val="00113360"/>
    <w:rsid w:val="0011415A"/>
    <w:rsid w:val="0011588E"/>
    <w:rsid w:val="00117452"/>
    <w:rsid w:val="001226A9"/>
    <w:rsid w:val="00123028"/>
    <w:rsid w:val="00123D2E"/>
    <w:rsid w:val="00123FC7"/>
    <w:rsid w:val="00125D57"/>
    <w:rsid w:val="001278DE"/>
    <w:rsid w:val="00127E8A"/>
    <w:rsid w:val="00134F26"/>
    <w:rsid w:val="00134FDD"/>
    <w:rsid w:val="00136361"/>
    <w:rsid w:val="001400C8"/>
    <w:rsid w:val="00141B04"/>
    <w:rsid w:val="0014491E"/>
    <w:rsid w:val="00144F51"/>
    <w:rsid w:val="001461D8"/>
    <w:rsid w:val="001469DF"/>
    <w:rsid w:val="001522D2"/>
    <w:rsid w:val="00153DCB"/>
    <w:rsid w:val="0015496C"/>
    <w:rsid w:val="001561B9"/>
    <w:rsid w:val="0016166A"/>
    <w:rsid w:val="001627BB"/>
    <w:rsid w:val="00171007"/>
    <w:rsid w:val="00171C94"/>
    <w:rsid w:val="001729E2"/>
    <w:rsid w:val="00172EE7"/>
    <w:rsid w:val="0017341D"/>
    <w:rsid w:val="00173C9A"/>
    <w:rsid w:val="00184367"/>
    <w:rsid w:val="001843DF"/>
    <w:rsid w:val="00185E09"/>
    <w:rsid w:val="0018719C"/>
    <w:rsid w:val="00187B68"/>
    <w:rsid w:val="001907DD"/>
    <w:rsid w:val="00191BE4"/>
    <w:rsid w:val="00192A2E"/>
    <w:rsid w:val="00194FA1"/>
    <w:rsid w:val="001A486B"/>
    <w:rsid w:val="001A609A"/>
    <w:rsid w:val="001A6B75"/>
    <w:rsid w:val="001B14E7"/>
    <w:rsid w:val="001B1D39"/>
    <w:rsid w:val="001B1EC6"/>
    <w:rsid w:val="001B5E16"/>
    <w:rsid w:val="001B7579"/>
    <w:rsid w:val="001B758B"/>
    <w:rsid w:val="001B7D12"/>
    <w:rsid w:val="001C16F9"/>
    <w:rsid w:val="001C185E"/>
    <w:rsid w:val="001C2465"/>
    <w:rsid w:val="001C34D8"/>
    <w:rsid w:val="001C3BEE"/>
    <w:rsid w:val="001C4614"/>
    <w:rsid w:val="001C5A78"/>
    <w:rsid w:val="001D1A3F"/>
    <w:rsid w:val="001D3176"/>
    <w:rsid w:val="001D3DEF"/>
    <w:rsid w:val="001D4C5C"/>
    <w:rsid w:val="001D4E7D"/>
    <w:rsid w:val="001D5C15"/>
    <w:rsid w:val="001D5C21"/>
    <w:rsid w:val="001D6588"/>
    <w:rsid w:val="001D73C9"/>
    <w:rsid w:val="001D7732"/>
    <w:rsid w:val="001E0758"/>
    <w:rsid w:val="001E0BCB"/>
    <w:rsid w:val="001E2089"/>
    <w:rsid w:val="001E2C49"/>
    <w:rsid w:val="001E40F5"/>
    <w:rsid w:val="001E54E6"/>
    <w:rsid w:val="001F1631"/>
    <w:rsid w:val="001F42BA"/>
    <w:rsid w:val="001F4F7E"/>
    <w:rsid w:val="001F7138"/>
    <w:rsid w:val="001F7903"/>
    <w:rsid w:val="0020051D"/>
    <w:rsid w:val="002039D2"/>
    <w:rsid w:val="00204780"/>
    <w:rsid w:val="002061AE"/>
    <w:rsid w:val="0020633B"/>
    <w:rsid w:val="00207653"/>
    <w:rsid w:val="00207C30"/>
    <w:rsid w:val="00210F86"/>
    <w:rsid w:val="0021308A"/>
    <w:rsid w:val="00216EE4"/>
    <w:rsid w:val="00220388"/>
    <w:rsid w:val="0022108B"/>
    <w:rsid w:val="00221E78"/>
    <w:rsid w:val="002222D2"/>
    <w:rsid w:val="002223C5"/>
    <w:rsid w:val="002239F3"/>
    <w:rsid w:val="00224ECC"/>
    <w:rsid w:val="0022507B"/>
    <w:rsid w:val="0022536C"/>
    <w:rsid w:val="0023340F"/>
    <w:rsid w:val="00233F28"/>
    <w:rsid w:val="00234E42"/>
    <w:rsid w:val="00237FBA"/>
    <w:rsid w:val="00246A11"/>
    <w:rsid w:val="00250A32"/>
    <w:rsid w:val="00252B3B"/>
    <w:rsid w:val="002557B1"/>
    <w:rsid w:val="00257F0E"/>
    <w:rsid w:val="00260552"/>
    <w:rsid w:val="00260963"/>
    <w:rsid w:val="00262351"/>
    <w:rsid w:val="00265ADC"/>
    <w:rsid w:val="00270EF0"/>
    <w:rsid w:val="00271576"/>
    <w:rsid w:val="00273C21"/>
    <w:rsid w:val="00276B78"/>
    <w:rsid w:val="002773BD"/>
    <w:rsid w:val="0028045B"/>
    <w:rsid w:val="00280799"/>
    <w:rsid w:val="002809A2"/>
    <w:rsid w:val="00281022"/>
    <w:rsid w:val="00282461"/>
    <w:rsid w:val="002844FD"/>
    <w:rsid w:val="00286DFC"/>
    <w:rsid w:val="0029185A"/>
    <w:rsid w:val="00291DEB"/>
    <w:rsid w:val="0029286A"/>
    <w:rsid w:val="002929DE"/>
    <w:rsid w:val="00292EF3"/>
    <w:rsid w:val="0029495F"/>
    <w:rsid w:val="00296164"/>
    <w:rsid w:val="002A36AC"/>
    <w:rsid w:val="002A545D"/>
    <w:rsid w:val="002A6FEA"/>
    <w:rsid w:val="002A72A7"/>
    <w:rsid w:val="002B1E3B"/>
    <w:rsid w:val="002B1F36"/>
    <w:rsid w:val="002B2DE0"/>
    <w:rsid w:val="002B3537"/>
    <w:rsid w:val="002B50DF"/>
    <w:rsid w:val="002B54DA"/>
    <w:rsid w:val="002B60FC"/>
    <w:rsid w:val="002B69E9"/>
    <w:rsid w:val="002C0C3A"/>
    <w:rsid w:val="002C34E6"/>
    <w:rsid w:val="002C3C02"/>
    <w:rsid w:val="002C4C4E"/>
    <w:rsid w:val="002C5C80"/>
    <w:rsid w:val="002C7DD1"/>
    <w:rsid w:val="002D0694"/>
    <w:rsid w:val="002D3E29"/>
    <w:rsid w:val="002D76CB"/>
    <w:rsid w:val="002D7AB7"/>
    <w:rsid w:val="002D7F1C"/>
    <w:rsid w:val="002E4B58"/>
    <w:rsid w:val="002E4E7B"/>
    <w:rsid w:val="002E5161"/>
    <w:rsid w:val="002E69E9"/>
    <w:rsid w:val="002F13CA"/>
    <w:rsid w:val="002F27B0"/>
    <w:rsid w:val="002F2EBB"/>
    <w:rsid w:val="002F4C85"/>
    <w:rsid w:val="00301E81"/>
    <w:rsid w:val="0030339E"/>
    <w:rsid w:val="0031006A"/>
    <w:rsid w:val="00310AA2"/>
    <w:rsid w:val="003116D5"/>
    <w:rsid w:val="00311BA6"/>
    <w:rsid w:val="0031337F"/>
    <w:rsid w:val="00320C5E"/>
    <w:rsid w:val="003244FF"/>
    <w:rsid w:val="00324DFF"/>
    <w:rsid w:val="0032504B"/>
    <w:rsid w:val="003268DB"/>
    <w:rsid w:val="00332168"/>
    <w:rsid w:val="003325DF"/>
    <w:rsid w:val="00340F65"/>
    <w:rsid w:val="00343583"/>
    <w:rsid w:val="00343E0F"/>
    <w:rsid w:val="0034403F"/>
    <w:rsid w:val="00344838"/>
    <w:rsid w:val="00347828"/>
    <w:rsid w:val="0034782A"/>
    <w:rsid w:val="00347DFD"/>
    <w:rsid w:val="00353F6D"/>
    <w:rsid w:val="00354B66"/>
    <w:rsid w:val="00356183"/>
    <w:rsid w:val="0035757A"/>
    <w:rsid w:val="0036131C"/>
    <w:rsid w:val="00362D0F"/>
    <w:rsid w:val="00366F6D"/>
    <w:rsid w:val="00367C17"/>
    <w:rsid w:val="0037066A"/>
    <w:rsid w:val="00371FE1"/>
    <w:rsid w:val="00372762"/>
    <w:rsid w:val="00373D83"/>
    <w:rsid w:val="00374DBE"/>
    <w:rsid w:val="00380068"/>
    <w:rsid w:val="00381420"/>
    <w:rsid w:val="003814A1"/>
    <w:rsid w:val="0038371D"/>
    <w:rsid w:val="00386545"/>
    <w:rsid w:val="0038663D"/>
    <w:rsid w:val="003873C8"/>
    <w:rsid w:val="00387738"/>
    <w:rsid w:val="00390CFF"/>
    <w:rsid w:val="003921BD"/>
    <w:rsid w:val="0039341A"/>
    <w:rsid w:val="00393CD9"/>
    <w:rsid w:val="003968A2"/>
    <w:rsid w:val="00397690"/>
    <w:rsid w:val="003A0E4C"/>
    <w:rsid w:val="003A3DCF"/>
    <w:rsid w:val="003A48E7"/>
    <w:rsid w:val="003A4F94"/>
    <w:rsid w:val="003A5909"/>
    <w:rsid w:val="003A64A4"/>
    <w:rsid w:val="003A71F5"/>
    <w:rsid w:val="003B182F"/>
    <w:rsid w:val="003B3014"/>
    <w:rsid w:val="003B5D00"/>
    <w:rsid w:val="003B6519"/>
    <w:rsid w:val="003B6EEA"/>
    <w:rsid w:val="003C089E"/>
    <w:rsid w:val="003C1852"/>
    <w:rsid w:val="003C390C"/>
    <w:rsid w:val="003D0F30"/>
    <w:rsid w:val="003D3DB5"/>
    <w:rsid w:val="003D485F"/>
    <w:rsid w:val="003D5DCE"/>
    <w:rsid w:val="003D7548"/>
    <w:rsid w:val="003E5058"/>
    <w:rsid w:val="003E5899"/>
    <w:rsid w:val="003E5B31"/>
    <w:rsid w:val="003F1370"/>
    <w:rsid w:val="003F2C1A"/>
    <w:rsid w:val="003F32AF"/>
    <w:rsid w:val="003F3D03"/>
    <w:rsid w:val="003F4318"/>
    <w:rsid w:val="003F5C01"/>
    <w:rsid w:val="003F5E07"/>
    <w:rsid w:val="003F5E63"/>
    <w:rsid w:val="00404272"/>
    <w:rsid w:val="00406C1B"/>
    <w:rsid w:val="00406E2B"/>
    <w:rsid w:val="00410F9F"/>
    <w:rsid w:val="004113D7"/>
    <w:rsid w:val="004144C7"/>
    <w:rsid w:val="0041701A"/>
    <w:rsid w:val="00420562"/>
    <w:rsid w:val="00420C0F"/>
    <w:rsid w:val="00420C99"/>
    <w:rsid w:val="00425F9F"/>
    <w:rsid w:val="0043115C"/>
    <w:rsid w:val="00437FE1"/>
    <w:rsid w:val="004405D7"/>
    <w:rsid w:val="004422CC"/>
    <w:rsid w:val="00443E12"/>
    <w:rsid w:val="004447BA"/>
    <w:rsid w:val="00446D10"/>
    <w:rsid w:val="004470DE"/>
    <w:rsid w:val="00447622"/>
    <w:rsid w:val="00450FC7"/>
    <w:rsid w:val="00455C4F"/>
    <w:rsid w:val="004604EE"/>
    <w:rsid w:val="00461587"/>
    <w:rsid w:val="004640DF"/>
    <w:rsid w:val="004656E8"/>
    <w:rsid w:val="00466E56"/>
    <w:rsid w:val="004678E3"/>
    <w:rsid w:val="00471FBF"/>
    <w:rsid w:val="004720E4"/>
    <w:rsid w:val="0047217A"/>
    <w:rsid w:val="00474939"/>
    <w:rsid w:val="00474F07"/>
    <w:rsid w:val="004755E3"/>
    <w:rsid w:val="00475729"/>
    <w:rsid w:val="0047671A"/>
    <w:rsid w:val="00476A16"/>
    <w:rsid w:val="00480121"/>
    <w:rsid w:val="0048153B"/>
    <w:rsid w:val="00487F35"/>
    <w:rsid w:val="0049387B"/>
    <w:rsid w:val="00493895"/>
    <w:rsid w:val="00493C1B"/>
    <w:rsid w:val="00493CF2"/>
    <w:rsid w:val="00494E51"/>
    <w:rsid w:val="00496D63"/>
    <w:rsid w:val="004A0073"/>
    <w:rsid w:val="004A2161"/>
    <w:rsid w:val="004A28A1"/>
    <w:rsid w:val="004A646D"/>
    <w:rsid w:val="004B212D"/>
    <w:rsid w:val="004B3245"/>
    <w:rsid w:val="004B33D9"/>
    <w:rsid w:val="004B33F8"/>
    <w:rsid w:val="004B699D"/>
    <w:rsid w:val="004B6DA3"/>
    <w:rsid w:val="004C3762"/>
    <w:rsid w:val="004C475E"/>
    <w:rsid w:val="004C5924"/>
    <w:rsid w:val="004C7075"/>
    <w:rsid w:val="004D1606"/>
    <w:rsid w:val="004D2B02"/>
    <w:rsid w:val="004D6AC2"/>
    <w:rsid w:val="004E00D1"/>
    <w:rsid w:val="004E33CD"/>
    <w:rsid w:val="004F128D"/>
    <w:rsid w:val="004F3311"/>
    <w:rsid w:val="004F510B"/>
    <w:rsid w:val="004F67EE"/>
    <w:rsid w:val="004F6C50"/>
    <w:rsid w:val="00500B95"/>
    <w:rsid w:val="005029FF"/>
    <w:rsid w:val="00502F0F"/>
    <w:rsid w:val="005031F4"/>
    <w:rsid w:val="005053B6"/>
    <w:rsid w:val="00506F20"/>
    <w:rsid w:val="00507517"/>
    <w:rsid w:val="005107BD"/>
    <w:rsid w:val="00512BD0"/>
    <w:rsid w:val="00513EC6"/>
    <w:rsid w:val="00514191"/>
    <w:rsid w:val="005155BC"/>
    <w:rsid w:val="005164C9"/>
    <w:rsid w:val="005200BC"/>
    <w:rsid w:val="005226E3"/>
    <w:rsid w:val="00537636"/>
    <w:rsid w:val="00537F31"/>
    <w:rsid w:val="00542A2E"/>
    <w:rsid w:val="0054359A"/>
    <w:rsid w:val="0054446E"/>
    <w:rsid w:val="00544C70"/>
    <w:rsid w:val="0054775D"/>
    <w:rsid w:val="005505BD"/>
    <w:rsid w:val="0055350B"/>
    <w:rsid w:val="00553A61"/>
    <w:rsid w:val="005564BB"/>
    <w:rsid w:val="00556E10"/>
    <w:rsid w:val="00560344"/>
    <w:rsid w:val="005621C4"/>
    <w:rsid w:val="00562465"/>
    <w:rsid w:val="00562DFE"/>
    <w:rsid w:val="00567E5E"/>
    <w:rsid w:val="00574B40"/>
    <w:rsid w:val="00583247"/>
    <w:rsid w:val="00585216"/>
    <w:rsid w:val="0058690F"/>
    <w:rsid w:val="005913A7"/>
    <w:rsid w:val="00594947"/>
    <w:rsid w:val="00597428"/>
    <w:rsid w:val="005A0F8A"/>
    <w:rsid w:val="005A6F0F"/>
    <w:rsid w:val="005B0C77"/>
    <w:rsid w:val="005B103B"/>
    <w:rsid w:val="005B418C"/>
    <w:rsid w:val="005B4782"/>
    <w:rsid w:val="005B5FC0"/>
    <w:rsid w:val="005B6152"/>
    <w:rsid w:val="005B78B9"/>
    <w:rsid w:val="005B7BDC"/>
    <w:rsid w:val="005C4804"/>
    <w:rsid w:val="005D0156"/>
    <w:rsid w:val="005D7560"/>
    <w:rsid w:val="005D7A31"/>
    <w:rsid w:val="005E0D2E"/>
    <w:rsid w:val="005E39B3"/>
    <w:rsid w:val="005E544D"/>
    <w:rsid w:val="005E61D4"/>
    <w:rsid w:val="005E63E9"/>
    <w:rsid w:val="005E6768"/>
    <w:rsid w:val="005F0446"/>
    <w:rsid w:val="005F2600"/>
    <w:rsid w:val="005F5A14"/>
    <w:rsid w:val="00602399"/>
    <w:rsid w:val="00602BB1"/>
    <w:rsid w:val="00603F3F"/>
    <w:rsid w:val="00604701"/>
    <w:rsid w:val="006049DD"/>
    <w:rsid w:val="00604EB0"/>
    <w:rsid w:val="0060773A"/>
    <w:rsid w:val="00607946"/>
    <w:rsid w:val="006155FB"/>
    <w:rsid w:val="00616A79"/>
    <w:rsid w:val="00616FAF"/>
    <w:rsid w:val="00621D89"/>
    <w:rsid w:val="006235AA"/>
    <w:rsid w:val="006242F3"/>
    <w:rsid w:val="00624A6F"/>
    <w:rsid w:val="00627F50"/>
    <w:rsid w:val="006304FE"/>
    <w:rsid w:val="00630758"/>
    <w:rsid w:val="0063441A"/>
    <w:rsid w:val="00634676"/>
    <w:rsid w:val="0063473C"/>
    <w:rsid w:val="00634EF5"/>
    <w:rsid w:val="00635975"/>
    <w:rsid w:val="00637540"/>
    <w:rsid w:val="00640CB2"/>
    <w:rsid w:val="00644029"/>
    <w:rsid w:val="006454FB"/>
    <w:rsid w:val="0065146A"/>
    <w:rsid w:val="00652C2E"/>
    <w:rsid w:val="006555E4"/>
    <w:rsid w:val="00656914"/>
    <w:rsid w:val="0066060E"/>
    <w:rsid w:val="0066166D"/>
    <w:rsid w:val="006656FA"/>
    <w:rsid w:val="0066606C"/>
    <w:rsid w:val="00666A9B"/>
    <w:rsid w:val="006700EE"/>
    <w:rsid w:val="00675878"/>
    <w:rsid w:val="0067743A"/>
    <w:rsid w:val="00681CE5"/>
    <w:rsid w:val="00682270"/>
    <w:rsid w:val="00685982"/>
    <w:rsid w:val="00691817"/>
    <w:rsid w:val="006A18CA"/>
    <w:rsid w:val="006A1A69"/>
    <w:rsid w:val="006A1DEE"/>
    <w:rsid w:val="006A5315"/>
    <w:rsid w:val="006A5FCB"/>
    <w:rsid w:val="006A6356"/>
    <w:rsid w:val="006A6E31"/>
    <w:rsid w:val="006A78EF"/>
    <w:rsid w:val="006B32BB"/>
    <w:rsid w:val="006B5846"/>
    <w:rsid w:val="006B6CC3"/>
    <w:rsid w:val="006B6DF3"/>
    <w:rsid w:val="006B73F5"/>
    <w:rsid w:val="006C2043"/>
    <w:rsid w:val="006C4DBE"/>
    <w:rsid w:val="006D1C01"/>
    <w:rsid w:val="006D1D15"/>
    <w:rsid w:val="006D5408"/>
    <w:rsid w:val="006E4388"/>
    <w:rsid w:val="006E4F1B"/>
    <w:rsid w:val="006F6AF2"/>
    <w:rsid w:val="006F7E4F"/>
    <w:rsid w:val="007002DF"/>
    <w:rsid w:val="00704DE1"/>
    <w:rsid w:val="00705878"/>
    <w:rsid w:val="00706481"/>
    <w:rsid w:val="0070771C"/>
    <w:rsid w:val="00707FCE"/>
    <w:rsid w:val="00710458"/>
    <w:rsid w:val="00710A17"/>
    <w:rsid w:val="00711897"/>
    <w:rsid w:val="0071189C"/>
    <w:rsid w:val="00711D2A"/>
    <w:rsid w:val="007128B9"/>
    <w:rsid w:val="00715C91"/>
    <w:rsid w:val="00716656"/>
    <w:rsid w:val="007227AA"/>
    <w:rsid w:val="00727C7C"/>
    <w:rsid w:val="00730F82"/>
    <w:rsid w:val="0073357D"/>
    <w:rsid w:val="00735503"/>
    <w:rsid w:val="00736CC4"/>
    <w:rsid w:val="0073719A"/>
    <w:rsid w:val="00737F59"/>
    <w:rsid w:val="00740999"/>
    <w:rsid w:val="0074524C"/>
    <w:rsid w:val="0074553F"/>
    <w:rsid w:val="00746DA1"/>
    <w:rsid w:val="00747679"/>
    <w:rsid w:val="00747C30"/>
    <w:rsid w:val="00750756"/>
    <w:rsid w:val="00751248"/>
    <w:rsid w:val="00752BD3"/>
    <w:rsid w:val="00756647"/>
    <w:rsid w:val="00760544"/>
    <w:rsid w:val="007653D0"/>
    <w:rsid w:val="00765813"/>
    <w:rsid w:val="007717CF"/>
    <w:rsid w:val="00773F15"/>
    <w:rsid w:val="00774E76"/>
    <w:rsid w:val="007768CB"/>
    <w:rsid w:val="00776C60"/>
    <w:rsid w:val="00777803"/>
    <w:rsid w:val="007812E4"/>
    <w:rsid w:val="00782961"/>
    <w:rsid w:val="00783779"/>
    <w:rsid w:val="0078714D"/>
    <w:rsid w:val="00790334"/>
    <w:rsid w:val="00793AB5"/>
    <w:rsid w:val="00794276"/>
    <w:rsid w:val="007A10A7"/>
    <w:rsid w:val="007A1DEA"/>
    <w:rsid w:val="007A21A1"/>
    <w:rsid w:val="007A27CF"/>
    <w:rsid w:val="007B0209"/>
    <w:rsid w:val="007B04A2"/>
    <w:rsid w:val="007B1A28"/>
    <w:rsid w:val="007B3F6F"/>
    <w:rsid w:val="007B4F39"/>
    <w:rsid w:val="007B7B55"/>
    <w:rsid w:val="007C1293"/>
    <w:rsid w:val="007C1839"/>
    <w:rsid w:val="007C1841"/>
    <w:rsid w:val="007C1B02"/>
    <w:rsid w:val="007C3B34"/>
    <w:rsid w:val="007C53CC"/>
    <w:rsid w:val="007C563A"/>
    <w:rsid w:val="007C7EE7"/>
    <w:rsid w:val="007D35F9"/>
    <w:rsid w:val="007D4A03"/>
    <w:rsid w:val="007D4AE5"/>
    <w:rsid w:val="007D4BEE"/>
    <w:rsid w:val="007D7B80"/>
    <w:rsid w:val="007E2E4E"/>
    <w:rsid w:val="007E3B74"/>
    <w:rsid w:val="007E45B6"/>
    <w:rsid w:val="007E4A35"/>
    <w:rsid w:val="007E723C"/>
    <w:rsid w:val="007F083C"/>
    <w:rsid w:val="007F3931"/>
    <w:rsid w:val="007F44CC"/>
    <w:rsid w:val="00812CF5"/>
    <w:rsid w:val="00812E5C"/>
    <w:rsid w:val="0081403A"/>
    <w:rsid w:val="00814C1F"/>
    <w:rsid w:val="0081764B"/>
    <w:rsid w:val="00822C96"/>
    <w:rsid w:val="0082561D"/>
    <w:rsid w:val="008259C7"/>
    <w:rsid w:val="008267C7"/>
    <w:rsid w:val="008276DE"/>
    <w:rsid w:val="008301EF"/>
    <w:rsid w:val="00831803"/>
    <w:rsid w:val="00831D4E"/>
    <w:rsid w:val="00831DD3"/>
    <w:rsid w:val="00832846"/>
    <w:rsid w:val="00833A66"/>
    <w:rsid w:val="00835CAB"/>
    <w:rsid w:val="00843DD0"/>
    <w:rsid w:val="008462C1"/>
    <w:rsid w:val="00846AE6"/>
    <w:rsid w:val="00852136"/>
    <w:rsid w:val="00856422"/>
    <w:rsid w:val="00856769"/>
    <w:rsid w:val="00860A18"/>
    <w:rsid w:val="00862B64"/>
    <w:rsid w:val="00862E21"/>
    <w:rsid w:val="008640DF"/>
    <w:rsid w:val="00864A74"/>
    <w:rsid w:val="00866A89"/>
    <w:rsid w:val="0087074C"/>
    <w:rsid w:val="008711F4"/>
    <w:rsid w:val="00872E3C"/>
    <w:rsid w:val="0087359D"/>
    <w:rsid w:val="00874D93"/>
    <w:rsid w:val="00875F9D"/>
    <w:rsid w:val="00876B68"/>
    <w:rsid w:val="00876FC3"/>
    <w:rsid w:val="0088002B"/>
    <w:rsid w:val="008819F4"/>
    <w:rsid w:val="00881BBE"/>
    <w:rsid w:val="0088598D"/>
    <w:rsid w:val="008866F4"/>
    <w:rsid w:val="00892376"/>
    <w:rsid w:val="00894BA9"/>
    <w:rsid w:val="008967D9"/>
    <w:rsid w:val="008A160B"/>
    <w:rsid w:val="008A37B5"/>
    <w:rsid w:val="008A6ADF"/>
    <w:rsid w:val="008B095D"/>
    <w:rsid w:val="008B0BAD"/>
    <w:rsid w:val="008B0E28"/>
    <w:rsid w:val="008B1119"/>
    <w:rsid w:val="008B5EC8"/>
    <w:rsid w:val="008B7553"/>
    <w:rsid w:val="008C1866"/>
    <w:rsid w:val="008C1D7E"/>
    <w:rsid w:val="008C3B3C"/>
    <w:rsid w:val="008C5787"/>
    <w:rsid w:val="008C7066"/>
    <w:rsid w:val="008D2F80"/>
    <w:rsid w:val="008D45A5"/>
    <w:rsid w:val="008D5482"/>
    <w:rsid w:val="008D5A8B"/>
    <w:rsid w:val="008D5C7D"/>
    <w:rsid w:val="008D72AC"/>
    <w:rsid w:val="008D7C91"/>
    <w:rsid w:val="008E16A5"/>
    <w:rsid w:val="008E17E1"/>
    <w:rsid w:val="008E2768"/>
    <w:rsid w:val="008E6600"/>
    <w:rsid w:val="008F101A"/>
    <w:rsid w:val="008F16CD"/>
    <w:rsid w:val="008F1C64"/>
    <w:rsid w:val="008F2F1D"/>
    <w:rsid w:val="008F3287"/>
    <w:rsid w:val="008F3E45"/>
    <w:rsid w:val="008F5268"/>
    <w:rsid w:val="008F7B1F"/>
    <w:rsid w:val="008F7E2C"/>
    <w:rsid w:val="0090501E"/>
    <w:rsid w:val="00906083"/>
    <w:rsid w:val="00906270"/>
    <w:rsid w:val="009100ED"/>
    <w:rsid w:val="00910E17"/>
    <w:rsid w:val="009115D8"/>
    <w:rsid w:val="00912842"/>
    <w:rsid w:val="00913387"/>
    <w:rsid w:val="0091381E"/>
    <w:rsid w:val="00921884"/>
    <w:rsid w:val="0092541F"/>
    <w:rsid w:val="00925BE3"/>
    <w:rsid w:val="00925F48"/>
    <w:rsid w:val="00926CFD"/>
    <w:rsid w:val="009271A5"/>
    <w:rsid w:val="00937A14"/>
    <w:rsid w:val="009410C9"/>
    <w:rsid w:val="00944FCC"/>
    <w:rsid w:val="00953ED6"/>
    <w:rsid w:val="00954BCF"/>
    <w:rsid w:val="00955112"/>
    <w:rsid w:val="009559C1"/>
    <w:rsid w:val="00956977"/>
    <w:rsid w:val="009576BE"/>
    <w:rsid w:val="009605C8"/>
    <w:rsid w:val="00960607"/>
    <w:rsid w:val="00964F61"/>
    <w:rsid w:val="00965462"/>
    <w:rsid w:val="0096691C"/>
    <w:rsid w:val="00972333"/>
    <w:rsid w:val="00974B4C"/>
    <w:rsid w:val="00975F3E"/>
    <w:rsid w:val="00982726"/>
    <w:rsid w:val="00982906"/>
    <w:rsid w:val="009838C8"/>
    <w:rsid w:val="0098621E"/>
    <w:rsid w:val="009876FA"/>
    <w:rsid w:val="00990149"/>
    <w:rsid w:val="00991303"/>
    <w:rsid w:val="00991EA8"/>
    <w:rsid w:val="0099518D"/>
    <w:rsid w:val="009954EE"/>
    <w:rsid w:val="009956E2"/>
    <w:rsid w:val="0099700F"/>
    <w:rsid w:val="009A0C72"/>
    <w:rsid w:val="009A17A5"/>
    <w:rsid w:val="009A187A"/>
    <w:rsid w:val="009A1CB0"/>
    <w:rsid w:val="009A63AC"/>
    <w:rsid w:val="009B2D42"/>
    <w:rsid w:val="009B3801"/>
    <w:rsid w:val="009B3944"/>
    <w:rsid w:val="009B4523"/>
    <w:rsid w:val="009B46B8"/>
    <w:rsid w:val="009B5EC4"/>
    <w:rsid w:val="009B613A"/>
    <w:rsid w:val="009B6305"/>
    <w:rsid w:val="009B68D1"/>
    <w:rsid w:val="009B7640"/>
    <w:rsid w:val="009C0A7C"/>
    <w:rsid w:val="009C595B"/>
    <w:rsid w:val="009C5ABC"/>
    <w:rsid w:val="009D241B"/>
    <w:rsid w:val="009D42C1"/>
    <w:rsid w:val="009E0698"/>
    <w:rsid w:val="009E0BF5"/>
    <w:rsid w:val="009E0D11"/>
    <w:rsid w:val="009E1968"/>
    <w:rsid w:val="009E1992"/>
    <w:rsid w:val="009E6E39"/>
    <w:rsid w:val="009E758C"/>
    <w:rsid w:val="009F703B"/>
    <w:rsid w:val="00A01144"/>
    <w:rsid w:val="00A02797"/>
    <w:rsid w:val="00A07A3A"/>
    <w:rsid w:val="00A101B0"/>
    <w:rsid w:val="00A10796"/>
    <w:rsid w:val="00A15372"/>
    <w:rsid w:val="00A1684D"/>
    <w:rsid w:val="00A2266E"/>
    <w:rsid w:val="00A24353"/>
    <w:rsid w:val="00A243F6"/>
    <w:rsid w:val="00A25697"/>
    <w:rsid w:val="00A2719E"/>
    <w:rsid w:val="00A300AC"/>
    <w:rsid w:val="00A30A47"/>
    <w:rsid w:val="00A31A3E"/>
    <w:rsid w:val="00A361C7"/>
    <w:rsid w:val="00A3632A"/>
    <w:rsid w:val="00A42276"/>
    <w:rsid w:val="00A42C3F"/>
    <w:rsid w:val="00A50532"/>
    <w:rsid w:val="00A53BDC"/>
    <w:rsid w:val="00A54887"/>
    <w:rsid w:val="00A54ED5"/>
    <w:rsid w:val="00A5555D"/>
    <w:rsid w:val="00A57349"/>
    <w:rsid w:val="00A60A2A"/>
    <w:rsid w:val="00A61587"/>
    <w:rsid w:val="00A64685"/>
    <w:rsid w:val="00A64DA0"/>
    <w:rsid w:val="00A651C4"/>
    <w:rsid w:val="00A65316"/>
    <w:rsid w:val="00A7098B"/>
    <w:rsid w:val="00A728A4"/>
    <w:rsid w:val="00A73315"/>
    <w:rsid w:val="00A745BC"/>
    <w:rsid w:val="00A752B0"/>
    <w:rsid w:val="00A77271"/>
    <w:rsid w:val="00A80901"/>
    <w:rsid w:val="00A8243B"/>
    <w:rsid w:val="00A84C01"/>
    <w:rsid w:val="00A8712E"/>
    <w:rsid w:val="00A908C1"/>
    <w:rsid w:val="00A90E2A"/>
    <w:rsid w:val="00A929A4"/>
    <w:rsid w:val="00AA24CD"/>
    <w:rsid w:val="00AA3380"/>
    <w:rsid w:val="00AA3D12"/>
    <w:rsid w:val="00AA563D"/>
    <w:rsid w:val="00AA6DDB"/>
    <w:rsid w:val="00AB15B9"/>
    <w:rsid w:val="00AB2D5D"/>
    <w:rsid w:val="00AB3318"/>
    <w:rsid w:val="00AB37EA"/>
    <w:rsid w:val="00AB515C"/>
    <w:rsid w:val="00AB5CDE"/>
    <w:rsid w:val="00AC1FB3"/>
    <w:rsid w:val="00AC20CC"/>
    <w:rsid w:val="00AC25A0"/>
    <w:rsid w:val="00AC6F55"/>
    <w:rsid w:val="00AC7180"/>
    <w:rsid w:val="00AD1143"/>
    <w:rsid w:val="00AD19A1"/>
    <w:rsid w:val="00AD2A93"/>
    <w:rsid w:val="00AD33E2"/>
    <w:rsid w:val="00AD45D1"/>
    <w:rsid w:val="00AD5384"/>
    <w:rsid w:val="00AD58FD"/>
    <w:rsid w:val="00AD78B2"/>
    <w:rsid w:val="00AD794E"/>
    <w:rsid w:val="00AE1AB5"/>
    <w:rsid w:val="00AE5D94"/>
    <w:rsid w:val="00AE7163"/>
    <w:rsid w:val="00AE7273"/>
    <w:rsid w:val="00AE7C10"/>
    <w:rsid w:val="00AF010A"/>
    <w:rsid w:val="00AF235D"/>
    <w:rsid w:val="00AF3028"/>
    <w:rsid w:val="00AF5020"/>
    <w:rsid w:val="00AF5B54"/>
    <w:rsid w:val="00AF64DE"/>
    <w:rsid w:val="00AF681F"/>
    <w:rsid w:val="00AF70A2"/>
    <w:rsid w:val="00AF710E"/>
    <w:rsid w:val="00AF73A3"/>
    <w:rsid w:val="00AF753E"/>
    <w:rsid w:val="00B0453B"/>
    <w:rsid w:val="00B04D57"/>
    <w:rsid w:val="00B1092B"/>
    <w:rsid w:val="00B10E53"/>
    <w:rsid w:val="00B12450"/>
    <w:rsid w:val="00B12D0E"/>
    <w:rsid w:val="00B15EC6"/>
    <w:rsid w:val="00B17411"/>
    <w:rsid w:val="00B212A5"/>
    <w:rsid w:val="00B220DA"/>
    <w:rsid w:val="00B2368E"/>
    <w:rsid w:val="00B236D0"/>
    <w:rsid w:val="00B24207"/>
    <w:rsid w:val="00B242ED"/>
    <w:rsid w:val="00B30D3D"/>
    <w:rsid w:val="00B310CF"/>
    <w:rsid w:val="00B3117D"/>
    <w:rsid w:val="00B3138A"/>
    <w:rsid w:val="00B314F3"/>
    <w:rsid w:val="00B3629A"/>
    <w:rsid w:val="00B37114"/>
    <w:rsid w:val="00B444E4"/>
    <w:rsid w:val="00B47A3D"/>
    <w:rsid w:val="00B503B6"/>
    <w:rsid w:val="00B5140D"/>
    <w:rsid w:val="00B51666"/>
    <w:rsid w:val="00B52303"/>
    <w:rsid w:val="00B53A8F"/>
    <w:rsid w:val="00B53F59"/>
    <w:rsid w:val="00B54F0F"/>
    <w:rsid w:val="00B56743"/>
    <w:rsid w:val="00B60DC0"/>
    <w:rsid w:val="00B61793"/>
    <w:rsid w:val="00B633E6"/>
    <w:rsid w:val="00B63511"/>
    <w:rsid w:val="00B63718"/>
    <w:rsid w:val="00B63DF5"/>
    <w:rsid w:val="00B65AF2"/>
    <w:rsid w:val="00B71EAD"/>
    <w:rsid w:val="00B743D7"/>
    <w:rsid w:val="00B770CF"/>
    <w:rsid w:val="00B845A9"/>
    <w:rsid w:val="00B846E3"/>
    <w:rsid w:val="00B853EB"/>
    <w:rsid w:val="00B92B26"/>
    <w:rsid w:val="00B93291"/>
    <w:rsid w:val="00B9455A"/>
    <w:rsid w:val="00B94964"/>
    <w:rsid w:val="00BA0699"/>
    <w:rsid w:val="00BA2C35"/>
    <w:rsid w:val="00BA37E7"/>
    <w:rsid w:val="00BA5996"/>
    <w:rsid w:val="00BA7827"/>
    <w:rsid w:val="00BB0A7A"/>
    <w:rsid w:val="00BB29B1"/>
    <w:rsid w:val="00BB505B"/>
    <w:rsid w:val="00BB65BF"/>
    <w:rsid w:val="00BB6D80"/>
    <w:rsid w:val="00BC0D2E"/>
    <w:rsid w:val="00BD08B5"/>
    <w:rsid w:val="00BD1B9F"/>
    <w:rsid w:val="00BD3412"/>
    <w:rsid w:val="00BE03E8"/>
    <w:rsid w:val="00BE1AB0"/>
    <w:rsid w:val="00BE3297"/>
    <w:rsid w:val="00BE3B68"/>
    <w:rsid w:val="00BE46CD"/>
    <w:rsid w:val="00BE7F2A"/>
    <w:rsid w:val="00BF0BD3"/>
    <w:rsid w:val="00BF4E05"/>
    <w:rsid w:val="00C014FD"/>
    <w:rsid w:val="00C10CBB"/>
    <w:rsid w:val="00C120A9"/>
    <w:rsid w:val="00C13BEA"/>
    <w:rsid w:val="00C16AC3"/>
    <w:rsid w:val="00C17303"/>
    <w:rsid w:val="00C224EB"/>
    <w:rsid w:val="00C22BC5"/>
    <w:rsid w:val="00C25E01"/>
    <w:rsid w:val="00C26C86"/>
    <w:rsid w:val="00C32E49"/>
    <w:rsid w:val="00C37080"/>
    <w:rsid w:val="00C3780E"/>
    <w:rsid w:val="00C4008E"/>
    <w:rsid w:val="00C410F3"/>
    <w:rsid w:val="00C41E6D"/>
    <w:rsid w:val="00C4250E"/>
    <w:rsid w:val="00C42F1E"/>
    <w:rsid w:val="00C43AB2"/>
    <w:rsid w:val="00C45266"/>
    <w:rsid w:val="00C46494"/>
    <w:rsid w:val="00C46C62"/>
    <w:rsid w:val="00C47B62"/>
    <w:rsid w:val="00C47F11"/>
    <w:rsid w:val="00C54185"/>
    <w:rsid w:val="00C5610D"/>
    <w:rsid w:val="00C56F3F"/>
    <w:rsid w:val="00C57861"/>
    <w:rsid w:val="00C620FE"/>
    <w:rsid w:val="00C6513C"/>
    <w:rsid w:val="00C65F3F"/>
    <w:rsid w:val="00C66A3C"/>
    <w:rsid w:val="00C672ED"/>
    <w:rsid w:val="00C704E0"/>
    <w:rsid w:val="00C735FC"/>
    <w:rsid w:val="00C76C5A"/>
    <w:rsid w:val="00C833CA"/>
    <w:rsid w:val="00C83BD7"/>
    <w:rsid w:val="00C855D9"/>
    <w:rsid w:val="00C86423"/>
    <w:rsid w:val="00C86FB8"/>
    <w:rsid w:val="00C926D1"/>
    <w:rsid w:val="00C9480F"/>
    <w:rsid w:val="00C94DD7"/>
    <w:rsid w:val="00C95E2C"/>
    <w:rsid w:val="00C96458"/>
    <w:rsid w:val="00CB1276"/>
    <w:rsid w:val="00CB1673"/>
    <w:rsid w:val="00CB1CBD"/>
    <w:rsid w:val="00CB1DE7"/>
    <w:rsid w:val="00CB6C87"/>
    <w:rsid w:val="00CB7D37"/>
    <w:rsid w:val="00CC2067"/>
    <w:rsid w:val="00CC208F"/>
    <w:rsid w:val="00CC4908"/>
    <w:rsid w:val="00CD25D0"/>
    <w:rsid w:val="00CD30C6"/>
    <w:rsid w:val="00CD39FD"/>
    <w:rsid w:val="00CD3D06"/>
    <w:rsid w:val="00CD6C30"/>
    <w:rsid w:val="00CD6C73"/>
    <w:rsid w:val="00CD71AF"/>
    <w:rsid w:val="00CD7A26"/>
    <w:rsid w:val="00CE3982"/>
    <w:rsid w:val="00CE4197"/>
    <w:rsid w:val="00CE589F"/>
    <w:rsid w:val="00CE6E32"/>
    <w:rsid w:val="00CF26FC"/>
    <w:rsid w:val="00CF3C24"/>
    <w:rsid w:val="00CF5C3E"/>
    <w:rsid w:val="00CF5CD2"/>
    <w:rsid w:val="00CF5E6E"/>
    <w:rsid w:val="00CF607C"/>
    <w:rsid w:val="00D04D88"/>
    <w:rsid w:val="00D0762B"/>
    <w:rsid w:val="00D109E8"/>
    <w:rsid w:val="00D12067"/>
    <w:rsid w:val="00D12346"/>
    <w:rsid w:val="00D14FBE"/>
    <w:rsid w:val="00D15E77"/>
    <w:rsid w:val="00D174FC"/>
    <w:rsid w:val="00D17822"/>
    <w:rsid w:val="00D22893"/>
    <w:rsid w:val="00D23F5E"/>
    <w:rsid w:val="00D2459A"/>
    <w:rsid w:val="00D25643"/>
    <w:rsid w:val="00D258C7"/>
    <w:rsid w:val="00D312B0"/>
    <w:rsid w:val="00D31C06"/>
    <w:rsid w:val="00D32C8F"/>
    <w:rsid w:val="00D33790"/>
    <w:rsid w:val="00D339E8"/>
    <w:rsid w:val="00D35303"/>
    <w:rsid w:val="00D37347"/>
    <w:rsid w:val="00D46608"/>
    <w:rsid w:val="00D46AE4"/>
    <w:rsid w:val="00D509BE"/>
    <w:rsid w:val="00D52B3E"/>
    <w:rsid w:val="00D545B4"/>
    <w:rsid w:val="00D555EB"/>
    <w:rsid w:val="00D56207"/>
    <w:rsid w:val="00D57C43"/>
    <w:rsid w:val="00D60221"/>
    <w:rsid w:val="00D60D7E"/>
    <w:rsid w:val="00D615F8"/>
    <w:rsid w:val="00D64686"/>
    <w:rsid w:val="00D671C0"/>
    <w:rsid w:val="00D72186"/>
    <w:rsid w:val="00D72923"/>
    <w:rsid w:val="00D741A1"/>
    <w:rsid w:val="00D74665"/>
    <w:rsid w:val="00D7759C"/>
    <w:rsid w:val="00D800C5"/>
    <w:rsid w:val="00D80DFD"/>
    <w:rsid w:val="00D844CA"/>
    <w:rsid w:val="00D85142"/>
    <w:rsid w:val="00D8566B"/>
    <w:rsid w:val="00D86728"/>
    <w:rsid w:val="00D8699E"/>
    <w:rsid w:val="00D8740A"/>
    <w:rsid w:val="00D87998"/>
    <w:rsid w:val="00D91D21"/>
    <w:rsid w:val="00D934B6"/>
    <w:rsid w:val="00D94B0C"/>
    <w:rsid w:val="00DA20E2"/>
    <w:rsid w:val="00DA3616"/>
    <w:rsid w:val="00DA599E"/>
    <w:rsid w:val="00DA7331"/>
    <w:rsid w:val="00DB1FB5"/>
    <w:rsid w:val="00DB361D"/>
    <w:rsid w:val="00DB5403"/>
    <w:rsid w:val="00DB5598"/>
    <w:rsid w:val="00DB74A1"/>
    <w:rsid w:val="00DC14B8"/>
    <w:rsid w:val="00DC63B5"/>
    <w:rsid w:val="00DD2C53"/>
    <w:rsid w:val="00DD309B"/>
    <w:rsid w:val="00DD4D67"/>
    <w:rsid w:val="00DD5201"/>
    <w:rsid w:val="00DD7D86"/>
    <w:rsid w:val="00DE062D"/>
    <w:rsid w:val="00DE06C0"/>
    <w:rsid w:val="00DE3ECF"/>
    <w:rsid w:val="00DE43F3"/>
    <w:rsid w:val="00DE7BFA"/>
    <w:rsid w:val="00DF06F8"/>
    <w:rsid w:val="00DF1D73"/>
    <w:rsid w:val="00DF7113"/>
    <w:rsid w:val="00E03719"/>
    <w:rsid w:val="00E051D0"/>
    <w:rsid w:val="00E12DA1"/>
    <w:rsid w:val="00E14510"/>
    <w:rsid w:val="00E14FD1"/>
    <w:rsid w:val="00E1509A"/>
    <w:rsid w:val="00E150CE"/>
    <w:rsid w:val="00E15351"/>
    <w:rsid w:val="00E207F8"/>
    <w:rsid w:val="00E22C6F"/>
    <w:rsid w:val="00E22E40"/>
    <w:rsid w:val="00E23A7B"/>
    <w:rsid w:val="00E25587"/>
    <w:rsid w:val="00E27E16"/>
    <w:rsid w:val="00E3134D"/>
    <w:rsid w:val="00E3144D"/>
    <w:rsid w:val="00E31779"/>
    <w:rsid w:val="00E36076"/>
    <w:rsid w:val="00E36E25"/>
    <w:rsid w:val="00E37140"/>
    <w:rsid w:val="00E37798"/>
    <w:rsid w:val="00E424E4"/>
    <w:rsid w:val="00E4290D"/>
    <w:rsid w:val="00E43012"/>
    <w:rsid w:val="00E435D9"/>
    <w:rsid w:val="00E51206"/>
    <w:rsid w:val="00E54246"/>
    <w:rsid w:val="00E563EF"/>
    <w:rsid w:val="00E5723A"/>
    <w:rsid w:val="00E62112"/>
    <w:rsid w:val="00E624E8"/>
    <w:rsid w:val="00E644BF"/>
    <w:rsid w:val="00E65629"/>
    <w:rsid w:val="00E7169F"/>
    <w:rsid w:val="00E75FFF"/>
    <w:rsid w:val="00E77943"/>
    <w:rsid w:val="00E81173"/>
    <w:rsid w:val="00E83605"/>
    <w:rsid w:val="00E83B00"/>
    <w:rsid w:val="00E84292"/>
    <w:rsid w:val="00E85558"/>
    <w:rsid w:val="00E8796D"/>
    <w:rsid w:val="00E92BBB"/>
    <w:rsid w:val="00E947A6"/>
    <w:rsid w:val="00E94976"/>
    <w:rsid w:val="00E9627C"/>
    <w:rsid w:val="00E96FD6"/>
    <w:rsid w:val="00EA0F3B"/>
    <w:rsid w:val="00EA23C3"/>
    <w:rsid w:val="00EA3866"/>
    <w:rsid w:val="00EB06E6"/>
    <w:rsid w:val="00EB0A27"/>
    <w:rsid w:val="00EB13DD"/>
    <w:rsid w:val="00EB23CB"/>
    <w:rsid w:val="00EB289A"/>
    <w:rsid w:val="00EB65A8"/>
    <w:rsid w:val="00EB6B69"/>
    <w:rsid w:val="00EC0055"/>
    <w:rsid w:val="00EC1731"/>
    <w:rsid w:val="00ED41B6"/>
    <w:rsid w:val="00ED6CAD"/>
    <w:rsid w:val="00ED7A80"/>
    <w:rsid w:val="00EE2482"/>
    <w:rsid w:val="00EE3FE2"/>
    <w:rsid w:val="00EE43AF"/>
    <w:rsid w:val="00EE4FFE"/>
    <w:rsid w:val="00EF12F5"/>
    <w:rsid w:val="00EF4F92"/>
    <w:rsid w:val="00EF5ACD"/>
    <w:rsid w:val="00EF6768"/>
    <w:rsid w:val="00EF7BA7"/>
    <w:rsid w:val="00F0045D"/>
    <w:rsid w:val="00F02E17"/>
    <w:rsid w:val="00F0398C"/>
    <w:rsid w:val="00F07C28"/>
    <w:rsid w:val="00F12A11"/>
    <w:rsid w:val="00F1300E"/>
    <w:rsid w:val="00F1414D"/>
    <w:rsid w:val="00F14638"/>
    <w:rsid w:val="00F15B19"/>
    <w:rsid w:val="00F161D5"/>
    <w:rsid w:val="00F17A3C"/>
    <w:rsid w:val="00F208ED"/>
    <w:rsid w:val="00F26DC4"/>
    <w:rsid w:val="00F27461"/>
    <w:rsid w:val="00F3322E"/>
    <w:rsid w:val="00F363D4"/>
    <w:rsid w:val="00F36617"/>
    <w:rsid w:val="00F3765D"/>
    <w:rsid w:val="00F377D4"/>
    <w:rsid w:val="00F45BB3"/>
    <w:rsid w:val="00F53076"/>
    <w:rsid w:val="00F5313B"/>
    <w:rsid w:val="00F532CE"/>
    <w:rsid w:val="00F54661"/>
    <w:rsid w:val="00F55DDE"/>
    <w:rsid w:val="00F6023D"/>
    <w:rsid w:val="00F60971"/>
    <w:rsid w:val="00F62D8D"/>
    <w:rsid w:val="00F66EC3"/>
    <w:rsid w:val="00F7133C"/>
    <w:rsid w:val="00F715B7"/>
    <w:rsid w:val="00F71889"/>
    <w:rsid w:val="00F71A2C"/>
    <w:rsid w:val="00F71AF0"/>
    <w:rsid w:val="00F72A4C"/>
    <w:rsid w:val="00F73649"/>
    <w:rsid w:val="00F7628C"/>
    <w:rsid w:val="00F81581"/>
    <w:rsid w:val="00F81976"/>
    <w:rsid w:val="00F85624"/>
    <w:rsid w:val="00F86C3D"/>
    <w:rsid w:val="00F87BA5"/>
    <w:rsid w:val="00F9285F"/>
    <w:rsid w:val="00F93674"/>
    <w:rsid w:val="00F967CA"/>
    <w:rsid w:val="00F96FFA"/>
    <w:rsid w:val="00FA0D6A"/>
    <w:rsid w:val="00FA1514"/>
    <w:rsid w:val="00FA58C8"/>
    <w:rsid w:val="00FA7565"/>
    <w:rsid w:val="00FB35F2"/>
    <w:rsid w:val="00FB5A3C"/>
    <w:rsid w:val="00FB6593"/>
    <w:rsid w:val="00FC1058"/>
    <w:rsid w:val="00FC168A"/>
    <w:rsid w:val="00FC2584"/>
    <w:rsid w:val="00FC2660"/>
    <w:rsid w:val="00FC4D1F"/>
    <w:rsid w:val="00FC6475"/>
    <w:rsid w:val="00FC708A"/>
    <w:rsid w:val="00FC7A5F"/>
    <w:rsid w:val="00FD0746"/>
    <w:rsid w:val="00FD241D"/>
    <w:rsid w:val="00FD49BC"/>
    <w:rsid w:val="00FD4C00"/>
    <w:rsid w:val="00FD6CE8"/>
    <w:rsid w:val="00FE134B"/>
    <w:rsid w:val="00FE41E0"/>
    <w:rsid w:val="00FE56C8"/>
    <w:rsid w:val="00FE5E8B"/>
    <w:rsid w:val="00FF1B8F"/>
    <w:rsid w:val="00FF2370"/>
    <w:rsid w:val="00FF302D"/>
    <w:rsid w:val="00FF41B0"/>
    <w:rsid w:val="00FF4B34"/>
    <w:rsid w:val="00FF5F2E"/>
    <w:rsid w:val="00FF7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5D2C10D"/>
  <w14:defaultImageDpi w14:val="330"/>
  <w15:chartTrackingRefBased/>
  <w15:docId w15:val="{CDC2924A-7D06-432E-9B29-97E28EA8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587"/>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1587"/>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61587"/>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61587"/>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6158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6158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6158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6158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158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E43AF"/>
    <w:rPr>
      <w:color w:val="0563C1" w:themeColor="hyperlink"/>
      <w:u w:val="single"/>
    </w:rPr>
  </w:style>
  <w:style w:type="table" w:styleId="Tabellenraster">
    <w:name w:val="Table Grid"/>
    <w:basedOn w:val="NormaleTabelle"/>
    <w:uiPriority w:val="39"/>
    <w:rsid w:val="00EE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B65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65A8"/>
    <w:rPr>
      <w:rFonts w:ascii="Segoe UI" w:hAnsi="Segoe UI" w:cs="Segoe UI"/>
      <w:sz w:val="18"/>
      <w:szCs w:val="18"/>
    </w:rPr>
  </w:style>
  <w:style w:type="character" w:styleId="Platzhaltertext">
    <w:name w:val="Placeholder Text"/>
    <w:basedOn w:val="Absatz-Standardschriftart"/>
    <w:uiPriority w:val="99"/>
    <w:semiHidden/>
    <w:rsid w:val="00461587"/>
    <w:rPr>
      <w:color w:val="808080"/>
    </w:rPr>
  </w:style>
  <w:style w:type="paragraph" w:customStyle="1" w:styleId="CitaviBibliographyEntry">
    <w:name w:val="Citavi Bibliography Entry"/>
    <w:basedOn w:val="Standard"/>
    <w:link w:val="CitaviBibliographyEntryZchn"/>
    <w:uiPriority w:val="99"/>
    <w:rsid w:val="00461587"/>
    <w:pPr>
      <w:tabs>
        <w:tab w:val="left" w:pos="283"/>
        <w:tab w:val="left" w:pos="340"/>
      </w:tabs>
      <w:spacing w:after="0"/>
      <w:ind w:left="283" w:hanging="283"/>
    </w:pPr>
  </w:style>
  <w:style w:type="character" w:customStyle="1" w:styleId="CitaviBibliographyEntryZchn">
    <w:name w:val="Citavi Bibliography Entry Zchn"/>
    <w:basedOn w:val="Absatz-Standardschriftart"/>
    <w:link w:val="CitaviBibliographyEntry"/>
    <w:uiPriority w:val="99"/>
    <w:rsid w:val="00461587"/>
  </w:style>
  <w:style w:type="paragraph" w:customStyle="1" w:styleId="CitaviBibliographyHeading">
    <w:name w:val="Citavi Bibliography Heading"/>
    <w:basedOn w:val="berschrift1"/>
    <w:link w:val="CitaviBibliographyHeadingZchn"/>
    <w:uiPriority w:val="99"/>
    <w:rsid w:val="00461587"/>
    <w:pPr>
      <w:numPr>
        <w:numId w:val="0"/>
      </w:numPr>
    </w:pPr>
  </w:style>
  <w:style w:type="character" w:customStyle="1" w:styleId="CitaviBibliographyHeadingZchn">
    <w:name w:val="Citavi Bibliography Heading Zchn"/>
    <w:basedOn w:val="Absatz-Standardschriftart"/>
    <w:link w:val="CitaviBibliographyHeading"/>
    <w:uiPriority w:val="99"/>
    <w:rsid w:val="00461587"/>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461587"/>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461587"/>
    <w:pPr>
      <w:numPr>
        <w:ilvl w:val="0"/>
        <w:numId w:val="0"/>
      </w:numPr>
    </w:pPr>
  </w:style>
  <w:style w:type="character" w:customStyle="1" w:styleId="CitaviChapterBibliographyHeadingZchn">
    <w:name w:val="Citavi Chapter Bibliography Heading Zchn"/>
    <w:basedOn w:val="Absatz-Standardschriftart"/>
    <w:link w:val="CitaviChapterBibliographyHeading"/>
    <w:uiPriority w:val="99"/>
    <w:rsid w:val="00461587"/>
    <w:rPr>
      <w:rFonts w:asciiTheme="majorHAnsi" w:eastAsiaTheme="majorEastAsia" w:hAnsiTheme="majorHAnsi" w:cstheme="majorBidi"/>
      <w:color w:val="2E74B5" w:themeColor="accent1" w:themeShade="BF"/>
      <w:sz w:val="26"/>
      <w:szCs w:val="26"/>
    </w:rPr>
  </w:style>
  <w:style w:type="character" w:customStyle="1" w:styleId="berschrift2Zchn">
    <w:name w:val="Überschrift 2 Zchn"/>
    <w:basedOn w:val="Absatz-Standardschriftart"/>
    <w:link w:val="berschrift2"/>
    <w:uiPriority w:val="9"/>
    <w:rsid w:val="00461587"/>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1Zchn">
    <w:name w:val="Citavi Bibliography Subheading 1 Zchn"/>
    <w:basedOn w:val="Absatz-Standardschriftart"/>
    <w:link w:val="CitaviBibliographySubheading1"/>
    <w:uiPriority w:val="99"/>
    <w:rsid w:val="00461587"/>
    <w:rPr>
      <w:rFonts w:ascii="Arial" w:eastAsiaTheme="majorEastAsia" w:hAnsi="Arial" w:cs="Arial"/>
      <w:color w:val="2E74B5"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2Zchn">
    <w:name w:val="Citavi Bibliography Subheading 2 Zchn"/>
    <w:basedOn w:val="Absatz-Standardschriftart"/>
    <w:link w:val="CitaviBibliographySubheading2"/>
    <w:uiPriority w:val="99"/>
    <w:rsid w:val="00461587"/>
    <w:rPr>
      <w:rFonts w:ascii="Arial" w:eastAsiaTheme="majorEastAsia" w:hAnsi="Arial" w:cs="Arial"/>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46158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3Zchn">
    <w:name w:val="Citavi Bibliography Subheading 3 Zchn"/>
    <w:basedOn w:val="Absatz-Standardschriftart"/>
    <w:link w:val="CitaviBibliographySubheading3"/>
    <w:uiPriority w:val="99"/>
    <w:rsid w:val="00461587"/>
    <w:rPr>
      <w:rFonts w:ascii="Arial" w:eastAsiaTheme="majorEastAsia" w:hAnsi="Arial" w:cs="Arial"/>
      <w:i/>
      <w:iCs/>
      <w:color w:val="2E74B5" w:themeColor="accent1" w:themeShade="BF"/>
      <w:lang w:val="en-US"/>
    </w:rPr>
  </w:style>
  <w:style w:type="character" w:customStyle="1" w:styleId="berschrift4Zchn">
    <w:name w:val="Überschrift 4 Zchn"/>
    <w:basedOn w:val="Absatz-Standardschriftart"/>
    <w:link w:val="berschrift4"/>
    <w:uiPriority w:val="9"/>
    <w:semiHidden/>
    <w:rsid w:val="0046158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4Zchn">
    <w:name w:val="Citavi Bibliography Subheading 4 Zchn"/>
    <w:basedOn w:val="Absatz-Standardschriftart"/>
    <w:link w:val="CitaviBibliographySubheading4"/>
    <w:uiPriority w:val="99"/>
    <w:rsid w:val="00461587"/>
    <w:rPr>
      <w:rFonts w:ascii="Arial" w:eastAsiaTheme="majorEastAsia" w:hAnsi="Arial" w:cs="Arial"/>
      <w:color w:val="2E74B5" w:themeColor="accent1" w:themeShade="BF"/>
      <w:lang w:val="en-US"/>
    </w:rPr>
  </w:style>
  <w:style w:type="character" w:customStyle="1" w:styleId="berschrift5Zchn">
    <w:name w:val="Überschrift 5 Zchn"/>
    <w:basedOn w:val="Absatz-Standardschriftart"/>
    <w:link w:val="berschrift5"/>
    <w:uiPriority w:val="9"/>
    <w:semiHidden/>
    <w:rsid w:val="0046158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5Zchn">
    <w:name w:val="Citavi Bibliography Subheading 5 Zchn"/>
    <w:basedOn w:val="Absatz-Standardschriftart"/>
    <w:link w:val="CitaviBibliographySubheading5"/>
    <w:uiPriority w:val="99"/>
    <w:rsid w:val="00461587"/>
    <w:rPr>
      <w:rFonts w:ascii="Arial" w:eastAsiaTheme="majorEastAsia" w:hAnsi="Arial" w:cs="Arial"/>
      <w:color w:val="1F4D78" w:themeColor="accent1" w:themeShade="7F"/>
      <w:lang w:val="en-US"/>
    </w:rPr>
  </w:style>
  <w:style w:type="character" w:customStyle="1" w:styleId="berschrift6Zchn">
    <w:name w:val="Überschrift 6 Zchn"/>
    <w:basedOn w:val="Absatz-Standardschriftart"/>
    <w:link w:val="berschrift6"/>
    <w:uiPriority w:val="9"/>
    <w:semiHidden/>
    <w:rsid w:val="0046158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6Zchn">
    <w:name w:val="Citavi Bibliography Subheading 6 Zchn"/>
    <w:basedOn w:val="Absatz-Standardschriftart"/>
    <w:link w:val="CitaviBibliographySubheading6"/>
    <w:uiPriority w:val="99"/>
    <w:rsid w:val="00461587"/>
    <w:rPr>
      <w:rFonts w:ascii="Arial" w:eastAsiaTheme="majorEastAsia" w:hAnsi="Arial" w:cs="Arial"/>
      <w:i/>
      <w:iCs/>
      <w:color w:val="1F4D78" w:themeColor="accent1" w:themeShade="7F"/>
      <w:lang w:val="en-US"/>
    </w:rPr>
  </w:style>
  <w:style w:type="character" w:customStyle="1" w:styleId="berschrift7Zchn">
    <w:name w:val="Überschrift 7 Zchn"/>
    <w:basedOn w:val="Absatz-Standardschriftart"/>
    <w:link w:val="berschrift7"/>
    <w:uiPriority w:val="9"/>
    <w:semiHidden/>
    <w:rsid w:val="0046158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7Zchn">
    <w:name w:val="Citavi Bibliography Subheading 7 Zchn"/>
    <w:basedOn w:val="Absatz-Standardschriftart"/>
    <w:link w:val="CitaviBibliographySubheading7"/>
    <w:uiPriority w:val="99"/>
    <w:rsid w:val="00461587"/>
    <w:rPr>
      <w:rFonts w:ascii="Arial" w:eastAsiaTheme="majorEastAsia" w:hAnsi="Arial" w:cs="Arial"/>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46158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461587"/>
    <w:pPr>
      <w:numPr>
        <w:ilvl w:val="0"/>
        <w:numId w:val="0"/>
      </w:numPr>
      <w:spacing w:line="360" w:lineRule="auto"/>
      <w:outlineLvl w:val="9"/>
    </w:pPr>
    <w:rPr>
      <w:rFonts w:ascii="Arial" w:hAnsi="Arial" w:cs="Arial"/>
      <w:lang w:val="en-US"/>
    </w:rPr>
  </w:style>
  <w:style w:type="character" w:customStyle="1" w:styleId="CitaviBibliographySubheading8Zchn">
    <w:name w:val="Citavi Bibliography Subheading 8 Zchn"/>
    <w:basedOn w:val="Absatz-Standardschriftart"/>
    <w:link w:val="CitaviBibliographySubheading8"/>
    <w:uiPriority w:val="99"/>
    <w:rsid w:val="00461587"/>
    <w:rPr>
      <w:rFonts w:ascii="Arial" w:eastAsiaTheme="majorEastAsia" w:hAnsi="Arial" w:cs="Arial"/>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46158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E3ECF"/>
    <w:pPr>
      <w:numPr>
        <w:numId w:val="0"/>
      </w:numPr>
      <w:outlineLvl w:val="9"/>
    </w:pPr>
  </w:style>
  <w:style w:type="paragraph" w:styleId="Literaturverzeichnis">
    <w:name w:val="Bibliography"/>
    <w:basedOn w:val="Standard"/>
    <w:next w:val="Standard"/>
    <w:uiPriority w:val="37"/>
    <w:semiHidden/>
    <w:unhideWhenUsed/>
    <w:rsid w:val="00DE3ECF"/>
  </w:style>
  <w:style w:type="character" w:styleId="Buchtitel">
    <w:name w:val="Book Title"/>
    <w:basedOn w:val="Absatz-Standardschriftart"/>
    <w:uiPriority w:val="33"/>
    <w:qFormat/>
    <w:rsid w:val="00DE3ECF"/>
    <w:rPr>
      <w:b/>
      <w:bCs/>
      <w:i/>
      <w:iCs/>
      <w:spacing w:val="5"/>
    </w:rPr>
  </w:style>
  <w:style w:type="character" w:styleId="IntensiverVerweis">
    <w:name w:val="Intense Reference"/>
    <w:basedOn w:val="Absatz-Standardschriftart"/>
    <w:uiPriority w:val="32"/>
    <w:qFormat/>
    <w:rsid w:val="00DE3ECF"/>
    <w:rPr>
      <w:b/>
      <w:bCs/>
      <w:smallCaps/>
      <w:color w:val="5B9BD5" w:themeColor="accent1"/>
      <w:spacing w:val="5"/>
    </w:rPr>
  </w:style>
  <w:style w:type="character" w:styleId="SchwacherVerweis">
    <w:name w:val="Subtle Reference"/>
    <w:basedOn w:val="Absatz-Standardschriftart"/>
    <w:uiPriority w:val="31"/>
    <w:qFormat/>
    <w:rsid w:val="00DE3ECF"/>
    <w:rPr>
      <w:smallCaps/>
      <w:color w:val="5A5A5A" w:themeColor="text1" w:themeTint="A5"/>
    </w:rPr>
  </w:style>
  <w:style w:type="character" w:styleId="IntensiveHervorhebung">
    <w:name w:val="Intense Emphasis"/>
    <w:basedOn w:val="Absatz-Standardschriftart"/>
    <w:uiPriority w:val="21"/>
    <w:qFormat/>
    <w:rsid w:val="00DE3ECF"/>
    <w:rPr>
      <w:i/>
      <w:iCs/>
      <w:color w:val="5B9BD5" w:themeColor="accent1"/>
    </w:rPr>
  </w:style>
  <w:style w:type="character" w:styleId="SchwacheHervorhebung">
    <w:name w:val="Subtle Emphasis"/>
    <w:basedOn w:val="Absatz-Standardschriftart"/>
    <w:uiPriority w:val="19"/>
    <w:qFormat/>
    <w:rsid w:val="00DE3ECF"/>
    <w:rPr>
      <w:i/>
      <w:iCs/>
      <w:color w:val="404040" w:themeColor="text1" w:themeTint="BF"/>
    </w:rPr>
  </w:style>
  <w:style w:type="paragraph" w:styleId="IntensivesZitat">
    <w:name w:val="Intense Quote"/>
    <w:basedOn w:val="Standard"/>
    <w:next w:val="Standard"/>
    <w:link w:val="IntensivesZitatZchn"/>
    <w:uiPriority w:val="30"/>
    <w:qFormat/>
    <w:rsid w:val="00DE3EC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E3ECF"/>
    <w:rPr>
      <w:i/>
      <w:iCs/>
      <w:color w:val="5B9BD5" w:themeColor="accent1"/>
    </w:rPr>
  </w:style>
  <w:style w:type="paragraph" w:styleId="Zitat">
    <w:name w:val="Quote"/>
    <w:basedOn w:val="Standard"/>
    <w:next w:val="Standard"/>
    <w:link w:val="ZitatZchn"/>
    <w:uiPriority w:val="29"/>
    <w:qFormat/>
    <w:rsid w:val="00DE3EC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E3ECF"/>
    <w:rPr>
      <w:i/>
      <w:iCs/>
      <w:color w:val="404040" w:themeColor="text1" w:themeTint="BF"/>
    </w:rPr>
  </w:style>
  <w:style w:type="paragraph" w:styleId="Listenabsatz">
    <w:name w:val="List Paragraph"/>
    <w:basedOn w:val="Standard"/>
    <w:uiPriority w:val="34"/>
    <w:qFormat/>
    <w:rsid w:val="00DE3ECF"/>
    <w:pPr>
      <w:ind w:left="720"/>
      <w:contextualSpacing/>
    </w:pPr>
  </w:style>
  <w:style w:type="table" w:styleId="MittlereListe1-Akzent1">
    <w:name w:val="Medium List 1 Accen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DE3EC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DE3E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DE3EC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DE3EC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E3EC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E3EC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E3EC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E3EC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E3E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E3EC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E3E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DE3EC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E3EC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E3EC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DE3ECF"/>
    <w:pPr>
      <w:spacing w:after="0" w:line="240" w:lineRule="auto"/>
    </w:pPr>
  </w:style>
  <w:style w:type="character" w:styleId="HTMLVariable">
    <w:name w:val="HTML Variable"/>
    <w:basedOn w:val="Absatz-Standardschriftart"/>
    <w:uiPriority w:val="99"/>
    <w:semiHidden/>
    <w:unhideWhenUsed/>
    <w:rsid w:val="00DE3ECF"/>
    <w:rPr>
      <w:i/>
      <w:iCs/>
    </w:rPr>
  </w:style>
  <w:style w:type="character" w:styleId="HTMLSchreibmaschine">
    <w:name w:val="HTML Typewriter"/>
    <w:basedOn w:val="Absatz-Standardschriftart"/>
    <w:uiPriority w:val="99"/>
    <w:semiHidden/>
    <w:unhideWhenUsed/>
    <w:rsid w:val="00DE3ECF"/>
    <w:rPr>
      <w:rFonts w:ascii="Consolas" w:hAnsi="Consolas"/>
      <w:sz w:val="20"/>
      <w:szCs w:val="20"/>
    </w:rPr>
  </w:style>
  <w:style w:type="character" w:styleId="HTMLBeispiel">
    <w:name w:val="HTML Sample"/>
    <w:basedOn w:val="Absatz-Standardschriftart"/>
    <w:uiPriority w:val="99"/>
    <w:semiHidden/>
    <w:unhideWhenUsed/>
    <w:rsid w:val="00DE3ECF"/>
    <w:rPr>
      <w:rFonts w:ascii="Consolas" w:hAnsi="Consolas"/>
      <w:sz w:val="24"/>
      <w:szCs w:val="24"/>
    </w:rPr>
  </w:style>
  <w:style w:type="paragraph" w:styleId="HTMLVorformatiert">
    <w:name w:val="HTML Preformatted"/>
    <w:basedOn w:val="Standard"/>
    <w:link w:val="HTMLVorformatiertZchn"/>
    <w:uiPriority w:val="99"/>
    <w:semiHidden/>
    <w:unhideWhenUsed/>
    <w:rsid w:val="00DE3EC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3ECF"/>
    <w:rPr>
      <w:rFonts w:ascii="Consolas" w:hAnsi="Consolas"/>
      <w:sz w:val="20"/>
      <w:szCs w:val="20"/>
    </w:rPr>
  </w:style>
  <w:style w:type="character" w:styleId="HTMLTastatur">
    <w:name w:val="HTML Keyboard"/>
    <w:basedOn w:val="Absatz-Standardschriftart"/>
    <w:uiPriority w:val="99"/>
    <w:semiHidden/>
    <w:unhideWhenUsed/>
    <w:rsid w:val="00DE3ECF"/>
    <w:rPr>
      <w:rFonts w:ascii="Consolas" w:hAnsi="Consolas"/>
      <w:sz w:val="20"/>
      <w:szCs w:val="20"/>
    </w:rPr>
  </w:style>
  <w:style w:type="character" w:styleId="HTMLDefinition">
    <w:name w:val="HTML Definition"/>
    <w:basedOn w:val="Absatz-Standardschriftart"/>
    <w:uiPriority w:val="99"/>
    <w:semiHidden/>
    <w:unhideWhenUsed/>
    <w:rsid w:val="00DE3ECF"/>
    <w:rPr>
      <w:i/>
      <w:iCs/>
    </w:rPr>
  </w:style>
  <w:style w:type="character" w:styleId="HTMLCode">
    <w:name w:val="HTML Code"/>
    <w:basedOn w:val="Absatz-Standardschriftart"/>
    <w:uiPriority w:val="99"/>
    <w:semiHidden/>
    <w:unhideWhenUsed/>
    <w:rsid w:val="00DE3ECF"/>
    <w:rPr>
      <w:rFonts w:ascii="Consolas" w:hAnsi="Consolas"/>
      <w:sz w:val="20"/>
      <w:szCs w:val="20"/>
    </w:rPr>
  </w:style>
  <w:style w:type="character" w:styleId="HTMLZitat">
    <w:name w:val="HTML Cite"/>
    <w:basedOn w:val="Absatz-Standardschriftart"/>
    <w:uiPriority w:val="99"/>
    <w:semiHidden/>
    <w:unhideWhenUsed/>
    <w:rsid w:val="00DE3ECF"/>
    <w:rPr>
      <w:i/>
      <w:iCs/>
    </w:rPr>
  </w:style>
  <w:style w:type="paragraph" w:styleId="HTMLAdresse">
    <w:name w:val="HTML Address"/>
    <w:basedOn w:val="Standard"/>
    <w:link w:val="HTMLAdresseZchn"/>
    <w:uiPriority w:val="99"/>
    <w:semiHidden/>
    <w:unhideWhenUsed/>
    <w:rsid w:val="00DE3ECF"/>
    <w:pPr>
      <w:spacing w:after="0" w:line="240" w:lineRule="auto"/>
    </w:pPr>
    <w:rPr>
      <w:i/>
      <w:iCs/>
    </w:rPr>
  </w:style>
  <w:style w:type="character" w:customStyle="1" w:styleId="HTMLAdresseZchn">
    <w:name w:val="HTML Adresse Zchn"/>
    <w:basedOn w:val="Absatz-Standardschriftart"/>
    <w:link w:val="HTMLAdresse"/>
    <w:uiPriority w:val="99"/>
    <w:semiHidden/>
    <w:rsid w:val="00DE3ECF"/>
    <w:rPr>
      <w:i/>
      <w:iCs/>
    </w:rPr>
  </w:style>
  <w:style w:type="character" w:styleId="HTMLAkronym">
    <w:name w:val="HTML Acronym"/>
    <w:basedOn w:val="Absatz-Standardschriftart"/>
    <w:uiPriority w:val="99"/>
    <w:semiHidden/>
    <w:unhideWhenUsed/>
    <w:rsid w:val="00DE3ECF"/>
  </w:style>
  <w:style w:type="paragraph" w:styleId="StandardWeb">
    <w:name w:val="Normal (Web)"/>
    <w:basedOn w:val="Standard"/>
    <w:uiPriority w:val="99"/>
    <w:semiHidden/>
    <w:unhideWhenUsed/>
    <w:rsid w:val="00DE3ECF"/>
    <w:rPr>
      <w:rFonts w:ascii="Times New Roman" w:hAnsi="Times New Roman" w:cs="Times New Roman"/>
      <w:sz w:val="24"/>
      <w:szCs w:val="24"/>
    </w:rPr>
  </w:style>
  <w:style w:type="paragraph" w:styleId="NurText">
    <w:name w:val="Plain Text"/>
    <w:basedOn w:val="Standard"/>
    <w:link w:val="NurTextZchn"/>
    <w:uiPriority w:val="99"/>
    <w:semiHidden/>
    <w:unhideWhenUsed/>
    <w:rsid w:val="00DE3EC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E3ECF"/>
    <w:rPr>
      <w:rFonts w:ascii="Consolas" w:hAnsi="Consolas"/>
      <w:sz w:val="21"/>
      <w:szCs w:val="21"/>
    </w:rPr>
  </w:style>
  <w:style w:type="paragraph" w:styleId="Dokumentstruktur">
    <w:name w:val="Document Map"/>
    <w:basedOn w:val="Standard"/>
    <w:link w:val="DokumentstrukturZchn"/>
    <w:uiPriority w:val="99"/>
    <w:semiHidden/>
    <w:unhideWhenUsed/>
    <w:rsid w:val="00DE3ECF"/>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E3ECF"/>
    <w:rPr>
      <w:rFonts w:ascii="Segoe UI" w:hAnsi="Segoe UI" w:cs="Segoe UI"/>
      <w:sz w:val="16"/>
      <w:szCs w:val="16"/>
    </w:rPr>
  </w:style>
  <w:style w:type="character" w:styleId="Hervorhebung">
    <w:name w:val="Emphasis"/>
    <w:basedOn w:val="Absatz-Standardschriftart"/>
    <w:uiPriority w:val="20"/>
    <w:qFormat/>
    <w:rsid w:val="00DE3ECF"/>
    <w:rPr>
      <w:i/>
      <w:iCs/>
    </w:rPr>
  </w:style>
  <w:style w:type="character" w:styleId="Fett">
    <w:name w:val="Strong"/>
    <w:basedOn w:val="Absatz-Standardschriftart"/>
    <w:uiPriority w:val="22"/>
    <w:qFormat/>
    <w:rsid w:val="00DE3ECF"/>
    <w:rPr>
      <w:b/>
      <w:bCs/>
    </w:rPr>
  </w:style>
  <w:style w:type="character" w:styleId="BesuchterLink">
    <w:name w:val="FollowedHyperlink"/>
    <w:basedOn w:val="Absatz-Standardschriftart"/>
    <w:uiPriority w:val="99"/>
    <w:semiHidden/>
    <w:unhideWhenUsed/>
    <w:rsid w:val="00DE3ECF"/>
    <w:rPr>
      <w:color w:val="954F72" w:themeColor="followedHyperlink"/>
      <w:u w:val="single"/>
    </w:rPr>
  </w:style>
  <w:style w:type="paragraph" w:styleId="Blocktext">
    <w:name w:val="Block Text"/>
    <w:basedOn w:val="Standard"/>
    <w:uiPriority w:val="99"/>
    <w:semiHidden/>
    <w:unhideWhenUsed/>
    <w:rsid w:val="00DE3EC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DE3EC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E3ECF"/>
    <w:rPr>
      <w:sz w:val="16"/>
      <w:szCs w:val="16"/>
    </w:rPr>
  </w:style>
  <w:style w:type="paragraph" w:styleId="Textkrper-Einzug2">
    <w:name w:val="Body Text Indent 2"/>
    <w:basedOn w:val="Standard"/>
    <w:link w:val="Textkrper-Einzug2Zchn"/>
    <w:uiPriority w:val="99"/>
    <w:semiHidden/>
    <w:unhideWhenUsed/>
    <w:rsid w:val="00DE3EC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E3ECF"/>
  </w:style>
  <w:style w:type="paragraph" w:styleId="Textkrper3">
    <w:name w:val="Body Text 3"/>
    <w:basedOn w:val="Standard"/>
    <w:link w:val="Textkrper3Zchn"/>
    <w:uiPriority w:val="99"/>
    <w:semiHidden/>
    <w:unhideWhenUsed/>
    <w:rsid w:val="00DE3ECF"/>
    <w:pPr>
      <w:spacing w:after="120"/>
    </w:pPr>
    <w:rPr>
      <w:sz w:val="16"/>
      <w:szCs w:val="16"/>
    </w:rPr>
  </w:style>
  <w:style w:type="character" w:customStyle="1" w:styleId="Textkrper3Zchn">
    <w:name w:val="Textkörper 3 Zchn"/>
    <w:basedOn w:val="Absatz-Standardschriftart"/>
    <w:link w:val="Textkrper3"/>
    <w:uiPriority w:val="99"/>
    <w:semiHidden/>
    <w:rsid w:val="00DE3ECF"/>
    <w:rPr>
      <w:sz w:val="16"/>
      <w:szCs w:val="16"/>
    </w:rPr>
  </w:style>
  <w:style w:type="paragraph" w:styleId="Textkrper2">
    <w:name w:val="Body Text 2"/>
    <w:basedOn w:val="Standard"/>
    <w:link w:val="Textkrper2Zchn"/>
    <w:uiPriority w:val="99"/>
    <w:semiHidden/>
    <w:unhideWhenUsed/>
    <w:rsid w:val="00DE3ECF"/>
    <w:pPr>
      <w:spacing w:after="120" w:line="480" w:lineRule="auto"/>
    </w:pPr>
  </w:style>
  <w:style w:type="character" w:customStyle="1" w:styleId="Textkrper2Zchn">
    <w:name w:val="Textkörper 2 Zchn"/>
    <w:basedOn w:val="Absatz-Standardschriftart"/>
    <w:link w:val="Textkrper2"/>
    <w:uiPriority w:val="99"/>
    <w:semiHidden/>
    <w:rsid w:val="00DE3ECF"/>
  </w:style>
  <w:style w:type="paragraph" w:styleId="Fu-Endnotenberschrift">
    <w:name w:val="Note Heading"/>
    <w:basedOn w:val="Standard"/>
    <w:next w:val="Standard"/>
    <w:link w:val="Fu-EndnotenberschriftZchn"/>
    <w:uiPriority w:val="99"/>
    <w:semiHidden/>
    <w:unhideWhenUsed/>
    <w:rsid w:val="00DE3EC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E3ECF"/>
  </w:style>
  <w:style w:type="paragraph" w:styleId="Textkrper-Zeileneinzug">
    <w:name w:val="Body Text Indent"/>
    <w:basedOn w:val="Standard"/>
    <w:link w:val="Textkrper-ZeileneinzugZchn"/>
    <w:uiPriority w:val="99"/>
    <w:semiHidden/>
    <w:unhideWhenUsed/>
    <w:rsid w:val="00DE3ECF"/>
    <w:pPr>
      <w:spacing w:after="120"/>
      <w:ind w:left="283"/>
    </w:pPr>
  </w:style>
  <w:style w:type="character" w:customStyle="1" w:styleId="Textkrper-ZeileneinzugZchn">
    <w:name w:val="Textkörper-Zeileneinzug Zchn"/>
    <w:basedOn w:val="Absatz-Standardschriftart"/>
    <w:link w:val="Textkrper-Zeileneinzug"/>
    <w:uiPriority w:val="99"/>
    <w:semiHidden/>
    <w:rsid w:val="00DE3ECF"/>
  </w:style>
  <w:style w:type="paragraph" w:styleId="Textkrper-Erstzeileneinzug2">
    <w:name w:val="Body Text First Indent 2"/>
    <w:basedOn w:val="Textkrper-Zeileneinzug"/>
    <w:link w:val="Textkrper-Erstzeileneinzug2Zchn"/>
    <w:uiPriority w:val="99"/>
    <w:semiHidden/>
    <w:unhideWhenUsed/>
    <w:rsid w:val="00DE3ECF"/>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E3ECF"/>
  </w:style>
  <w:style w:type="paragraph" w:styleId="Textkrper">
    <w:name w:val="Body Text"/>
    <w:basedOn w:val="Standard"/>
    <w:link w:val="TextkrperZchn"/>
    <w:uiPriority w:val="99"/>
    <w:semiHidden/>
    <w:unhideWhenUsed/>
    <w:rsid w:val="00DE3ECF"/>
    <w:pPr>
      <w:spacing w:after="120"/>
    </w:pPr>
  </w:style>
  <w:style w:type="character" w:customStyle="1" w:styleId="TextkrperZchn">
    <w:name w:val="Textkörper Zchn"/>
    <w:basedOn w:val="Absatz-Standardschriftart"/>
    <w:link w:val="Textkrper"/>
    <w:uiPriority w:val="99"/>
    <w:semiHidden/>
    <w:rsid w:val="00DE3ECF"/>
  </w:style>
  <w:style w:type="paragraph" w:styleId="Textkrper-Erstzeileneinzug">
    <w:name w:val="Body Text First Indent"/>
    <w:basedOn w:val="Textkrper"/>
    <w:link w:val="Textkrper-ErstzeileneinzugZchn"/>
    <w:uiPriority w:val="99"/>
    <w:semiHidden/>
    <w:unhideWhenUsed/>
    <w:rsid w:val="00DE3ECF"/>
    <w:pPr>
      <w:spacing w:after="160"/>
      <w:ind w:firstLine="360"/>
    </w:pPr>
  </w:style>
  <w:style w:type="character" w:customStyle="1" w:styleId="Textkrper-ErstzeileneinzugZchn">
    <w:name w:val="Textkörper-Erstzeileneinzug Zchn"/>
    <w:basedOn w:val="TextkrperZchn"/>
    <w:link w:val="Textkrper-Erstzeileneinzug"/>
    <w:uiPriority w:val="99"/>
    <w:semiHidden/>
    <w:rsid w:val="00DE3ECF"/>
  </w:style>
  <w:style w:type="paragraph" w:styleId="Datum">
    <w:name w:val="Date"/>
    <w:basedOn w:val="Standard"/>
    <w:next w:val="Standard"/>
    <w:link w:val="DatumZchn"/>
    <w:uiPriority w:val="99"/>
    <w:semiHidden/>
    <w:unhideWhenUsed/>
    <w:rsid w:val="00DE3ECF"/>
  </w:style>
  <w:style w:type="character" w:customStyle="1" w:styleId="DatumZchn">
    <w:name w:val="Datum Zchn"/>
    <w:basedOn w:val="Absatz-Standardschriftart"/>
    <w:link w:val="Datum"/>
    <w:uiPriority w:val="99"/>
    <w:semiHidden/>
    <w:rsid w:val="00DE3ECF"/>
  </w:style>
  <w:style w:type="paragraph" w:styleId="Anrede">
    <w:name w:val="Salutation"/>
    <w:basedOn w:val="Standard"/>
    <w:next w:val="Standard"/>
    <w:link w:val="AnredeZchn"/>
    <w:uiPriority w:val="99"/>
    <w:semiHidden/>
    <w:unhideWhenUsed/>
    <w:rsid w:val="00DE3ECF"/>
  </w:style>
  <w:style w:type="character" w:customStyle="1" w:styleId="AnredeZchn">
    <w:name w:val="Anrede Zchn"/>
    <w:basedOn w:val="Absatz-Standardschriftart"/>
    <w:link w:val="Anrede"/>
    <w:uiPriority w:val="99"/>
    <w:semiHidden/>
    <w:rsid w:val="00DE3ECF"/>
  </w:style>
  <w:style w:type="paragraph" w:styleId="Untertitel">
    <w:name w:val="Subtitle"/>
    <w:basedOn w:val="Standard"/>
    <w:next w:val="Standard"/>
    <w:link w:val="UntertitelZchn"/>
    <w:uiPriority w:val="11"/>
    <w:qFormat/>
    <w:rsid w:val="00DE3EC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ECF"/>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DE3EC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E3ECF"/>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DE3ECF"/>
    <w:pPr>
      <w:spacing w:after="120"/>
      <w:ind w:left="1415"/>
      <w:contextualSpacing/>
    </w:pPr>
  </w:style>
  <w:style w:type="paragraph" w:styleId="Listenfortsetzung4">
    <w:name w:val="List Continue 4"/>
    <w:basedOn w:val="Standard"/>
    <w:uiPriority w:val="99"/>
    <w:semiHidden/>
    <w:unhideWhenUsed/>
    <w:rsid w:val="00DE3ECF"/>
    <w:pPr>
      <w:spacing w:after="120"/>
      <w:ind w:left="1132"/>
      <w:contextualSpacing/>
    </w:pPr>
  </w:style>
  <w:style w:type="paragraph" w:styleId="Listenfortsetzung3">
    <w:name w:val="List Continue 3"/>
    <w:basedOn w:val="Standard"/>
    <w:uiPriority w:val="99"/>
    <w:semiHidden/>
    <w:unhideWhenUsed/>
    <w:rsid w:val="00DE3ECF"/>
    <w:pPr>
      <w:spacing w:after="120"/>
      <w:ind w:left="849"/>
      <w:contextualSpacing/>
    </w:pPr>
  </w:style>
  <w:style w:type="paragraph" w:styleId="Listenfortsetzung2">
    <w:name w:val="List Continue 2"/>
    <w:basedOn w:val="Standard"/>
    <w:uiPriority w:val="99"/>
    <w:semiHidden/>
    <w:unhideWhenUsed/>
    <w:rsid w:val="00DE3ECF"/>
    <w:pPr>
      <w:spacing w:after="120"/>
      <w:ind w:left="566"/>
      <w:contextualSpacing/>
    </w:pPr>
  </w:style>
  <w:style w:type="paragraph" w:styleId="Listenfortsetzung">
    <w:name w:val="List Continue"/>
    <w:basedOn w:val="Standard"/>
    <w:uiPriority w:val="99"/>
    <w:semiHidden/>
    <w:unhideWhenUsed/>
    <w:rsid w:val="00DE3ECF"/>
    <w:pPr>
      <w:spacing w:after="120"/>
      <w:ind w:left="283"/>
      <w:contextualSpacing/>
    </w:pPr>
  </w:style>
  <w:style w:type="paragraph" w:styleId="Unterschrift">
    <w:name w:val="Signature"/>
    <w:basedOn w:val="Standard"/>
    <w:link w:val="UnterschriftZchn"/>
    <w:uiPriority w:val="99"/>
    <w:semiHidden/>
    <w:unhideWhenUsed/>
    <w:rsid w:val="00DE3ECF"/>
    <w:pPr>
      <w:spacing w:after="0" w:line="240" w:lineRule="auto"/>
      <w:ind w:left="4252"/>
    </w:pPr>
  </w:style>
  <w:style w:type="character" w:customStyle="1" w:styleId="UnterschriftZchn">
    <w:name w:val="Unterschrift Zchn"/>
    <w:basedOn w:val="Absatz-Standardschriftart"/>
    <w:link w:val="Unterschrift"/>
    <w:uiPriority w:val="99"/>
    <w:semiHidden/>
    <w:rsid w:val="00DE3ECF"/>
  </w:style>
  <w:style w:type="paragraph" w:styleId="Gruformel">
    <w:name w:val="Closing"/>
    <w:basedOn w:val="Standard"/>
    <w:link w:val="GruformelZchn"/>
    <w:uiPriority w:val="99"/>
    <w:semiHidden/>
    <w:unhideWhenUsed/>
    <w:rsid w:val="00DE3ECF"/>
    <w:pPr>
      <w:spacing w:after="0" w:line="240" w:lineRule="auto"/>
      <w:ind w:left="4252"/>
    </w:pPr>
  </w:style>
  <w:style w:type="character" w:customStyle="1" w:styleId="GruformelZchn">
    <w:name w:val="Grußformel Zchn"/>
    <w:basedOn w:val="Absatz-Standardschriftart"/>
    <w:link w:val="Gruformel"/>
    <w:uiPriority w:val="99"/>
    <w:semiHidden/>
    <w:rsid w:val="00DE3ECF"/>
  </w:style>
  <w:style w:type="paragraph" w:styleId="Titel">
    <w:name w:val="Title"/>
    <w:basedOn w:val="Standard"/>
    <w:next w:val="Standard"/>
    <w:link w:val="TitelZchn"/>
    <w:uiPriority w:val="10"/>
    <w:qFormat/>
    <w:rsid w:val="00DE3E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ECF"/>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DE3ECF"/>
    <w:pPr>
      <w:numPr>
        <w:numId w:val="1"/>
      </w:numPr>
      <w:contextualSpacing/>
    </w:pPr>
  </w:style>
  <w:style w:type="paragraph" w:styleId="Listennummer4">
    <w:name w:val="List Number 4"/>
    <w:basedOn w:val="Standard"/>
    <w:uiPriority w:val="99"/>
    <w:semiHidden/>
    <w:unhideWhenUsed/>
    <w:rsid w:val="00DE3ECF"/>
    <w:pPr>
      <w:numPr>
        <w:numId w:val="2"/>
      </w:numPr>
      <w:contextualSpacing/>
    </w:pPr>
  </w:style>
  <w:style w:type="paragraph" w:styleId="Listennummer3">
    <w:name w:val="List Number 3"/>
    <w:basedOn w:val="Standard"/>
    <w:uiPriority w:val="99"/>
    <w:semiHidden/>
    <w:unhideWhenUsed/>
    <w:rsid w:val="00DE3ECF"/>
    <w:pPr>
      <w:numPr>
        <w:numId w:val="3"/>
      </w:numPr>
      <w:contextualSpacing/>
    </w:pPr>
  </w:style>
  <w:style w:type="paragraph" w:styleId="Listennummer2">
    <w:name w:val="List Number 2"/>
    <w:basedOn w:val="Standard"/>
    <w:uiPriority w:val="99"/>
    <w:semiHidden/>
    <w:unhideWhenUsed/>
    <w:rsid w:val="00DE3ECF"/>
    <w:pPr>
      <w:numPr>
        <w:numId w:val="4"/>
      </w:numPr>
      <w:contextualSpacing/>
    </w:pPr>
  </w:style>
  <w:style w:type="paragraph" w:styleId="Aufzhlungszeichen5">
    <w:name w:val="List Bullet 5"/>
    <w:basedOn w:val="Standard"/>
    <w:uiPriority w:val="99"/>
    <w:semiHidden/>
    <w:unhideWhenUsed/>
    <w:rsid w:val="00DE3ECF"/>
    <w:pPr>
      <w:numPr>
        <w:numId w:val="5"/>
      </w:numPr>
      <w:contextualSpacing/>
    </w:pPr>
  </w:style>
  <w:style w:type="paragraph" w:styleId="Aufzhlungszeichen4">
    <w:name w:val="List Bullet 4"/>
    <w:basedOn w:val="Standard"/>
    <w:uiPriority w:val="99"/>
    <w:semiHidden/>
    <w:unhideWhenUsed/>
    <w:rsid w:val="00DE3ECF"/>
    <w:pPr>
      <w:numPr>
        <w:numId w:val="6"/>
      </w:numPr>
      <w:contextualSpacing/>
    </w:pPr>
  </w:style>
  <w:style w:type="paragraph" w:styleId="Aufzhlungszeichen3">
    <w:name w:val="List Bullet 3"/>
    <w:basedOn w:val="Standard"/>
    <w:uiPriority w:val="99"/>
    <w:semiHidden/>
    <w:unhideWhenUsed/>
    <w:rsid w:val="00DE3ECF"/>
    <w:pPr>
      <w:numPr>
        <w:numId w:val="7"/>
      </w:numPr>
      <w:contextualSpacing/>
    </w:pPr>
  </w:style>
  <w:style w:type="paragraph" w:styleId="Aufzhlungszeichen2">
    <w:name w:val="List Bullet 2"/>
    <w:basedOn w:val="Standard"/>
    <w:uiPriority w:val="99"/>
    <w:semiHidden/>
    <w:unhideWhenUsed/>
    <w:rsid w:val="00DE3ECF"/>
    <w:pPr>
      <w:numPr>
        <w:numId w:val="8"/>
      </w:numPr>
      <w:contextualSpacing/>
    </w:pPr>
  </w:style>
  <w:style w:type="paragraph" w:styleId="Liste5">
    <w:name w:val="List 5"/>
    <w:basedOn w:val="Standard"/>
    <w:uiPriority w:val="99"/>
    <w:semiHidden/>
    <w:unhideWhenUsed/>
    <w:rsid w:val="00DE3ECF"/>
    <w:pPr>
      <w:ind w:left="1415" w:hanging="283"/>
      <w:contextualSpacing/>
    </w:pPr>
  </w:style>
  <w:style w:type="paragraph" w:styleId="Liste4">
    <w:name w:val="List 4"/>
    <w:basedOn w:val="Standard"/>
    <w:uiPriority w:val="99"/>
    <w:semiHidden/>
    <w:unhideWhenUsed/>
    <w:rsid w:val="00DE3ECF"/>
    <w:pPr>
      <w:ind w:left="1132" w:hanging="283"/>
      <w:contextualSpacing/>
    </w:pPr>
  </w:style>
  <w:style w:type="paragraph" w:styleId="Liste3">
    <w:name w:val="List 3"/>
    <w:basedOn w:val="Standard"/>
    <w:uiPriority w:val="99"/>
    <w:semiHidden/>
    <w:unhideWhenUsed/>
    <w:rsid w:val="00DE3ECF"/>
    <w:pPr>
      <w:ind w:left="849" w:hanging="283"/>
      <w:contextualSpacing/>
    </w:pPr>
  </w:style>
  <w:style w:type="paragraph" w:styleId="Liste2">
    <w:name w:val="List 2"/>
    <w:basedOn w:val="Standard"/>
    <w:uiPriority w:val="99"/>
    <w:semiHidden/>
    <w:unhideWhenUsed/>
    <w:rsid w:val="00DE3ECF"/>
    <w:pPr>
      <w:ind w:left="566" w:hanging="283"/>
      <w:contextualSpacing/>
    </w:pPr>
  </w:style>
  <w:style w:type="paragraph" w:styleId="Listennummer">
    <w:name w:val="List Number"/>
    <w:basedOn w:val="Standard"/>
    <w:uiPriority w:val="99"/>
    <w:semiHidden/>
    <w:unhideWhenUsed/>
    <w:rsid w:val="00DE3ECF"/>
    <w:pPr>
      <w:numPr>
        <w:numId w:val="9"/>
      </w:numPr>
      <w:contextualSpacing/>
    </w:pPr>
  </w:style>
  <w:style w:type="paragraph" w:styleId="Aufzhlungszeichen">
    <w:name w:val="List Bullet"/>
    <w:basedOn w:val="Standard"/>
    <w:uiPriority w:val="99"/>
    <w:semiHidden/>
    <w:unhideWhenUsed/>
    <w:rsid w:val="00DE3ECF"/>
    <w:pPr>
      <w:numPr>
        <w:numId w:val="10"/>
      </w:numPr>
      <w:contextualSpacing/>
    </w:pPr>
  </w:style>
  <w:style w:type="paragraph" w:styleId="Liste">
    <w:name w:val="List"/>
    <w:basedOn w:val="Standard"/>
    <w:uiPriority w:val="99"/>
    <w:semiHidden/>
    <w:unhideWhenUsed/>
    <w:rsid w:val="00DE3ECF"/>
    <w:pPr>
      <w:ind w:left="283" w:hanging="283"/>
      <w:contextualSpacing/>
    </w:pPr>
  </w:style>
  <w:style w:type="paragraph" w:styleId="RGV-berschrift">
    <w:name w:val="toa heading"/>
    <w:basedOn w:val="Standard"/>
    <w:next w:val="Standard"/>
    <w:uiPriority w:val="99"/>
    <w:semiHidden/>
    <w:unhideWhenUsed/>
    <w:rsid w:val="00DE3ECF"/>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DE3E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DE3ECF"/>
    <w:rPr>
      <w:rFonts w:ascii="Consolas" w:hAnsi="Consolas"/>
      <w:sz w:val="20"/>
      <w:szCs w:val="20"/>
    </w:rPr>
  </w:style>
  <w:style w:type="paragraph" w:styleId="Rechtsgrundlagenverzeichnis">
    <w:name w:val="table of authorities"/>
    <w:basedOn w:val="Standard"/>
    <w:next w:val="Standard"/>
    <w:uiPriority w:val="99"/>
    <w:semiHidden/>
    <w:unhideWhenUsed/>
    <w:rsid w:val="00DE3ECF"/>
    <w:pPr>
      <w:spacing w:after="0"/>
      <w:ind w:left="220" w:hanging="220"/>
    </w:pPr>
  </w:style>
  <w:style w:type="paragraph" w:styleId="Endnotentext">
    <w:name w:val="endnote text"/>
    <w:basedOn w:val="Standard"/>
    <w:link w:val="EndnotentextZchn"/>
    <w:uiPriority w:val="99"/>
    <w:semiHidden/>
    <w:unhideWhenUsed/>
    <w:rsid w:val="00DE3E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ECF"/>
    <w:rPr>
      <w:sz w:val="20"/>
      <w:szCs w:val="20"/>
    </w:rPr>
  </w:style>
  <w:style w:type="character" w:styleId="Endnotenzeichen">
    <w:name w:val="endnote reference"/>
    <w:basedOn w:val="Absatz-Standardschriftart"/>
    <w:uiPriority w:val="99"/>
    <w:semiHidden/>
    <w:unhideWhenUsed/>
    <w:rsid w:val="00DE3ECF"/>
    <w:rPr>
      <w:vertAlign w:val="superscript"/>
    </w:rPr>
  </w:style>
  <w:style w:type="character" w:styleId="Seitenzahl">
    <w:name w:val="page number"/>
    <w:basedOn w:val="Absatz-Standardschriftart"/>
    <w:uiPriority w:val="99"/>
    <w:semiHidden/>
    <w:unhideWhenUsed/>
    <w:rsid w:val="00DE3ECF"/>
  </w:style>
  <w:style w:type="character" w:styleId="Zeilennummer">
    <w:name w:val="line number"/>
    <w:basedOn w:val="Absatz-Standardschriftart"/>
    <w:uiPriority w:val="99"/>
    <w:semiHidden/>
    <w:unhideWhenUsed/>
    <w:rsid w:val="00DE3ECF"/>
  </w:style>
  <w:style w:type="character" w:styleId="Kommentarzeichen">
    <w:name w:val="annotation reference"/>
    <w:basedOn w:val="Absatz-Standardschriftart"/>
    <w:uiPriority w:val="99"/>
    <w:semiHidden/>
    <w:unhideWhenUsed/>
    <w:rsid w:val="00DE3ECF"/>
    <w:rPr>
      <w:sz w:val="16"/>
      <w:szCs w:val="16"/>
    </w:rPr>
  </w:style>
  <w:style w:type="character" w:styleId="Funotenzeichen">
    <w:name w:val="footnote reference"/>
    <w:basedOn w:val="Absatz-Standardschriftart"/>
    <w:uiPriority w:val="99"/>
    <w:semiHidden/>
    <w:unhideWhenUsed/>
    <w:rsid w:val="00DE3ECF"/>
    <w:rPr>
      <w:vertAlign w:val="superscript"/>
    </w:rPr>
  </w:style>
  <w:style w:type="paragraph" w:styleId="Umschlagabsenderadresse">
    <w:name w:val="envelope return"/>
    <w:basedOn w:val="Standard"/>
    <w:uiPriority w:val="99"/>
    <w:semiHidden/>
    <w:unhideWhenUsed/>
    <w:rsid w:val="00DE3EC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E3EC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DE3ECF"/>
    <w:pPr>
      <w:spacing w:after="0"/>
    </w:pPr>
  </w:style>
  <w:style w:type="paragraph" w:styleId="Beschriftung">
    <w:name w:val="caption"/>
    <w:basedOn w:val="Standard"/>
    <w:next w:val="Standard"/>
    <w:uiPriority w:val="35"/>
    <w:unhideWhenUsed/>
    <w:qFormat/>
    <w:rsid w:val="00DE3ECF"/>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DE3ECF"/>
    <w:pPr>
      <w:spacing w:after="0" w:line="240" w:lineRule="auto"/>
      <w:ind w:left="220" w:hanging="220"/>
    </w:pPr>
  </w:style>
  <w:style w:type="paragraph" w:styleId="Indexberschrift">
    <w:name w:val="index heading"/>
    <w:basedOn w:val="Standard"/>
    <w:next w:val="Index1"/>
    <w:uiPriority w:val="99"/>
    <w:semiHidden/>
    <w:unhideWhenUsed/>
    <w:rsid w:val="00DE3ECF"/>
    <w:rPr>
      <w:rFonts w:asciiTheme="majorHAnsi" w:eastAsiaTheme="majorEastAsia" w:hAnsiTheme="majorHAnsi" w:cstheme="majorBidi"/>
      <w:b/>
      <w:bCs/>
    </w:rPr>
  </w:style>
  <w:style w:type="paragraph" w:styleId="Fuzeile">
    <w:name w:val="footer"/>
    <w:basedOn w:val="Standard"/>
    <w:link w:val="FuzeileZchn"/>
    <w:uiPriority w:val="99"/>
    <w:unhideWhenUsed/>
    <w:rsid w:val="00DE3E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3ECF"/>
  </w:style>
  <w:style w:type="paragraph" w:styleId="Kopfzeile">
    <w:name w:val="header"/>
    <w:basedOn w:val="Standard"/>
    <w:link w:val="KopfzeileZchn"/>
    <w:uiPriority w:val="99"/>
    <w:unhideWhenUsed/>
    <w:rsid w:val="00DE3E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3ECF"/>
  </w:style>
  <w:style w:type="paragraph" w:styleId="Kommentartext">
    <w:name w:val="annotation text"/>
    <w:basedOn w:val="Standard"/>
    <w:link w:val="KommentartextZchn"/>
    <w:uiPriority w:val="99"/>
    <w:semiHidden/>
    <w:unhideWhenUsed/>
    <w:rsid w:val="00DE3E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E3ECF"/>
    <w:rPr>
      <w:sz w:val="20"/>
      <w:szCs w:val="20"/>
    </w:rPr>
  </w:style>
  <w:style w:type="paragraph" w:styleId="Funotentext">
    <w:name w:val="footnote text"/>
    <w:basedOn w:val="Standard"/>
    <w:link w:val="FunotentextZchn"/>
    <w:uiPriority w:val="99"/>
    <w:semiHidden/>
    <w:unhideWhenUsed/>
    <w:rsid w:val="00DE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3ECF"/>
    <w:rPr>
      <w:sz w:val="20"/>
      <w:szCs w:val="20"/>
    </w:rPr>
  </w:style>
  <w:style w:type="paragraph" w:styleId="Standardeinzug">
    <w:name w:val="Normal Indent"/>
    <w:basedOn w:val="Standard"/>
    <w:uiPriority w:val="99"/>
    <w:semiHidden/>
    <w:unhideWhenUsed/>
    <w:rsid w:val="00DE3ECF"/>
    <w:pPr>
      <w:ind w:left="708"/>
    </w:pPr>
  </w:style>
  <w:style w:type="paragraph" w:styleId="Verzeichnis9">
    <w:name w:val="toc 9"/>
    <w:basedOn w:val="Standard"/>
    <w:next w:val="Standard"/>
    <w:autoRedefine/>
    <w:uiPriority w:val="39"/>
    <w:semiHidden/>
    <w:unhideWhenUsed/>
    <w:rsid w:val="00DE3ECF"/>
    <w:pPr>
      <w:spacing w:after="100"/>
      <w:ind w:left="1760"/>
    </w:pPr>
  </w:style>
  <w:style w:type="paragraph" w:styleId="Verzeichnis8">
    <w:name w:val="toc 8"/>
    <w:basedOn w:val="Standard"/>
    <w:next w:val="Standard"/>
    <w:autoRedefine/>
    <w:uiPriority w:val="39"/>
    <w:semiHidden/>
    <w:unhideWhenUsed/>
    <w:rsid w:val="00DE3ECF"/>
    <w:pPr>
      <w:spacing w:after="100"/>
      <w:ind w:left="1540"/>
    </w:pPr>
  </w:style>
  <w:style w:type="paragraph" w:styleId="Verzeichnis7">
    <w:name w:val="toc 7"/>
    <w:basedOn w:val="Standard"/>
    <w:next w:val="Standard"/>
    <w:autoRedefine/>
    <w:uiPriority w:val="39"/>
    <w:semiHidden/>
    <w:unhideWhenUsed/>
    <w:rsid w:val="00DE3ECF"/>
    <w:pPr>
      <w:spacing w:after="100"/>
      <w:ind w:left="1320"/>
    </w:pPr>
  </w:style>
  <w:style w:type="paragraph" w:styleId="Verzeichnis6">
    <w:name w:val="toc 6"/>
    <w:basedOn w:val="Standard"/>
    <w:next w:val="Standard"/>
    <w:autoRedefine/>
    <w:uiPriority w:val="39"/>
    <w:semiHidden/>
    <w:unhideWhenUsed/>
    <w:rsid w:val="00DE3ECF"/>
    <w:pPr>
      <w:spacing w:after="100"/>
      <w:ind w:left="1100"/>
    </w:pPr>
  </w:style>
  <w:style w:type="paragraph" w:styleId="Verzeichnis5">
    <w:name w:val="toc 5"/>
    <w:basedOn w:val="Standard"/>
    <w:next w:val="Standard"/>
    <w:autoRedefine/>
    <w:uiPriority w:val="39"/>
    <w:semiHidden/>
    <w:unhideWhenUsed/>
    <w:rsid w:val="00DE3ECF"/>
    <w:pPr>
      <w:spacing w:after="100"/>
      <w:ind w:left="880"/>
    </w:pPr>
  </w:style>
  <w:style w:type="paragraph" w:styleId="Verzeichnis4">
    <w:name w:val="toc 4"/>
    <w:basedOn w:val="Standard"/>
    <w:next w:val="Standard"/>
    <w:autoRedefine/>
    <w:uiPriority w:val="39"/>
    <w:semiHidden/>
    <w:unhideWhenUsed/>
    <w:rsid w:val="00DE3ECF"/>
    <w:pPr>
      <w:spacing w:after="100"/>
      <w:ind w:left="660"/>
    </w:pPr>
  </w:style>
  <w:style w:type="paragraph" w:styleId="Verzeichnis3">
    <w:name w:val="toc 3"/>
    <w:basedOn w:val="Standard"/>
    <w:next w:val="Standard"/>
    <w:autoRedefine/>
    <w:uiPriority w:val="39"/>
    <w:unhideWhenUsed/>
    <w:rsid w:val="00DE3ECF"/>
    <w:pPr>
      <w:spacing w:after="100"/>
      <w:ind w:left="440"/>
    </w:pPr>
  </w:style>
  <w:style w:type="paragraph" w:styleId="Verzeichnis2">
    <w:name w:val="toc 2"/>
    <w:basedOn w:val="Standard"/>
    <w:next w:val="Standard"/>
    <w:autoRedefine/>
    <w:uiPriority w:val="39"/>
    <w:unhideWhenUsed/>
    <w:rsid w:val="00DE3ECF"/>
    <w:pPr>
      <w:spacing w:after="100"/>
      <w:ind w:left="220"/>
    </w:pPr>
  </w:style>
  <w:style w:type="paragraph" w:styleId="Verzeichnis1">
    <w:name w:val="toc 1"/>
    <w:basedOn w:val="Standard"/>
    <w:next w:val="Standard"/>
    <w:autoRedefine/>
    <w:uiPriority w:val="39"/>
    <w:unhideWhenUsed/>
    <w:rsid w:val="00DE3ECF"/>
    <w:pPr>
      <w:spacing w:after="100"/>
    </w:pPr>
  </w:style>
  <w:style w:type="paragraph" w:styleId="Index9">
    <w:name w:val="index 9"/>
    <w:basedOn w:val="Standard"/>
    <w:next w:val="Standard"/>
    <w:autoRedefine/>
    <w:uiPriority w:val="99"/>
    <w:semiHidden/>
    <w:unhideWhenUsed/>
    <w:rsid w:val="00DE3ECF"/>
    <w:pPr>
      <w:spacing w:after="0" w:line="240" w:lineRule="auto"/>
      <w:ind w:left="1980" w:hanging="220"/>
    </w:pPr>
  </w:style>
  <w:style w:type="paragraph" w:styleId="Index8">
    <w:name w:val="index 8"/>
    <w:basedOn w:val="Standard"/>
    <w:next w:val="Standard"/>
    <w:autoRedefine/>
    <w:uiPriority w:val="99"/>
    <w:semiHidden/>
    <w:unhideWhenUsed/>
    <w:rsid w:val="00DE3ECF"/>
    <w:pPr>
      <w:spacing w:after="0" w:line="240" w:lineRule="auto"/>
      <w:ind w:left="1760" w:hanging="220"/>
    </w:pPr>
  </w:style>
  <w:style w:type="paragraph" w:styleId="Index7">
    <w:name w:val="index 7"/>
    <w:basedOn w:val="Standard"/>
    <w:next w:val="Standard"/>
    <w:autoRedefine/>
    <w:uiPriority w:val="99"/>
    <w:semiHidden/>
    <w:unhideWhenUsed/>
    <w:rsid w:val="00DE3ECF"/>
    <w:pPr>
      <w:spacing w:after="0" w:line="240" w:lineRule="auto"/>
      <w:ind w:left="1540" w:hanging="220"/>
    </w:pPr>
  </w:style>
  <w:style w:type="paragraph" w:styleId="Index6">
    <w:name w:val="index 6"/>
    <w:basedOn w:val="Standard"/>
    <w:next w:val="Standard"/>
    <w:autoRedefine/>
    <w:uiPriority w:val="99"/>
    <w:semiHidden/>
    <w:unhideWhenUsed/>
    <w:rsid w:val="00DE3ECF"/>
    <w:pPr>
      <w:spacing w:after="0" w:line="240" w:lineRule="auto"/>
      <w:ind w:left="1320" w:hanging="220"/>
    </w:pPr>
  </w:style>
  <w:style w:type="paragraph" w:styleId="Index5">
    <w:name w:val="index 5"/>
    <w:basedOn w:val="Standard"/>
    <w:next w:val="Standard"/>
    <w:autoRedefine/>
    <w:uiPriority w:val="99"/>
    <w:semiHidden/>
    <w:unhideWhenUsed/>
    <w:rsid w:val="00DE3ECF"/>
    <w:pPr>
      <w:spacing w:after="0" w:line="240" w:lineRule="auto"/>
      <w:ind w:left="1100" w:hanging="220"/>
    </w:pPr>
  </w:style>
  <w:style w:type="paragraph" w:styleId="Index4">
    <w:name w:val="index 4"/>
    <w:basedOn w:val="Standard"/>
    <w:next w:val="Standard"/>
    <w:autoRedefine/>
    <w:uiPriority w:val="99"/>
    <w:semiHidden/>
    <w:unhideWhenUsed/>
    <w:rsid w:val="00DE3ECF"/>
    <w:pPr>
      <w:spacing w:after="0" w:line="240" w:lineRule="auto"/>
      <w:ind w:left="880" w:hanging="220"/>
    </w:pPr>
  </w:style>
  <w:style w:type="paragraph" w:styleId="Index3">
    <w:name w:val="index 3"/>
    <w:basedOn w:val="Standard"/>
    <w:next w:val="Standard"/>
    <w:autoRedefine/>
    <w:uiPriority w:val="99"/>
    <w:semiHidden/>
    <w:unhideWhenUsed/>
    <w:rsid w:val="00DE3ECF"/>
    <w:pPr>
      <w:spacing w:after="0" w:line="240" w:lineRule="auto"/>
      <w:ind w:left="660" w:hanging="220"/>
    </w:pPr>
  </w:style>
  <w:style w:type="paragraph" w:styleId="Index2">
    <w:name w:val="index 2"/>
    <w:basedOn w:val="Standard"/>
    <w:next w:val="Standard"/>
    <w:autoRedefine/>
    <w:uiPriority w:val="99"/>
    <w:semiHidden/>
    <w:unhideWhenUsed/>
    <w:rsid w:val="00DE3ECF"/>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056">
      <w:bodyDiv w:val="1"/>
      <w:marLeft w:val="0"/>
      <w:marRight w:val="0"/>
      <w:marTop w:val="0"/>
      <w:marBottom w:val="0"/>
      <w:divBdr>
        <w:top w:val="none" w:sz="0" w:space="0" w:color="auto"/>
        <w:left w:val="none" w:sz="0" w:space="0" w:color="auto"/>
        <w:bottom w:val="none" w:sz="0" w:space="0" w:color="auto"/>
        <w:right w:val="none" w:sz="0" w:space="0" w:color="auto"/>
      </w:divBdr>
    </w:div>
    <w:div w:id="169302140">
      <w:bodyDiv w:val="1"/>
      <w:marLeft w:val="0"/>
      <w:marRight w:val="0"/>
      <w:marTop w:val="0"/>
      <w:marBottom w:val="0"/>
      <w:divBdr>
        <w:top w:val="none" w:sz="0" w:space="0" w:color="auto"/>
        <w:left w:val="none" w:sz="0" w:space="0" w:color="auto"/>
        <w:bottom w:val="none" w:sz="0" w:space="0" w:color="auto"/>
        <w:right w:val="none" w:sz="0" w:space="0" w:color="auto"/>
      </w:divBdr>
    </w:div>
    <w:div w:id="360206713">
      <w:bodyDiv w:val="1"/>
      <w:marLeft w:val="0"/>
      <w:marRight w:val="0"/>
      <w:marTop w:val="0"/>
      <w:marBottom w:val="0"/>
      <w:divBdr>
        <w:top w:val="none" w:sz="0" w:space="0" w:color="auto"/>
        <w:left w:val="none" w:sz="0" w:space="0" w:color="auto"/>
        <w:bottom w:val="none" w:sz="0" w:space="0" w:color="auto"/>
        <w:right w:val="none" w:sz="0" w:space="0" w:color="auto"/>
      </w:divBdr>
    </w:div>
    <w:div w:id="436946277">
      <w:bodyDiv w:val="1"/>
      <w:marLeft w:val="0"/>
      <w:marRight w:val="0"/>
      <w:marTop w:val="0"/>
      <w:marBottom w:val="0"/>
      <w:divBdr>
        <w:top w:val="none" w:sz="0" w:space="0" w:color="auto"/>
        <w:left w:val="none" w:sz="0" w:space="0" w:color="auto"/>
        <w:bottom w:val="none" w:sz="0" w:space="0" w:color="auto"/>
        <w:right w:val="none" w:sz="0" w:space="0" w:color="auto"/>
      </w:divBdr>
    </w:div>
    <w:div w:id="736517393">
      <w:bodyDiv w:val="1"/>
      <w:marLeft w:val="0"/>
      <w:marRight w:val="0"/>
      <w:marTop w:val="0"/>
      <w:marBottom w:val="0"/>
      <w:divBdr>
        <w:top w:val="none" w:sz="0" w:space="0" w:color="auto"/>
        <w:left w:val="none" w:sz="0" w:space="0" w:color="auto"/>
        <w:bottom w:val="none" w:sz="0" w:space="0" w:color="auto"/>
        <w:right w:val="none" w:sz="0" w:space="0" w:color="auto"/>
      </w:divBdr>
    </w:div>
    <w:div w:id="811754273">
      <w:bodyDiv w:val="1"/>
      <w:marLeft w:val="0"/>
      <w:marRight w:val="0"/>
      <w:marTop w:val="0"/>
      <w:marBottom w:val="0"/>
      <w:divBdr>
        <w:top w:val="none" w:sz="0" w:space="0" w:color="auto"/>
        <w:left w:val="none" w:sz="0" w:space="0" w:color="auto"/>
        <w:bottom w:val="none" w:sz="0" w:space="0" w:color="auto"/>
        <w:right w:val="none" w:sz="0" w:space="0" w:color="auto"/>
      </w:divBdr>
    </w:div>
    <w:div w:id="910390453">
      <w:bodyDiv w:val="1"/>
      <w:marLeft w:val="0"/>
      <w:marRight w:val="0"/>
      <w:marTop w:val="0"/>
      <w:marBottom w:val="0"/>
      <w:divBdr>
        <w:top w:val="none" w:sz="0" w:space="0" w:color="auto"/>
        <w:left w:val="none" w:sz="0" w:space="0" w:color="auto"/>
        <w:bottom w:val="none" w:sz="0" w:space="0" w:color="auto"/>
        <w:right w:val="none" w:sz="0" w:space="0" w:color="auto"/>
      </w:divBdr>
    </w:div>
    <w:div w:id="1196966242">
      <w:bodyDiv w:val="1"/>
      <w:marLeft w:val="0"/>
      <w:marRight w:val="0"/>
      <w:marTop w:val="0"/>
      <w:marBottom w:val="0"/>
      <w:divBdr>
        <w:top w:val="none" w:sz="0" w:space="0" w:color="auto"/>
        <w:left w:val="none" w:sz="0" w:space="0" w:color="auto"/>
        <w:bottom w:val="none" w:sz="0" w:space="0" w:color="auto"/>
        <w:right w:val="none" w:sz="0" w:space="0" w:color="auto"/>
      </w:divBdr>
    </w:div>
    <w:div w:id="1456867959">
      <w:bodyDiv w:val="1"/>
      <w:marLeft w:val="0"/>
      <w:marRight w:val="0"/>
      <w:marTop w:val="0"/>
      <w:marBottom w:val="0"/>
      <w:divBdr>
        <w:top w:val="none" w:sz="0" w:space="0" w:color="auto"/>
        <w:left w:val="none" w:sz="0" w:space="0" w:color="auto"/>
        <w:bottom w:val="none" w:sz="0" w:space="0" w:color="auto"/>
        <w:right w:val="none" w:sz="0" w:space="0" w:color="auto"/>
      </w:divBdr>
    </w:div>
    <w:div w:id="1496847175">
      <w:bodyDiv w:val="1"/>
      <w:marLeft w:val="0"/>
      <w:marRight w:val="0"/>
      <w:marTop w:val="0"/>
      <w:marBottom w:val="0"/>
      <w:divBdr>
        <w:top w:val="none" w:sz="0" w:space="0" w:color="auto"/>
        <w:left w:val="none" w:sz="0" w:space="0" w:color="auto"/>
        <w:bottom w:val="none" w:sz="0" w:space="0" w:color="auto"/>
        <w:right w:val="none" w:sz="0" w:space="0" w:color="auto"/>
      </w:divBdr>
    </w:div>
    <w:div w:id="1606959099">
      <w:bodyDiv w:val="1"/>
      <w:marLeft w:val="0"/>
      <w:marRight w:val="0"/>
      <w:marTop w:val="0"/>
      <w:marBottom w:val="0"/>
      <w:divBdr>
        <w:top w:val="none" w:sz="0" w:space="0" w:color="auto"/>
        <w:left w:val="none" w:sz="0" w:space="0" w:color="auto"/>
        <w:bottom w:val="none" w:sz="0" w:space="0" w:color="auto"/>
        <w:right w:val="none" w:sz="0" w:space="0" w:color="auto"/>
      </w:divBdr>
    </w:div>
    <w:div w:id="1737194382">
      <w:bodyDiv w:val="1"/>
      <w:marLeft w:val="0"/>
      <w:marRight w:val="0"/>
      <w:marTop w:val="0"/>
      <w:marBottom w:val="0"/>
      <w:divBdr>
        <w:top w:val="none" w:sz="0" w:space="0" w:color="auto"/>
        <w:left w:val="none" w:sz="0" w:space="0" w:color="auto"/>
        <w:bottom w:val="none" w:sz="0" w:space="0" w:color="auto"/>
        <w:right w:val="none" w:sz="0" w:space="0" w:color="auto"/>
      </w:divBdr>
    </w:div>
    <w:div w:id="21041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0DCB0F5F-3B70-4DED-9062-140DDB6A92FA}"/>
      </w:docPartPr>
      <w:docPartBody>
        <w:p w:rsidR="00B45B61" w:rsidRDefault="00EC4EC6">
          <w:r w:rsidRPr="007A5EF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C6"/>
    <w:rsid w:val="00002715"/>
    <w:rsid w:val="00005EE8"/>
    <w:rsid w:val="00022211"/>
    <w:rsid w:val="00050EAC"/>
    <w:rsid w:val="000A3EF9"/>
    <w:rsid w:val="00190043"/>
    <w:rsid w:val="0019386C"/>
    <w:rsid w:val="001F3D83"/>
    <w:rsid w:val="002109E2"/>
    <w:rsid w:val="00215FE7"/>
    <w:rsid w:val="00220F3B"/>
    <w:rsid w:val="002609F2"/>
    <w:rsid w:val="002C2073"/>
    <w:rsid w:val="003C0C83"/>
    <w:rsid w:val="003C27AF"/>
    <w:rsid w:val="00441678"/>
    <w:rsid w:val="0044474A"/>
    <w:rsid w:val="0045011D"/>
    <w:rsid w:val="00471CE6"/>
    <w:rsid w:val="004F1A98"/>
    <w:rsid w:val="005163CF"/>
    <w:rsid w:val="0055056D"/>
    <w:rsid w:val="00624CB5"/>
    <w:rsid w:val="00692F98"/>
    <w:rsid w:val="006A3586"/>
    <w:rsid w:val="006F7170"/>
    <w:rsid w:val="007104E7"/>
    <w:rsid w:val="00820195"/>
    <w:rsid w:val="00834398"/>
    <w:rsid w:val="00842C92"/>
    <w:rsid w:val="008520E8"/>
    <w:rsid w:val="00875E6A"/>
    <w:rsid w:val="008D2EC9"/>
    <w:rsid w:val="00903F2F"/>
    <w:rsid w:val="00921BAF"/>
    <w:rsid w:val="00953290"/>
    <w:rsid w:val="00976711"/>
    <w:rsid w:val="0099513B"/>
    <w:rsid w:val="009A03EE"/>
    <w:rsid w:val="009C2FD4"/>
    <w:rsid w:val="009D3042"/>
    <w:rsid w:val="00AE5D54"/>
    <w:rsid w:val="00B06E0D"/>
    <w:rsid w:val="00B30A7D"/>
    <w:rsid w:val="00B45B61"/>
    <w:rsid w:val="00B75336"/>
    <w:rsid w:val="00C12A1E"/>
    <w:rsid w:val="00C6391A"/>
    <w:rsid w:val="00CA5C1E"/>
    <w:rsid w:val="00D1096F"/>
    <w:rsid w:val="00D17A99"/>
    <w:rsid w:val="00D479B4"/>
    <w:rsid w:val="00D97992"/>
    <w:rsid w:val="00D97EF2"/>
    <w:rsid w:val="00DA5D6C"/>
    <w:rsid w:val="00E365E9"/>
    <w:rsid w:val="00E93D54"/>
    <w:rsid w:val="00EA0C81"/>
    <w:rsid w:val="00EB23A6"/>
    <w:rsid w:val="00EC4EC6"/>
    <w:rsid w:val="00ED6C54"/>
    <w:rsid w:val="00EF1D20"/>
    <w:rsid w:val="00F3628D"/>
    <w:rsid w:val="00F6328A"/>
    <w:rsid w:val="00FB09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63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65CB-7141-430B-BD02-A247E98A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3432</Words>
  <Characters>19569</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Claire Pfalzner-Gibbon</cp:lastModifiedBy>
  <cp:revision>2</cp:revision>
  <cp:lastPrinted>2022-04-24T10:44:00Z</cp:lastPrinted>
  <dcterms:created xsi:type="dcterms:W3CDTF">2023-07-07T11:37:00Z</dcterms:created>
  <dcterms:modified xsi:type="dcterms:W3CDTF">2023-07-07T11:37:00Z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Masterthesis</vt:lpwstr>
  </property>
  <property fmtid="{D5CDD505-2E9C-101B-9397-08002B2CF9AE}" pid="3" name="CitaviDocumentProperty_0">
    <vt:lpwstr>39f0adb3-5acb-45ec-b77b-c27250153f96</vt:lpwstr>
  </property>
  <property fmtid="{D5CDD505-2E9C-101B-9397-08002B2CF9AE}" pid="4" name="CitaviDocumentProperty_8">
    <vt:lpwstr>CloudProjectKey=dzbyr35ohdcp6y7lqlpnkqvt9bqf3p4u8mavzeygtr8; ProjectName=Masterthesis</vt:lpwstr>
  </property>
  <property fmtid="{D5CDD505-2E9C-101B-9397-08002B2CF9AE}" pid="5" name="CitaviDocumentProperty_1">
    <vt:lpwstr>6.14.4.0</vt:lpwstr>
  </property>
  <property fmtid="{D5CDD505-2E9C-101B-9397-08002B2CF9AE}" pid="6" name="CitaviDocumentProperty_6">
    <vt:lpwstr>False</vt:lpwstr>
  </property>
  <property fmtid="{D5CDD505-2E9C-101B-9397-08002B2CF9AE}" pid="7" name="GrammarlyDocumentId">
    <vt:lpwstr>4cfcd92416a116d2220fd6f82e4479de3656690377f93818f40fd51ce7deceed</vt:lpwstr>
  </property>
</Properties>
</file>