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A93" w:rsidRDefault="002C3210" w:rsidP="002C3210">
      <w:pPr>
        <w:pStyle w:val="Title"/>
      </w:pPr>
      <w:r>
        <w:t>IGUIDE Manual</w:t>
      </w:r>
    </w:p>
    <w:p w:rsidR="002C3210" w:rsidRDefault="002C3210" w:rsidP="002C3210"/>
    <w:sdt>
      <w:sdtPr>
        <w:id w:val="-193265484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838A2" w:rsidRDefault="001838A2">
          <w:pPr>
            <w:pStyle w:val="TOCHeading"/>
          </w:pPr>
          <w:r>
            <w:t>Contents</w:t>
          </w:r>
        </w:p>
        <w:p w:rsidR="00D361ED" w:rsidRPr="00D361ED" w:rsidRDefault="00D361ED" w:rsidP="00D361ED"/>
        <w:p w:rsidR="005F402F" w:rsidRDefault="001838A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408581" w:history="1">
            <w:r w:rsidR="005F402F" w:rsidRPr="003274FE">
              <w:rPr>
                <w:rStyle w:val="Hyperlink"/>
                <w:noProof/>
              </w:rPr>
              <w:t>Introduction</w:t>
            </w:r>
            <w:r w:rsidR="005F402F">
              <w:rPr>
                <w:noProof/>
                <w:webHidden/>
              </w:rPr>
              <w:tab/>
            </w:r>
            <w:r w:rsidR="005F402F">
              <w:rPr>
                <w:noProof/>
                <w:webHidden/>
              </w:rPr>
              <w:fldChar w:fldCharType="begin"/>
            </w:r>
            <w:r w:rsidR="005F402F">
              <w:rPr>
                <w:noProof/>
                <w:webHidden/>
              </w:rPr>
              <w:instrText xml:space="preserve"> PAGEREF _Toc20408581 \h </w:instrText>
            </w:r>
            <w:r w:rsidR="005F402F">
              <w:rPr>
                <w:noProof/>
                <w:webHidden/>
              </w:rPr>
            </w:r>
            <w:r w:rsidR="005F402F">
              <w:rPr>
                <w:noProof/>
                <w:webHidden/>
              </w:rPr>
              <w:fldChar w:fldCharType="separate"/>
            </w:r>
            <w:r w:rsidR="005F402F">
              <w:rPr>
                <w:noProof/>
                <w:webHidden/>
              </w:rPr>
              <w:t>1</w:t>
            </w:r>
            <w:r w:rsidR="005F402F">
              <w:rPr>
                <w:noProof/>
                <w:webHidden/>
              </w:rPr>
              <w:fldChar w:fldCharType="end"/>
            </w:r>
          </w:hyperlink>
        </w:p>
        <w:p w:rsidR="005F402F" w:rsidRDefault="005F402F">
          <w:pPr>
            <w:pStyle w:val="TOC1"/>
            <w:tabs>
              <w:tab w:val="right" w:leader="dot" w:pos="9350"/>
            </w:tabs>
            <w:rPr>
              <w:rFonts w:eastAsiaTheme="minorEastAsia"/>
              <w:noProof/>
            </w:rPr>
          </w:pPr>
          <w:hyperlink w:anchor="_Toc20408582" w:history="1">
            <w:r w:rsidRPr="003274FE">
              <w:rPr>
                <w:rStyle w:val="Hyperlink"/>
                <w:noProof/>
              </w:rPr>
              <w:t>Overview</w:t>
            </w:r>
            <w:r>
              <w:rPr>
                <w:noProof/>
                <w:webHidden/>
              </w:rPr>
              <w:tab/>
            </w:r>
            <w:r>
              <w:rPr>
                <w:noProof/>
                <w:webHidden/>
              </w:rPr>
              <w:fldChar w:fldCharType="begin"/>
            </w:r>
            <w:r>
              <w:rPr>
                <w:noProof/>
                <w:webHidden/>
              </w:rPr>
              <w:instrText xml:space="preserve"> PAGEREF _Toc20408582 \h </w:instrText>
            </w:r>
            <w:r>
              <w:rPr>
                <w:noProof/>
                <w:webHidden/>
              </w:rPr>
            </w:r>
            <w:r>
              <w:rPr>
                <w:noProof/>
                <w:webHidden/>
              </w:rPr>
              <w:fldChar w:fldCharType="separate"/>
            </w:r>
            <w:r>
              <w:rPr>
                <w:noProof/>
                <w:webHidden/>
              </w:rPr>
              <w:t>2</w:t>
            </w:r>
            <w:r>
              <w:rPr>
                <w:noProof/>
                <w:webHidden/>
              </w:rPr>
              <w:fldChar w:fldCharType="end"/>
            </w:r>
          </w:hyperlink>
        </w:p>
        <w:p w:rsidR="005F402F" w:rsidRDefault="005F402F">
          <w:pPr>
            <w:pStyle w:val="TOC1"/>
            <w:tabs>
              <w:tab w:val="right" w:leader="dot" w:pos="9350"/>
            </w:tabs>
            <w:rPr>
              <w:rFonts w:eastAsiaTheme="minorEastAsia"/>
              <w:noProof/>
            </w:rPr>
          </w:pPr>
          <w:hyperlink w:anchor="_Toc20408583" w:history="1">
            <w:r w:rsidRPr="003274FE">
              <w:rPr>
                <w:rStyle w:val="Hyperlink"/>
                <w:noProof/>
              </w:rPr>
              <w:t>Setting up IGUIDE</w:t>
            </w:r>
            <w:r>
              <w:rPr>
                <w:noProof/>
                <w:webHidden/>
              </w:rPr>
              <w:tab/>
            </w:r>
            <w:r>
              <w:rPr>
                <w:noProof/>
                <w:webHidden/>
              </w:rPr>
              <w:fldChar w:fldCharType="begin"/>
            </w:r>
            <w:r>
              <w:rPr>
                <w:noProof/>
                <w:webHidden/>
              </w:rPr>
              <w:instrText xml:space="preserve"> PAGEREF _Toc20408583 \h </w:instrText>
            </w:r>
            <w:r>
              <w:rPr>
                <w:noProof/>
                <w:webHidden/>
              </w:rPr>
            </w:r>
            <w:r>
              <w:rPr>
                <w:noProof/>
                <w:webHidden/>
              </w:rPr>
              <w:fldChar w:fldCharType="separate"/>
            </w:r>
            <w:r>
              <w:rPr>
                <w:noProof/>
                <w:webHidden/>
              </w:rPr>
              <w:t>3</w:t>
            </w:r>
            <w:r>
              <w:rPr>
                <w:noProof/>
                <w:webHidden/>
              </w:rPr>
              <w:fldChar w:fldCharType="end"/>
            </w:r>
          </w:hyperlink>
        </w:p>
        <w:p w:rsidR="005F402F" w:rsidRDefault="005F402F">
          <w:pPr>
            <w:pStyle w:val="TOC2"/>
            <w:tabs>
              <w:tab w:val="right" w:leader="dot" w:pos="9350"/>
            </w:tabs>
            <w:rPr>
              <w:rFonts w:eastAsiaTheme="minorEastAsia"/>
              <w:noProof/>
            </w:rPr>
          </w:pPr>
          <w:hyperlink w:anchor="_Toc20408584" w:history="1">
            <w:r w:rsidRPr="003274FE">
              <w:rPr>
                <w:rStyle w:val="Hyperlink"/>
                <w:noProof/>
              </w:rPr>
              <w:t>Hardware</w:t>
            </w:r>
            <w:r>
              <w:rPr>
                <w:noProof/>
                <w:webHidden/>
              </w:rPr>
              <w:tab/>
            </w:r>
            <w:r>
              <w:rPr>
                <w:noProof/>
                <w:webHidden/>
              </w:rPr>
              <w:fldChar w:fldCharType="begin"/>
            </w:r>
            <w:r>
              <w:rPr>
                <w:noProof/>
                <w:webHidden/>
              </w:rPr>
              <w:instrText xml:space="preserve"> PAGEREF _Toc20408584 \h </w:instrText>
            </w:r>
            <w:r>
              <w:rPr>
                <w:noProof/>
                <w:webHidden/>
              </w:rPr>
            </w:r>
            <w:r>
              <w:rPr>
                <w:noProof/>
                <w:webHidden/>
              </w:rPr>
              <w:fldChar w:fldCharType="separate"/>
            </w:r>
            <w:r>
              <w:rPr>
                <w:noProof/>
                <w:webHidden/>
              </w:rPr>
              <w:t>3</w:t>
            </w:r>
            <w:r>
              <w:rPr>
                <w:noProof/>
                <w:webHidden/>
              </w:rPr>
              <w:fldChar w:fldCharType="end"/>
            </w:r>
          </w:hyperlink>
        </w:p>
        <w:p w:rsidR="005F402F" w:rsidRDefault="005F402F">
          <w:pPr>
            <w:pStyle w:val="TOC3"/>
            <w:tabs>
              <w:tab w:val="right" w:leader="dot" w:pos="9350"/>
            </w:tabs>
            <w:rPr>
              <w:rFonts w:eastAsiaTheme="minorEastAsia"/>
              <w:noProof/>
            </w:rPr>
          </w:pPr>
          <w:hyperlink w:anchor="_Toc20408585" w:history="1">
            <w:r w:rsidRPr="003274FE">
              <w:rPr>
                <w:rStyle w:val="Hyperlink"/>
                <w:noProof/>
              </w:rPr>
              <w:t>Parts list</w:t>
            </w:r>
            <w:r>
              <w:rPr>
                <w:noProof/>
                <w:webHidden/>
              </w:rPr>
              <w:tab/>
            </w:r>
            <w:r>
              <w:rPr>
                <w:noProof/>
                <w:webHidden/>
              </w:rPr>
              <w:fldChar w:fldCharType="begin"/>
            </w:r>
            <w:r>
              <w:rPr>
                <w:noProof/>
                <w:webHidden/>
              </w:rPr>
              <w:instrText xml:space="preserve"> PAGEREF _Toc20408585 \h </w:instrText>
            </w:r>
            <w:r>
              <w:rPr>
                <w:noProof/>
                <w:webHidden/>
              </w:rPr>
            </w:r>
            <w:r>
              <w:rPr>
                <w:noProof/>
                <w:webHidden/>
              </w:rPr>
              <w:fldChar w:fldCharType="separate"/>
            </w:r>
            <w:r>
              <w:rPr>
                <w:noProof/>
                <w:webHidden/>
              </w:rPr>
              <w:t>3</w:t>
            </w:r>
            <w:r>
              <w:rPr>
                <w:noProof/>
                <w:webHidden/>
              </w:rPr>
              <w:fldChar w:fldCharType="end"/>
            </w:r>
          </w:hyperlink>
        </w:p>
        <w:p w:rsidR="005F402F" w:rsidRDefault="005F402F">
          <w:pPr>
            <w:pStyle w:val="TOC2"/>
            <w:tabs>
              <w:tab w:val="right" w:leader="dot" w:pos="9350"/>
            </w:tabs>
            <w:rPr>
              <w:rFonts w:eastAsiaTheme="minorEastAsia"/>
              <w:noProof/>
            </w:rPr>
          </w:pPr>
          <w:hyperlink w:anchor="_Toc20408586" w:history="1">
            <w:r w:rsidRPr="003274FE">
              <w:rPr>
                <w:rStyle w:val="Hyperlink"/>
                <w:noProof/>
              </w:rPr>
              <w:t>Software</w:t>
            </w:r>
            <w:r>
              <w:rPr>
                <w:noProof/>
                <w:webHidden/>
              </w:rPr>
              <w:tab/>
            </w:r>
            <w:r>
              <w:rPr>
                <w:noProof/>
                <w:webHidden/>
              </w:rPr>
              <w:fldChar w:fldCharType="begin"/>
            </w:r>
            <w:r>
              <w:rPr>
                <w:noProof/>
                <w:webHidden/>
              </w:rPr>
              <w:instrText xml:space="preserve"> PAGEREF _Toc20408586 \h </w:instrText>
            </w:r>
            <w:r>
              <w:rPr>
                <w:noProof/>
                <w:webHidden/>
              </w:rPr>
            </w:r>
            <w:r>
              <w:rPr>
                <w:noProof/>
                <w:webHidden/>
              </w:rPr>
              <w:fldChar w:fldCharType="separate"/>
            </w:r>
            <w:r>
              <w:rPr>
                <w:noProof/>
                <w:webHidden/>
              </w:rPr>
              <w:t>3</w:t>
            </w:r>
            <w:r>
              <w:rPr>
                <w:noProof/>
                <w:webHidden/>
              </w:rPr>
              <w:fldChar w:fldCharType="end"/>
            </w:r>
          </w:hyperlink>
        </w:p>
        <w:p w:rsidR="005F402F" w:rsidRDefault="005F402F">
          <w:pPr>
            <w:pStyle w:val="TOC3"/>
            <w:tabs>
              <w:tab w:val="right" w:leader="dot" w:pos="9350"/>
            </w:tabs>
            <w:rPr>
              <w:rFonts w:eastAsiaTheme="minorEastAsia"/>
              <w:noProof/>
            </w:rPr>
          </w:pPr>
          <w:hyperlink w:anchor="_Toc20408587" w:history="1">
            <w:r w:rsidRPr="003274FE">
              <w:rPr>
                <w:rStyle w:val="Hyperlink"/>
                <w:noProof/>
              </w:rPr>
              <w:t>Download</w:t>
            </w:r>
            <w:r>
              <w:rPr>
                <w:noProof/>
                <w:webHidden/>
              </w:rPr>
              <w:tab/>
            </w:r>
            <w:r>
              <w:rPr>
                <w:noProof/>
                <w:webHidden/>
              </w:rPr>
              <w:fldChar w:fldCharType="begin"/>
            </w:r>
            <w:r>
              <w:rPr>
                <w:noProof/>
                <w:webHidden/>
              </w:rPr>
              <w:instrText xml:space="preserve"> PAGEREF _Toc20408587 \h </w:instrText>
            </w:r>
            <w:r>
              <w:rPr>
                <w:noProof/>
                <w:webHidden/>
              </w:rPr>
            </w:r>
            <w:r>
              <w:rPr>
                <w:noProof/>
                <w:webHidden/>
              </w:rPr>
              <w:fldChar w:fldCharType="separate"/>
            </w:r>
            <w:r>
              <w:rPr>
                <w:noProof/>
                <w:webHidden/>
              </w:rPr>
              <w:t>4</w:t>
            </w:r>
            <w:r>
              <w:rPr>
                <w:noProof/>
                <w:webHidden/>
              </w:rPr>
              <w:fldChar w:fldCharType="end"/>
            </w:r>
          </w:hyperlink>
        </w:p>
        <w:p w:rsidR="005F402F" w:rsidRDefault="005F402F">
          <w:pPr>
            <w:pStyle w:val="TOC3"/>
            <w:tabs>
              <w:tab w:val="right" w:leader="dot" w:pos="9350"/>
            </w:tabs>
            <w:rPr>
              <w:rFonts w:eastAsiaTheme="minorEastAsia"/>
              <w:noProof/>
            </w:rPr>
          </w:pPr>
          <w:hyperlink w:anchor="_Toc20408588" w:history="1">
            <w:r w:rsidRPr="003274FE">
              <w:rPr>
                <w:rStyle w:val="Hyperlink"/>
                <w:noProof/>
              </w:rPr>
              <w:t>Prerequisites</w:t>
            </w:r>
            <w:r>
              <w:rPr>
                <w:noProof/>
                <w:webHidden/>
              </w:rPr>
              <w:tab/>
            </w:r>
            <w:r>
              <w:rPr>
                <w:noProof/>
                <w:webHidden/>
              </w:rPr>
              <w:fldChar w:fldCharType="begin"/>
            </w:r>
            <w:r>
              <w:rPr>
                <w:noProof/>
                <w:webHidden/>
              </w:rPr>
              <w:instrText xml:space="preserve"> PAGEREF _Toc20408588 \h </w:instrText>
            </w:r>
            <w:r>
              <w:rPr>
                <w:noProof/>
                <w:webHidden/>
              </w:rPr>
            </w:r>
            <w:r>
              <w:rPr>
                <w:noProof/>
                <w:webHidden/>
              </w:rPr>
              <w:fldChar w:fldCharType="separate"/>
            </w:r>
            <w:r>
              <w:rPr>
                <w:noProof/>
                <w:webHidden/>
              </w:rPr>
              <w:t>4</w:t>
            </w:r>
            <w:r>
              <w:rPr>
                <w:noProof/>
                <w:webHidden/>
              </w:rPr>
              <w:fldChar w:fldCharType="end"/>
            </w:r>
          </w:hyperlink>
        </w:p>
        <w:p w:rsidR="005F402F" w:rsidRDefault="005F402F">
          <w:pPr>
            <w:pStyle w:val="TOC3"/>
            <w:tabs>
              <w:tab w:val="right" w:leader="dot" w:pos="9350"/>
            </w:tabs>
            <w:rPr>
              <w:rFonts w:eastAsiaTheme="minorEastAsia"/>
              <w:noProof/>
            </w:rPr>
          </w:pPr>
          <w:hyperlink w:anchor="_Toc20408589" w:history="1">
            <w:r w:rsidRPr="003274FE">
              <w:rPr>
                <w:rStyle w:val="Hyperlink"/>
                <w:noProof/>
              </w:rPr>
              <w:t>Installation</w:t>
            </w:r>
            <w:r>
              <w:rPr>
                <w:noProof/>
                <w:webHidden/>
              </w:rPr>
              <w:tab/>
            </w:r>
            <w:r>
              <w:rPr>
                <w:noProof/>
                <w:webHidden/>
              </w:rPr>
              <w:fldChar w:fldCharType="begin"/>
            </w:r>
            <w:r>
              <w:rPr>
                <w:noProof/>
                <w:webHidden/>
              </w:rPr>
              <w:instrText xml:space="preserve"> PAGEREF _Toc20408589 \h </w:instrText>
            </w:r>
            <w:r>
              <w:rPr>
                <w:noProof/>
                <w:webHidden/>
              </w:rPr>
            </w:r>
            <w:r>
              <w:rPr>
                <w:noProof/>
                <w:webHidden/>
              </w:rPr>
              <w:fldChar w:fldCharType="separate"/>
            </w:r>
            <w:r>
              <w:rPr>
                <w:noProof/>
                <w:webHidden/>
              </w:rPr>
              <w:t>4</w:t>
            </w:r>
            <w:r>
              <w:rPr>
                <w:noProof/>
                <w:webHidden/>
              </w:rPr>
              <w:fldChar w:fldCharType="end"/>
            </w:r>
          </w:hyperlink>
        </w:p>
        <w:p w:rsidR="005F402F" w:rsidRDefault="005F402F">
          <w:pPr>
            <w:pStyle w:val="TOC3"/>
            <w:tabs>
              <w:tab w:val="right" w:leader="dot" w:pos="9350"/>
            </w:tabs>
            <w:rPr>
              <w:rFonts w:eastAsiaTheme="minorEastAsia"/>
              <w:noProof/>
            </w:rPr>
          </w:pPr>
          <w:hyperlink w:anchor="_Toc20408590" w:history="1">
            <w:r w:rsidRPr="003274FE">
              <w:rPr>
                <w:rStyle w:val="Hyperlink"/>
                <w:noProof/>
              </w:rPr>
              <w:t>Updates</w:t>
            </w:r>
            <w:r>
              <w:rPr>
                <w:noProof/>
                <w:webHidden/>
              </w:rPr>
              <w:tab/>
            </w:r>
            <w:r>
              <w:rPr>
                <w:noProof/>
                <w:webHidden/>
              </w:rPr>
              <w:fldChar w:fldCharType="begin"/>
            </w:r>
            <w:r>
              <w:rPr>
                <w:noProof/>
                <w:webHidden/>
              </w:rPr>
              <w:instrText xml:space="preserve"> PAGEREF _Toc20408590 \h </w:instrText>
            </w:r>
            <w:r>
              <w:rPr>
                <w:noProof/>
                <w:webHidden/>
              </w:rPr>
            </w:r>
            <w:r>
              <w:rPr>
                <w:noProof/>
                <w:webHidden/>
              </w:rPr>
              <w:fldChar w:fldCharType="separate"/>
            </w:r>
            <w:r>
              <w:rPr>
                <w:noProof/>
                <w:webHidden/>
              </w:rPr>
              <w:t>4</w:t>
            </w:r>
            <w:r>
              <w:rPr>
                <w:noProof/>
                <w:webHidden/>
              </w:rPr>
              <w:fldChar w:fldCharType="end"/>
            </w:r>
          </w:hyperlink>
        </w:p>
        <w:p w:rsidR="005F402F" w:rsidRDefault="005F402F">
          <w:pPr>
            <w:pStyle w:val="TOC1"/>
            <w:tabs>
              <w:tab w:val="right" w:leader="dot" w:pos="9350"/>
            </w:tabs>
            <w:rPr>
              <w:rFonts w:eastAsiaTheme="minorEastAsia"/>
              <w:noProof/>
            </w:rPr>
          </w:pPr>
          <w:hyperlink w:anchor="_Toc20408591" w:history="1">
            <w:r w:rsidRPr="003274FE">
              <w:rPr>
                <w:rStyle w:val="Hyperlink"/>
                <w:noProof/>
              </w:rPr>
              <w:t>Using IGUIDE</w:t>
            </w:r>
            <w:r>
              <w:rPr>
                <w:noProof/>
                <w:webHidden/>
              </w:rPr>
              <w:tab/>
            </w:r>
            <w:r>
              <w:rPr>
                <w:noProof/>
                <w:webHidden/>
              </w:rPr>
              <w:fldChar w:fldCharType="begin"/>
            </w:r>
            <w:r>
              <w:rPr>
                <w:noProof/>
                <w:webHidden/>
              </w:rPr>
              <w:instrText xml:space="preserve"> PAGEREF _Toc20408591 \h </w:instrText>
            </w:r>
            <w:r>
              <w:rPr>
                <w:noProof/>
                <w:webHidden/>
              </w:rPr>
            </w:r>
            <w:r>
              <w:rPr>
                <w:noProof/>
                <w:webHidden/>
              </w:rPr>
              <w:fldChar w:fldCharType="separate"/>
            </w:r>
            <w:r>
              <w:rPr>
                <w:noProof/>
                <w:webHidden/>
              </w:rPr>
              <w:t>4</w:t>
            </w:r>
            <w:r>
              <w:rPr>
                <w:noProof/>
                <w:webHidden/>
              </w:rPr>
              <w:fldChar w:fldCharType="end"/>
            </w:r>
          </w:hyperlink>
        </w:p>
        <w:p w:rsidR="001838A2" w:rsidRDefault="001838A2">
          <w:r>
            <w:rPr>
              <w:b/>
              <w:bCs/>
              <w:noProof/>
            </w:rPr>
            <w:fldChar w:fldCharType="end"/>
          </w:r>
        </w:p>
      </w:sdtContent>
    </w:sdt>
    <w:p w:rsidR="005F402F" w:rsidRDefault="005F402F">
      <w:pPr>
        <w:rPr>
          <w:rFonts w:asciiTheme="majorHAnsi" w:eastAsiaTheme="majorEastAsia" w:hAnsiTheme="majorHAnsi" w:cstheme="majorBidi"/>
          <w:color w:val="2E74B5" w:themeColor="accent1" w:themeShade="BF"/>
          <w:sz w:val="32"/>
          <w:szCs w:val="32"/>
        </w:rPr>
      </w:pPr>
      <w:bookmarkStart w:id="0" w:name="_Toc20408581"/>
      <w:r>
        <w:br w:type="page"/>
      </w:r>
    </w:p>
    <w:p w:rsidR="00404889" w:rsidRDefault="00E91D82" w:rsidP="00E91D82">
      <w:pPr>
        <w:pStyle w:val="Heading1"/>
      </w:pPr>
      <w:r>
        <w:lastRenderedPageBreak/>
        <w:t>Introduction</w:t>
      </w:r>
      <w:bookmarkEnd w:id="0"/>
    </w:p>
    <w:p w:rsidR="000434CA" w:rsidRPr="000434CA" w:rsidRDefault="000434CA" w:rsidP="000434CA"/>
    <w:p w:rsidR="00E91D82" w:rsidRDefault="000A38DE" w:rsidP="00E91D82">
      <w:pPr>
        <w:jc w:val="both"/>
      </w:pPr>
      <w:r>
        <w:t xml:space="preserve">The </w:t>
      </w:r>
      <w:r w:rsidR="00E91D82" w:rsidRPr="000A38DE">
        <w:rPr>
          <w:i/>
        </w:rPr>
        <w:t>Image Guided User Interface Directing Eyes</w:t>
      </w:r>
      <w:r>
        <w:t xml:space="preserve"> (or IGUIDE for short)</w:t>
      </w:r>
      <w:r w:rsidR="00E91D82">
        <w:t xml:space="preserve"> offers a customizable fixation target to a subject for imaging user-definable areas of the retina in a given AO(SLO) setup.  The operator selects the desired spot on the retina to be imaged on a pre-defined grid or a fundus overlay view of the subject. As the subject fixates the target that is presented to him, </w:t>
      </w:r>
      <w:r w:rsidR="00096FA4">
        <w:t>his/her</w:t>
      </w:r>
      <w:r w:rsidR="00E91D82">
        <w:t xml:space="preserve"> eye moves </w:t>
      </w:r>
      <w:r w:rsidR="00096FA4">
        <w:t xml:space="preserve">into the direction necessary to image the location of the retina the operator wants to </w:t>
      </w:r>
      <w:r>
        <w:t>acquire.</w:t>
      </w:r>
    </w:p>
    <w:p w:rsidR="00E91D82" w:rsidRDefault="00E91D82" w:rsidP="00E91D82">
      <w:pPr>
        <w:jc w:val="both"/>
      </w:pPr>
      <w:r>
        <w:t>You can save the coordinates of the visited areas for later</w:t>
      </w:r>
      <w:r w:rsidR="000A38DE">
        <w:t xml:space="preserve"> re-visiting, or use these coordinates</w:t>
      </w:r>
      <w:r>
        <w:t xml:space="preserve"> </w:t>
      </w:r>
      <w:r w:rsidR="000A38DE">
        <w:t xml:space="preserve">for later </w:t>
      </w:r>
      <w:r>
        <w:t>AO(SLO) image mont</w:t>
      </w:r>
      <w:r w:rsidR="000A38DE">
        <w:t>aging</w:t>
      </w:r>
      <w:r>
        <w:t>.</w:t>
      </w:r>
      <w:r w:rsidR="00007CAE">
        <w:t xml:space="preserve"> It is also possible to use IGUIDE as a remote control for third-party software native to AO(SLO) setups like ICANDI or AOSACA for improving the overall imaging workflow.</w:t>
      </w:r>
    </w:p>
    <w:p w:rsidR="004C588A" w:rsidRDefault="004C588A">
      <w:pPr>
        <w:rPr>
          <w:rFonts w:asciiTheme="majorHAnsi" w:eastAsiaTheme="majorEastAsia" w:hAnsiTheme="majorHAnsi" w:cstheme="majorBidi"/>
          <w:color w:val="2E74B5" w:themeColor="accent1" w:themeShade="BF"/>
          <w:sz w:val="32"/>
          <w:szCs w:val="32"/>
        </w:rPr>
      </w:pPr>
      <w:r>
        <w:br w:type="page"/>
      </w:r>
    </w:p>
    <w:p w:rsidR="004C588A" w:rsidRDefault="004C588A" w:rsidP="004C588A">
      <w:pPr>
        <w:pStyle w:val="Heading1"/>
      </w:pPr>
      <w:bookmarkStart w:id="1" w:name="_Toc20408582"/>
      <w:r>
        <w:lastRenderedPageBreak/>
        <w:t>Overview</w:t>
      </w:r>
      <w:bookmarkEnd w:id="1"/>
    </w:p>
    <w:p w:rsidR="004C588A" w:rsidRDefault="004C588A" w:rsidP="004C588A"/>
    <w:p w:rsidR="004C588A" w:rsidRDefault="006F7026" w:rsidP="004C588A">
      <w:pPr>
        <w:jc w:val="both"/>
      </w:pPr>
      <w:r>
        <w:t>T</w:t>
      </w:r>
      <w:r w:rsidR="00CB3AE9">
        <w:t xml:space="preserve">o give an example for </w:t>
      </w:r>
      <w:r w:rsidR="00061618">
        <w:t>easy</w:t>
      </w:r>
      <w:r w:rsidR="00CB3AE9">
        <w:t xml:space="preserve"> integration,</w:t>
      </w:r>
      <w:r w:rsidR="004C588A">
        <w:t xml:space="preserve"> </w:t>
      </w:r>
      <w:r w:rsidR="004C588A">
        <w:t>the following figure</w:t>
      </w:r>
      <w:r w:rsidR="004C588A">
        <w:t xml:space="preserve"> shows an IGUIDE setup</w:t>
      </w:r>
      <w:r w:rsidR="004C588A">
        <w:t xml:space="preserve"> in a given AOSLO environment. </w:t>
      </w:r>
    </w:p>
    <w:p w:rsidR="004C588A" w:rsidRDefault="004C588A" w:rsidP="004C588A">
      <w:pPr>
        <w:keepNext/>
        <w:jc w:val="both"/>
      </w:pPr>
      <w:r>
        <w:rPr>
          <w:noProof/>
        </w:rPr>
        <w:drawing>
          <wp:inline distT="0" distB="0" distL="0" distR="0" wp14:anchorId="423BBA72" wp14:editId="086C6C6D">
            <wp:extent cx="5934075" cy="5791200"/>
            <wp:effectExtent l="0" t="0" r="9525" b="0"/>
            <wp:docPr id="1" name="Picture 1" descr="C:\Users\Michen\Desktop\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n\Desktop\Screenshot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791200"/>
                    </a:xfrm>
                    <a:prstGeom prst="rect">
                      <a:avLst/>
                    </a:prstGeom>
                    <a:noFill/>
                    <a:ln>
                      <a:noFill/>
                    </a:ln>
                  </pic:spPr>
                </pic:pic>
              </a:graphicData>
            </a:graphic>
          </wp:inline>
        </w:drawing>
      </w:r>
    </w:p>
    <w:p w:rsidR="004C588A" w:rsidRPr="005A34A1" w:rsidRDefault="004C588A" w:rsidP="004C588A">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IGUIDE in an AOSLO environment</w:t>
      </w:r>
    </w:p>
    <w:p w:rsidR="004C588A" w:rsidRDefault="004C588A" w:rsidP="004C588A">
      <w:pPr>
        <w:jc w:val="both"/>
      </w:pPr>
      <w:r>
        <w:t xml:space="preserve">The IGUIDE system is comprised of a </w:t>
      </w:r>
      <w:r>
        <w:rPr>
          <w:i/>
        </w:rPr>
        <w:t>P</w:t>
      </w:r>
      <w:r w:rsidRPr="003D0397">
        <w:rPr>
          <w:i/>
        </w:rPr>
        <w:t>ellicle beam splitter</w:t>
      </w:r>
      <w:r>
        <w:t xml:space="preserve">, an external </w:t>
      </w:r>
      <w:r w:rsidRPr="00CB3AE9">
        <w:t>Display</w:t>
      </w:r>
      <w:r>
        <w:t xml:space="preserve"> and </w:t>
      </w:r>
      <w:r w:rsidRPr="00CB3AE9">
        <w:t>Software</w:t>
      </w:r>
      <w:r>
        <w:t xml:space="preserve"> running on a PC. The beam splitter allows for superimposing the </w:t>
      </w:r>
      <w:r w:rsidRPr="003D0397">
        <w:rPr>
          <w:i/>
        </w:rPr>
        <w:t>IGUIDE display</w:t>
      </w:r>
      <w:r>
        <w:t xml:space="preserve"> onto the </w:t>
      </w:r>
      <w:r w:rsidRPr="00CB3AE9">
        <w:rPr>
          <w:i/>
        </w:rPr>
        <w:t>AOSLO beam</w:t>
      </w:r>
      <w:r>
        <w:t xml:space="preserve">. </w:t>
      </w:r>
      <w:r>
        <w:t>T</w:t>
      </w:r>
      <w:r>
        <w:t>he subject interfaces with a bite bar to maintain position.</w:t>
      </w:r>
    </w:p>
    <w:p w:rsidR="004C588A" w:rsidRPr="004C588A" w:rsidRDefault="004C588A" w:rsidP="004C588A">
      <w:pPr>
        <w:jc w:val="both"/>
        <w:rPr>
          <w:rFonts w:asciiTheme="majorHAnsi" w:eastAsiaTheme="majorEastAsia" w:hAnsiTheme="majorHAnsi" w:cstheme="majorBidi"/>
          <w:color w:val="2E74B5" w:themeColor="accent1" w:themeShade="BF"/>
          <w:sz w:val="26"/>
          <w:szCs w:val="26"/>
        </w:rPr>
      </w:pPr>
      <w:r>
        <w:t xml:space="preserve">The </w:t>
      </w:r>
      <w:r w:rsidRPr="00F87107">
        <w:rPr>
          <w:i/>
        </w:rPr>
        <w:t>IGUIDE display</w:t>
      </w:r>
      <w:r>
        <w:t xml:space="preserve"> is connected to a second video output of the </w:t>
      </w:r>
      <w:r w:rsidR="00CB3AE9">
        <w:t xml:space="preserve">same </w:t>
      </w:r>
      <w:r>
        <w:t xml:space="preserve">PC used for AOSLO imaging, offering an extended desktop for the projection of the fixation target. The </w:t>
      </w:r>
      <w:r w:rsidRPr="004C588A">
        <w:rPr>
          <w:i/>
        </w:rPr>
        <w:t>IGUIDE interface</w:t>
      </w:r>
      <w:r>
        <w:t xml:space="preserve"> as shown in </w:t>
      </w:r>
      <w:r w:rsidR="00CB3AE9">
        <w:t>F</w:t>
      </w:r>
      <w:r>
        <w:t xml:space="preserve">igure </w:t>
      </w:r>
      <w:r w:rsidR="00CB3AE9">
        <w:t xml:space="preserve">1 </w:t>
      </w:r>
      <w:r>
        <w:t xml:space="preserve">is </w:t>
      </w:r>
      <w:r>
        <w:lastRenderedPageBreak/>
        <w:t xml:space="preserve">the </w:t>
      </w:r>
      <w:r w:rsidR="00CB3AE9">
        <w:t xml:space="preserve">main </w:t>
      </w:r>
      <w:r>
        <w:t xml:space="preserve">application window of IGUIDE. Hence it will be referred to as “Operator View” while the </w:t>
      </w:r>
      <w:r w:rsidRPr="004C588A">
        <w:rPr>
          <w:i/>
        </w:rPr>
        <w:t>IGUIDE Display</w:t>
      </w:r>
      <w:r>
        <w:t xml:space="preserve"> will be referred to as “Subject View”.</w:t>
      </w:r>
      <w:r w:rsidR="00061618">
        <w:t xml:space="preserve"> Other software native to the AOSLO environment is depicted as </w:t>
      </w:r>
      <w:r w:rsidR="00061618" w:rsidRPr="00061618">
        <w:rPr>
          <w:i/>
        </w:rPr>
        <w:t>AO-SLO Imaging</w:t>
      </w:r>
      <w:r w:rsidR="00061618">
        <w:t xml:space="preserve"> </w:t>
      </w:r>
      <w:r w:rsidR="00061618">
        <w:t>(</w:t>
      </w:r>
      <w:r w:rsidR="00061618">
        <w:t xml:space="preserve">i.e. </w:t>
      </w:r>
      <w:r w:rsidR="00061618">
        <w:t>ICANDI, AOSACA)</w:t>
      </w:r>
      <w:r w:rsidR="00061618">
        <w:t>.</w:t>
      </w:r>
    </w:p>
    <w:p w:rsidR="004C588A" w:rsidRPr="004C588A" w:rsidRDefault="004C588A" w:rsidP="004C588A"/>
    <w:p w:rsidR="001838A2" w:rsidRDefault="001838A2" w:rsidP="00421250">
      <w:pPr>
        <w:pStyle w:val="Heading1"/>
        <w:jc w:val="both"/>
      </w:pPr>
      <w:bookmarkStart w:id="2" w:name="_Toc20408583"/>
      <w:r>
        <w:t>Setting up IGUIDE</w:t>
      </w:r>
      <w:bookmarkEnd w:id="2"/>
    </w:p>
    <w:p w:rsidR="00404889" w:rsidRPr="00404889" w:rsidRDefault="00404889" w:rsidP="00404889"/>
    <w:p w:rsidR="001838A2" w:rsidRPr="006D5475" w:rsidRDefault="001838A2" w:rsidP="00421250">
      <w:pPr>
        <w:jc w:val="both"/>
      </w:pPr>
      <w:r>
        <w:t xml:space="preserve">In this chapter you will learn what steps are necessary to integrate IGUIDE into your (AO)SLO system. </w:t>
      </w:r>
      <w:r w:rsidR="00692E00">
        <w:t xml:space="preserve"> It is divided into a Hardware and Software section</w:t>
      </w:r>
      <w:r w:rsidR="006F7026">
        <w:t xml:space="preserve">, both mandatory for deployment. First you will learn what mounting parts are need for the assembly of the </w:t>
      </w:r>
      <w:r w:rsidR="006F7026" w:rsidRPr="006F7026">
        <w:rPr>
          <w:i/>
        </w:rPr>
        <w:t>IGUIDE Display</w:t>
      </w:r>
      <w:r w:rsidR="006D5475">
        <w:t xml:space="preserve">, the </w:t>
      </w:r>
      <w:r w:rsidR="006D5475" w:rsidRPr="006D5475">
        <w:rPr>
          <w:i/>
        </w:rPr>
        <w:t>Beam Splitter</w:t>
      </w:r>
      <w:r w:rsidR="006D5475">
        <w:rPr>
          <w:i/>
        </w:rPr>
        <w:t>, etc.</w:t>
      </w:r>
      <w:r w:rsidR="006D5475">
        <w:t xml:space="preserve"> and then we will move on to the Software Installation.</w:t>
      </w:r>
    </w:p>
    <w:p w:rsidR="00404889" w:rsidRDefault="00404889">
      <w:pPr>
        <w:rPr>
          <w:rFonts w:asciiTheme="majorHAnsi" w:eastAsiaTheme="majorEastAsia" w:hAnsiTheme="majorHAnsi" w:cstheme="majorBidi"/>
          <w:color w:val="2E74B5" w:themeColor="accent1" w:themeShade="BF"/>
          <w:sz w:val="26"/>
          <w:szCs w:val="26"/>
        </w:rPr>
      </w:pPr>
    </w:p>
    <w:p w:rsidR="00404889" w:rsidRPr="00404889" w:rsidRDefault="001838A2" w:rsidP="00D361ED">
      <w:pPr>
        <w:pStyle w:val="Heading2"/>
        <w:jc w:val="both"/>
      </w:pPr>
      <w:bookmarkStart w:id="3" w:name="_Toc20408584"/>
      <w:r>
        <w:t>Hardware</w:t>
      </w:r>
      <w:bookmarkEnd w:id="3"/>
    </w:p>
    <w:p w:rsidR="005A34A1" w:rsidRDefault="005A34A1" w:rsidP="00D361ED">
      <w:pPr>
        <w:jc w:val="both"/>
      </w:pPr>
      <w:r>
        <w:t xml:space="preserve">There are references about specific hardware matching the environment that IGUIDE has been tested and developed in. However, there are different solutions to get IGUIDE up and running in your setup, so just remember that this is just a recommendation. There is no affiliation to any of the companies mentioned providing the hardware for setting up IGUIDE. </w:t>
      </w:r>
      <w:r w:rsidR="005F402F">
        <w:t>However, s</w:t>
      </w:r>
      <w:r w:rsidR="007B7FA1">
        <w:t>hould</w:t>
      </w:r>
      <w:r>
        <w:t xml:space="preserve"> you </w:t>
      </w:r>
      <w:r w:rsidR="007B7FA1">
        <w:t>decide to use</w:t>
      </w:r>
      <w:r>
        <w:t xml:space="preserve"> different hardware please make sure to check for compatibility in specifications first.</w:t>
      </w:r>
      <w:r w:rsidR="00421250" w:rsidRPr="005A34A1">
        <w:t xml:space="preserve"> </w:t>
      </w:r>
    </w:p>
    <w:p w:rsidR="007B7FA1" w:rsidRDefault="007B7FA1" w:rsidP="00D361ED">
      <w:pPr>
        <w:pStyle w:val="Heading3"/>
        <w:jc w:val="both"/>
      </w:pPr>
      <w:bookmarkStart w:id="4" w:name="_Toc20408585"/>
      <w:r>
        <w:t>Parts list</w:t>
      </w:r>
      <w:bookmarkEnd w:id="4"/>
    </w:p>
    <w:p w:rsidR="005F402F" w:rsidRDefault="005F402F" w:rsidP="00D361ED">
      <w:pPr>
        <w:jc w:val="both"/>
      </w:pPr>
      <w:r>
        <w:t xml:space="preserve">Thorlabs can provide you with the parts you need for the assembly. Basically everything you need except for the </w:t>
      </w:r>
      <w:r w:rsidRPr="003972E9">
        <w:rPr>
          <w:i/>
        </w:rPr>
        <w:t>IGUIDE display</w:t>
      </w:r>
      <w:r>
        <w:t xml:space="preserve"> can be ordered from them. </w:t>
      </w:r>
    </w:p>
    <w:p w:rsidR="005F402F" w:rsidRDefault="00720C67" w:rsidP="00720C67">
      <w:pPr>
        <w:jc w:val="both"/>
      </w:pPr>
      <w:r>
        <w:t xml:space="preserve">To fix your </w:t>
      </w:r>
      <w:r w:rsidRPr="003972E9">
        <w:rPr>
          <w:i/>
        </w:rPr>
        <w:t>IGUIDE display</w:t>
      </w:r>
      <w:r>
        <w:t xml:space="preserve"> to your breadboard, several components are required. Once assembled, they build a gallows frame for the display to hang </w:t>
      </w:r>
      <w:r w:rsidR="007D68EB">
        <w:t>from</w:t>
      </w:r>
      <w:r>
        <w:t>. For this</w:t>
      </w:r>
      <w:r w:rsidR="005F402F">
        <w:t xml:space="preserve"> you </w:t>
      </w:r>
      <w:r>
        <w:t xml:space="preserve">will </w:t>
      </w:r>
      <w:r w:rsidR="005F402F">
        <w:t>need:</w:t>
      </w:r>
    </w:p>
    <w:tbl>
      <w:tblPr>
        <w:tblW w:w="9348" w:type="dxa"/>
        <w:tblCellMar>
          <w:left w:w="0" w:type="dxa"/>
          <w:right w:w="0" w:type="dxa"/>
        </w:tblCellMar>
        <w:tblLook w:val="04A0" w:firstRow="1" w:lastRow="0" w:firstColumn="1" w:lastColumn="0" w:noHBand="0" w:noVBand="1"/>
      </w:tblPr>
      <w:tblGrid>
        <w:gridCol w:w="424"/>
        <w:gridCol w:w="1133"/>
        <w:gridCol w:w="7791"/>
      </w:tblGrid>
      <w:tr w:rsidR="00D361ED" w:rsidRPr="005F402F" w:rsidTr="00720C67">
        <w:trPr>
          <w:trHeight w:val="170"/>
        </w:trPr>
        <w:tc>
          <w:tcPr>
            <w:tcW w:w="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61ED" w:rsidRPr="005F402F" w:rsidRDefault="00D361ED" w:rsidP="00F342DC">
            <w:pPr>
              <w:spacing w:after="0" w:line="240" w:lineRule="auto"/>
              <w:rPr>
                <w:rFonts w:ascii="Arial" w:eastAsia="Times New Roman" w:hAnsi="Arial" w:cs="Arial"/>
                <w:b/>
                <w:sz w:val="20"/>
                <w:szCs w:val="20"/>
              </w:rPr>
            </w:pPr>
            <w:r w:rsidRPr="005F402F">
              <w:rPr>
                <w:rFonts w:ascii="Arial" w:eastAsia="Times New Roman" w:hAnsi="Arial" w:cs="Arial"/>
                <w:b/>
                <w:sz w:val="20"/>
                <w:szCs w:val="20"/>
              </w:rPr>
              <w:t>Qty</w:t>
            </w:r>
          </w:p>
        </w:tc>
        <w:tc>
          <w:tcPr>
            <w:tcW w:w="1133" w:type="dxa"/>
            <w:tcBorders>
              <w:top w:val="single" w:sz="6" w:space="0" w:color="CCCCCC"/>
              <w:left w:val="single" w:sz="6" w:space="0" w:color="CCCCCC"/>
              <w:bottom w:val="single" w:sz="6" w:space="0" w:color="CCCCCC"/>
              <w:right w:val="single" w:sz="6" w:space="0" w:color="CCCCCC"/>
            </w:tcBorders>
            <w:vAlign w:val="bottom"/>
          </w:tcPr>
          <w:p w:rsidR="00D361ED" w:rsidRPr="00720C67" w:rsidRDefault="00D361ED" w:rsidP="00720C67">
            <w:pPr>
              <w:spacing w:after="0" w:line="240" w:lineRule="auto"/>
              <w:rPr>
                <w:rFonts w:ascii="Arial" w:eastAsia="Times New Roman" w:hAnsi="Arial" w:cs="Arial"/>
                <w:b/>
                <w:sz w:val="20"/>
                <w:szCs w:val="20"/>
              </w:rPr>
            </w:pPr>
            <w:r w:rsidRPr="00720C67">
              <w:rPr>
                <w:rFonts w:ascii="Arial" w:eastAsia="Times New Roman" w:hAnsi="Arial" w:cs="Arial"/>
                <w:b/>
                <w:sz w:val="20"/>
                <w:szCs w:val="20"/>
              </w:rPr>
              <w:t xml:space="preserve">Part </w:t>
            </w:r>
            <w:r w:rsidR="00720C67" w:rsidRPr="00720C67">
              <w:rPr>
                <w:rFonts w:ascii="Arial" w:eastAsia="Times New Roman" w:hAnsi="Arial" w:cs="Arial"/>
                <w:b/>
                <w:sz w:val="20"/>
                <w:szCs w:val="20"/>
              </w:rPr>
              <w:t>No.</w:t>
            </w:r>
          </w:p>
        </w:tc>
        <w:tc>
          <w:tcPr>
            <w:tcW w:w="7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61ED" w:rsidRPr="005F402F" w:rsidRDefault="00D361ED" w:rsidP="00F342DC">
            <w:pPr>
              <w:spacing w:after="0" w:line="240" w:lineRule="auto"/>
              <w:rPr>
                <w:rFonts w:ascii="Arial" w:eastAsia="Times New Roman" w:hAnsi="Arial" w:cs="Arial"/>
                <w:b/>
                <w:sz w:val="20"/>
                <w:szCs w:val="20"/>
              </w:rPr>
            </w:pPr>
            <w:r w:rsidRPr="00720C67">
              <w:rPr>
                <w:rFonts w:ascii="Arial" w:eastAsia="Times New Roman" w:hAnsi="Arial" w:cs="Arial"/>
                <w:b/>
                <w:sz w:val="20"/>
                <w:szCs w:val="20"/>
              </w:rPr>
              <w:t>Description</w:t>
            </w:r>
          </w:p>
        </w:tc>
      </w:tr>
      <w:tr w:rsidR="00D361ED" w:rsidRPr="005F402F" w:rsidTr="00720C67">
        <w:trPr>
          <w:trHeight w:val="170"/>
        </w:trPr>
        <w:tc>
          <w:tcPr>
            <w:tcW w:w="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61ED" w:rsidRPr="005F402F" w:rsidRDefault="00D361ED" w:rsidP="00F342DC">
            <w:pPr>
              <w:spacing w:after="0" w:line="240" w:lineRule="auto"/>
              <w:jc w:val="right"/>
              <w:rPr>
                <w:rFonts w:ascii="Arial" w:eastAsia="Times New Roman" w:hAnsi="Arial" w:cs="Arial"/>
                <w:sz w:val="20"/>
                <w:szCs w:val="20"/>
              </w:rPr>
            </w:pPr>
            <w:r w:rsidRPr="005F402F">
              <w:rPr>
                <w:rFonts w:ascii="Arial" w:eastAsia="Times New Roman" w:hAnsi="Arial" w:cs="Arial"/>
                <w:sz w:val="20"/>
                <w:szCs w:val="20"/>
              </w:rPr>
              <w:t>1</w:t>
            </w:r>
          </w:p>
        </w:tc>
        <w:tc>
          <w:tcPr>
            <w:tcW w:w="1133" w:type="dxa"/>
            <w:tcBorders>
              <w:top w:val="single" w:sz="6" w:space="0" w:color="CCCCCC"/>
              <w:left w:val="single" w:sz="6" w:space="0" w:color="CCCCCC"/>
              <w:bottom w:val="single" w:sz="6" w:space="0" w:color="CCCCCC"/>
              <w:right w:val="single" w:sz="6" w:space="0" w:color="CCCCCC"/>
            </w:tcBorders>
            <w:vAlign w:val="bottom"/>
          </w:tcPr>
          <w:p w:rsidR="00D361ED" w:rsidRPr="005F402F" w:rsidRDefault="00D361ED" w:rsidP="00F342DC">
            <w:pPr>
              <w:spacing w:after="0" w:line="240" w:lineRule="auto"/>
              <w:rPr>
                <w:rFonts w:ascii="Arial" w:eastAsia="Times New Roman" w:hAnsi="Arial" w:cs="Arial"/>
                <w:sz w:val="20"/>
                <w:szCs w:val="20"/>
              </w:rPr>
            </w:pPr>
            <w:r>
              <w:rPr>
                <w:rFonts w:ascii="Arial" w:eastAsia="Times New Roman" w:hAnsi="Arial" w:cs="Arial"/>
                <w:sz w:val="20"/>
                <w:szCs w:val="20"/>
              </w:rPr>
              <w:t>TA2</w:t>
            </w:r>
          </w:p>
        </w:tc>
        <w:tc>
          <w:tcPr>
            <w:tcW w:w="7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61ED" w:rsidRPr="005F402F" w:rsidRDefault="00D361ED" w:rsidP="00F342DC">
            <w:pPr>
              <w:spacing w:after="0" w:line="240" w:lineRule="auto"/>
              <w:rPr>
                <w:rFonts w:ascii="Arial" w:eastAsia="Times New Roman" w:hAnsi="Arial" w:cs="Arial"/>
                <w:sz w:val="20"/>
                <w:szCs w:val="20"/>
              </w:rPr>
            </w:pPr>
            <w:r w:rsidRPr="005F402F">
              <w:rPr>
                <w:rFonts w:ascii="Arial" w:eastAsia="Times New Roman" w:hAnsi="Arial" w:cs="Arial"/>
                <w:sz w:val="20"/>
                <w:szCs w:val="20"/>
              </w:rPr>
              <w:t>Tabletop Post Mounting Adapter</w:t>
            </w:r>
          </w:p>
        </w:tc>
      </w:tr>
      <w:tr w:rsidR="00D361ED" w:rsidRPr="005F402F" w:rsidTr="00720C67">
        <w:trPr>
          <w:trHeight w:val="170"/>
        </w:trPr>
        <w:tc>
          <w:tcPr>
            <w:tcW w:w="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61ED" w:rsidRPr="005F402F" w:rsidRDefault="00D361ED" w:rsidP="00F342DC">
            <w:pPr>
              <w:spacing w:after="0" w:line="240" w:lineRule="auto"/>
              <w:jc w:val="right"/>
              <w:rPr>
                <w:rFonts w:ascii="Arial" w:eastAsia="Times New Roman" w:hAnsi="Arial" w:cs="Arial"/>
                <w:sz w:val="20"/>
                <w:szCs w:val="20"/>
              </w:rPr>
            </w:pPr>
            <w:r w:rsidRPr="005F402F">
              <w:rPr>
                <w:rFonts w:ascii="Arial" w:eastAsia="Times New Roman" w:hAnsi="Arial" w:cs="Arial"/>
                <w:sz w:val="20"/>
                <w:szCs w:val="20"/>
              </w:rPr>
              <w:t>1</w:t>
            </w:r>
          </w:p>
        </w:tc>
        <w:tc>
          <w:tcPr>
            <w:tcW w:w="1133" w:type="dxa"/>
            <w:tcBorders>
              <w:top w:val="single" w:sz="6" w:space="0" w:color="CCCCCC"/>
              <w:left w:val="single" w:sz="6" w:space="0" w:color="CCCCCC"/>
              <w:bottom w:val="single" w:sz="6" w:space="0" w:color="CCCCCC"/>
              <w:right w:val="single" w:sz="6" w:space="0" w:color="CCCCCC"/>
            </w:tcBorders>
            <w:vAlign w:val="bottom"/>
          </w:tcPr>
          <w:p w:rsidR="00D361ED" w:rsidRPr="005F402F" w:rsidRDefault="00D361ED" w:rsidP="00F342DC">
            <w:pPr>
              <w:spacing w:after="0" w:line="240" w:lineRule="auto"/>
              <w:rPr>
                <w:rFonts w:ascii="Arial" w:eastAsia="Times New Roman" w:hAnsi="Arial" w:cs="Arial"/>
                <w:sz w:val="20"/>
                <w:szCs w:val="20"/>
              </w:rPr>
            </w:pPr>
            <w:r w:rsidRPr="005F402F">
              <w:rPr>
                <w:rFonts w:ascii="Arial" w:eastAsia="Times New Roman" w:hAnsi="Arial" w:cs="Arial"/>
                <w:sz w:val="20"/>
                <w:szCs w:val="20"/>
              </w:rPr>
              <w:t>PSY121</w:t>
            </w:r>
          </w:p>
        </w:tc>
        <w:tc>
          <w:tcPr>
            <w:tcW w:w="7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61ED" w:rsidRPr="005F402F" w:rsidRDefault="00D361ED" w:rsidP="00F342DC">
            <w:pPr>
              <w:spacing w:after="0" w:line="240" w:lineRule="auto"/>
              <w:rPr>
                <w:rFonts w:ascii="Arial" w:eastAsia="Times New Roman" w:hAnsi="Arial" w:cs="Arial"/>
                <w:sz w:val="20"/>
                <w:szCs w:val="20"/>
              </w:rPr>
            </w:pPr>
            <w:r w:rsidRPr="005F402F">
              <w:rPr>
                <w:rFonts w:ascii="Arial" w:eastAsia="Times New Roman" w:hAnsi="Arial" w:cs="Arial"/>
                <w:sz w:val="20"/>
                <w:szCs w:val="20"/>
              </w:rPr>
              <w:t>Flat Screen Monitor Support Bracket with Articulating Arm</w:t>
            </w:r>
          </w:p>
        </w:tc>
      </w:tr>
      <w:tr w:rsidR="00D361ED" w:rsidRPr="005F402F" w:rsidTr="00720C67">
        <w:trPr>
          <w:trHeight w:val="170"/>
        </w:trPr>
        <w:tc>
          <w:tcPr>
            <w:tcW w:w="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61ED" w:rsidRPr="005F402F" w:rsidRDefault="00D361ED" w:rsidP="00F342DC">
            <w:pPr>
              <w:spacing w:after="0" w:line="240" w:lineRule="auto"/>
              <w:jc w:val="right"/>
              <w:rPr>
                <w:rFonts w:ascii="Arial" w:eastAsia="Times New Roman" w:hAnsi="Arial" w:cs="Arial"/>
                <w:sz w:val="20"/>
                <w:szCs w:val="20"/>
              </w:rPr>
            </w:pPr>
            <w:r w:rsidRPr="005F402F">
              <w:rPr>
                <w:rFonts w:ascii="Arial" w:eastAsia="Times New Roman" w:hAnsi="Arial" w:cs="Arial"/>
                <w:sz w:val="20"/>
                <w:szCs w:val="20"/>
              </w:rPr>
              <w:t>1</w:t>
            </w:r>
          </w:p>
        </w:tc>
        <w:tc>
          <w:tcPr>
            <w:tcW w:w="1133" w:type="dxa"/>
            <w:tcBorders>
              <w:top w:val="single" w:sz="6" w:space="0" w:color="CCCCCC"/>
              <w:left w:val="single" w:sz="6" w:space="0" w:color="CCCCCC"/>
              <w:bottom w:val="single" w:sz="6" w:space="0" w:color="CCCCCC"/>
              <w:right w:val="single" w:sz="6" w:space="0" w:color="CCCCCC"/>
            </w:tcBorders>
            <w:vAlign w:val="bottom"/>
          </w:tcPr>
          <w:p w:rsidR="00D361ED" w:rsidRPr="005F402F" w:rsidRDefault="00D361ED" w:rsidP="00F342DC">
            <w:pPr>
              <w:spacing w:after="0" w:line="240" w:lineRule="auto"/>
              <w:rPr>
                <w:rFonts w:ascii="Arial" w:eastAsia="Times New Roman" w:hAnsi="Arial" w:cs="Arial"/>
                <w:sz w:val="20"/>
                <w:szCs w:val="20"/>
              </w:rPr>
            </w:pPr>
            <w:r>
              <w:rPr>
                <w:rFonts w:ascii="Arial" w:eastAsia="Times New Roman" w:hAnsi="Arial" w:cs="Arial"/>
                <w:sz w:val="20"/>
                <w:szCs w:val="20"/>
              </w:rPr>
              <w:t>PSY162</w:t>
            </w:r>
          </w:p>
        </w:tc>
        <w:tc>
          <w:tcPr>
            <w:tcW w:w="7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61ED" w:rsidRPr="005F402F" w:rsidRDefault="00D361ED" w:rsidP="00F342DC">
            <w:pPr>
              <w:spacing w:after="0" w:line="240" w:lineRule="auto"/>
              <w:rPr>
                <w:rFonts w:ascii="Arial" w:eastAsia="Times New Roman" w:hAnsi="Arial" w:cs="Arial"/>
                <w:sz w:val="20"/>
                <w:szCs w:val="20"/>
              </w:rPr>
            </w:pPr>
            <w:r w:rsidRPr="005F402F">
              <w:rPr>
                <w:rFonts w:ascii="Arial" w:eastAsia="Times New Roman" w:hAnsi="Arial" w:cs="Arial"/>
                <w:sz w:val="20"/>
                <w:szCs w:val="20"/>
              </w:rPr>
              <w:t>Ø1.5" (38 mm) x 1000 mm Post for ScienceDesk and Optical Table Frames</w:t>
            </w:r>
          </w:p>
        </w:tc>
      </w:tr>
    </w:tbl>
    <w:p w:rsidR="005F402F" w:rsidRDefault="005F402F" w:rsidP="005F402F"/>
    <w:p w:rsidR="005F402F" w:rsidRPr="005F402F" w:rsidRDefault="005F402F" w:rsidP="005F402F">
      <w:r>
        <w:t xml:space="preserve">For the </w:t>
      </w:r>
      <w:r w:rsidR="00D361ED">
        <w:t>b</w:t>
      </w:r>
      <w:r>
        <w:t>eam</w:t>
      </w:r>
      <w:r w:rsidR="00D361ED">
        <w:t xml:space="preserve"> </w:t>
      </w:r>
      <w:r>
        <w:t>splitter you need:</w:t>
      </w:r>
    </w:p>
    <w:tbl>
      <w:tblPr>
        <w:tblW w:w="5000" w:type="pct"/>
        <w:tblCellMar>
          <w:left w:w="0" w:type="dxa"/>
          <w:right w:w="0" w:type="dxa"/>
        </w:tblCellMar>
        <w:tblLook w:val="04A0" w:firstRow="1" w:lastRow="0" w:firstColumn="1" w:lastColumn="0" w:noHBand="0" w:noVBand="1"/>
      </w:tblPr>
      <w:tblGrid>
        <w:gridCol w:w="424"/>
        <w:gridCol w:w="1138"/>
        <w:gridCol w:w="7782"/>
      </w:tblGrid>
      <w:tr w:rsidR="00720C67" w:rsidRPr="005F402F" w:rsidTr="00720C67">
        <w:trPr>
          <w:trHeight w:val="170"/>
        </w:trPr>
        <w:tc>
          <w:tcPr>
            <w:tcW w:w="21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20C67" w:rsidRPr="005F402F" w:rsidRDefault="00720C67" w:rsidP="005F402F">
            <w:pPr>
              <w:spacing w:after="0" w:line="240" w:lineRule="auto"/>
              <w:rPr>
                <w:rFonts w:ascii="Arial" w:eastAsia="Times New Roman" w:hAnsi="Arial" w:cs="Arial"/>
                <w:b/>
                <w:sz w:val="20"/>
                <w:szCs w:val="20"/>
              </w:rPr>
            </w:pPr>
            <w:r w:rsidRPr="005F402F">
              <w:rPr>
                <w:rFonts w:ascii="Arial" w:eastAsia="Times New Roman" w:hAnsi="Arial" w:cs="Arial"/>
                <w:b/>
                <w:sz w:val="20"/>
                <w:szCs w:val="20"/>
              </w:rPr>
              <w:t>Qty</w:t>
            </w:r>
          </w:p>
        </w:tc>
        <w:tc>
          <w:tcPr>
            <w:tcW w:w="615" w:type="pct"/>
            <w:tcBorders>
              <w:top w:val="single" w:sz="6" w:space="0" w:color="CCCCCC"/>
              <w:left w:val="single" w:sz="6" w:space="0" w:color="CCCCCC"/>
              <w:bottom w:val="single" w:sz="6" w:space="0" w:color="CCCCCC"/>
              <w:right w:val="single" w:sz="6" w:space="0" w:color="CCCCCC"/>
            </w:tcBorders>
          </w:tcPr>
          <w:p w:rsidR="00720C67" w:rsidRPr="00720C67" w:rsidRDefault="00720C67" w:rsidP="005F402F">
            <w:pPr>
              <w:spacing w:after="0" w:line="240" w:lineRule="auto"/>
              <w:rPr>
                <w:rFonts w:ascii="Arial" w:eastAsia="Times New Roman" w:hAnsi="Arial" w:cs="Arial"/>
                <w:b/>
                <w:sz w:val="20"/>
                <w:szCs w:val="20"/>
              </w:rPr>
            </w:pPr>
            <w:r w:rsidRPr="00720C67">
              <w:rPr>
                <w:rFonts w:ascii="Arial" w:eastAsia="Times New Roman" w:hAnsi="Arial" w:cs="Arial"/>
                <w:b/>
                <w:sz w:val="20"/>
                <w:szCs w:val="20"/>
              </w:rPr>
              <w:t>Part No.</w:t>
            </w:r>
          </w:p>
        </w:tc>
        <w:tc>
          <w:tcPr>
            <w:tcW w:w="417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20C67" w:rsidRPr="005F402F" w:rsidRDefault="00720C67" w:rsidP="005F402F">
            <w:pPr>
              <w:spacing w:after="0" w:line="240" w:lineRule="auto"/>
              <w:rPr>
                <w:rFonts w:ascii="Arial" w:eastAsia="Times New Roman" w:hAnsi="Arial" w:cs="Arial"/>
                <w:b/>
                <w:sz w:val="20"/>
                <w:szCs w:val="20"/>
              </w:rPr>
            </w:pPr>
            <w:r w:rsidRPr="00720C67">
              <w:rPr>
                <w:rFonts w:ascii="Arial" w:eastAsia="Times New Roman" w:hAnsi="Arial" w:cs="Arial"/>
                <w:b/>
                <w:sz w:val="20"/>
                <w:szCs w:val="20"/>
              </w:rPr>
              <w:t>Description</w:t>
            </w:r>
          </w:p>
        </w:tc>
      </w:tr>
      <w:tr w:rsidR="00720C67" w:rsidRPr="005F402F" w:rsidTr="00720C67">
        <w:trPr>
          <w:trHeight w:val="170"/>
        </w:trPr>
        <w:tc>
          <w:tcPr>
            <w:tcW w:w="21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20C67" w:rsidRPr="005F402F" w:rsidRDefault="00720C67" w:rsidP="005F402F">
            <w:pPr>
              <w:spacing w:after="0" w:line="240" w:lineRule="auto"/>
              <w:jc w:val="right"/>
              <w:rPr>
                <w:rFonts w:ascii="Arial" w:eastAsia="Times New Roman" w:hAnsi="Arial" w:cs="Arial"/>
                <w:sz w:val="20"/>
                <w:szCs w:val="20"/>
              </w:rPr>
            </w:pPr>
            <w:r w:rsidRPr="005F402F">
              <w:rPr>
                <w:rFonts w:ascii="Arial" w:eastAsia="Times New Roman" w:hAnsi="Arial" w:cs="Arial"/>
                <w:sz w:val="20"/>
                <w:szCs w:val="20"/>
              </w:rPr>
              <w:t>1</w:t>
            </w:r>
          </w:p>
        </w:tc>
        <w:tc>
          <w:tcPr>
            <w:tcW w:w="615" w:type="pct"/>
            <w:tcBorders>
              <w:top w:val="single" w:sz="6" w:space="0" w:color="CCCCCC"/>
              <w:left w:val="single" w:sz="6" w:space="0" w:color="CCCCCC"/>
              <w:bottom w:val="single" w:sz="6" w:space="0" w:color="CCCCCC"/>
              <w:right w:val="single" w:sz="6" w:space="0" w:color="CCCCCC"/>
            </w:tcBorders>
          </w:tcPr>
          <w:p w:rsidR="00720C67" w:rsidRPr="005F402F" w:rsidRDefault="00720C67" w:rsidP="005F402F">
            <w:pPr>
              <w:spacing w:after="0" w:line="240" w:lineRule="auto"/>
              <w:rPr>
                <w:rFonts w:ascii="Arial" w:eastAsia="Times New Roman" w:hAnsi="Arial" w:cs="Arial"/>
                <w:sz w:val="20"/>
                <w:szCs w:val="20"/>
              </w:rPr>
            </w:pPr>
            <w:r w:rsidRPr="005F402F">
              <w:rPr>
                <w:rFonts w:ascii="Arial" w:eastAsia="Times New Roman" w:hAnsi="Arial" w:cs="Arial"/>
                <w:sz w:val="20"/>
                <w:szCs w:val="20"/>
              </w:rPr>
              <w:t>BP208</w:t>
            </w:r>
          </w:p>
        </w:tc>
        <w:tc>
          <w:tcPr>
            <w:tcW w:w="417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20C67" w:rsidRPr="005F402F" w:rsidRDefault="00720C67" w:rsidP="007D68EB">
            <w:pPr>
              <w:spacing w:after="0" w:line="240" w:lineRule="auto"/>
              <w:rPr>
                <w:rFonts w:ascii="Arial" w:eastAsia="Times New Roman" w:hAnsi="Arial" w:cs="Arial"/>
                <w:sz w:val="20"/>
                <w:szCs w:val="20"/>
              </w:rPr>
            </w:pPr>
            <w:r w:rsidRPr="005F402F">
              <w:rPr>
                <w:rFonts w:ascii="Arial" w:eastAsia="Times New Roman" w:hAnsi="Arial" w:cs="Arial"/>
                <w:sz w:val="20"/>
                <w:szCs w:val="20"/>
              </w:rPr>
              <w:t>Ø2" Pellicle Beam</w:t>
            </w:r>
            <w:r w:rsidR="007D68EB">
              <w:rPr>
                <w:rFonts w:ascii="Arial" w:eastAsia="Times New Roman" w:hAnsi="Arial" w:cs="Arial"/>
                <w:sz w:val="20"/>
                <w:szCs w:val="20"/>
              </w:rPr>
              <w:t xml:space="preserve"> S</w:t>
            </w:r>
            <w:r w:rsidRPr="005F402F">
              <w:rPr>
                <w:rFonts w:ascii="Arial" w:eastAsia="Times New Roman" w:hAnsi="Arial" w:cs="Arial"/>
                <w:sz w:val="20"/>
                <w:szCs w:val="20"/>
              </w:rPr>
              <w:t>plitter, Uncoated for 8:92 (R:T) Split Ratio for 400-2400 nm</w:t>
            </w:r>
          </w:p>
        </w:tc>
      </w:tr>
      <w:tr w:rsidR="00720C67" w:rsidRPr="005F402F" w:rsidTr="00720C67">
        <w:trPr>
          <w:trHeight w:val="170"/>
        </w:trPr>
        <w:tc>
          <w:tcPr>
            <w:tcW w:w="21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20C67" w:rsidRPr="005F402F" w:rsidRDefault="00720C67" w:rsidP="005F402F">
            <w:pPr>
              <w:spacing w:after="0" w:line="240" w:lineRule="auto"/>
              <w:jc w:val="right"/>
              <w:rPr>
                <w:rFonts w:ascii="Arial" w:eastAsia="Times New Roman" w:hAnsi="Arial" w:cs="Arial"/>
                <w:sz w:val="20"/>
                <w:szCs w:val="20"/>
              </w:rPr>
            </w:pPr>
            <w:r w:rsidRPr="005F402F">
              <w:rPr>
                <w:rFonts w:ascii="Arial" w:eastAsia="Times New Roman" w:hAnsi="Arial" w:cs="Arial"/>
                <w:sz w:val="20"/>
                <w:szCs w:val="20"/>
              </w:rPr>
              <w:t>1</w:t>
            </w:r>
          </w:p>
        </w:tc>
        <w:tc>
          <w:tcPr>
            <w:tcW w:w="615" w:type="pct"/>
            <w:tcBorders>
              <w:top w:val="single" w:sz="6" w:space="0" w:color="CCCCCC"/>
              <w:left w:val="single" w:sz="6" w:space="0" w:color="CCCCCC"/>
              <w:bottom w:val="single" w:sz="6" w:space="0" w:color="CCCCCC"/>
              <w:right w:val="single" w:sz="6" w:space="0" w:color="CCCCCC"/>
            </w:tcBorders>
          </w:tcPr>
          <w:p w:rsidR="00720C67" w:rsidRPr="005F402F" w:rsidRDefault="00720C67" w:rsidP="005F402F">
            <w:pPr>
              <w:spacing w:after="0" w:line="240" w:lineRule="auto"/>
              <w:rPr>
                <w:rFonts w:ascii="Arial" w:eastAsia="Times New Roman" w:hAnsi="Arial" w:cs="Arial"/>
                <w:sz w:val="20"/>
                <w:szCs w:val="20"/>
              </w:rPr>
            </w:pPr>
            <w:r w:rsidRPr="005F402F">
              <w:rPr>
                <w:rFonts w:ascii="Arial" w:eastAsia="Times New Roman" w:hAnsi="Arial" w:cs="Arial"/>
                <w:sz w:val="20"/>
                <w:szCs w:val="20"/>
              </w:rPr>
              <w:t>BP207</w:t>
            </w:r>
          </w:p>
        </w:tc>
        <w:tc>
          <w:tcPr>
            <w:tcW w:w="417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20C67" w:rsidRPr="005F402F" w:rsidRDefault="00720C67" w:rsidP="005F402F">
            <w:pPr>
              <w:spacing w:after="0" w:line="240" w:lineRule="auto"/>
              <w:rPr>
                <w:rFonts w:ascii="Arial" w:eastAsia="Times New Roman" w:hAnsi="Arial" w:cs="Arial"/>
                <w:sz w:val="20"/>
                <w:szCs w:val="20"/>
              </w:rPr>
            </w:pPr>
            <w:r w:rsidRPr="005F402F">
              <w:rPr>
                <w:rFonts w:ascii="Arial" w:eastAsia="Times New Roman" w:hAnsi="Arial" w:cs="Arial"/>
                <w:sz w:val="20"/>
                <w:szCs w:val="20"/>
              </w:rPr>
              <w:t>Ø2" Fixed Pellicle Mount</w:t>
            </w:r>
          </w:p>
        </w:tc>
      </w:tr>
      <w:tr w:rsidR="00720C67" w:rsidRPr="005F402F" w:rsidTr="00720C67">
        <w:trPr>
          <w:trHeight w:val="170"/>
        </w:trPr>
        <w:tc>
          <w:tcPr>
            <w:tcW w:w="21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20C67" w:rsidRPr="005F402F" w:rsidRDefault="00720C67" w:rsidP="005F402F">
            <w:pPr>
              <w:spacing w:after="0" w:line="240" w:lineRule="auto"/>
              <w:jc w:val="right"/>
              <w:rPr>
                <w:rFonts w:ascii="Arial" w:eastAsia="Times New Roman" w:hAnsi="Arial" w:cs="Arial"/>
                <w:sz w:val="20"/>
                <w:szCs w:val="20"/>
              </w:rPr>
            </w:pPr>
            <w:r w:rsidRPr="005F402F">
              <w:rPr>
                <w:rFonts w:ascii="Arial" w:eastAsia="Times New Roman" w:hAnsi="Arial" w:cs="Arial"/>
                <w:sz w:val="20"/>
                <w:szCs w:val="20"/>
              </w:rPr>
              <w:t>1</w:t>
            </w:r>
          </w:p>
        </w:tc>
        <w:tc>
          <w:tcPr>
            <w:tcW w:w="615" w:type="pct"/>
            <w:tcBorders>
              <w:top w:val="single" w:sz="6" w:space="0" w:color="CCCCCC"/>
              <w:left w:val="single" w:sz="6" w:space="0" w:color="CCCCCC"/>
              <w:bottom w:val="single" w:sz="6" w:space="0" w:color="CCCCCC"/>
              <w:right w:val="single" w:sz="6" w:space="0" w:color="CCCCCC"/>
            </w:tcBorders>
          </w:tcPr>
          <w:p w:rsidR="00720C67" w:rsidRPr="005F402F" w:rsidRDefault="00720C67" w:rsidP="00D361ED">
            <w:pPr>
              <w:spacing w:after="0" w:line="240" w:lineRule="auto"/>
              <w:rPr>
                <w:rFonts w:ascii="Arial" w:eastAsia="Times New Roman" w:hAnsi="Arial" w:cs="Arial"/>
                <w:sz w:val="20"/>
                <w:szCs w:val="20"/>
              </w:rPr>
            </w:pPr>
          </w:p>
        </w:tc>
        <w:tc>
          <w:tcPr>
            <w:tcW w:w="417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20C67" w:rsidRPr="005F402F" w:rsidRDefault="00720C67" w:rsidP="007D68EB">
            <w:pPr>
              <w:spacing w:after="0" w:line="240" w:lineRule="auto"/>
              <w:rPr>
                <w:rFonts w:ascii="Arial" w:eastAsia="Times New Roman" w:hAnsi="Arial" w:cs="Arial"/>
                <w:sz w:val="20"/>
                <w:szCs w:val="20"/>
              </w:rPr>
            </w:pPr>
            <w:r w:rsidRPr="005F402F">
              <w:rPr>
                <w:rFonts w:ascii="Arial" w:eastAsia="Times New Roman" w:hAnsi="Arial" w:cs="Arial"/>
                <w:sz w:val="20"/>
                <w:szCs w:val="20"/>
              </w:rPr>
              <w:t>Beam</w:t>
            </w:r>
            <w:r w:rsidR="007D68EB">
              <w:rPr>
                <w:rFonts w:ascii="Arial" w:eastAsia="Times New Roman" w:hAnsi="Arial" w:cs="Arial"/>
                <w:sz w:val="20"/>
                <w:szCs w:val="20"/>
              </w:rPr>
              <w:t xml:space="preserve"> S</w:t>
            </w:r>
            <w:r w:rsidRPr="005F402F">
              <w:rPr>
                <w:rFonts w:ascii="Arial" w:eastAsia="Times New Roman" w:hAnsi="Arial" w:cs="Arial"/>
                <w:sz w:val="20"/>
                <w:szCs w:val="20"/>
              </w:rPr>
              <w:t xml:space="preserve">plitter Mounting hardware, </w:t>
            </w:r>
            <w:r>
              <w:rPr>
                <w:rFonts w:ascii="Arial" w:eastAsia="Times New Roman" w:hAnsi="Arial" w:cs="Arial"/>
                <w:sz w:val="20"/>
                <w:szCs w:val="20"/>
              </w:rPr>
              <w:t>matching</w:t>
            </w:r>
            <w:r w:rsidRPr="005F402F">
              <w:rPr>
                <w:rFonts w:ascii="Arial" w:eastAsia="Times New Roman" w:hAnsi="Arial" w:cs="Arial"/>
                <w:sz w:val="20"/>
                <w:szCs w:val="20"/>
              </w:rPr>
              <w:t xml:space="preserve"> your setup (i.e. posts, clamps, etc.)</w:t>
            </w:r>
          </w:p>
        </w:tc>
      </w:tr>
    </w:tbl>
    <w:p w:rsidR="00D361ED" w:rsidRDefault="00D361ED">
      <w:pPr>
        <w:rPr>
          <w:rFonts w:asciiTheme="majorHAnsi" w:eastAsiaTheme="majorEastAsia" w:hAnsiTheme="majorHAnsi" w:cstheme="majorBidi"/>
          <w:color w:val="2E74B5" w:themeColor="accent1" w:themeShade="BF"/>
          <w:sz w:val="26"/>
          <w:szCs w:val="26"/>
        </w:rPr>
      </w:pPr>
      <w:bookmarkStart w:id="5" w:name="_Toc20408586"/>
      <w:r>
        <w:br w:type="page"/>
      </w:r>
    </w:p>
    <w:p w:rsidR="001838A2" w:rsidRDefault="001838A2" w:rsidP="00421250">
      <w:pPr>
        <w:pStyle w:val="Heading2"/>
        <w:jc w:val="both"/>
      </w:pPr>
      <w:r>
        <w:lastRenderedPageBreak/>
        <w:t>Software</w:t>
      </w:r>
      <w:bookmarkEnd w:id="5"/>
    </w:p>
    <w:p w:rsidR="00404889" w:rsidRPr="00404889" w:rsidRDefault="006F7026" w:rsidP="00404889">
      <w:r>
        <w:t>To finish your IGUIDE setup, you need to install</w:t>
      </w:r>
      <w:r w:rsidR="006D5475">
        <w:t xml:space="preserve"> the IGUIDE Application. </w:t>
      </w:r>
    </w:p>
    <w:p w:rsidR="00404889" w:rsidRPr="00404889" w:rsidRDefault="00404889" w:rsidP="00404889">
      <w:pPr>
        <w:pStyle w:val="Heading3"/>
      </w:pPr>
      <w:bookmarkStart w:id="6" w:name="_Toc20408587"/>
      <w:r>
        <w:t>Download</w:t>
      </w:r>
      <w:bookmarkEnd w:id="6"/>
    </w:p>
    <w:p w:rsidR="00421250" w:rsidRDefault="008D2F8A" w:rsidP="00421250">
      <w:pPr>
        <w:jc w:val="both"/>
      </w:pPr>
      <w:r>
        <w:t xml:space="preserve">IGUIDE has been written for Microsoft® Windows™ operating systems and is compatible with all </w:t>
      </w:r>
      <w:r w:rsidR="002C5A3F">
        <w:t>v</w:t>
      </w:r>
      <w:r>
        <w:t>ersions of Windows™ 7 and above.</w:t>
      </w:r>
      <w:r w:rsidR="00421250">
        <w:t xml:space="preserve"> There are 32-bit and 64-bit versions of IGUIDE. Depending on your Windows™ system type, please select the appropriate version when downloading. You can get the latest version of IGUIDE at:</w:t>
      </w:r>
    </w:p>
    <w:p w:rsidR="00692E00" w:rsidRDefault="006F7026" w:rsidP="006F7026">
      <w:pPr>
        <w:jc w:val="center"/>
      </w:pPr>
      <w:hyperlink r:id="rId6" w:history="1">
        <w:r w:rsidR="00421250" w:rsidRPr="006F7026">
          <w:rPr>
            <w:rStyle w:val="Hyperlink"/>
          </w:rPr>
          <w:t>http://ao.ukbonn.de/</w:t>
        </w:r>
        <w:r w:rsidRPr="006F7026">
          <w:rPr>
            <w:rStyle w:val="Hyperlink"/>
          </w:rPr>
          <w:t>res</w:t>
        </w:r>
        <w:r w:rsidRPr="006F7026">
          <w:rPr>
            <w:rStyle w:val="Hyperlink"/>
          </w:rPr>
          <w:t>o</w:t>
        </w:r>
        <w:r w:rsidRPr="006F7026">
          <w:rPr>
            <w:rStyle w:val="Hyperlink"/>
          </w:rPr>
          <w:t>urces.html</w:t>
        </w:r>
      </w:hyperlink>
    </w:p>
    <w:p w:rsidR="008A23CF" w:rsidRDefault="008A23CF" w:rsidP="008A23CF">
      <w:pPr>
        <w:jc w:val="both"/>
      </w:pPr>
    </w:p>
    <w:p w:rsidR="008A23CF" w:rsidRDefault="008A23CF" w:rsidP="008A23CF">
      <w:pPr>
        <w:jc w:val="both"/>
      </w:pPr>
      <w:r>
        <w:t>You can also find this manual in its latest edition on that website.</w:t>
      </w:r>
    </w:p>
    <w:p w:rsidR="008A23CF" w:rsidRDefault="008A23CF" w:rsidP="008A23CF">
      <w:pPr>
        <w:jc w:val="both"/>
      </w:pPr>
    </w:p>
    <w:p w:rsidR="008A23CF" w:rsidRDefault="008A23CF" w:rsidP="008A23CF">
      <w:pPr>
        <w:jc w:val="both"/>
      </w:pPr>
      <w:r>
        <w:t xml:space="preserve">If you are a member of the C-RITE consortium, you will also have access to the source code of IGUIDE. Check out </w:t>
      </w:r>
      <w:hyperlink r:id="rId7" w:history="1">
        <w:r w:rsidR="006F7026" w:rsidRPr="0037667C">
          <w:rPr>
            <w:rStyle w:val="Hyperlink"/>
          </w:rPr>
          <w:t>https://github.com/C-RITE/</w:t>
        </w:r>
      </w:hyperlink>
      <w:r>
        <w:t xml:space="preserve"> for a list of all sources. </w:t>
      </w:r>
    </w:p>
    <w:p w:rsidR="009F3EE1" w:rsidRDefault="009F3EE1" w:rsidP="009F3EE1">
      <w:pPr>
        <w:jc w:val="both"/>
      </w:pPr>
    </w:p>
    <w:p w:rsidR="00692E00" w:rsidRDefault="00692E00" w:rsidP="00421250">
      <w:pPr>
        <w:pStyle w:val="Heading3"/>
        <w:jc w:val="both"/>
      </w:pPr>
      <w:bookmarkStart w:id="7" w:name="_Toc20408588"/>
      <w:r>
        <w:t>Prerequisites</w:t>
      </w:r>
      <w:bookmarkEnd w:id="7"/>
    </w:p>
    <w:p w:rsidR="009F3EE1" w:rsidRDefault="00692E00" w:rsidP="00421250">
      <w:pPr>
        <w:jc w:val="both"/>
      </w:pPr>
      <w:r>
        <w:t xml:space="preserve">Before you </w:t>
      </w:r>
      <w:r w:rsidR="00421250">
        <w:t xml:space="preserve">can </w:t>
      </w:r>
      <w:r>
        <w:t>run IGUIDE you will</w:t>
      </w:r>
      <w:r w:rsidR="00176FFF">
        <w:t xml:space="preserve"> first</w:t>
      </w:r>
      <w:r>
        <w:t xml:space="preserve"> need to install </w:t>
      </w:r>
      <w:r w:rsidR="00421250">
        <w:t>the Visual C++ Runtime from Microsoft®. Depending on your Windows</w:t>
      </w:r>
      <w:r w:rsidR="00176FFF">
        <w:t>™</w:t>
      </w:r>
      <w:r w:rsidR="00421250">
        <w:t xml:space="preserve"> system type, you must choose either the 32-bit or 64-bit runtime. You can obtain </w:t>
      </w:r>
      <w:r w:rsidR="00404889">
        <w:t>them</w:t>
      </w:r>
      <w:r w:rsidR="00176FFF">
        <w:t xml:space="preserve"> from Microsoft on their website or follow these links directly:</w:t>
      </w:r>
    </w:p>
    <w:p w:rsidR="00421250" w:rsidRDefault="00176FFF" w:rsidP="009F3EE1">
      <w:pPr>
        <w:jc w:val="center"/>
      </w:pPr>
      <w:hyperlink r:id="rId8" w:history="1">
        <w:r w:rsidRPr="00176FFF">
          <w:rPr>
            <w:rStyle w:val="Hyperlink"/>
          </w:rPr>
          <w:t>http://go.microsoft.com/fwlink/?LinkId=746571</w:t>
        </w:r>
      </w:hyperlink>
      <w:r>
        <w:t xml:space="preserve">  (32-bit)</w:t>
      </w:r>
    </w:p>
    <w:p w:rsidR="009F3EE1" w:rsidRDefault="00176FFF" w:rsidP="002C5A3F">
      <w:pPr>
        <w:jc w:val="center"/>
      </w:pPr>
      <w:hyperlink r:id="rId9" w:history="1">
        <w:r w:rsidRPr="00176FFF">
          <w:rPr>
            <w:rStyle w:val="Hyperlink"/>
          </w:rPr>
          <w:t>http://go.microsoft.com/fwlink/?LinkId=746572</w:t>
        </w:r>
      </w:hyperlink>
      <w:r>
        <w:t xml:space="preserve"> </w:t>
      </w:r>
      <w:r>
        <w:t xml:space="preserve"> (64</w:t>
      </w:r>
      <w:r>
        <w:t>-bit)</w:t>
      </w:r>
    </w:p>
    <w:p w:rsidR="00404889" w:rsidRDefault="00176FFF" w:rsidP="002C5A3F">
      <w:pPr>
        <w:jc w:val="both"/>
      </w:pPr>
      <w:r>
        <w:t xml:space="preserve">If you are unsure about which one to take, 32-bit is a safe bet. </w:t>
      </w:r>
      <w:r w:rsidR="00404889">
        <w:t xml:space="preserve">Windows® backward compatibility allows you to choose 32-bit runtime in a 64-bit Windows® environment. </w:t>
      </w:r>
    </w:p>
    <w:p w:rsidR="00176FFF" w:rsidRDefault="00404889" w:rsidP="002C5A3F">
      <w:pPr>
        <w:jc w:val="both"/>
      </w:pPr>
      <w:r>
        <w:t>Just</w:t>
      </w:r>
      <w:r w:rsidR="00176FFF">
        <w:t xml:space="preserve"> be sure that the </w:t>
      </w:r>
      <w:r>
        <w:t xml:space="preserve">chosen </w:t>
      </w:r>
      <w:r>
        <w:t xml:space="preserve">Visual C++ Runtime </w:t>
      </w:r>
      <w:r w:rsidR="00176FFF">
        <w:t xml:space="preserve">matches your download </w:t>
      </w:r>
      <w:r>
        <w:t>choice of IGUIDE (32-bit or 64-bit).</w:t>
      </w:r>
    </w:p>
    <w:p w:rsidR="00176FFF" w:rsidRDefault="00176FFF" w:rsidP="002C5A3F">
      <w:pPr>
        <w:jc w:val="both"/>
      </w:pPr>
    </w:p>
    <w:p w:rsidR="00692E00" w:rsidRDefault="00692E00" w:rsidP="002C5A3F">
      <w:pPr>
        <w:pStyle w:val="Heading3"/>
        <w:jc w:val="both"/>
      </w:pPr>
      <w:bookmarkStart w:id="8" w:name="_Toc20408589"/>
      <w:r>
        <w:t>Installation</w:t>
      </w:r>
      <w:bookmarkEnd w:id="8"/>
    </w:p>
    <w:p w:rsidR="008D2F8A" w:rsidRDefault="008D2F8A" w:rsidP="002C5A3F">
      <w:pPr>
        <w:jc w:val="both"/>
      </w:pPr>
      <w:r>
        <w:t xml:space="preserve">IGUIDE comes as a standalone executable (.EXE) file, which you </w:t>
      </w:r>
      <w:r w:rsidR="002C5A3F">
        <w:t>may</w:t>
      </w:r>
      <w:r>
        <w:t xml:space="preserve"> copy to any</w:t>
      </w:r>
      <w:r w:rsidR="002C5A3F">
        <w:t xml:space="preserve"> destination</w:t>
      </w:r>
      <w:r>
        <w:t xml:space="preserve"> folder on your computer.</w:t>
      </w:r>
      <w:r w:rsidR="00692E00">
        <w:t xml:space="preserve"> </w:t>
      </w:r>
      <w:r w:rsidR="002C5A3F">
        <w:t>You can</w:t>
      </w:r>
      <w:r w:rsidR="00692E00">
        <w:t xml:space="preserve"> double-click the file in your </w:t>
      </w:r>
      <w:r w:rsidR="002C5A3F">
        <w:t>(</w:t>
      </w:r>
      <w:r w:rsidR="00692E00">
        <w:t>download</w:t>
      </w:r>
      <w:r w:rsidR="002C5A3F">
        <w:t>)-folder</w:t>
      </w:r>
      <w:r w:rsidR="00692E00">
        <w:t xml:space="preserve"> to</w:t>
      </w:r>
      <w:r w:rsidR="002C5A3F">
        <w:t xml:space="preserve"> </w:t>
      </w:r>
      <w:r w:rsidR="00692E00">
        <w:t>execute IGUIDE</w:t>
      </w:r>
      <w:r w:rsidR="002C5A3F">
        <w:t xml:space="preserve"> directly</w:t>
      </w:r>
      <w:r w:rsidR="00692E00">
        <w:t>, or create a shortcut to your desktop</w:t>
      </w:r>
      <w:r w:rsidR="00421250">
        <w:t>.</w:t>
      </w:r>
      <w:r w:rsidR="002C5A3F">
        <w:t xml:space="preserve"> Just drag-and-drop the file to the desktop while pressing the ALT-key.</w:t>
      </w:r>
    </w:p>
    <w:p w:rsidR="00B621C1" w:rsidRDefault="00B621C1" w:rsidP="002C5A3F">
      <w:pPr>
        <w:jc w:val="both"/>
      </w:pPr>
    </w:p>
    <w:p w:rsidR="002C5A3F" w:rsidRDefault="002C5A3F" w:rsidP="002C5A3F">
      <w:pPr>
        <w:pStyle w:val="Heading3"/>
        <w:jc w:val="both"/>
      </w:pPr>
      <w:bookmarkStart w:id="9" w:name="_Toc20408590"/>
      <w:r>
        <w:t>Updates</w:t>
      </w:r>
      <w:bookmarkEnd w:id="9"/>
    </w:p>
    <w:p w:rsidR="002C5A3F" w:rsidRDefault="008B7E2A" w:rsidP="002C5A3F">
      <w:pPr>
        <w:jc w:val="both"/>
      </w:pPr>
      <w:r>
        <w:t>You can find the latest version</w:t>
      </w:r>
      <w:r w:rsidR="002C5A3F">
        <w:t xml:space="preserve"> of IGUIDE on our website</w:t>
      </w:r>
      <w:r w:rsidR="00B621C1">
        <w:t xml:space="preserve"> </w:t>
      </w:r>
      <w:hyperlink r:id="rId10" w:history="1">
        <w:r w:rsidR="00B621C1" w:rsidRPr="00E468C4">
          <w:rPr>
            <w:rStyle w:val="Hyperlink"/>
          </w:rPr>
          <w:t>http://ao.ukbonn.de</w:t>
        </w:r>
        <w:r w:rsidR="00E468C4" w:rsidRPr="00E468C4">
          <w:rPr>
            <w:rStyle w:val="Hyperlink"/>
          </w:rPr>
          <w:t>/resources.html</w:t>
        </w:r>
      </w:hyperlink>
      <w:r>
        <w:t>.</w:t>
      </w:r>
      <w:r w:rsidR="002C5A3F">
        <w:t xml:space="preserve"> </w:t>
      </w:r>
      <w:r w:rsidR="00E468C4">
        <w:t>Current</w:t>
      </w:r>
      <w:r>
        <w:t xml:space="preserve"> versions </w:t>
      </w:r>
      <w:r w:rsidR="00E468C4">
        <w:t>offer</w:t>
      </w:r>
      <w:r w:rsidR="002C5A3F">
        <w:t xml:space="preserve"> new features or fix</w:t>
      </w:r>
      <w:r>
        <w:t xml:space="preserve"> </w:t>
      </w:r>
      <w:r w:rsidR="002C5A3F">
        <w:t>issues. If you think you may have found a bug, please file a bug-report on C-RITE</w:t>
      </w:r>
      <w:r w:rsidR="00E468C4">
        <w:t>.</w:t>
      </w:r>
      <w:bookmarkStart w:id="10" w:name="_GoBack"/>
      <w:bookmarkEnd w:id="10"/>
    </w:p>
    <w:p w:rsidR="001838A2" w:rsidRDefault="001838A2" w:rsidP="002C3210"/>
    <w:p w:rsidR="00E91D82" w:rsidRPr="002C3210" w:rsidRDefault="00E91D82" w:rsidP="00E91D82">
      <w:pPr>
        <w:pStyle w:val="Heading1"/>
      </w:pPr>
      <w:bookmarkStart w:id="11" w:name="_Toc20408591"/>
      <w:r>
        <w:t>Using IGUIDE</w:t>
      </w:r>
      <w:bookmarkEnd w:id="11"/>
    </w:p>
    <w:sectPr w:rsidR="00E91D82" w:rsidRPr="002C32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210"/>
    <w:rsid w:val="00007CAE"/>
    <w:rsid w:val="000371BD"/>
    <w:rsid w:val="000434CA"/>
    <w:rsid w:val="00061618"/>
    <w:rsid w:val="00090912"/>
    <w:rsid w:val="00096FA4"/>
    <w:rsid w:val="000A38DE"/>
    <w:rsid w:val="00142A21"/>
    <w:rsid w:val="001542D4"/>
    <w:rsid w:val="00176FFF"/>
    <w:rsid w:val="001838A2"/>
    <w:rsid w:val="002C3210"/>
    <w:rsid w:val="002C5A3F"/>
    <w:rsid w:val="00336E46"/>
    <w:rsid w:val="003972E9"/>
    <w:rsid w:val="003D0397"/>
    <w:rsid w:val="00404889"/>
    <w:rsid w:val="00421250"/>
    <w:rsid w:val="0049719F"/>
    <w:rsid w:val="004C588A"/>
    <w:rsid w:val="005A34A1"/>
    <w:rsid w:val="005F402F"/>
    <w:rsid w:val="00692E00"/>
    <w:rsid w:val="006D5475"/>
    <w:rsid w:val="006F7026"/>
    <w:rsid w:val="00720C67"/>
    <w:rsid w:val="007B7FA1"/>
    <w:rsid w:val="007D68EB"/>
    <w:rsid w:val="008A23CF"/>
    <w:rsid w:val="008B7E2A"/>
    <w:rsid w:val="008D2F8A"/>
    <w:rsid w:val="008F657B"/>
    <w:rsid w:val="009F3EE1"/>
    <w:rsid w:val="00A605AA"/>
    <w:rsid w:val="00B621C1"/>
    <w:rsid w:val="00CB3AE9"/>
    <w:rsid w:val="00D361ED"/>
    <w:rsid w:val="00D65964"/>
    <w:rsid w:val="00DF71B1"/>
    <w:rsid w:val="00E44018"/>
    <w:rsid w:val="00E468C4"/>
    <w:rsid w:val="00E91D82"/>
    <w:rsid w:val="00F87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55A5F"/>
  <w15:chartTrackingRefBased/>
  <w15:docId w15:val="{2044D1B8-EC4B-410E-BAE5-09C6527B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38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38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2E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32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2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38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38A2"/>
    <w:pPr>
      <w:outlineLvl w:val="9"/>
    </w:pPr>
  </w:style>
  <w:style w:type="character" w:customStyle="1" w:styleId="Heading2Char">
    <w:name w:val="Heading 2 Char"/>
    <w:basedOn w:val="DefaultParagraphFont"/>
    <w:link w:val="Heading2"/>
    <w:uiPriority w:val="9"/>
    <w:rsid w:val="001838A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838A2"/>
    <w:pPr>
      <w:spacing w:after="100"/>
    </w:pPr>
  </w:style>
  <w:style w:type="paragraph" w:styleId="TOC2">
    <w:name w:val="toc 2"/>
    <w:basedOn w:val="Normal"/>
    <w:next w:val="Normal"/>
    <w:autoRedefine/>
    <w:uiPriority w:val="39"/>
    <w:unhideWhenUsed/>
    <w:rsid w:val="001838A2"/>
    <w:pPr>
      <w:spacing w:after="100"/>
      <w:ind w:left="220"/>
    </w:pPr>
  </w:style>
  <w:style w:type="character" w:styleId="Hyperlink">
    <w:name w:val="Hyperlink"/>
    <w:basedOn w:val="DefaultParagraphFont"/>
    <w:uiPriority w:val="99"/>
    <w:unhideWhenUsed/>
    <w:rsid w:val="001838A2"/>
    <w:rPr>
      <w:color w:val="0563C1" w:themeColor="hyperlink"/>
      <w:u w:val="single"/>
    </w:rPr>
  </w:style>
  <w:style w:type="character" w:customStyle="1" w:styleId="Heading3Char">
    <w:name w:val="Heading 3 Char"/>
    <w:basedOn w:val="DefaultParagraphFont"/>
    <w:link w:val="Heading3"/>
    <w:uiPriority w:val="9"/>
    <w:rsid w:val="00692E0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692E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E00"/>
    <w:rPr>
      <w:rFonts w:ascii="Segoe UI" w:hAnsi="Segoe UI" w:cs="Segoe UI"/>
      <w:sz w:val="18"/>
      <w:szCs w:val="18"/>
    </w:rPr>
  </w:style>
  <w:style w:type="paragraph" w:styleId="TOC3">
    <w:name w:val="toc 3"/>
    <w:basedOn w:val="Normal"/>
    <w:next w:val="Normal"/>
    <w:autoRedefine/>
    <w:uiPriority w:val="39"/>
    <w:unhideWhenUsed/>
    <w:rsid w:val="00692E00"/>
    <w:pPr>
      <w:spacing w:after="100"/>
      <w:ind w:left="440"/>
    </w:pPr>
  </w:style>
  <w:style w:type="character" w:styleId="FollowedHyperlink">
    <w:name w:val="FollowedHyperlink"/>
    <w:basedOn w:val="DefaultParagraphFont"/>
    <w:uiPriority w:val="99"/>
    <w:semiHidden/>
    <w:unhideWhenUsed/>
    <w:rsid w:val="008A23CF"/>
    <w:rPr>
      <w:color w:val="954F72" w:themeColor="followedHyperlink"/>
      <w:u w:val="single"/>
    </w:rPr>
  </w:style>
  <w:style w:type="paragraph" w:styleId="Caption">
    <w:name w:val="caption"/>
    <w:basedOn w:val="Normal"/>
    <w:next w:val="Normal"/>
    <w:uiPriority w:val="35"/>
    <w:unhideWhenUsed/>
    <w:qFormat/>
    <w:rsid w:val="00142A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625037">
      <w:bodyDiv w:val="1"/>
      <w:marLeft w:val="0"/>
      <w:marRight w:val="0"/>
      <w:marTop w:val="0"/>
      <w:marBottom w:val="0"/>
      <w:divBdr>
        <w:top w:val="none" w:sz="0" w:space="0" w:color="auto"/>
        <w:left w:val="none" w:sz="0" w:space="0" w:color="auto"/>
        <w:bottom w:val="none" w:sz="0" w:space="0" w:color="auto"/>
        <w:right w:val="none" w:sz="0" w:space="0" w:color="auto"/>
      </w:divBdr>
      <w:divsChild>
        <w:div w:id="365756761">
          <w:marLeft w:val="0"/>
          <w:marRight w:val="0"/>
          <w:marTop w:val="0"/>
          <w:marBottom w:val="0"/>
          <w:divBdr>
            <w:top w:val="none" w:sz="0" w:space="0" w:color="auto"/>
            <w:left w:val="none" w:sz="0" w:space="0" w:color="auto"/>
            <w:bottom w:val="none" w:sz="0" w:space="0" w:color="auto"/>
            <w:right w:val="none" w:sz="0" w:space="0" w:color="auto"/>
          </w:divBdr>
          <w:divsChild>
            <w:div w:id="653722401">
              <w:marLeft w:val="0"/>
              <w:marRight w:val="0"/>
              <w:marTop w:val="0"/>
              <w:marBottom w:val="0"/>
              <w:divBdr>
                <w:top w:val="none" w:sz="0" w:space="0" w:color="auto"/>
                <w:left w:val="none" w:sz="0" w:space="0" w:color="auto"/>
                <w:bottom w:val="none" w:sz="0" w:space="0" w:color="auto"/>
                <w:right w:val="none" w:sz="0" w:space="0" w:color="auto"/>
              </w:divBdr>
            </w:div>
          </w:divsChild>
        </w:div>
        <w:div w:id="1191845071">
          <w:marLeft w:val="0"/>
          <w:marRight w:val="0"/>
          <w:marTop w:val="0"/>
          <w:marBottom w:val="0"/>
          <w:divBdr>
            <w:top w:val="none" w:sz="0" w:space="0" w:color="auto"/>
            <w:left w:val="none" w:sz="0" w:space="0" w:color="auto"/>
            <w:bottom w:val="none" w:sz="0" w:space="0" w:color="auto"/>
            <w:right w:val="none" w:sz="0" w:space="0" w:color="auto"/>
          </w:divBdr>
          <w:divsChild>
            <w:div w:id="937828766">
              <w:marLeft w:val="0"/>
              <w:marRight w:val="0"/>
              <w:marTop w:val="0"/>
              <w:marBottom w:val="0"/>
              <w:divBdr>
                <w:top w:val="none" w:sz="0" w:space="0" w:color="auto"/>
                <w:left w:val="none" w:sz="0" w:space="0" w:color="auto"/>
                <w:bottom w:val="none" w:sz="0" w:space="0" w:color="auto"/>
                <w:right w:val="none" w:sz="0" w:space="0" w:color="auto"/>
              </w:divBdr>
            </w:div>
          </w:divsChild>
        </w:div>
        <w:div w:id="285893056">
          <w:marLeft w:val="0"/>
          <w:marRight w:val="0"/>
          <w:marTop w:val="0"/>
          <w:marBottom w:val="0"/>
          <w:divBdr>
            <w:top w:val="none" w:sz="0" w:space="0" w:color="auto"/>
            <w:left w:val="none" w:sz="0" w:space="0" w:color="auto"/>
            <w:bottom w:val="none" w:sz="0" w:space="0" w:color="auto"/>
            <w:right w:val="none" w:sz="0" w:space="0" w:color="auto"/>
          </w:divBdr>
          <w:divsChild>
            <w:div w:id="1136143176">
              <w:marLeft w:val="0"/>
              <w:marRight w:val="0"/>
              <w:marTop w:val="0"/>
              <w:marBottom w:val="0"/>
              <w:divBdr>
                <w:top w:val="none" w:sz="0" w:space="0" w:color="auto"/>
                <w:left w:val="none" w:sz="0" w:space="0" w:color="auto"/>
                <w:bottom w:val="none" w:sz="0" w:space="0" w:color="auto"/>
                <w:right w:val="none" w:sz="0" w:space="0" w:color="auto"/>
              </w:divBdr>
            </w:div>
          </w:divsChild>
        </w:div>
        <w:div w:id="1027293830">
          <w:marLeft w:val="0"/>
          <w:marRight w:val="0"/>
          <w:marTop w:val="0"/>
          <w:marBottom w:val="0"/>
          <w:divBdr>
            <w:top w:val="none" w:sz="0" w:space="0" w:color="auto"/>
            <w:left w:val="none" w:sz="0" w:space="0" w:color="auto"/>
            <w:bottom w:val="none" w:sz="0" w:space="0" w:color="auto"/>
            <w:right w:val="none" w:sz="0" w:space="0" w:color="auto"/>
          </w:divBdr>
          <w:divsChild>
            <w:div w:id="609700841">
              <w:marLeft w:val="0"/>
              <w:marRight w:val="0"/>
              <w:marTop w:val="0"/>
              <w:marBottom w:val="0"/>
              <w:divBdr>
                <w:top w:val="none" w:sz="0" w:space="0" w:color="auto"/>
                <w:left w:val="none" w:sz="0" w:space="0" w:color="auto"/>
                <w:bottom w:val="none" w:sz="0" w:space="0" w:color="auto"/>
                <w:right w:val="none" w:sz="0" w:space="0" w:color="auto"/>
              </w:divBdr>
            </w:div>
          </w:divsChild>
        </w:div>
        <w:div w:id="1720662083">
          <w:marLeft w:val="0"/>
          <w:marRight w:val="0"/>
          <w:marTop w:val="0"/>
          <w:marBottom w:val="0"/>
          <w:divBdr>
            <w:top w:val="none" w:sz="0" w:space="0" w:color="auto"/>
            <w:left w:val="none" w:sz="0" w:space="0" w:color="auto"/>
            <w:bottom w:val="none" w:sz="0" w:space="0" w:color="auto"/>
            <w:right w:val="none" w:sz="0" w:space="0" w:color="auto"/>
          </w:divBdr>
          <w:divsChild>
            <w:div w:id="930815374">
              <w:marLeft w:val="0"/>
              <w:marRight w:val="0"/>
              <w:marTop w:val="0"/>
              <w:marBottom w:val="0"/>
              <w:divBdr>
                <w:top w:val="none" w:sz="0" w:space="0" w:color="auto"/>
                <w:left w:val="none" w:sz="0" w:space="0" w:color="auto"/>
                <w:bottom w:val="none" w:sz="0" w:space="0" w:color="auto"/>
                <w:right w:val="none" w:sz="0" w:space="0" w:color="auto"/>
              </w:divBdr>
            </w:div>
          </w:divsChild>
        </w:div>
        <w:div w:id="1935241798">
          <w:marLeft w:val="0"/>
          <w:marRight w:val="0"/>
          <w:marTop w:val="0"/>
          <w:marBottom w:val="0"/>
          <w:divBdr>
            <w:top w:val="none" w:sz="0" w:space="0" w:color="auto"/>
            <w:left w:val="none" w:sz="0" w:space="0" w:color="auto"/>
            <w:bottom w:val="none" w:sz="0" w:space="0" w:color="auto"/>
            <w:right w:val="none" w:sz="0" w:space="0" w:color="auto"/>
          </w:divBdr>
          <w:divsChild>
            <w:div w:id="18046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2912">
      <w:bodyDiv w:val="1"/>
      <w:marLeft w:val="0"/>
      <w:marRight w:val="0"/>
      <w:marTop w:val="0"/>
      <w:marBottom w:val="0"/>
      <w:divBdr>
        <w:top w:val="none" w:sz="0" w:space="0" w:color="auto"/>
        <w:left w:val="none" w:sz="0" w:space="0" w:color="auto"/>
        <w:bottom w:val="none" w:sz="0" w:space="0" w:color="auto"/>
        <w:right w:val="none" w:sz="0" w:space="0" w:color="auto"/>
      </w:divBdr>
      <w:divsChild>
        <w:div w:id="1911110460">
          <w:marLeft w:val="0"/>
          <w:marRight w:val="0"/>
          <w:marTop w:val="0"/>
          <w:marBottom w:val="0"/>
          <w:divBdr>
            <w:top w:val="none" w:sz="0" w:space="0" w:color="auto"/>
            <w:left w:val="none" w:sz="0" w:space="0" w:color="auto"/>
            <w:bottom w:val="none" w:sz="0" w:space="0" w:color="auto"/>
            <w:right w:val="none" w:sz="0" w:space="0" w:color="auto"/>
          </w:divBdr>
          <w:divsChild>
            <w:div w:id="600988494">
              <w:marLeft w:val="0"/>
              <w:marRight w:val="0"/>
              <w:marTop w:val="0"/>
              <w:marBottom w:val="0"/>
              <w:divBdr>
                <w:top w:val="none" w:sz="0" w:space="0" w:color="auto"/>
                <w:left w:val="none" w:sz="0" w:space="0" w:color="auto"/>
                <w:bottom w:val="none" w:sz="0" w:space="0" w:color="auto"/>
                <w:right w:val="none" w:sz="0" w:space="0" w:color="auto"/>
              </w:divBdr>
            </w:div>
          </w:divsChild>
        </w:div>
        <w:div w:id="796606154">
          <w:marLeft w:val="0"/>
          <w:marRight w:val="0"/>
          <w:marTop w:val="0"/>
          <w:marBottom w:val="0"/>
          <w:divBdr>
            <w:top w:val="none" w:sz="0" w:space="0" w:color="auto"/>
            <w:left w:val="none" w:sz="0" w:space="0" w:color="auto"/>
            <w:bottom w:val="none" w:sz="0" w:space="0" w:color="auto"/>
            <w:right w:val="none" w:sz="0" w:space="0" w:color="auto"/>
          </w:divBdr>
          <w:divsChild>
            <w:div w:id="112482041">
              <w:marLeft w:val="0"/>
              <w:marRight w:val="0"/>
              <w:marTop w:val="0"/>
              <w:marBottom w:val="0"/>
              <w:divBdr>
                <w:top w:val="none" w:sz="0" w:space="0" w:color="auto"/>
                <w:left w:val="none" w:sz="0" w:space="0" w:color="auto"/>
                <w:bottom w:val="none" w:sz="0" w:space="0" w:color="auto"/>
                <w:right w:val="none" w:sz="0" w:space="0" w:color="auto"/>
              </w:divBdr>
            </w:div>
          </w:divsChild>
        </w:div>
        <w:div w:id="1172987933">
          <w:marLeft w:val="0"/>
          <w:marRight w:val="0"/>
          <w:marTop w:val="0"/>
          <w:marBottom w:val="0"/>
          <w:divBdr>
            <w:top w:val="none" w:sz="0" w:space="0" w:color="auto"/>
            <w:left w:val="none" w:sz="0" w:space="0" w:color="auto"/>
            <w:bottom w:val="none" w:sz="0" w:space="0" w:color="auto"/>
            <w:right w:val="none" w:sz="0" w:space="0" w:color="auto"/>
          </w:divBdr>
          <w:divsChild>
            <w:div w:id="1418556089">
              <w:marLeft w:val="0"/>
              <w:marRight w:val="0"/>
              <w:marTop w:val="0"/>
              <w:marBottom w:val="0"/>
              <w:divBdr>
                <w:top w:val="none" w:sz="0" w:space="0" w:color="auto"/>
                <w:left w:val="none" w:sz="0" w:space="0" w:color="auto"/>
                <w:bottom w:val="none" w:sz="0" w:space="0" w:color="auto"/>
                <w:right w:val="none" w:sz="0" w:space="0" w:color="auto"/>
              </w:divBdr>
            </w:div>
          </w:divsChild>
        </w:div>
        <w:div w:id="1274552455">
          <w:marLeft w:val="0"/>
          <w:marRight w:val="0"/>
          <w:marTop w:val="0"/>
          <w:marBottom w:val="0"/>
          <w:divBdr>
            <w:top w:val="none" w:sz="0" w:space="0" w:color="auto"/>
            <w:left w:val="none" w:sz="0" w:space="0" w:color="auto"/>
            <w:bottom w:val="none" w:sz="0" w:space="0" w:color="auto"/>
            <w:right w:val="none" w:sz="0" w:space="0" w:color="auto"/>
          </w:divBdr>
          <w:divsChild>
            <w:div w:id="1457137191">
              <w:marLeft w:val="0"/>
              <w:marRight w:val="0"/>
              <w:marTop w:val="0"/>
              <w:marBottom w:val="0"/>
              <w:divBdr>
                <w:top w:val="none" w:sz="0" w:space="0" w:color="auto"/>
                <w:left w:val="none" w:sz="0" w:space="0" w:color="auto"/>
                <w:bottom w:val="none" w:sz="0" w:space="0" w:color="auto"/>
                <w:right w:val="none" w:sz="0" w:space="0" w:color="auto"/>
              </w:divBdr>
            </w:div>
          </w:divsChild>
        </w:div>
        <w:div w:id="2074504102">
          <w:marLeft w:val="0"/>
          <w:marRight w:val="0"/>
          <w:marTop w:val="0"/>
          <w:marBottom w:val="0"/>
          <w:divBdr>
            <w:top w:val="none" w:sz="0" w:space="0" w:color="auto"/>
            <w:left w:val="none" w:sz="0" w:space="0" w:color="auto"/>
            <w:bottom w:val="none" w:sz="0" w:space="0" w:color="auto"/>
            <w:right w:val="none" w:sz="0" w:space="0" w:color="auto"/>
          </w:divBdr>
          <w:divsChild>
            <w:div w:id="1512640553">
              <w:marLeft w:val="0"/>
              <w:marRight w:val="0"/>
              <w:marTop w:val="0"/>
              <w:marBottom w:val="0"/>
              <w:divBdr>
                <w:top w:val="none" w:sz="0" w:space="0" w:color="auto"/>
                <w:left w:val="none" w:sz="0" w:space="0" w:color="auto"/>
                <w:bottom w:val="none" w:sz="0" w:space="0" w:color="auto"/>
                <w:right w:val="none" w:sz="0" w:space="0" w:color="auto"/>
              </w:divBdr>
            </w:div>
          </w:divsChild>
        </w:div>
        <w:div w:id="1039672258">
          <w:marLeft w:val="0"/>
          <w:marRight w:val="0"/>
          <w:marTop w:val="0"/>
          <w:marBottom w:val="0"/>
          <w:divBdr>
            <w:top w:val="none" w:sz="0" w:space="0" w:color="auto"/>
            <w:left w:val="none" w:sz="0" w:space="0" w:color="auto"/>
            <w:bottom w:val="none" w:sz="0" w:space="0" w:color="auto"/>
            <w:right w:val="none" w:sz="0" w:space="0" w:color="auto"/>
          </w:divBdr>
          <w:divsChild>
            <w:div w:id="17230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9079">
      <w:bodyDiv w:val="1"/>
      <w:marLeft w:val="0"/>
      <w:marRight w:val="0"/>
      <w:marTop w:val="0"/>
      <w:marBottom w:val="0"/>
      <w:divBdr>
        <w:top w:val="none" w:sz="0" w:space="0" w:color="auto"/>
        <w:left w:val="none" w:sz="0" w:space="0" w:color="auto"/>
        <w:bottom w:val="none" w:sz="0" w:space="0" w:color="auto"/>
        <w:right w:val="none" w:sz="0" w:space="0" w:color="auto"/>
      </w:divBdr>
      <w:divsChild>
        <w:div w:id="235896720">
          <w:marLeft w:val="0"/>
          <w:marRight w:val="0"/>
          <w:marTop w:val="0"/>
          <w:marBottom w:val="0"/>
          <w:divBdr>
            <w:top w:val="none" w:sz="0" w:space="0" w:color="auto"/>
            <w:left w:val="none" w:sz="0" w:space="0" w:color="auto"/>
            <w:bottom w:val="none" w:sz="0" w:space="0" w:color="auto"/>
            <w:right w:val="none" w:sz="0" w:space="0" w:color="auto"/>
          </w:divBdr>
          <w:divsChild>
            <w:div w:id="957760203">
              <w:marLeft w:val="0"/>
              <w:marRight w:val="0"/>
              <w:marTop w:val="0"/>
              <w:marBottom w:val="0"/>
              <w:divBdr>
                <w:top w:val="none" w:sz="0" w:space="0" w:color="auto"/>
                <w:left w:val="none" w:sz="0" w:space="0" w:color="auto"/>
                <w:bottom w:val="none" w:sz="0" w:space="0" w:color="auto"/>
                <w:right w:val="none" w:sz="0" w:space="0" w:color="auto"/>
              </w:divBdr>
            </w:div>
          </w:divsChild>
        </w:div>
        <w:div w:id="538980930">
          <w:marLeft w:val="0"/>
          <w:marRight w:val="0"/>
          <w:marTop w:val="0"/>
          <w:marBottom w:val="0"/>
          <w:divBdr>
            <w:top w:val="none" w:sz="0" w:space="0" w:color="auto"/>
            <w:left w:val="none" w:sz="0" w:space="0" w:color="auto"/>
            <w:bottom w:val="none" w:sz="0" w:space="0" w:color="auto"/>
            <w:right w:val="none" w:sz="0" w:space="0" w:color="auto"/>
          </w:divBdr>
          <w:divsChild>
            <w:div w:id="1417898496">
              <w:marLeft w:val="0"/>
              <w:marRight w:val="0"/>
              <w:marTop w:val="0"/>
              <w:marBottom w:val="0"/>
              <w:divBdr>
                <w:top w:val="none" w:sz="0" w:space="0" w:color="auto"/>
                <w:left w:val="none" w:sz="0" w:space="0" w:color="auto"/>
                <w:bottom w:val="none" w:sz="0" w:space="0" w:color="auto"/>
                <w:right w:val="none" w:sz="0" w:space="0" w:color="auto"/>
              </w:divBdr>
            </w:div>
          </w:divsChild>
        </w:div>
        <w:div w:id="1660572858">
          <w:marLeft w:val="0"/>
          <w:marRight w:val="0"/>
          <w:marTop w:val="0"/>
          <w:marBottom w:val="0"/>
          <w:divBdr>
            <w:top w:val="none" w:sz="0" w:space="0" w:color="auto"/>
            <w:left w:val="none" w:sz="0" w:space="0" w:color="auto"/>
            <w:bottom w:val="none" w:sz="0" w:space="0" w:color="auto"/>
            <w:right w:val="none" w:sz="0" w:space="0" w:color="auto"/>
          </w:divBdr>
          <w:divsChild>
            <w:div w:id="314265318">
              <w:marLeft w:val="0"/>
              <w:marRight w:val="0"/>
              <w:marTop w:val="0"/>
              <w:marBottom w:val="0"/>
              <w:divBdr>
                <w:top w:val="none" w:sz="0" w:space="0" w:color="auto"/>
                <w:left w:val="none" w:sz="0" w:space="0" w:color="auto"/>
                <w:bottom w:val="none" w:sz="0" w:space="0" w:color="auto"/>
                <w:right w:val="none" w:sz="0" w:space="0" w:color="auto"/>
              </w:divBdr>
            </w:div>
          </w:divsChild>
        </w:div>
        <w:div w:id="736779979">
          <w:marLeft w:val="0"/>
          <w:marRight w:val="0"/>
          <w:marTop w:val="0"/>
          <w:marBottom w:val="0"/>
          <w:divBdr>
            <w:top w:val="none" w:sz="0" w:space="0" w:color="auto"/>
            <w:left w:val="none" w:sz="0" w:space="0" w:color="auto"/>
            <w:bottom w:val="none" w:sz="0" w:space="0" w:color="auto"/>
            <w:right w:val="none" w:sz="0" w:space="0" w:color="auto"/>
          </w:divBdr>
          <w:divsChild>
            <w:div w:id="336612619">
              <w:marLeft w:val="0"/>
              <w:marRight w:val="0"/>
              <w:marTop w:val="0"/>
              <w:marBottom w:val="0"/>
              <w:divBdr>
                <w:top w:val="none" w:sz="0" w:space="0" w:color="auto"/>
                <w:left w:val="none" w:sz="0" w:space="0" w:color="auto"/>
                <w:bottom w:val="none" w:sz="0" w:space="0" w:color="auto"/>
                <w:right w:val="none" w:sz="0" w:space="0" w:color="auto"/>
              </w:divBdr>
            </w:div>
          </w:divsChild>
        </w:div>
        <w:div w:id="929654203">
          <w:marLeft w:val="0"/>
          <w:marRight w:val="0"/>
          <w:marTop w:val="0"/>
          <w:marBottom w:val="0"/>
          <w:divBdr>
            <w:top w:val="none" w:sz="0" w:space="0" w:color="auto"/>
            <w:left w:val="none" w:sz="0" w:space="0" w:color="auto"/>
            <w:bottom w:val="none" w:sz="0" w:space="0" w:color="auto"/>
            <w:right w:val="none" w:sz="0" w:space="0" w:color="auto"/>
          </w:divBdr>
          <w:divsChild>
            <w:div w:id="1073970907">
              <w:marLeft w:val="0"/>
              <w:marRight w:val="0"/>
              <w:marTop w:val="0"/>
              <w:marBottom w:val="0"/>
              <w:divBdr>
                <w:top w:val="none" w:sz="0" w:space="0" w:color="auto"/>
                <w:left w:val="none" w:sz="0" w:space="0" w:color="auto"/>
                <w:bottom w:val="none" w:sz="0" w:space="0" w:color="auto"/>
                <w:right w:val="none" w:sz="0" w:space="0" w:color="auto"/>
              </w:divBdr>
            </w:div>
          </w:divsChild>
        </w:div>
        <w:div w:id="830490895">
          <w:marLeft w:val="0"/>
          <w:marRight w:val="0"/>
          <w:marTop w:val="0"/>
          <w:marBottom w:val="0"/>
          <w:divBdr>
            <w:top w:val="none" w:sz="0" w:space="0" w:color="auto"/>
            <w:left w:val="none" w:sz="0" w:space="0" w:color="auto"/>
            <w:bottom w:val="none" w:sz="0" w:space="0" w:color="auto"/>
            <w:right w:val="none" w:sz="0" w:space="0" w:color="auto"/>
          </w:divBdr>
          <w:divsChild>
            <w:div w:id="14470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06256">
      <w:bodyDiv w:val="1"/>
      <w:marLeft w:val="0"/>
      <w:marRight w:val="0"/>
      <w:marTop w:val="0"/>
      <w:marBottom w:val="0"/>
      <w:divBdr>
        <w:top w:val="none" w:sz="0" w:space="0" w:color="auto"/>
        <w:left w:val="none" w:sz="0" w:space="0" w:color="auto"/>
        <w:bottom w:val="none" w:sz="0" w:space="0" w:color="auto"/>
        <w:right w:val="none" w:sz="0" w:space="0" w:color="auto"/>
      </w:divBdr>
      <w:divsChild>
        <w:div w:id="772435215">
          <w:marLeft w:val="0"/>
          <w:marRight w:val="0"/>
          <w:marTop w:val="0"/>
          <w:marBottom w:val="0"/>
          <w:divBdr>
            <w:top w:val="none" w:sz="0" w:space="0" w:color="auto"/>
            <w:left w:val="none" w:sz="0" w:space="0" w:color="auto"/>
            <w:bottom w:val="none" w:sz="0" w:space="0" w:color="auto"/>
            <w:right w:val="none" w:sz="0" w:space="0" w:color="auto"/>
          </w:divBdr>
          <w:divsChild>
            <w:div w:id="391003798">
              <w:marLeft w:val="0"/>
              <w:marRight w:val="0"/>
              <w:marTop w:val="0"/>
              <w:marBottom w:val="0"/>
              <w:divBdr>
                <w:top w:val="none" w:sz="0" w:space="0" w:color="auto"/>
                <w:left w:val="none" w:sz="0" w:space="0" w:color="auto"/>
                <w:bottom w:val="none" w:sz="0" w:space="0" w:color="auto"/>
                <w:right w:val="none" w:sz="0" w:space="0" w:color="auto"/>
              </w:divBdr>
            </w:div>
          </w:divsChild>
        </w:div>
        <w:div w:id="1007171680">
          <w:marLeft w:val="0"/>
          <w:marRight w:val="0"/>
          <w:marTop w:val="0"/>
          <w:marBottom w:val="0"/>
          <w:divBdr>
            <w:top w:val="none" w:sz="0" w:space="0" w:color="auto"/>
            <w:left w:val="none" w:sz="0" w:space="0" w:color="auto"/>
            <w:bottom w:val="none" w:sz="0" w:space="0" w:color="auto"/>
            <w:right w:val="none" w:sz="0" w:space="0" w:color="auto"/>
          </w:divBdr>
          <w:divsChild>
            <w:div w:id="1856265294">
              <w:marLeft w:val="0"/>
              <w:marRight w:val="0"/>
              <w:marTop w:val="0"/>
              <w:marBottom w:val="0"/>
              <w:divBdr>
                <w:top w:val="none" w:sz="0" w:space="0" w:color="auto"/>
                <w:left w:val="none" w:sz="0" w:space="0" w:color="auto"/>
                <w:bottom w:val="none" w:sz="0" w:space="0" w:color="auto"/>
                <w:right w:val="none" w:sz="0" w:space="0" w:color="auto"/>
              </w:divBdr>
            </w:div>
          </w:divsChild>
        </w:div>
        <w:div w:id="1091590022">
          <w:marLeft w:val="0"/>
          <w:marRight w:val="0"/>
          <w:marTop w:val="0"/>
          <w:marBottom w:val="0"/>
          <w:divBdr>
            <w:top w:val="none" w:sz="0" w:space="0" w:color="auto"/>
            <w:left w:val="none" w:sz="0" w:space="0" w:color="auto"/>
            <w:bottom w:val="none" w:sz="0" w:space="0" w:color="auto"/>
            <w:right w:val="none" w:sz="0" w:space="0" w:color="auto"/>
          </w:divBdr>
          <w:divsChild>
            <w:div w:id="1142891227">
              <w:marLeft w:val="0"/>
              <w:marRight w:val="0"/>
              <w:marTop w:val="0"/>
              <w:marBottom w:val="0"/>
              <w:divBdr>
                <w:top w:val="none" w:sz="0" w:space="0" w:color="auto"/>
                <w:left w:val="none" w:sz="0" w:space="0" w:color="auto"/>
                <w:bottom w:val="none" w:sz="0" w:space="0" w:color="auto"/>
                <w:right w:val="none" w:sz="0" w:space="0" w:color="auto"/>
              </w:divBdr>
            </w:div>
          </w:divsChild>
        </w:div>
        <w:div w:id="1116607502">
          <w:marLeft w:val="0"/>
          <w:marRight w:val="0"/>
          <w:marTop w:val="0"/>
          <w:marBottom w:val="0"/>
          <w:divBdr>
            <w:top w:val="none" w:sz="0" w:space="0" w:color="auto"/>
            <w:left w:val="none" w:sz="0" w:space="0" w:color="auto"/>
            <w:bottom w:val="none" w:sz="0" w:space="0" w:color="auto"/>
            <w:right w:val="none" w:sz="0" w:space="0" w:color="auto"/>
          </w:divBdr>
          <w:divsChild>
            <w:div w:id="1209994319">
              <w:marLeft w:val="0"/>
              <w:marRight w:val="0"/>
              <w:marTop w:val="0"/>
              <w:marBottom w:val="0"/>
              <w:divBdr>
                <w:top w:val="none" w:sz="0" w:space="0" w:color="auto"/>
                <w:left w:val="none" w:sz="0" w:space="0" w:color="auto"/>
                <w:bottom w:val="none" w:sz="0" w:space="0" w:color="auto"/>
                <w:right w:val="none" w:sz="0" w:space="0" w:color="auto"/>
              </w:divBdr>
            </w:div>
          </w:divsChild>
        </w:div>
        <w:div w:id="961151631">
          <w:marLeft w:val="0"/>
          <w:marRight w:val="0"/>
          <w:marTop w:val="0"/>
          <w:marBottom w:val="0"/>
          <w:divBdr>
            <w:top w:val="none" w:sz="0" w:space="0" w:color="auto"/>
            <w:left w:val="none" w:sz="0" w:space="0" w:color="auto"/>
            <w:bottom w:val="none" w:sz="0" w:space="0" w:color="auto"/>
            <w:right w:val="none" w:sz="0" w:space="0" w:color="auto"/>
          </w:divBdr>
          <w:divsChild>
            <w:div w:id="1579288551">
              <w:marLeft w:val="0"/>
              <w:marRight w:val="0"/>
              <w:marTop w:val="0"/>
              <w:marBottom w:val="0"/>
              <w:divBdr>
                <w:top w:val="none" w:sz="0" w:space="0" w:color="auto"/>
                <w:left w:val="none" w:sz="0" w:space="0" w:color="auto"/>
                <w:bottom w:val="none" w:sz="0" w:space="0" w:color="auto"/>
                <w:right w:val="none" w:sz="0" w:space="0" w:color="auto"/>
              </w:divBdr>
            </w:div>
          </w:divsChild>
        </w:div>
        <w:div w:id="561255254">
          <w:marLeft w:val="0"/>
          <w:marRight w:val="0"/>
          <w:marTop w:val="0"/>
          <w:marBottom w:val="0"/>
          <w:divBdr>
            <w:top w:val="none" w:sz="0" w:space="0" w:color="auto"/>
            <w:left w:val="none" w:sz="0" w:space="0" w:color="auto"/>
            <w:bottom w:val="none" w:sz="0" w:space="0" w:color="auto"/>
            <w:right w:val="none" w:sz="0" w:space="0" w:color="auto"/>
          </w:divBdr>
          <w:divsChild>
            <w:div w:id="6357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746571" TargetMode="External"/><Relationship Id="rId3" Type="http://schemas.openxmlformats.org/officeDocument/2006/relationships/settings" Target="settings.xml"/><Relationship Id="rId7" Type="http://schemas.openxmlformats.org/officeDocument/2006/relationships/hyperlink" Target="https://github.com/C-RIT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ao.ukbonn.de/resources.html"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ao.ukbonn.de/resources.html" TargetMode="External"/><Relationship Id="rId4" Type="http://schemas.openxmlformats.org/officeDocument/2006/relationships/webSettings" Target="webSettings.xml"/><Relationship Id="rId9" Type="http://schemas.openxmlformats.org/officeDocument/2006/relationships/hyperlink" Target="http://go.microsoft.com/fwlink/?LinkId=746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82FFE-E685-4F05-B01E-2DF2F213A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6</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Michen</dc:creator>
  <cp:keywords/>
  <dc:description/>
  <cp:lastModifiedBy>Michen</cp:lastModifiedBy>
  <cp:revision>27</cp:revision>
  <dcterms:created xsi:type="dcterms:W3CDTF">2019-09-26T07:22:00Z</dcterms:created>
  <dcterms:modified xsi:type="dcterms:W3CDTF">2019-09-26T15:21:00Z</dcterms:modified>
</cp:coreProperties>
</file>