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E7A28" w14:textId="77777777" w:rsidR="00E97402" w:rsidRDefault="00E97402">
      <w:pPr>
        <w:pStyle w:val="Text"/>
        <w:ind w:firstLine="0"/>
        <w:rPr>
          <w:sz w:val="18"/>
          <w:szCs w:val="18"/>
        </w:rPr>
      </w:pPr>
      <w:r>
        <w:rPr>
          <w:sz w:val="18"/>
          <w:szCs w:val="18"/>
        </w:rPr>
        <w:footnoteReference w:customMarkFollows="1" w:id="1"/>
        <w:sym w:font="Symbol" w:char="F020"/>
      </w:r>
    </w:p>
    <w:p w14:paraId="4E112FD7" w14:textId="0D17C11B" w:rsidR="00E97402" w:rsidRDefault="003C4B96">
      <w:pPr>
        <w:pStyle w:val="Title"/>
        <w:framePr w:wrap="notBeside"/>
      </w:pPr>
      <w:r>
        <w:t>When does it make sense to use a Data Lake instead of a Data Warehouse</w:t>
      </w:r>
      <w:r w:rsidR="00774F4A">
        <w:t>?</w:t>
      </w:r>
    </w:p>
    <w:p w14:paraId="046526BF" w14:textId="4D6C1076" w:rsidR="00E97402" w:rsidRDefault="00774F4A">
      <w:pPr>
        <w:pStyle w:val="Authors"/>
        <w:framePr w:wrap="notBeside"/>
      </w:pPr>
      <w:r>
        <w:t>Cameron Stewart, Nathan Deinlein, Cleveland Johnson</w:t>
      </w:r>
    </w:p>
    <w:p w14:paraId="378C267C" w14:textId="76EBFC9F" w:rsidR="00E97402" w:rsidRDefault="00AB784C">
      <w:pPr>
        <w:pStyle w:val="Abstract"/>
      </w:pPr>
      <w:r>
        <w:t xml:space="preserve">Data Lakes </w:t>
      </w:r>
      <w:r w:rsidR="00364C69">
        <w:t xml:space="preserve">is a relatively new </w:t>
      </w:r>
      <w:r w:rsidR="00195FBF">
        <w:t>data storage framework</w:t>
      </w:r>
      <w:r w:rsidR="005F38E9">
        <w:t xml:space="preserve">, that like most cloud native technologies, is in the process of being adopted by large enterprise organizations.  </w:t>
      </w:r>
      <w:r>
        <w:t xml:space="preserve">There is not a lot of clarity within Technology organizations on how to best create and leverage </w:t>
      </w:r>
      <w:r w:rsidR="00E57693">
        <w:t xml:space="preserve">these </w:t>
      </w:r>
      <w:r>
        <w:t>Data Lakes</w:t>
      </w:r>
      <w:r w:rsidR="00E97402">
        <w:t>.</w:t>
      </w:r>
      <w:r>
        <w:t xml:space="preserve"> </w:t>
      </w:r>
      <w:r w:rsidR="000C7DDC">
        <w:t xml:space="preserve"> A company’s decision to invest in this new technology is expensive and requires significant thought into initial processes to ensure integrity and quality.</w:t>
      </w:r>
    </w:p>
    <w:p w14:paraId="16AD2643" w14:textId="77777777" w:rsidR="00E97402" w:rsidRDefault="00E97402"/>
    <w:p w14:paraId="4F190720" w14:textId="412DE1AC" w:rsidR="00E97402" w:rsidRDefault="00E97402" w:rsidP="00BF4B73">
      <w:pPr>
        <w:pStyle w:val="IndexTerms"/>
      </w:pPr>
      <w:bookmarkStart w:id="0" w:name="PointTmp"/>
      <w:r>
        <w:rPr>
          <w:i/>
          <w:iCs/>
        </w:rPr>
        <w:t>Index Terms</w:t>
      </w:r>
      <w:r>
        <w:t>—</w:t>
      </w:r>
      <w:r w:rsidR="005E057A">
        <w:t xml:space="preserve"> </w:t>
      </w:r>
      <w:r w:rsidR="00013BB7">
        <w:t>Computational and a</w:t>
      </w:r>
      <w:r w:rsidR="00D7798A">
        <w:t>r</w:t>
      </w:r>
      <w:r w:rsidR="00013BB7">
        <w:t xml:space="preserve">tificial intelligence, </w:t>
      </w:r>
      <w:proofErr w:type="gramStart"/>
      <w:r w:rsidR="00CC34F3">
        <w:t>Computers</w:t>
      </w:r>
      <w:proofErr w:type="gramEnd"/>
      <w:r w:rsidR="00CC34F3">
        <w:t xml:space="preserve"> and information processing </w:t>
      </w:r>
      <w:r w:rsidR="008E7BBC">
        <w:t>…</w:t>
      </w:r>
      <w:r w:rsidR="005728AC">
        <w:t>Computer Applications</w:t>
      </w:r>
      <w:r w:rsidR="00AA6D05">
        <w:t xml:space="preserve"> </w:t>
      </w:r>
      <w:r w:rsidR="008E7BBC">
        <w:t>Big data applications</w:t>
      </w:r>
      <w:r w:rsidR="00D7798A">
        <w:t>.</w:t>
      </w:r>
    </w:p>
    <w:bookmarkEnd w:id="0"/>
    <w:p w14:paraId="0E45F869" w14:textId="17054C26" w:rsidR="00594967" w:rsidRPr="00594967" w:rsidRDefault="00DB10FB" w:rsidP="00AD0F33">
      <w:pPr>
        <w:pStyle w:val="Heading1"/>
        <w:jc w:val="left"/>
      </w:pPr>
      <w:r>
        <w:t>Data lake vs data warehouse problem</w:t>
      </w:r>
    </w:p>
    <w:p w14:paraId="7D4C2788" w14:textId="432F1B98" w:rsidR="00594967" w:rsidRDefault="0015735E" w:rsidP="000A6A6E">
      <w:pPr>
        <w:ind w:firstLine="202"/>
        <w:jc w:val="both"/>
      </w:pPr>
      <w:r>
        <w:t>A data lake</w:t>
      </w:r>
      <w:r w:rsidR="00BD414C">
        <w:t>, much like a data warehouse,</w:t>
      </w:r>
      <w:r>
        <w:t xml:space="preserve"> is </w:t>
      </w:r>
      <w:r w:rsidR="00BD414C">
        <w:t xml:space="preserve">meant </w:t>
      </w:r>
      <w:r>
        <w:t xml:space="preserve">for </w:t>
      </w:r>
      <w:r w:rsidR="00D57514">
        <w:t xml:space="preserve">specific use cases.  </w:t>
      </w:r>
      <w:r w:rsidR="00977C7E">
        <w:t xml:space="preserve">The use cases </w:t>
      </w:r>
      <w:r w:rsidR="00F932D9">
        <w:t>for a d</w:t>
      </w:r>
      <w:r w:rsidR="00BD414C">
        <w:t xml:space="preserve">ata warehouse </w:t>
      </w:r>
      <w:r w:rsidR="00111765">
        <w:t>could be considered common knowledge within Enterprise Technology organizations</w:t>
      </w:r>
      <w:r w:rsidR="00F932D9">
        <w:t>.</w:t>
      </w:r>
      <w:r w:rsidR="00185FE0">
        <w:t xml:space="preserve"> There </w:t>
      </w:r>
      <w:r w:rsidR="001B6816">
        <w:t>are high level statements and understandings of the use cases for data, but not many have implementation experience</w:t>
      </w:r>
      <w:r w:rsidR="003D69EA">
        <w:t xml:space="preserve"> from which to draw.  The goal of this paper is to address </w:t>
      </w:r>
      <w:r w:rsidR="00C62AE0">
        <w:t>two</w:t>
      </w:r>
      <w:r w:rsidR="003D69EA">
        <w:t xml:space="preserve"> foundation</w:t>
      </w:r>
      <w:r w:rsidR="00C62AE0">
        <w:t>al</w:t>
      </w:r>
      <w:r w:rsidR="003D69EA">
        <w:t xml:space="preserve"> question</w:t>
      </w:r>
      <w:r w:rsidR="00C62AE0">
        <w:t>s.  The first question is</w:t>
      </w:r>
      <w:r w:rsidR="003D69EA">
        <w:t xml:space="preserve"> “What is the difference between the data warehouse and data lake?”. </w:t>
      </w:r>
      <w:r w:rsidR="00C62AE0">
        <w:t xml:space="preserve"> Once </w:t>
      </w:r>
      <w:r w:rsidR="00153782">
        <w:t>grounded in the differences, we will then seek to address “</w:t>
      </w:r>
      <w:r w:rsidR="002E4C7B">
        <w:t>When does it make sense to use a data lake instead of a data warehouse?”</w:t>
      </w:r>
      <w:r w:rsidR="00AF2999">
        <w:t>.</w:t>
      </w:r>
      <w:r w:rsidR="00977C7E">
        <w:t xml:space="preserve">  </w:t>
      </w:r>
    </w:p>
    <w:p w14:paraId="644C32C5" w14:textId="48705A11" w:rsidR="00AD0F33" w:rsidRDefault="00E1164C" w:rsidP="00AD0F33">
      <w:pPr>
        <w:pStyle w:val="Heading1"/>
        <w:jc w:val="left"/>
      </w:pPr>
      <w:r>
        <w:t>methodology</w:t>
      </w:r>
    </w:p>
    <w:p w14:paraId="08851B72" w14:textId="239AE0A5" w:rsidR="007B177D" w:rsidRDefault="00D91F60" w:rsidP="000A6A6E">
      <w:pPr>
        <w:ind w:firstLine="202"/>
        <w:jc w:val="both"/>
      </w:pPr>
      <w:r>
        <w:t>To</w:t>
      </w:r>
      <w:r w:rsidR="00E43197">
        <w:t xml:space="preserve"> answer our two foundational questions</w:t>
      </w:r>
      <w:r>
        <w:t xml:space="preserve">, have chosen to address each question </w:t>
      </w:r>
      <w:r w:rsidR="006260AC">
        <w:t>separately</w:t>
      </w:r>
      <w:r w:rsidR="00B86D2D">
        <w:t>.</w:t>
      </w:r>
    </w:p>
    <w:p w14:paraId="71747424" w14:textId="236E5970" w:rsidR="003E6270" w:rsidRDefault="00B86D2D" w:rsidP="000A6A6E">
      <w:pPr>
        <w:ind w:firstLine="202"/>
        <w:jc w:val="both"/>
      </w:pPr>
      <w:r>
        <w:t xml:space="preserve">Our first question, </w:t>
      </w:r>
      <w:r w:rsidR="007B177D">
        <w:t>“What is the difference between the data warehouse and data lake?”</w:t>
      </w:r>
      <w:r w:rsidR="005B6165">
        <w:t>,</w:t>
      </w:r>
      <w:r>
        <w:t xml:space="preserve"> </w:t>
      </w:r>
      <w:r w:rsidR="003641EB">
        <w:t xml:space="preserve">will be answered </w:t>
      </w:r>
      <w:r w:rsidR="00217240">
        <w:t xml:space="preserve">by standing up </w:t>
      </w:r>
      <w:r w:rsidR="00F97352">
        <w:t xml:space="preserve">a data warehouse and a data lake to observe the operation of each.  </w:t>
      </w:r>
      <w:r w:rsidR="007E4D37">
        <w:t xml:space="preserve">We are taking two concepts into account when </w:t>
      </w:r>
      <w:r w:rsidR="00916360">
        <w:t>establishing</w:t>
      </w:r>
      <w:r w:rsidR="007E4D37">
        <w:t xml:space="preserve"> our technology environments</w:t>
      </w:r>
      <w:r w:rsidR="00916360">
        <w:t xml:space="preserve"> for learning</w:t>
      </w:r>
      <w:r w:rsidR="007E4D37">
        <w:t xml:space="preserve">.  </w:t>
      </w:r>
      <w:r w:rsidR="00087EBE">
        <w:t xml:space="preserve">The first concept </w:t>
      </w:r>
      <w:r w:rsidR="006161AC">
        <w:t>is around structured and unstructured data.  The second concept is taking big data into account.</w:t>
      </w:r>
      <w:r w:rsidR="007E4D37">
        <w:t xml:space="preserve">  </w:t>
      </w:r>
    </w:p>
    <w:p w14:paraId="4198D1CA" w14:textId="522EA40C" w:rsidR="003E6270" w:rsidRDefault="00916360" w:rsidP="000A6A6E">
      <w:pPr>
        <w:ind w:firstLine="202"/>
        <w:jc w:val="both"/>
      </w:pPr>
      <w:r>
        <w:t>The data warehouse is traditional</w:t>
      </w:r>
      <w:r w:rsidR="0037092D">
        <w:t>ly</w:t>
      </w:r>
      <w:r>
        <w:t xml:space="preserve"> </w:t>
      </w:r>
      <w:r w:rsidR="00C07387">
        <w:t xml:space="preserve">a structured data platform that </w:t>
      </w:r>
      <w:r w:rsidR="00A32E4B">
        <w:t>is sourced from operational systems</w:t>
      </w:r>
      <w:r w:rsidR="00E557AF">
        <w:t>, aggregated</w:t>
      </w:r>
      <w:r w:rsidR="00743253">
        <w:t xml:space="preserve"> and/or </w:t>
      </w:r>
      <w:r w:rsidR="00E557AF">
        <w:t xml:space="preserve">transformed into it a target state </w:t>
      </w:r>
      <w:r w:rsidR="00A32E4B">
        <w:t>to provide analytic value.</w:t>
      </w:r>
      <w:r w:rsidR="00E557AF">
        <w:t xml:space="preserve">  </w:t>
      </w:r>
      <w:r w:rsidR="00FE5925">
        <w:t xml:space="preserve">Another interesting way to think of a data warehouse is schema-on-write, meaning the schema must be defined prior to loading the data.  </w:t>
      </w:r>
      <w:r w:rsidR="003D3671">
        <w:t xml:space="preserve">Since the data warehouse is typically an aggregation of source systems, it is </w:t>
      </w:r>
      <w:r w:rsidR="006C7E9B">
        <w:t xml:space="preserve">not generally used in Big Data use cases.  </w:t>
      </w:r>
    </w:p>
    <w:p w14:paraId="2ADF09B3" w14:textId="1BD849EF" w:rsidR="00444128" w:rsidRDefault="003E6270" w:rsidP="00B67F2C">
      <w:pPr>
        <w:ind w:firstLine="202"/>
        <w:jc w:val="both"/>
      </w:pPr>
      <w:r>
        <w:t xml:space="preserve">The data lake </w:t>
      </w:r>
      <w:r w:rsidR="00B67F2C">
        <w:t xml:space="preserve">on the other hand can be defined </w:t>
      </w:r>
      <w:r w:rsidR="00AB56F6">
        <w:t>as an unstructured data platform</w:t>
      </w:r>
      <w:r w:rsidR="002B16A5">
        <w:t xml:space="preserve"> that is essentially</w:t>
      </w:r>
      <w:r w:rsidR="0083075D">
        <w:t xml:space="preserve"> performing and extract from a source and loading into </w:t>
      </w:r>
      <w:r w:rsidR="00444128">
        <w:t>a target table</w:t>
      </w:r>
      <w:r w:rsidR="00AB56F6">
        <w:t xml:space="preserve">.  </w:t>
      </w:r>
      <w:r w:rsidR="00743253">
        <w:t>This extract then load begs the question that when is the data aggregated and/or transformed?</w:t>
      </w:r>
      <w:r w:rsidR="00423FBF">
        <w:t xml:space="preserve"> The transform occurs when a use is querying the data, also known as schema-on-read.</w:t>
      </w:r>
      <w:r w:rsidR="00743253">
        <w:t xml:space="preserve"> </w:t>
      </w:r>
      <w:r w:rsidR="00423FBF">
        <w:t xml:space="preserve"> </w:t>
      </w:r>
      <w:r w:rsidR="00444128">
        <w:t>Th</w:t>
      </w:r>
      <w:r w:rsidR="008C7B73">
        <w:t xml:space="preserve">e schema-on-read and </w:t>
      </w:r>
      <w:r w:rsidR="00444128">
        <w:t>unstructured data attribute</w:t>
      </w:r>
      <w:r w:rsidR="008C7B73">
        <w:t>s</w:t>
      </w:r>
      <w:r w:rsidR="00AB56F6">
        <w:t xml:space="preserve"> makes the data lake an excellent candidate for </w:t>
      </w:r>
      <w:r w:rsidR="007F6908">
        <w:t>Big Data</w:t>
      </w:r>
      <w:r w:rsidR="00C2183F">
        <w:t xml:space="preserve">.  </w:t>
      </w:r>
    </w:p>
    <w:p w14:paraId="23DA1FEB" w14:textId="19EF4401" w:rsidR="00B67F2C" w:rsidRDefault="008C7B73" w:rsidP="00B67F2C">
      <w:pPr>
        <w:ind w:firstLine="202"/>
        <w:jc w:val="both"/>
      </w:pPr>
      <w:r>
        <w:t xml:space="preserve">With </w:t>
      </w:r>
      <w:r w:rsidR="00AB0638">
        <w:t>these ideas in mind, we chose to use a Relational Database Management System for our data</w:t>
      </w:r>
      <w:r w:rsidR="001F314A">
        <w:t xml:space="preserve"> warehouse, specifically choosing MySQL. For the data lake, we chose to use a NoSQL </w:t>
      </w:r>
      <w:r w:rsidR="00E219B5">
        <w:t xml:space="preserve">Database Management System, specifically MongoDB.  Mongo DB </w:t>
      </w:r>
      <w:r w:rsidR="004D70EB">
        <w:t>also has an Atlas Data Lake</w:t>
      </w:r>
      <w:r w:rsidR="00096439" w:rsidRPr="00096439">
        <w:rPr>
          <w:vertAlign w:val="superscript"/>
        </w:rPr>
        <w:t>1</w:t>
      </w:r>
      <w:r w:rsidR="004D70EB">
        <w:t xml:space="preserve"> feature that enable</w:t>
      </w:r>
      <w:r w:rsidR="0054344E">
        <w:t>s</w:t>
      </w:r>
      <w:r w:rsidR="004D70EB">
        <w:t xml:space="preserve"> the creation of a data lake with very low out of pocket costs.</w:t>
      </w:r>
      <w:r w:rsidR="00481C72">
        <w:t xml:space="preserve">  </w:t>
      </w:r>
      <w:r w:rsidR="0054344E">
        <w:t>This pr</w:t>
      </w:r>
      <w:r w:rsidR="005E653C">
        <w:t>oduct can connect to multiple data sources including</w:t>
      </w:r>
      <w:r w:rsidR="00FC4C6A">
        <w:t xml:space="preserve"> Amazon S3</w:t>
      </w:r>
      <w:r w:rsidR="001950A5">
        <w:t xml:space="preserve">, MongoDB Atlas clusters and HTTP URLs.  To </w:t>
      </w:r>
      <w:r w:rsidR="005567E5">
        <w:t>easily flush out our use cases, we will connect to MongoDB collections.</w:t>
      </w:r>
    </w:p>
    <w:p w14:paraId="7D584796" w14:textId="5D7A3586" w:rsidR="00CD4B40" w:rsidRDefault="00B70DBB" w:rsidP="00B67F2C">
      <w:pPr>
        <w:ind w:firstLine="202"/>
        <w:jc w:val="both"/>
      </w:pPr>
      <w:r>
        <w:t>To incorporate</w:t>
      </w:r>
      <w:r w:rsidR="00CD4B40">
        <w:t xml:space="preserve"> Big Data into the analysis, </w:t>
      </w:r>
      <w:r>
        <w:t xml:space="preserve">Twitter was chosen as the primary data source for both the data warehouse and data lake.  </w:t>
      </w:r>
      <w:r w:rsidR="00D0068B">
        <w:t xml:space="preserve">Two data sets were collected </w:t>
      </w:r>
      <w:r w:rsidR="003B4439">
        <w:t xml:space="preserve">from twitter to perform the analysis.  The first data set is common across the data warehouse and data lake.  </w:t>
      </w:r>
      <w:r w:rsidR="0012736A">
        <w:t>The common data set was generated using</w:t>
      </w:r>
      <w:r w:rsidR="00AE3F4E">
        <w:t xml:space="preserve"> python</w:t>
      </w:r>
      <w:r w:rsidR="00482994">
        <w:t xml:space="preserve"> and</w:t>
      </w:r>
      <w:r w:rsidR="008F3839">
        <w:t xml:space="preserve"> </w:t>
      </w:r>
      <w:r w:rsidR="00AE3F4E">
        <w:t>the Twitter API</w:t>
      </w:r>
      <w:r w:rsidR="00D0068B">
        <w:t xml:space="preserve"> </w:t>
      </w:r>
      <w:r w:rsidR="00482994">
        <w:t xml:space="preserve">filtering on the keyword </w:t>
      </w:r>
      <w:r w:rsidR="00390557">
        <w:t xml:space="preserve">#covid-19.  The second data set, specific to the data lake, </w:t>
      </w:r>
      <w:r w:rsidR="000420A3">
        <w:t xml:space="preserve">used python and the Twitter API </w:t>
      </w:r>
      <w:r w:rsidR="00482994">
        <w:t>filtering the keyword #DataLake.</w:t>
      </w:r>
    </w:p>
    <w:p w14:paraId="1FB25DD5" w14:textId="333E37E9" w:rsidR="00171B9A" w:rsidRDefault="005B6165" w:rsidP="00B67F2C">
      <w:pPr>
        <w:ind w:firstLine="202"/>
        <w:jc w:val="both"/>
      </w:pPr>
      <w:r>
        <w:t>O</w:t>
      </w:r>
      <w:r w:rsidR="00171B9A">
        <w:t>ur second question, “When does it make sense to use a data lake instead of a data warehouse?”</w:t>
      </w:r>
      <w:r>
        <w:t xml:space="preserve">, </w:t>
      </w:r>
      <w:r w:rsidR="00E403F3">
        <w:t>will be answered by</w:t>
      </w:r>
      <w:r w:rsidR="009D6FF0">
        <w:t xml:space="preserve"> observations during data ingestion,</w:t>
      </w:r>
      <w:r w:rsidR="00E403F3">
        <w:t xml:space="preserve"> performing a </w:t>
      </w:r>
      <w:r w:rsidR="00F14212">
        <w:t xml:space="preserve">query against the data warehouse and data lake to see how they are the same and then perform an additional query on the data lake to </w:t>
      </w:r>
      <w:r w:rsidR="00151EF4">
        <w:t xml:space="preserve">showcase </w:t>
      </w:r>
      <w:r w:rsidR="006F2969">
        <w:t>how it is different from a data warehouse.</w:t>
      </w:r>
    </w:p>
    <w:p w14:paraId="6BF23A3F" w14:textId="4F80B8FF" w:rsidR="008A3C23" w:rsidRDefault="00E1164C" w:rsidP="00493AFB">
      <w:pPr>
        <w:pStyle w:val="Heading1"/>
        <w:jc w:val="left"/>
      </w:pPr>
      <w:r>
        <w:t>Data Warehouse</w:t>
      </w:r>
      <w:r w:rsidR="00BF4B73">
        <w:t xml:space="preserve"> </w:t>
      </w:r>
      <w:r w:rsidR="00F472D1">
        <w:t>observations</w:t>
      </w:r>
    </w:p>
    <w:p w14:paraId="523006ED" w14:textId="1D7C30B6" w:rsidR="000B5AC6" w:rsidRDefault="000B5AC6" w:rsidP="000B5AC6">
      <w:pPr>
        <w:pStyle w:val="Text"/>
        <w:jc w:val="center"/>
      </w:pPr>
      <w:r>
        <w:t>Summary:</w:t>
      </w:r>
    </w:p>
    <w:p w14:paraId="68D10F48" w14:textId="4AD123EC" w:rsidR="00E577C7" w:rsidRDefault="00E1164C" w:rsidP="00E577C7">
      <w:pPr>
        <w:pStyle w:val="Text"/>
        <w:rPr>
          <w:rFonts w:ascii="Times-Roman" w:hAnsi="Times-Roman" w:cs="Times-Roman"/>
        </w:rPr>
      </w:pPr>
      <w:r>
        <w:t xml:space="preserve">This section details </w:t>
      </w:r>
      <w:r w:rsidR="00060B7A">
        <w:t xml:space="preserve">our </w:t>
      </w:r>
      <w:r w:rsidR="00806C8B">
        <w:t>d</w:t>
      </w:r>
      <w:r w:rsidR="00060B7A">
        <w:t xml:space="preserve">ata </w:t>
      </w:r>
      <w:r w:rsidR="00806C8B">
        <w:t>w</w:t>
      </w:r>
      <w:r w:rsidR="00060B7A">
        <w:t xml:space="preserve">arehouse including the structure, data within and </w:t>
      </w:r>
      <w:r w:rsidR="00F37CB6">
        <w:t xml:space="preserve">insights </w:t>
      </w:r>
      <w:r w:rsidR="00030AAA">
        <w:t xml:space="preserve">on how the data warehouse consumes the data and the </w:t>
      </w:r>
      <w:r w:rsidR="00B77638">
        <w:t>usefulness</w:t>
      </w:r>
      <w:r w:rsidR="00030AAA">
        <w:t xml:space="preserve"> of query results.</w:t>
      </w:r>
      <w:r w:rsidR="008F594A">
        <w:rPr>
          <w:rFonts w:ascii="Times-Roman" w:hAnsi="Times-Roman" w:cs="Times-Roman"/>
        </w:rPr>
        <w:t xml:space="preserve"> </w:t>
      </w:r>
    </w:p>
    <w:p w14:paraId="0BB23156" w14:textId="773276BE" w:rsidR="002E6FB5" w:rsidRDefault="002E6FB5" w:rsidP="008F5A7C">
      <w:pPr>
        <w:pStyle w:val="Text"/>
        <w:rPr>
          <w:rFonts w:ascii="Times-Roman" w:hAnsi="Times-Roman" w:cs="Times-Roman"/>
        </w:rPr>
      </w:pPr>
      <w:r>
        <w:rPr>
          <w:rFonts w:ascii="Times-Roman" w:hAnsi="Times-Roman" w:cs="Times-Roman"/>
        </w:rPr>
        <w:t xml:space="preserve">We will create </w:t>
      </w:r>
      <w:r w:rsidR="00B77638">
        <w:rPr>
          <w:rFonts w:ascii="Times-Roman" w:hAnsi="Times-Roman" w:cs="Times-Roman"/>
        </w:rPr>
        <w:t>the</w:t>
      </w:r>
      <w:r>
        <w:rPr>
          <w:rFonts w:ascii="Times-Roman" w:hAnsi="Times-Roman" w:cs="Times-Roman"/>
        </w:rPr>
        <w:t xml:space="preserve"> data warehouse using MySQL</w:t>
      </w:r>
      <w:r w:rsidR="00B77638">
        <w:rPr>
          <w:rFonts w:ascii="Times-Roman" w:hAnsi="Times-Roman" w:cs="Times-Roman"/>
        </w:rPr>
        <w:t>,</w:t>
      </w:r>
      <w:r>
        <w:rPr>
          <w:rFonts w:ascii="Times-Roman" w:hAnsi="Times-Roman" w:cs="Times-Roman"/>
        </w:rPr>
        <w:t xml:space="preserve"> </w:t>
      </w:r>
      <w:r w:rsidR="00435E21">
        <w:rPr>
          <w:rFonts w:ascii="Times-Roman" w:hAnsi="Times-Roman" w:cs="Times-Roman"/>
        </w:rPr>
        <w:t>test ingestion techniques and provide observations on optimization and reporting from the data warehouse.</w:t>
      </w:r>
    </w:p>
    <w:p w14:paraId="6D76AC9F" w14:textId="411D3298" w:rsidR="000B5AC6" w:rsidRDefault="000B5AC6" w:rsidP="000B5AC6">
      <w:pPr>
        <w:pStyle w:val="Text"/>
        <w:jc w:val="center"/>
        <w:rPr>
          <w:rFonts w:ascii="Times-Roman" w:hAnsi="Times-Roman" w:cs="Times-Roman"/>
        </w:rPr>
      </w:pPr>
      <w:r>
        <w:rPr>
          <w:rFonts w:ascii="Times-Roman" w:hAnsi="Times-Roman" w:cs="Times-Roman"/>
        </w:rPr>
        <w:t>Analysis:</w:t>
      </w:r>
    </w:p>
    <w:p w14:paraId="63AB6956" w14:textId="3FDCCF69" w:rsidR="004F1019" w:rsidRDefault="004F1019" w:rsidP="008F5A7C">
      <w:pPr>
        <w:pStyle w:val="Text"/>
        <w:rPr>
          <w:rFonts w:ascii="Times-Roman" w:hAnsi="Times-Roman" w:cs="Times-Roman"/>
        </w:rPr>
      </w:pPr>
      <w:r>
        <w:rPr>
          <w:rFonts w:ascii="Times-Roman" w:hAnsi="Times-Roman" w:cs="Times-Roman"/>
        </w:rPr>
        <w:t>For this part of the project</w:t>
      </w:r>
      <w:r w:rsidR="000B5AC6">
        <w:rPr>
          <w:rFonts w:ascii="Times-Roman" w:hAnsi="Times-Roman" w:cs="Times-Roman"/>
        </w:rPr>
        <w:t>,</w:t>
      </w:r>
      <w:r>
        <w:rPr>
          <w:rFonts w:ascii="Times-Roman" w:hAnsi="Times-Roman" w:cs="Times-Roman"/>
        </w:rPr>
        <w:t xml:space="preserve"> we build a MySQL data warehouse with a single table for collecting raw tweet data</w:t>
      </w:r>
      <w:r w:rsidR="00C879BF" w:rsidRPr="00C879BF">
        <w:rPr>
          <w:rFonts w:ascii="Times-Roman" w:hAnsi="Times-Roman" w:cs="Times-Roman"/>
          <w:vertAlign w:val="superscript"/>
        </w:rPr>
        <w:t>2</w:t>
      </w:r>
      <w:r>
        <w:rPr>
          <w:rFonts w:ascii="Times-Roman" w:hAnsi="Times-Roman" w:cs="Times-Roman"/>
        </w:rPr>
        <w:t xml:space="preserve">. This has the following attributes, a unique, autogenerated </w:t>
      </w:r>
      <w:proofErr w:type="spellStart"/>
      <w:r>
        <w:rPr>
          <w:rFonts w:ascii="Times-Roman" w:hAnsi="Times-Roman" w:cs="Times-Roman"/>
        </w:rPr>
        <w:t>TweetID</w:t>
      </w:r>
      <w:proofErr w:type="spellEnd"/>
      <w:r>
        <w:rPr>
          <w:rFonts w:ascii="Times-Roman" w:hAnsi="Times-Roman" w:cs="Times-Roman"/>
        </w:rPr>
        <w:t xml:space="preserve">, a </w:t>
      </w:r>
      <w:proofErr w:type="spellStart"/>
      <w:r>
        <w:rPr>
          <w:rFonts w:ascii="Times-Roman" w:hAnsi="Times-Roman" w:cs="Times-Roman"/>
        </w:rPr>
        <w:t>Created</w:t>
      </w:r>
      <w:r w:rsidR="00222A74">
        <w:rPr>
          <w:rFonts w:ascii="Times-Roman" w:hAnsi="Times-Roman" w:cs="Times-Roman"/>
        </w:rPr>
        <w:t>_</w:t>
      </w:r>
      <w:r>
        <w:rPr>
          <w:rFonts w:ascii="Times-Roman" w:hAnsi="Times-Roman" w:cs="Times-Roman"/>
        </w:rPr>
        <w:t>At</w:t>
      </w:r>
      <w:proofErr w:type="spellEnd"/>
      <w:r>
        <w:rPr>
          <w:rFonts w:ascii="Times-Roman" w:hAnsi="Times-Roman" w:cs="Times-Roman"/>
        </w:rPr>
        <w:t xml:space="preserve"> time stamp, the Tweet text itself, retweet count, and finally location. This was the best solution for trying to gather the tweets into one location and seemed the simplest structure for importing them. Normally in an RDBMS </w:t>
      </w:r>
      <w:r>
        <w:rPr>
          <w:rFonts w:ascii="Times-Roman" w:hAnsi="Times-Roman" w:cs="Times-Roman"/>
        </w:rPr>
        <w:lastRenderedPageBreak/>
        <w:t xml:space="preserve">we would want to create a more complex and normalized schema with tables for things like location or a created by user id. However, there were issues with this that will be outlined later. </w:t>
      </w:r>
    </w:p>
    <w:p w14:paraId="0B45D8F5" w14:textId="406551A3" w:rsidR="004F1019" w:rsidRDefault="004F1019" w:rsidP="008F5A7C">
      <w:pPr>
        <w:pStyle w:val="Text"/>
        <w:rPr>
          <w:rFonts w:ascii="Times-Roman" w:hAnsi="Times-Roman" w:cs="Times-Roman"/>
        </w:rPr>
      </w:pPr>
      <w:r>
        <w:rPr>
          <w:rFonts w:ascii="Times-Roman" w:hAnsi="Times-Roman" w:cs="Times-Roman"/>
        </w:rPr>
        <w:t xml:space="preserve">The first step in capturing our stream of Tweets was to build out a </w:t>
      </w:r>
      <w:proofErr w:type="spellStart"/>
      <w:r>
        <w:rPr>
          <w:rFonts w:ascii="Times-Roman" w:hAnsi="Times-Roman" w:cs="Times-Roman"/>
        </w:rPr>
        <w:t>Jupyter</w:t>
      </w:r>
      <w:proofErr w:type="spellEnd"/>
      <w:r>
        <w:rPr>
          <w:rFonts w:ascii="Times-Roman" w:hAnsi="Times-Roman" w:cs="Times-Roman"/>
        </w:rPr>
        <w:t xml:space="preserve"> notebook that would allow us to connect to both the Twitter community API as well as to our on</w:t>
      </w:r>
      <w:r w:rsidR="0052232E">
        <w:rPr>
          <w:rFonts w:ascii="Times-Roman" w:hAnsi="Times-Roman" w:cs="Times-Roman"/>
        </w:rPr>
        <w:t>-</w:t>
      </w:r>
      <w:r>
        <w:rPr>
          <w:rFonts w:ascii="Times-Roman" w:hAnsi="Times-Roman" w:cs="Times-Roman"/>
        </w:rPr>
        <w:t>prem MySQL server. Once this was accomplished</w:t>
      </w:r>
      <w:r w:rsidR="0052232E">
        <w:rPr>
          <w:rFonts w:ascii="Times-Roman" w:hAnsi="Times-Roman" w:cs="Times-Roman"/>
        </w:rPr>
        <w:t>,</w:t>
      </w:r>
      <w:r>
        <w:rPr>
          <w:rFonts w:ascii="Times-Roman" w:hAnsi="Times-Roman" w:cs="Times-Roman"/>
        </w:rPr>
        <w:t xml:space="preserve"> we set the filter up to </w:t>
      </w:r>
      <w:proofErr w:type="spellStart"/>
      <w:r>
        <w:rPr>
          <w:rFonts w:ascii="Times-Roman" w:hAnsi="Times-Roman" w:cs="Times-Roman"/>
        </w:rPr>
        <w:t>lo</w:t>
      </w:r>
      <w:r w:rsidR="008F5B8F">
        <w:rPr>
          <w:rFonts w:ascii="Times-Roman" w:hAnsi="Times-Roman" w:cs="Times-Roman"/>
        </w:rPr>
        <w:t>d</w:t>
      </w:r>
      <w:r>
        <w:rPr>
          <w:rFonts w:ascii="Times-Roman" w:hAnsi="Times-Roman" w:cs="Times-Roman"/>
        </w:rPr>
        <w:t>ok</w:t>
      </w:r>
      <w:proofErr w:type="spellEnd"/>
      <w:r>
        <w:rPr>
          <w:rFonts w:ascii="Times-Roman" w:hAnsi="Times-Roman" w:cs="Times-Roman"/>
        </w:rPr>
        <w:t xml:space="preserve"> at tweets specifically with the hashtag of Covid-19. </w:t>
      </w:r>
      <w:r w:rsidR="0052232E">
        <w:rPr>
          <w:rFonts w:ascii="Times-Roman" w:hAnsi="Times-Roman" w:cs="Times-Roman"/>
        </w:rPr>
        <w:t xml:space="preserve">Due to this </w:t>
      </w:r>
      <w:proofErr w:type="gramStart"/>
      <w:r w:rsidR="0052232E">
        <w:rPr>
          <w:rFonts w:ascii="Times-Roman" w:hAnsi="Times-Roman" w:cs="Times-Roman"/>
        </w:rPr>
        <w:t>particular hashtag’s</w:t>
      </w:r>
      <w:proofErr w:type="gramEnd"/>
      <w:r w:rsidR="0052232E">
        <w:rPr>
          <w:rFonts w:ascii="Times-Roman" w:hAnsi="Times-Roman" w:cs="Times-Roman"/>
        </w:rPr>
        <w:t xml:space="preserve"> prevalence, we quickly collected a sample group of about eighty Tweets. This grouping would be used for our testing and querying needs for the rest of the project.</w:t>
      </w:r>
    </w:p>
    <w:p w14:paraId="119D1669" w14:textId="030BACBC" w:rsidR="001835C4" w:rsidRDefault="0052232E" w:rsidP="008F5A7C">
      <w:pPr>
        <w:pStyle w:val="Text"/>
        <w:rPr>
          <w:rFonts w:ascii="Times-Roman" w:hAnsi="Times-Roman" w:cs="Times-Roman"/>
        </w:rPr>
      </w:pPr>
      <w:r>
        <w:rPr>
          <w:rFonts w:ascii="Times-Roman" w:hAnsi="Times-Roman" w:cs="Times-Roman"/>
        </w:rPr>
        <w:t xml:space="preserve">Step two was to quickly analyze the data that came out of the API. The </w:t>
      </w:r>
      <w:proofErr w:type="spellStart"/>
      <w:r>
        <w:rPr>
          <w:rFonts w:ascii="Times-Roman" w:hAnsi="Times-Roman" w:cs="Times-Roman"/>
        </w:rPr>
        <w:t>Jupyter</w:t>
      </w:r>
      <w:proofErr w:type="spellEnd"/>
      <w:r>
        <w:rPr>
          <w:rFonts w:ascii="Times-Roman" w:hAnsi="Times-Roman" w:cs="Times-Roman"/>
        </w:rPr>
        <w:t xml:space="preserve"> notebook was set to parse the data from the tweet using Twitters internal header system</w:t>
      </w:r>
      <w:r w:rsidR="00651B56">
        <w:rPr>
          <w:rFonts w:ascii="Times-Roman" w:hAnsi="Times-Roman" w:cs="Times-Roman"/>
        </w:rPr>
        <w:t xml:space="preserve">. Almost immediately when looking at the data, </w:t>
      </w:r>
      <w:proofErr w:type="gramStart"/>
      <w:r w:rsidR="00651B56">
        <w:rPr>
          <w:rFonts w:ascii="Times-Roman" w:hAnsi="Times-Roman" w:cs="Times-Roman"/>
        </w:rPr>
        <w:t>it is clear that internal</w:t>
      </w:r>
      <w:proofErr w:type="gramEnd"/>
      <w:r w:rsidR="00651B56">
        <w:rPr>
          <w:rFonts w:ascii="Times-Roman" w:hAnsi="Times-Roman" w:cs="Times-Roman"/>
        </w:rPr>
        <w:t xml:space="preserve"> structure has issues with porting into the DBMS. Probably the clearest indicator of this is looking at the location column. Items like </w:t>
      </w:r>
      <w:r w:rsidR="0068755E">
        <w:rPr>
          <w:rFonts w:ascii="Times-Roman" w:hAnsi="Times-Roman" w:cs="Times-Roman"/>
        </w:rPr>
        <w:t>“</w:t>
      </w:r>
      <w:r w:rsidR="0068755E" w:rsidRPr="0068755E">
        <w:rPr>
          <w:rFonts w:ascii="Times-Roman" w:hAnsi="Times-Roman" w:cs="Times-Roman"/>
        </w:rPr>
        <w:t>Psalm 46:5</w:t>
      </w:r>
      <w:r w:rsidR="0068755E">
        <w:rPr>
          <w:rFonts w:ascii="Times-Roman" w:hAnsi="Times-Roman" w:cs="Times-Roman"/>
        </w:rPr>
        <w:t>”</w:t>
      </w:r>
      <w:r w:rsidR="00940BC0">
        <w:rPr>
          <w:rFonts w:ascii="Times-Roman" w:hAnsi="Times-Roman" w:cs="Times-Roman"/>
        </w:rPr>
        <w:t xml:space="preserve"> (</w:t>
      </w:r>
      <w:r w:rsidR="001835C4">
        <w:rPr>
          <w:rFonts w:ascii="Times-Roman" w:hAnsi="Times-Roman" w:cs="Times-Roman"/>
        </w:rPr>
        <w:t>Table 1</w:t>
      </w:r>
      <w:r w:rsidR="00940BC0">
        <w:rPr>
          <w:rFonts w:ascii="Times-Roman" w:hAnsi="Times-Roman" w:cs="Times-Roman"/>
        </w:rPr>
        <w:t>)</w:t>
      </w:r>
      <w:r w:rsidR="0068755E">
        <w:rPr>
          <w:rFonts w:ascii="Times-Roman" w:hAnsi="Times-Roman" w:cs="Times-Roman"/>
        </w:rPr>
        <w:t xml:space="preserve"> should not be parsing into the location attribute, but it is. </w:t>
      </w:r>
    </w:p>
    <w:p w14:paraId="76439039" w14:textId="77777777" w:rsidR="001835C4" w:rsidRDefault="001835C4" w:rsidP="001835C4">
      <w:pPr>
        <w:pStyle w:val="Text"/>
        <w:keepNext/>
      </w:pPr>
      <w:r>
        <w:rPr>
          <w:noProof/>
        </w:rPr>
        <w:drawing>
          <wp:inline distT="0" distB="0" distL="0" distR="0" wp14:anchorId="6841937F" wp14:editId="36C4556A">
            <wp:extent cx="1159523" cy="3112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75519" cy="3155712"/>
                    </a:xfrm>
                    <a:prstGeom prst="rect">
                      <a:avLst/>
                    </a:prstGeom>
                  </pic:spPr>
                </pic:pic>
              </a:graphicData>
            </a:graphic>
          </wp:inline>
        </w:drawing>
      </w:r>
    </w:p>
    <w:p w14:paraId="7EBE888F" w14:textId="22D43172" w:rsidR="001835C4" w:rsidRDefault="001835C4" w:rsidP="001835C4">
      <w:pPr>
        <w:pStyle w:val="Caption"/>
        <w:jc w:val="both"/>
      </w:pPr>
      <w:r>
        <w:t xml:space="preserve">Table </w:t>
      </w:r>
      <w:fldSimple w:instr=" SEQ Table \* ARABIC ">
        <w:r w:rsidR="00C313A2">
          <w:rPr>
            <w:noProof/>
          </w:rPr>
          <w:t>1</w:t>
        </w:r>
      </w:fldSimple>
      <w:r>
        <w:t xml:space="preserve">: </w:t>
      </w:r>
      <w:r w:rsidRPr="002A26B9">
        <w:t>Example of Parsed Data from the Location column</w:t>
      </w:r>
    </w:p>
    <w:p w14:paraId="102646A5" w14:textId="5D1397B1" w:rsidR="0052232E" w:rsidRDefault="0068755E" w:rsidP="001835C4">
      <w:pPr>
        <w:pStyle w:val="Text"/>
        <w:ind w:firstLine="0"/>
        <w:rPr>
          <w:rFonts w:ascii="Times-Roman" w:hAnsi="Times-Roman" w:cs="Times-Roman"/>
        </w:rPr>
      </w:pPr>
      <w:r>
        <w:rPr>
          <w:rFonts w:ascii="Times-Roman" w:hAnsi="Times-Roman" w:cs="Times-Roman"/>
        </w:rPr>
        <w:t>This is due to the semi structured nature of the data coming in. While this would not be a problem for a NoSQL database or a data</w:t>
      </w:r>
      <w:r w:rsidR="00D17E13">
        <w:rPr>
          <w:rFonts w:ascii="Times-Roman" w:hAnsi="Times-Roman" w:cs="Times-Roman"/>
        </w:rPr>
        <w:t xml:space="preserve"> </w:t>
      </w:r>
      <w:r>
        <w:rPr>
          <w:rFonts w:ascii="Times-Roman" w:hAnsi="Times-Roman" w:cs="Times-Roman"/>
        </w:rPr>
        <w:t xml:space="preserve">lake, it is a limitation on the traditional RDBMS. </w:t>
      </w:r>
      <w:r w:rsidR="00222A74">
        <w:rPr>
          <w:rFonts w:ascii="Times-Roman" w:hAnsi="Times-Roman" w:cs="Times-Roman"/>
        </w:rPr>
        <w:t xml:space="preserve">This is also why we had to limit our schema structure to a single table. Because the columns other than </w:t>
      </w:r>
      <w:proofErr w:type="spellStart"/>
      <w:r w:rsidR="00222A74">
        <w:rPr>
          <w:rFonts w:ascii="Times-Roman" w:hAnsi="Times-Roman" w:cs="Times-Roman"/>
        </w:rPr>
        <w:t>Created_At</w:t>
      </w:r>
      <w:proofErr w:type="spellEnd"/>
      <w:r w:rsidR="00622581">
        <w:rPr>
          <w:rFonts w:ascii="Times-Roman" w:hAnsi="Times-Roman" w:cs="Times-Roman"/>
        </w:rPr>
        <w:t xml:space="preserve"> and Tweets cannot be relied on to import predictable and similar data types this makes it impossible to normalize the data. Ideally there would be a schema with user information, a tweet grab that could be joined by a foreign key as well as a location table. However, due to loading issues of the semi-structured data, this is not possible. This then presents the first and greatest problem of using the data warehouse for this type of work, no normalization, which means no efficiency creation</w:t>
      </w:r>
      <w:r w:rsidR="001121D5">
        <w:rPr>
          <w:rFonts w:ascii="Times-Roman" w:hAnsi="Times-Roman" w:cs="Times-Roman"/>
        </w:rPr>
        <w:t xml:space="preserve"> and</w:t>
      </w:r>
      <w:r w:rsidR="00622581">
        <w:rPr>
          <w:rFonts w:ascii="Times-Roman" w:hAnsi="Times-Roman" w:cs="Times-Roman"/>
        </w:rPr>
        <w:t xml:space="preserve"> column</w:t>
      </w:r>
      <w:r w:rsidR="001121D5">
        <w:rPr>
          <w:rFonts w:ascii="Times-Roman" w:hAnsi="Times-Roman" w:cs="Times-Roman"/>
        </w:rPr>
        <w:t>s</w:t>
      </w:r>
      <w:r w:rsidR="00622581">
        <w:rPr>
          <w:rFonts w:ascii="Times-Roman" w:hAnsi="Times-Roman" w:cs="Times-Roman"/>
        </w:rPr>
        <w:t xml:space="preserve"> can return almost any data type making it hard to query.</w:t>
      </w:r>
      <w:r w:rsidR="001121D5">
        <w:rPr>
          <w:rFonts w:ascii="Times-Roman" w:hAnsi="Times-Roman" w:cs="Times-Roman"/>
        </w:rPr>
        <w:t xml:space="preserve"> </w:t>
      </w:r>
    </w:p>
    <w:p w14:paraId="734666AC" w14:textId="4EF4DF39" w:rsidR="008C1B9A" w:rsidRDefault="001121D5" w:rsidP="008C1B9A">
      <w:pPr>
        <w:pStyle w:val="Text"/>
        <w:keepNext/>
      </w:pPr>
      <w:r>
        <w:rPr>
          <w:rFonts w:ascii="Times-Roman" w:hAnsi="Times-Roman" w:cs="Times-Roman"/>
        </w:rPr>
        <w:t xml:space="preserve">The final issue with moving this data into an RDBMS is in </w:t>
      </w:r>
      <w:r>
        <w:rPr>
          <w:rFonts w:ascii="Times-Roman" w:hAnsi="Times-Roman" w:cs="Times-Roman"/>
        </w:rPr>
        <w:t xml:space="preserve">querying the data itself. </w:t>
      </w:r>
      <w:r w:rsidR="00D455BE">
        <w:rPr>
          <w:rFonts w:ascii="Times-Roman" w:hAnsi="Times-Roman" w:cs="Times-Roman"/>
        </w:rPr>
        <w:t>While it is possible to query results to find certain keywords, each query requires multiple layers to find exactly what is being sought in the data</w:t>
      </w:r>
      <w:r w:rsidR="008C1B9A">
        <w:rPr>
          <w:rFonts w:ascii="Times-Roman" w:hAnsi="Times-Roman" w:cs="Times-Roman"/>
        </w:rPr>
        <w:t xml:space="preserve"> </w:t>
      </w:r>
      <w:r w:rsidR="000E4690">
        <w:rPr>
          <w:rFonts w:ascii="Times-Roman" w:hAnsi="Times-Roman" w:cs="Times-Roman"/>
        </w:rPr>
        <w:t xml:space="preserve">(Figure </w:t>
      </w:r>
      <w:r w:rsidR="008C1B9A">
        <w:rPr>
          <w:rFonts w:ascii="Times-Roman" w:hAnsi="Times-Roman" w:cs="Times-Roman"/>
        </w:rPr>
        <w:t>1</w:t>
      </w:r>
      <w:r w:rsidR="00940BC0">
        <w:rPr>
          <w:rFonts w:ascii="Times-Roman" w:hAnsi="Times-Roman" w:cs="Times-Roman"/>
        </w:rPr>
        <w:t>)</w:t>
      </w:r>
      <w:r w:rsidR="00D455BE">
        <w:rPr>
          <w:rFonts w:ascii="Times-Roman" w:hAnsi="Times-Roman" w:cs="Times-Roman"/>
        </w:rPr>
        <w:t xml:space="preserve">. </w:t>
      </w:r>
      <w:r w:rsidR="000E4690">
        <w:rPr>
          <w:rFonts w:ascii="Times-Roman" w:hAnsi="Times-Roman" w:cs="Times-Roman"/>
          <w:noProof/>
        </w:rPr>
        <w:drawing>
          <wp:inline distT="0" distB="0" distL="0" distR="0" wp14:anchorId="13299A9B" wp14:editId="29559A65">
            <wp:extent cx="3200400" cy="163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638300"/>
                    </a:xfrm>
                    <a:prstGeom prst="rect">
                      <a:avLst/>
                    </a:prstGeom>
                    <a:noFill/>
                  </pic:spPr>
                </pic:pic>
              </a:graphicData>
            </a:graphic>
          </wp:inline>
        </w:drawing>
      </w:r>
    </w:p>
    <w:p w14:paraId="6EDDCD31" w14:textId="4BECCD59" w:rsidR="008C1B9A" w:rsidRDefault="008C1B9A" w:rsidP="008C1B9A">
      <w:pPr>
        <w:pStyle w:val="Caption"/>
        <w:jc w:val="both"/>
      </w:pPr>
      <w:r>
        <w:t xml:space="preserve">Figure </w:t>
      </w:r>
      <w:fldSimple w:instr=" SEQ Figure \* ARABIC ">
        <w:r w:rsidR="00D046D2">
          <w:rPr>
            <w:noProof/>
          </w:rPr>
          <w:t>1</w:t>
        </w:r>
      </w:fldSimple>
      <w:r>
        <w:t>:</w:t>
      </w:r>
      <w:r w:rsidRPr="00CA3F84">
        <w:t>Example query to find Tweets pertaining to Covid-19 Vaccine</w:t>
      </w:r>
    </w:p>
    <w:p w14:paraId="220D1F8F" w14:textId="0437FF36" w:rsidR="001121D5" w:rsidRDefault="00D455BE" w:rsidP="008F5A7C">
      <w:pPr>
        <w:pStyle w:val="Text"/>
        <w:rPr>
          <w:rFonts w:ascii="Times-Roman" w:hAnsi="Times-Roman" w:cs="Times-Roman"/>
        </w:rPr>
      </w:pPr>
      <w:r>
        <w:rPr>
          <w:rFonts w:ascii="Times-Roman" w:hAnsi="Times-Roman" w:cs="Times-Roman"/>
        </w:rPr>
        <w:t>Also</w:t>
      </w:r>
      <w:r w:rsidR="000B5AC6">
        <w:rPr>
          <w:rFonts w:ascii="Times-Roman" w:hAnsi="Times-Roman" w:cs="Times-Roman"/>
        </w:rPr>
        <w:t>,</w:t>
      </w:r>
      <w:r>
        <w:rPr>
          <w:rFonts w:ascii="Times-Roman" w:hAnsi="Times-Roman" w:cs="Times-Roman"/>
        </w:rPr>
        <w:t xml:space="preserve"> the returned results are not necessarily the most helpful without exporting the data to a script capable of running N</w:t>
      </w:r>
      <w:r w:rsidR="00CF0746">
        <w:rPr>
          <w:rFonts w:ascii="Times-Roman" w:hAnsi="Times-Roman" w:cs="Times-Roman"/>
        </w:rPr>
        <w:t xml:space="preserve">atural </w:t>
      </w:r>
      <w:r>
        <w:rPr>
          <w:rFonts w:ascii="Times-Roman" w:hAnsi="Times-Roman" w:cs="Times-Roman"/>
        </w:rPr>
        <w:t>L</w:t>
      </w:r>
      <w:r w:rsidR="00CF0746">
        <w:rPr>
          <w:rFonts w:ascii="Times-Roman" w:hAnsi="Times-Roman" w:cs="Times-Roman"/>
        </w:rPr>
        <w:t xml:space="preserve">anguage </w:t>
      </w:r>
      <w:r>
        <w:rPr>
          <w:rFonts w:ascii="Times-Roman" w:hAnsi="Times-Roman" w:cs="Times-Roman"/>
        </w:rPr>
        <w:t>P</w:t>
      </w:r>
      <w:r w:rsidR="00CF0746">
        <w:rPr>
          <w:rFonts w:ascii="Times-Roman" w:hAnsi="Times-Roman" w:cs="Times-Roman"/>
        </w:rPr>
        <w:t>rocessing</w:t>
      </w:r>
      <w:r>
        <w:rPr>
          <w:rFonts w:ascii="Times-Roman" w:hAnsi="Times-Roman" w:cs="Times-Roman"/>
        </w:rPr>
        <w:t xml:space="preserve">. However, some metrics about the data can be gained. For example, a count of all Tweets containing information on the Covid-19 vaccine, is possible but noting </w:t>
      </w:r>
      <w:r w:rsidR="000B5AC6">
        <w:rPr>
          <w:rFonts w:ascii="Times-Roman" w:hAnsi="Times-Roman" w:cs="Times-Roman"/>
        </w:rPr>
        <w:t>whether it is a news piece, positive opinion, or negative opinion is not. This extremely limits the capacity of the RDBMS to provide useful insights from the data stream. The other part is because the location data is unable to be loaded properly, that limits querying and then visualizing the data by a location basis.</w:t>
      </w:r>
    </w:p>
    <w:p w14:paraId="06345FF0" w14:textId="3C32A82B" w:rsidR="000B5AC6" w:rsidRDefault="000B5AC6" w:rsidP="008F5A7C">
      <w:pPr>
        <w:pStyle w:val="Text"/>
        <w:rPr>
          <w:rFonts w:ascii="Times-Roman" w:hAnsi="Times-Roman" w:cs="Times-Roman"/>
        </w:rPr>
      </w:pPr>
      <w:r>
        <w:rPr>
          <w:rFonts w:ascii="Times-Roman" w:hAnsi="Times-Roman" w:cs="Times-Roman"/>
        </w:rPr>
        <w:t xml:space="preserve">Overall, due to the limited retention capabilities of RDBMS to handle the data structure as well as the throughput of the data’s necessary write time, we do not believe that an RDBMS would or should be used for capture of this or similar data types. The infrastructure needs to attempt to parse the data into specific columns as well as the necessary for a </w:t>
      </w:r>
      <w:proofErr w:type="gramStart"/>
      <w:r>
        <w:rPr>
          <w:rFonts w:ascii="Times-Roman" w:hAnsi="Times-Roman" w:cs="Times-Roman"/>
        </w:rPr>
        <w:t>288 character</w:t>
      </w:r>
      <w:proofErr w:type="gramEnd"/>
      <w:r>
        <w:rPr>
          <w:rFonts w:ascii="Times-Roman" w:hAnsi="Times-Roman" w:cs="Times-Roman"/>
        </w:rPr>
        <w:t xml:space="preserve"> field to hold the main body of the document itself makes the RDBMS unwieldy. This couple</w:t>
      </w:r>
      <w:r w:rsidR="00243EC5">
        <w:rPr>
          <w:rFonts w:ascii="Times-Roman" w:hAnsi="Times-Roman" w:cs="Times-Roman"/>
        </w:rPr>
        <w:t>d</w:t>
      </w:r>
      <w:r>
        <w:rPr>
          <w:rFonts w:ascii="Times-Roman" w:hAnsi="Times-Roman" w:cs="Times-Roman"/>
        </w:rPr>
        <w:t xml:space="preserve"> with the parsing issues presented earlier greatly limit the RDBMS’s greatest strength in being able to normalize the data. This makes using SQL for the purposes of querying and analyzing the data problematic and </w:t>
      </w:r>
      <w:r w:rsidR="00AC2B25">
        <w:rPr>
          <w:rFonts w:ascii="Times-Roman" w:hAnsi="Times-Roman" w:cs="Times-Roman"/>
        </w:rPr>
        <w:t>overall unhelpful at best and at worst misleading and chaotic.</w:t>
      </w:r>
    </w:p>
    <w:p w14:paraId="3744374A" w14:textId="34921482" w:rsidR="00E577C7" w:rsidRDefault="00E577C7" w:rsidP="00E577C7">
      <w:pPr>
        <w:pStyle w:val="Heading1"/>
        <w:jc w:val="left"/>
      </w:pPr>
      <w:r>
        <w:t>Data  Lake</w:t>
      </w:r>
      <w:r w:rsidR="00BF4B73">
        <w:t xml:space="preserve"> </w:t>
      </w:r>
      <w:r w:rsidR="00F472D1">
        <w:t>observations</w:t>
      </w:r>
    </w:p>
    <w:p w14:paraId="53584768" w14:textId="77777777" w:rsidR="007823CB" w:rsidRDefault="007823CB" w:rsidP="007823CB">
      <w:pPr>
        <w:pStyle w:val="Text"/>
        <w:jc w:val="center"/>
      </w:pPr>
      <w:r>
        <w:t>Summary:</w:t>
      </w:r>
    </w:p>
    <w:p w14:paraId="7CB83F0A" w14:textId="56A7C139" w:rsidR="007823CB" w:rsidRDefault="007823CB" w:rsidP="007823CB">
      <w:pPr>
        <w:pStyle w:val="Text"/>
        <w:rPr>
          <w:rFonts w:ascii="Times-Roman" w:hAnsi="Times-Roman" w:cs="Times-Roman"/>
        </w:rPr>
      </w:pPr>
      <w:r>
        <w:t xml:space="preserve">This section details our </w:t>
      </w:r>
      <w:r w:rsidR="00B77638">
        <w:t>d</w:t>
      </w:r>
      <w:r>
        <w:t xml:space="preserve">ata </w:t>
      </w:r>
      <w:r w:rsidR="00B77638">
        <w:t>lake</w:t>
      </w:r>
      <w:r>
        <w:t xml:space="preserve"> including the structure, data within and insights </w:t>
      </w:r>
      <w:r w:rsidR="00B77638">
        <w:t xml:space="preserve">on how the data lake consumes </w:t>
      </w:r>
      <w:r w:rsidR="00FE04B2">
        <w:t xml:space="preserve">the </w:t>
      </w:r>
      <w:r w:rsidR="00B77638">
        <w:t xml:space="preserve">data </w:t>
      </w:r>
      <w:r w:rsidR="00FE04B2">
        <w:t>and the usefulness of the query results.</w:t>
      </w:r>
      <w:r>
        <w:rPr>
          <w:rFonts w:ascii="Times-Roman" w:hAnsi="Times-Roman" w:cs="Times-Roman"/>
        </w:rPr>
        <w:t xml:space="preserve"> </w:t>
      </w:r>
    </w:p>
    <w:p w14:paraId="43574FCE" w14:textId="149BCD47" w:rsidR="007823CB" w:rsidRDefault="007823CB" w:rsidP="007823CB">
      <w:pPr>
        <w:pStyle w:val="Text"/>
        <w:rPr>
          <w:rFonts w:ascii="Times-Roman" w:hAnsi="Times-Roman" w:cs="Times-Roman"/>
        </w:rPr>
      </w:pPr>
      <w:r>
        <w:rPr>
          <w:rFonts w:ascii="Times-Roman" w:hAnsi="Times-Roman" w:cs="Times-Roman"/>
        </w:rPr>
        <w:t xml:space="preserve">We will create </w:t>
      </w:r>
      <w:r w:rsidR="00FE04B2">
        <w:rPr>
          <w:rFonts w:ascii="Times-Roman" w:hAnsi="Times-Roman" w:cs="Times-Roman"/>
        </w:rPr>
        <w:t>the data lake using MongoDB</w:t>
      </w:r>
      <w:r w:rsidR="00D47725">
        <w:rPr>
          <w:rFonts w:ascii="Times-Roman" w:hAnsi="Times-Roman" w:cs="Times-Roman"/>
        </w:rPr>
        <w:t>, add two MongoDB collections,</w:t>
      </w:r>
      <w:r>
        <w:rPr>
          <w:rFonts w:ascii="Times-Roman" w:hAnsi="Times-Roman" w:cs="Times-Roman"/>
        </w:rPr>
        <w:t xml:space="preserve"> test ingestion techniques and provide observations on optimization and reporting from the data warehouse.</w:t>
      </w:r>
    </w:p>
    <w:p w14:paraId="079D5E57" w14:textId="77777777" w:rsidR="007823CB" w:rsidRDefault="007823CB" w:rsidP="007823CB">
      <w:pPr>
        <w:pStyle w:val="Text"/>
        <w:jc w:val="center"/>
        <w:rPr>
          <w:rFonts w:ascii="Times-Roman" w:hAnsi="Times-Roman" w:cs="Times-Roman"/>
        </w:rPr>
      </w:pPr>
      <w:r>
        <w:rPr>
          <w:rFonts w:ascii="Times-Roman" w:hAnsi="Times-Roman" w:cs="Times-Roman"/>
        </w:rPr>
        <w:t>Analysis:</w:t>
      </w:r>
    </w:p>
    <w:p w14:paraId="06730EA4" w14:textId="7EC1145F" w:rsidR="005C4CDE" w:rsidRDefault="00257061" w:rsidP="00AF12CB">
      <w:pPr>
        <w:pStyle w:val="Text"/>
        <w:rPr>
          <w:rFonts w:ascii="Times-Roman" w:hAnsi="Times-Roman" w:cs="Times-Roman"/>
        </w:rPr>
      </w:pPr>
      <w:r>
        <w:rPr>
          <w:rFonts w:ascii="Times-Roman" w:hAnsi="Times-Roman" w:cs="Times-Roman"/>
        </w:rPr>
        <w:t xml:space="preserve">Prior to beginning the build for the data lake, we first wanted to establish the data sources </w:t>
      </w:r>
      <w:r w:rsidR="00AF12CB">
        <w:rPr>
          <w:rFonts w:ascii="Times-Roman" w:hAnsi="Times-Roman" w:cs="Times-Roman"/>
        </w:rPr>
        <w:t xml:space="preserve">that would be leveraged.  This would be achieved by creating two MongoDB collections, one for </w:t>
      </w:r>
      <w:r w:rsidR="005C4CDE">
        <w:rPr>
          <w:rFonts w:ascii="Times-Roman" w:hAnsi="Times-Roman" w:cs="Times-Roman"/>
        </w:rPr>
        <w:t xml:space="preserve">#DataLake </w:t>
      </w:r>
      <w:proofErr w:type="gramStart"/>
      <w:r w:rsidR="005C4CDE">
        <w:rPr>
          <w:rFonts w:ascii="Times-Roman" w:hAnsi="Times-Roman" w:cs="Times-Roman"/>
        </w:rPr>
        <w:t>tweets</w:t>
      </w:r>
      <w:proofErr w:type="gramEnd"/>
      <w:r w:rsidR="005C4CDE">
        <w:rPr>
          <w:rFonts w:ascii="Times-Roman" w:hAnsi="Times-Roman" w:cs="Times-Roman"/>
        </w:rPr>
        <w:t xml:space="preserve"> and one for #Covid-19 tweets.  </w:t>
      </w:r>
    </w:p>
    <w:p w14:paraId="3B38F48A" w14:textId="3EE1FD59" w:rsidR="007823CB" w:rsidRDefault="005C4CDE" w:rsidP="00AF12CB">
      <w:pPr>
        <w:pStyle w:val="Text"/>
        <w:rPr>
          <w:rFonts w:ascii="Times-Roman" w:hAnsi="Times-Roman" w:cs="Times-Roman"/>
        </w:rPr>
      </w:pPr>
      <w:r>
        <w:rPr>
          <w:rFonts w:ascii="Times-Roman" w:hAnsi="Times-Roman" w:cs="Times-Roman"/>
        </w:rPr>
        <w:t>The #DataLake</w:t>
      </w:r>
      <w:r w:rsidR="003F0629">
        <w:rPr>
          <w:rFonts w:ascii="Times-Roman" w:hAnsi="Times-Roman" w:cs="Times-Roman"/>
        </w:rPr>
        <w:t xml:space="preserve"> </w:t>
      </w:r>
      <w:r w:rsidR="00175B41">
        <w:rPr>
          <w:rFonts w:ascii="Times-Roman" w:hAnsi="Times-Roman" w:cs="Times-Roman"/>
        </w:rPr>
        <w:t xml:space="preserve">MongoDB collection </w:t>
      </w:r>
      <w:r w:rsidR="00694A23">
        <w:rPr>
          <w:rFonts w:ascii="Times-Roman" w:hAnsi="Times-Roman" w:cs="Times-Roman"/>
        </w:rPr>
        <w:t xml:space="preserve">need only have been created.  Contrary to the data warehouse, </w:t>
      </w:r>
      <w:r w:rsidR="00F6727F">
        <w:rPr>
          <w:rFonts w:ascii="Times-Roman" w:hAnsi="Times-Roman" w:cs="Times-Roman"/>
        </w:rPr>
        <w:t>no tables needed pre-</w:t>
      </w:r>
      <w:r w:rsidR="00F6727F">
        <w:rPr>
          <w:rFonts w:ascii="Times-Roman" w:hAnsi="Times-Roman" w:cs="Times-Roman"/>
        </w:rPr>
        <w:lastRenderedPageBreak/>
        <w:t xml:space="preserve">defined.  </w:t>
      </w:r>
      <w:r w:rsidR="00DC791A">
        <w:rPr>
          <w:rFonts w:ascii="Times-Roman" w:hAnsi="Times-Roman" w:cs="Times-Roman"/>
        </w:rPr>
        <w:t>This proved beneficial when working together on distributed project team</w:t>
      </w:r>
      <w:r w:rsidR="0040631D">
        <w:rPr>
          <w:rFonts w:ascii="Times-Roman" w:hAnsi="Times-Roman" w:cs="Times-Roman"/>
        </w:rPr>
        <w:t xml:space="preserve"> as the data warehouse could be developed in conjunction with the data and then the data lake data load was changed to match the MySQL data warehouse.  </w:t>
      </w:r>
    </w:p>
    <w:p w14:paraId="7DC44439" w14:textId="39B79522" w:rsidR="00DD7042" w:rsidRDefault="004473E6" w:rsidP="00AF12CB">
      <w:pPr>
        <w:pStyle w:val="Text"/>
        <w:rPr>
          <w:rFonts w:ascii="Times-Roman" w:hAnsi="Times-Roman" w:cs="Times-Roman"/>
        </w:rPr>
      </w:pPr>
      <w:r>
        <w:rPr>
          <w:rFonts w:ascii="Times-Roman" w:hAnsi="Times-Roman" w:cs="Times-Roman"/>
        </w:rPr>
        <w:t xml:space="preserve">The #DataLake collection was populated by </w:t>
      </w:r>
      <w:r w:rsidR="003058EF">
        <w:rPr>
          <w:rFonts w:ascii="Times-Roman" w:hAnsi="Times-Roman" w:cs="Times-Roman"/>
        </w:rPr>
        <w:t xml:space="preserve">building a </w:t>
      </w:r>
      <w:proofErr w:type="spellStart"/>
      <w:r w:rsidR="003058EF">
        <w:rPr>
          <w:rFonts w:ascii="Times-Roman" w:hAnsi="Times-Roman" w:cs="Times-Roman"/>
        </w:rPr>
        <w:t>Jupyter</w:t>
      </w:r>
      <w:proofErr w:type="spellEnd"/>
      <w:r w:rsidR="003058EF">
        <w:rPr>
          <w:rFonts w:ascii="Times-Roman" w:hAnsi="Times-Roman" w:cs="Times-Roman"/>
        </w:rPr>
        <w:t xml:space="preserve"> notebook that connects to the Twitter community API and </w:t>
      </w:r>
      <w:r w:rsidR="00FF4D7A">
        <w:rPr>
          <w:rFonts w:ascii="Times-Roman" w:hAnsi="Times-Roman" w:cs="Times-Roman"/>
        </w:rPr>
        <w:t>the MongoDB Collection</w:t>
      </w:r>
      <w:r w:rsidR="006A4811" w:rsidRPr="006A4811">
        <w:rPr>
          <w:rFonts w:ascii="Times-Roman" w:hAnsi="Times-Roman" w:cs="Times-Roman"/>
          <w:vertAlign w:val="superscript"/>
        </w:rPr>
        <w:t>3</w:t>
      </w:r>
      <w:r w:rsidR="00FF4D7A">
        <w:rPr>
          <w:rFonts w:ascii="Times-Roman" w:hAnsi="Times-Roman" w:cs="Times-Roman"/>
        </w:rPr>
        <w:t xml:space="preserve">.  The notebook leveraged the </w:t>
      </w:r>
      <w:proofErr w:type="spellStart"/>
      <w:r w:rsidR="00FF4D7A">
        <w:rPr>
          <w:rFonts w:ascii="Times-Roman" w:hAnsi="Times-Roman" w:cs="Times-Roman"/>
        </w:rPr>
        <w:t>tweepy</w:t>
      </w:r>
      <w:proofErr w:type="spellEnd"/>
      <w:r w:rsidR="00FF4D7A">
        <w:rPr>
          <w:rFonts w:ascii="Times-Roman" w:hAnsi="Times-Roman" w:cs="Times-Roman"/>
        </w:rPr>
        <w:t xml:space="preserve"> lib</w:t>
      </w:r>
      <w:r w:rsidR="00B81F13">
        <w:rPr>
          <w:rFonts w:ascii="Times-Roman" w:hAnsi="Times-Roman" w:cs="Times-Roman"/>
        </w:rPr>
        <w:t>r</w:t>
      </w:r>
      <w:r w:rsidR="00FF4D7A">
        <w:rPr>
          <w:rFonts w:ascii="Times-Roman" w:hAnsi="Times-Roman" w:cs="Times-Roman"/>
        </w:rPr>
        <w:t xml:space="preserve">ary to </w:t>
      </w:r>
      <w:r w:rsidR="00B81F13">
        <w:rPr>
          <w:rFonts w:ascii="Times-Roman" w:hAnsi="Times-Roman" w:cs="Times-Roman"/>
        </w:rPr>
        <w:t xml:space="preserve">extract the tweets from a specific time period with a </w:t>
      </w:r>
      <w:proofErr w:type="gramStart"/>
      <w:r w:rsidR="00B81F13">
        <w:rPr>
          <w:rFonts w:ascii="Times-Roman" w:hAnsi="Times-Roman" w:cs="Times-Roman"/>
        </w:rPr>
        <w:t>specifics</w:t>
      </w:r>
      <w:proofErr w:type="gramEnd"/>
      <w:r w:rsidR="00B81F13">
        <w:rPr>
          <w:rFonts w:ascii="Times-Roman" w:hAnsi="Times-Roman" w:cs="Times-Roman"/>
        </w:rPr>
        <w:t xml:space="preserve"> hashtag, in this case #DataLake</w:t>
      </w:r>
      <w:r w:rsidR="00EC31B6">
        <w:rPr>
          <w:rFonts w:ascii="Times-Roman" w:hAnsi="Times-Roman" w:cs="Times-Roman"/>
        </w:rPr>
        <w:t>.</w:t>
      </w:r>
      <w:r w:rsidR="00F5251F">
        <w:rPr>
          <w:rFonts w:ascii="Times-Roman" w:hAnsi="Times-Roman" w:cs="Times-Roman"/>
        </w:rPr>
        <w:t xml:space="preserve">  Once the data </w:t>
      </w:r>
      <w:r w:rsidR="005F32CB">
        <w:rPr>
          <w:rFonts w:ascii="Times-Roman" w:hAnsi="Times-Roman" w:cs="Times-Roman"/>
        </w:rPr>
        <w:t>is</w:t>
      </w:r>
      <w:r w:rsidR="00F5251F">
        <w:rPr>
          <w:rFonts w:ascii="Times-Roman" w:hAnsi="Times-Roman" w:cs="Times-Roman"/>
        </w:rPr>
        <w:t xml:space="preserve"> captured </w:t>
      </w:r>
      <w:r w:rsidR="005F32CB">
        <w:rPr>
          <w:rFonts w:ascii="Times-Roman" w:hAnsi="Times-Roman" w:cs="Times-Roman"/>
        </w:rPr>
        <w:t>by</w:t>
      </w:r>
      <w:r w:rsidR="00F5251F">
        <w:rPr>
          <w:rFonts w:ascii="Times-Roman" w:hAnsi="Times-Roman" w:cs="Times-Roman"/>
        </w:rPr>
        <w:t xml:space="preserve"> the API</w:t>
      </w:r>
      <w:r w:rsidR="005F32CB">
        <w:rPr>
          <w:rFonts w:ascii="Times-Roman" w:hAnsi="Times-Roman" w:cs="Times-Roman"/>
        </w:rPr>
        <w:t xml:space="preserve">, we loop through the list to extract </w:t>
      </w:r>
      <w:r w:rsidR="0099200F">
        <w:rPr>
          <w:rFonts w:ascii="Times-Roman" w:hAnsi="Times-Roman" w:cs="Times-Roman"/>
        </w:rPr>
        <w:t>the desired information</w:t>
      </w:r>
      <w:r w:rsidR="00CD1CD2">
        <w:rPr>
          <w:rFonts w:ascii="Times-Roman" w:hAnsi="Times-Roman" w:cs="Times-Roman"/>
        </w:rPr>
        <w:t xml:space="preserve"> </w:t>
      </w:r>
      <w:r w:rsidR="004221BC">
        <w:rPr>
          <w:rFonts w:ascii="Times-Roman" w:hAnsi="Times-Roman" w:cs="Times-Roman"/>
        </w:rPr>
        <w:t xml:space="preserve">(text, </w:t>
      </w:r>
      <w:proofErr w:type="spellStart"/>
      <w:r w:rsidR="004221BC">
        <w:rPr>
          <w:rFonts w:ascii="Times-Roman" w:hAnsi="Times-Roman" w:cs="Times-Roman"/>
        </w:rPr>
        <w:t>favourite</w:t>
      </w:r>
      <w:proofErr w:type="spellEnd"/>
      <w:r w:rsidR="004221BC">
        <w:rPr>
          <w:rFonts w:ascii="Times-Roman" w:hAnsi="Times-Roman" w:cs="Times-Roman"/>
        </w:rPr>
        <w:t xml:space="preserve"> count, retweet count, created at)</w:t>
      </w:r>
      <w:r w:rsidR="00CD1CD2">
        <w:rPr>
          <w:rFonts w:ascii="Times-Roman" w:hAnsi="Times-Roman" w:cs="Times-Roman"/>
        </w:rPr>
        <w:t xml:space="preserve"> and store it in a list.  </w:t>
      </w:r>
      <w:r w:rsidR="00A92767">
        <w:rPr>
          <w:rFonts w:ascii="Times-Roman" w:hAnsi="Times-Roman" w:cs="Times-Roman"/>
        </w:rPr>
        <w:t xml:space="preserve">This list is then converted to a </w:t>
      </w:r>
      <w:proofErr w:type="spellStart"/>
      <w:r w:rsidR="00A92767">
        <w:rPr>
          <w:rFonts w:ascii="Times-Roman" w:hAnsi="Times-Roman" w:cs="Times-Roman"/>
        </w:rPr>
        <w:t>dataframe</w:t>
      </w:r>
      <w:proofErr w:type="spellEnd"/>
      <w:r w:rsidR="00A92767">
        <w:rPr>
          <w:rFonts w:ascii="Times-Roman" w:hAnsi="Times-Roman" w:cs="Times-Roman"/>
        </w:rPr>
        <w:t xml:space="preserve"> </w:t>
      </w:r>
      <w:r w:rsidR="00DD7042">
        <w:rPr>
          <w:rFonts w:ascii="Times-Roman" w:hAnsi="Times-Roman" w:cs="Times-Roman"/>
        </w:rPr>
        <w:t>and uploaded into MongoDB.  Each item in the list is a doc</w:t>
      </w:r>
      <w:r w:rsidR="00F445A9">
        <w:rPr>
          <w:rFonts w:ascii="Times-Roman" w:hAnsi="Times-Roman" w:cs="Times-Roman"/>
        </w:rPr>
        <w:t>ument within the collection.</w:t>
      </w:r>
    </w:p>
    <w:p w14:paraId="30230A6B" w14:textId="5F1F372C" w:rsidR="0040631D" w:rsidRDefault="00F445A9" w:rsidP="00853421">
      <w:pPr>
        <w:pStyle w:val="Text"/>
        <w:rPr>
          <w:rFonts w:ascii="Times-Roman" w:hAnsi="Times-Roman" w:cs="Times-Roman"/>
        </w:rPr>
      </w:pPr>
      <w:r>
        <w:rPr>
          <w:rFonts w:ascii="Times-Roman" w:hAnsi="Times-Roman" w:cs="Times-Roman"/>
        </w:rPr>
        <w:t xml:space="preserve">The second collection, #Covid-19, was populated by </w:t>
      </w:r>
      <w:r w:rsidR="0005149C">
        <w:rPr>
          <w:rFonts w:ascii="Times-Roman" w:hAnsi="Times-Roman" w:cs="Times-Roman"/>
        </w:rPr>
        <w:t>importing a csv from our data warehouse</w:t>
      </w:r>
      <w:r w:rsidR="00661D6A">
        <w:rPr>
          <w:rFonts w:ascii="Times-Roman" w:hAnsi="Times-Roman" w:cs="Times-Roman"/>
        </w:rPr>
        <w:t xml:space="preserve"> into the collection.  This </w:t>
      </w:r>
      <w:r w:rsidR="00FC4ADC">
        <w:rPr>
          <w:rFonts w:ascii="Times-Roman" w:hAnsi="Times-Roman" w:cs="Times-Roman"/>
        </w:rPr>
        <w:t>is also referred to as the common data set to provide a like for like comparison during query analysis.</w:t>
      </w:r>
    </w:p>
    <w:p w14:paraId="4B947930" w14:textId="22FEF333" w:rsidR="007139BE" w:rsidRDefault="006C55AF" w:rsidP="00853421">
      <w:pPr>
        <w:pStyle w:val="Text"/>
        <w:rPr>
          <w:rFonts w:ascii="Times-Roman" w:hAnsi="Times-Roman" w:cs="Times-Roman"/>
        </w:rPr>
      </w:pPr>
      <w:r>
        <w:rPr>
          <w:rFonts w:ascii="Times-Roman" w:hAnsi="Times-Roman" w:cs="Times-Roman"/>
        </w:rPr>
        <w:t>We did not encounter significant issues loading the data into the data lake.</w:t>
      </w:r>
      <w:r w:rsidR="0099735D">
        <w:rPr>
          <w:rFonts w:ascii="Times-Roman" w:hAnsi="Times-Roman" w:cs="Times-Roman"/>
        </w:rPr>
        <w:t xml:space="preserve">  In fact, we were pleasantly surprised by the flexibility of the process.</w:t>
      </w:r>
      <w:r w:rsidR="002E02E9">
        <w:rPr>
          <w:rFonts w:ascii="Times-Roman" w:hAnsi="Times-Roman" w:cs="Times-Roman"/>
        </w:rPr>
        <w:t xml:space="preserve">  This feature would enable the </w:t>
      </w:r>
      <w:r w:rsidR="00B127BD">
        <w:rPr>
          <w:rFonts w:ascii="Times-Roman" w:hAnsi="Times-Roman" w:cs="Times-Roman"/>
        </w:rPr>
        <w:t xml:space="preserve">users to </w:t>
      </w:r>
      <w:r w:rsidR="002E02E9">
        <w:rPr>
          <w:rFonts w:ascii="Times-Roman" w:hAnsi="Times-Roman" w:cs="Times-Roman"/>
        </w:rPr>
        <w:t>quick</w:t>
      </w:r>
      <w:r w:rsidR="00B127BD">
        <w:rPr>
          <w:rFonts w:ascii="Times-Roman" w:hAnsi="Times-Roman" w:cs="Times-Roman"/>
        </w:rPr>
        <w:t>ly</w:t>
      </w:r>
      <w:r w:rsidR="002E02E9">
        <w:rPr>
          <w:rFonts w:ascii="Times-Roman" w:hAnsi="Times-Roman" w:cs="Times-Roman"/>
        </w:rPr>
        <w:t xml:space="preserve"> ingest and wrangl</w:t>
      </w:r>
      <w:r w:rsidR="00B127BD">
        <w:rPr>
          <w:rFonts w:ascii="Times-Roman" w:hAnsi="Times-Roman" w:cs="Times-Roman"/>
        </w:rPr>
        <w:t>e</w:t>
      </w:r>
      <w:r w:rsidR="002E02E9">
        <w:rPr>
          <w:rFonts w:ascii="Times-Roman" w:hAnsi="Times-Roman" w:cs="Times-Roman"/>
        </w:rPr>
        <w:t xml:space="preserve"> data.</w:t>
      </w:r>
    </w:p>
    <w:p w14:paraId="0FE422B0" w14:textId="5CF513B6" w:rsidR="00853421" w:rsidRDefault="00853421" w:rsidP="00853421">
      <w:pPr>
        <w:pStyle w:val="Text"/>
        <w:rPr>
          <w:rFonts w:ascii="Times-Roman" w:hAnsi="Times-Roman" w:cs="Times-Roman"/>
        </w:rPr>
      </w:pPr>
      <w:r>
        <w:rPr>
          <w:rFonts w:ascii="Times-Roman" w:hAnsi="Times-Roman" w:cs="Times-Roman"/>
        </w:rPr>
        <w:t xml:space="preserve">Now that the two collections were created, the </w:t>
      </w:r>
      <w:r w:rsidR="009759FE">
        <w:rPr>
          <w:rFonts w:ascii="Times-Roman" w:hAnsi="Times-Roman" w:cs="Times-Roman"/>
        </w:rPr>
        <w:t xml:space="preserve">data lake </w:t>
      </w:r>
      <w:r w:rsidR="008526A3">
        <w:rPr>
          <w:rFonts w:ascii="Times-Roman" w:hAnsi="Times-Roman" w:cs="Times-Roman"/>
        </w:rPr>
        <w:t xml:space="preserve">wrapper, MongoDB Atlas Data Lake, was ready for implementation.  </w:t>
      </w:r>
      <w:r w:rsidR="00544349">
        <w:rPr>
          <w:rFonts w:ascii="Times-Roman" w:hAnsi="Times-Roman" w:cs="Times-Roman"/>
        </w:rPr>
        <w:t xml:space="preserve">The MongoDB Atlas Data Lake </w:t>
      </w:r>
      <w:r w:rsidR="00183E86">
        <w:rPr>
          <w:rFonts w:ascii="Times-Roman" w:hAnsi="Times-Roman" w:cs="Times-Roman"/>
        </w:rPr>
        <w:t xml:space="preserve">made it easy to combine </w:t>
      </w:r>
      <w:r w:rsidR="000820AB">
        <w:rPr>
          <w:rFonts w:ascii="Times-Roman" w:hAnsi="Times-Roman" w:cs="Times-Roman"/>
        </w:rPr>
        <w:t>the collections into a data lake</w:t>
      </w:r>
      <w:r w:rsidR="00D046D2">
        <w:rPr>
          <w:rFonts w:ascii="Times-Roman" w:hAnsi="Times-Roman" w:cs="Times-Roman"/>
        </w:rPr>
        <w:t xml:space="preserve">.  It was merely an action of dragging and dropping the collections </w:t>
      </w:r>
      <w:r w:rsidR="000D66F6">
        <w:rPr>
          <w:rFonts w:ascii="Times-Roman" w:hAnsi="Times-Roman" w:cs="Times-Roman"/>
        </w:rPr>
        <w:t>to be used.</w:t>
      </w:r>
      <w:r w:rsidR="000820AB">
        <w:rPr>
          <w:rFonts w:ascii="Times-Roman" w:hAnsi="Times-Roman" w:cs="Times-Roman"/>
        </w:rPr>
        <w:t xml:space="preserve"> (Figure 2)</w:t>
      </w:r>
    </w:p>
    <w:p w14:paraId="10F8915D" w14:textId="77777777" w:rsidR="00D046D2" w:rsidRDefault="00D046D2" w:rsidP="00D046D2">
      <w:pPr>
        <w:pStyle w:val="Text"/>
        <w:keepNext/>
      </w:pPr>
      <w:r w:rsidRPr="002E643C">
        <w:rPr>
          <w:rFonts w:ascii="Calibri" w:hAnsi="Calibri"/>
          <w:noProof/>
          <w:sz w:val="22"/>
          <w:szCs w:val="22"/>
        </w:rPr>
        <w:drawing>
          <wp:inline distT="0" distB="0" distL="0" distR="0" wp14:anchorId="22C31DB0" wp14:editId="297F2EBA">
            <wp:extent cx="3200400" cy="1535284"/>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0400" cy="1535284"/>
                    </a:xfrm>
                    <a:prstGeom prst="rect">
                      <a:avLst/>
                    </a:prstGeom>
                    <a:noFill/>
                    <a:ln>
                      <a:noFill/>
                    </a:ln>
                  </pic:spPr>
                </pic:pic>
              </a:graphicData>
            </a:graphic>
          </wp:inline>
        </w:drawing>
      </w:r>
    </w:p>
    <w:p w14:paraId="22ED3923" w14:textId="08AB616D" w:rsidR="000820AB" w:rsidRDefault="00D046D2" w:rsidP="00D046D2">
      <w:pPr>
        <w:pStyle w:val="Caption"/>
        <w:jc w:val="both"/>
        <w:rPr>
          <w:rFonts w:ascii="Times-Roman" w:hAnsi="Times-Roman" w:cs="Times-Roman"/>
        </w:rPr>
      </w:pPr>
      <w:r>
        <w:t xml:space="preserve">Figure </w:t>
      </w:r>
      <w:fldSimple w:instr=" SEQ Figure \* ARABIC ">
        <w:r>
          <w:rPr>
            <w:noProof/>
          </w:rPr>
          <w:t>2</w:t>
        </w:r>
      </w:fldSimple>
      <w:r>
        <w:t>: Adding data stores to data lake.</w:t>
      </w:r>
    </w:p>
    <w:p w14:paraId="1522FA2A" w14:textId="1763C034" w:rsidR="00BD44F4" w:rsidRDefault="000D66F6" w:rsidP="00D33E8C">
      <w:pPr>
        <w:pStyle w:val="Text"/>
        <w:ind w:firstLine="0"/>
        <w:rPr>
          <w:rFonts w:ascii="Times-Roman" w:hAnsi="Times-Roman" w:cs="Times-Roman"/>
        </w:rPr>
      </w:pPr>
      <w:r>
        <w:rPr>
          <w:rFonts w:ascii="Times-Roman" w:hAnsi="Times-Roman" w:cs="Times-Roman"/>
        </w:rPr>
        <w:t xml:space="preserve">As mentioned previously, these data stores </w:t>
      </w:r>
      <w:r w:rsidR="00BF4C1E">
        <w:rPr>
          <w:rFonts w:ascii="Times-Roman" w:hAnsi="Times-Roman" w:cs="Times-Roman"/>
        </w:rPr>
        <w:t>can be collection from multiple MongoDB databases</w:t>
      </w:r>
      <w:r w:rsidR="000A594E">
        <w:rPr>
          <w:rFonts w:ascii="Times-Roman" w:hAnsi="Times-Roman" w:cs="Times-Roman"/>
        </w:rPr>
        <w:t xml:space="preserve"> or Amazon S3 buckets.  In our case, we added the collections mentioned above.</w:t>
      </w:r>
      <w:r w:rsidR="000E0C7E">
        <w:rPr>
          <w:rFonts w:ascii="Times-Roman" w:hAnsi="Times-Roman" w:cs="Times-Roman"/>
        </w:rPr>
        <w:t xml:space="preserve">  After completing the Data Lake configuration, we discovered that </w:t>
      </w:r>
      <w:r w:rsidR="004969BC">
        <w:rPr>
          <w:rFonts w:ascii="Times-Roman" w:hAnsi="Times-Roman" w:cs="Times-Roman"/>
        </w:rPr>
        <w:t xml:space="preserve">we </w:t>
      </w:r>
      <w:proofErr w:type="gramStart"/>
      <w:r w:rsidR="004969BC">
        <w:rPr>
          <w:rFonts w:ascii="Times-Roman" w:hAnsi="Times-Roman" w:cs="Times-Roman"/>
        </w:rPr>
        <w:t>can</w:t>
      </w:r>
      <w:proofErr w:type="gramEnd"/>
      <w:r w:rsidR="004969BC">
        <w:rPr>
          <w:rFonts w:ascii="Times-Roman" w:hAnsi="Times-Roman" w:cs="Times-Roman"/>
        </w:rPr>
        <w:t xml:space="preserve"> use the same methods to connect as a standard MongoDB database.  In our case, we chose MongoDB Compass.  </w:t>
      </w:r>
      <w:r w:rsidR="0045284D">
        <w:rPr>
          <w:rFonts w:ascii="Times-Roman" w:hAnsi="Times-Roman" w:cs="Times-Roman"/>
        </w:rPr>
        <w:t xml:space="preserve">Upon connecting to the </w:t>
      </w:r>
      <w:r w:rsidR="002A1B62">
        <w:rPr>
          <w:rFonts w:ascii="Times-Roman" w:hAnsi="Times-Roman" w:cs="Times-Roman"/>
        </w:rPr>
        <w:t xml:space="preserve">data lake, we observed that two collections were combined into one collection </w:t>
      </w:r>
      <w:r w:rsidR="00F10114">
        <w:rPr>
          <w:rFonts w:ascii="Times-Roman" w:hAnsi="Times-Roman" w:cs="Times-Roman"/>
        </w:rPr>
        <w:t>to enable querying the whole data set.</w:t>
      </w:r>
      <w:r w:rsidR="00D33E8C">
        <w:rPr>
          <w:rFonts w:ascii="Times-Roman" w:hAnsi="Times-Roman" w:cs="Times-Roman"/>
        </w:rPr>
        <w:t xml:space="preserve">  To test </w:t>
      </w:r>
      <w:r w:rsidR="00E96D72">
        <w:rPr>
          <w:rFonts w:ascii="Times-Roman" w:hAnsi="Times-Roman" w:cs="Times-Roman"/>
        </w:rPr>
        <w:t xml:space="preserve">our ability to </w:t>
      </w:r>
      <w:r w:rsidR="00C06CB0">
        <w:rPr>
          <w:rFonts w:ascii="Times-Roman" w:hAnsi="Times-Roman" w:cs="Times-Roman"/>
        </w:rPr>
        <w:t>query across the entire data set, we performed a query to find documents with the string “data” and a retweet count of 0.</w:t>
      </w:r>
      <w:r w:rsidR="00BD44F4">
        <w:rPr>
          <w:rFonts w:ascii="Times-Roman" w:hAnsi="Times-Roman" w:cs="Times-Roman"/>
        </w:rPr>
        <w:t xml:space="preserve">  One document was returned from each original data set. (Table 2)</w:t>
      </w:r>
    </w:p>
    <w:p w14:paraId="58C71E2A" w14:textId="69DD2432" w:rsidR="006304DC" w:rsidRDefault="006304DC" w:rsidP="00D33E8C">
      <w:pPr>
        <w:pStyle w:val="Text"/>
        <w:ind w:firstLine="0"/>
        <w:rPr>
          <w:rFonts w:ascii="Times-Roman" w:hAnsi="Times-Roman" w:cs="Times-Roman"/>
        </w:rPr>
      </w:pPr>
    </w:p>
    <w:p w14:paraId="63C2846E" w14:textId="385F49E0" w:rsidR="006304DC" w:rsidRDefault="006304DC" w:rsidP="00D33E8C">
      <w:pPr>
        <w:pStyle w:val="Text"/>
        <w:ind w:firstLine="0"/>
        <w:rPr>
          <w:rFonts w:ascii="Times-Roman" w:hAnsi="Times-Roman" w:cs="Times-Roman"/>
        </w:rPr>
      </w:pPr>
    </w:p>
    <w:p w14:paraId="3AA1EF04" w14:textId="715B41B8" w:rsidR="006304DC" w:rsidRDefault="006304DC" w:rsidP="00D33E8C">
      <w:pPr>
        <w:pStyle w:val="Text"/>
        <w:ind w:firstLine="0"/>
        <w:rPr>
          <w:rFonts w:ascii="Times-Roman" w:hAnsi="Times-Roman" w:cs="Times-Roman"/>
        </w:rPr>
      </w:pPr>
    </w:p>
    <w:p w14:paraId="54F524CE" w14:textId="5B91E181" w:rsidR="006304DC" w:rsidRDefault="006304DC" w:rsidP="00D33E8C">
      <w:pPr>
        <w:pStyle w:val="Text"/>
        <w:ind w:firstLine="0"/>
        <w:rPr>
          <w:rFonts w:ascii="Times-Roman" w:hAnsi="Times-Roman" w:cs="Times-Roman"/>
        </w:rPr>
      </w:pPr>
    </w:p>
    <w:p w14:paraId="0684F692" w14:textId="35F3F750" w:rsidR="006304DC" w:rsidRDefault="006304DC" w:rsidP="00D33E8C">
      <w:pPr>
        <w:pStyle w:val="Text"/>
        <w:ind w:firstLine="0"/>
        <w:rPr>
          <w:rFonts w:ascii="Times-Roman" w:hAnsi="Times-Roman" w:cs="Times-Roman"/>
        </w:rPr>
      </w:pPr>
    </w:p>
    <w:p w14:paraId="6B637B59" w14:textId="74FD7DB9" w:rsidR="006304DC" w:rsidRDefault="006304DC" w:rsidP="00D33E8C">
      <w:pPr>
        <w:pStyle w:val="Text"/>
        <w:ind w:firstLine="0"/>
        <w:rPr>
          <w:rFonts w:ascii="Times-Roman" w:hAnsi="Times-Roman" w:cs="Times-Roman"/>
        </w:rPr>
      </w:pPr>
    </w:p>
    <w:p w14:paraId="3BCD10A7" w14:textId="77777777" w:rsidR="006304DC" w:rsidRDefault="006304DC" w:rsidP="00D33E8C">
      <w:pPr>
        <w:pStyle w:val="Text"/>
        <w:ind w:firstLine="0"/>
        <w:rPr>
          <w:rFonts w:ascii="Times-Roman" w:hAnsi="Times-Roman" w:cs="Times-Roman"/>
        </w:rPr>
      </w:pPr>
    </w:p>
    <w:tbl>
      <w:tblPr>
        <w:tblStyle w:val="TableGrid"/>
        <w:tblW w:w="0" w:type="auto"/>
        <w:tblLook w:val="04A0" w:firstRow="1" w:lastRow="0" w:firstColumn="1" w:lastColumn="0" w:noHBand="0" w:noVBand="1"/>
      </w:tblPr>
      <w:tblGrid>
        <w:gridCol w:w="895"/>
        <w:gridCol w:w="4135"/>
      </w:tblGrid>
      <w:tr w:rsidR="00BD44F4" w14:paraId="45625407" w14:textId="77777777" w:rsidTr="00012EE0">
        <w:tc>
          <w:tcPr>
            <w:tcW w:w="895" w:type="dxa"/>
          </w:tcPr>
          <w:p w14:paraId="67E5CFA6" w14:textId="35F2EB9A" w:rsidR="00BD44F4" w:rsidRDefault="00BD44F4" w:rsidP="00D33E8C">
            <w:pPr>
              <w:pStyle w:val="Text"/>
              <w:ind w:firstLine="0"/>
              <w:rPr>
                <w:rFonts w:ascii="Times-Roman" w:hAnsi="Times-Roman" w:cs="Times-Roman"/>
              </w:rPr>
            </w:pPr>
            <w:r>
              <w:rPr>
                <w:rFonts w:ascii="Times-Roman" w:hAnsi="Times-Roman" w:cs="Times-Roman"/>
              </w:rPr>
              <w:t>Query</w:t>
            </w:r>
          </w:p>
        </w:tc>
        <w:tc>
          <w:tcPr>
            <w:tcW w:w="4135" w:type="dxa"/>
          </w:tcPr>
          <w:p w14:paraId="765C136E" w14:textId="193465B3" w:rsidR="00BD44F4" w:rsidRPr="00012EE0" w:rsidRDefault="00012EE0" w:rsidP="00012EE0">
            <w:pPr>
              <w:pStyle w:val="Text"/>
              <w:ind w:firstLine="0"/>
              <w:rPr>
                <w:rFonts w:ascii="Calibri" w:hAnsi="Calibri"/>
                <w:color w:val="969797"/>
                <w:sz w:val="22"/>
                <w:szCs w:val="22"/>
              </w:rPr>
            </w:pPr>
            <w:r w:rsidRPr="00012EE0">
              <w:rPr>
                <w:rFonts w:ascii="Times-Roman" w:hAnsi="Times-Roman" w:cs="Times-Roman"/>
              </w:rPr>
              <w:t>db.Collection0.find({"retweet_count":0,"text":/ data /}).sort({</w:t>
            </w:r>
            <w:proofErr w:type="spellStart"/>
            <w:r w:rsidRPr="00012EE0">
              <w:rPr>
                <w:rFonts w:ascii="Times-Roman" w:hAnsi="Times-Roman" w:cs="Times-Roman"/>
              </w:rPr>
              <w:t>created_at</w:t>
            </w:r>
            <w:proofErr w:type="spellEnd"/>
            <w:r w:rsidRPr="00012EE0">
              <w:rPr>
                <w:rFonts w:ascii="Times-Roman" w:hAnsi="Times-Roman" w:cs="Times-Roman"/>
              </w:rPr>
              <w:t>: -1}).pretty()</w:t>
            </w:r>
          </w:p>
        </w:tc>
      </w:tr>
      <w:tr w:rsidR="00BD44F4" w14:paraId="163F1C5B" w14:textId="77777777" w:rsidTr="00012EE0">
        <w:tc>
          <w:tcPr>
            <w:tcW w:w="895" w:type="dxa"/>
          </w:tcPr>
          <w:p w14:paraId="683E6E20" w14:textId="63477502" w:rsidR="00BD44F4" w:rsidRDefault="00BD44F4" w:rsidP="00D33E8C">
            <w:pPr>
              <w:pStyle w:val="Text"/>
              <w:ind w:firstLine="0"/>
              <w:rPr>
                <w:rFonts w:ascii="Times-Roman" w:hAnsi="Times-Roman" w:cs="Times-Roman"/>
              </w:rPr>
            </w:pPr>
            <w:r>
              <w:rPr>
                <w:rFonts w:ascii="Times-Roman" w:hAnsi="Times-Roman" w:cs="Times-Roman"/>
              </w:rPr>
              <w:t>Result 1</w:t>
            </w:r>
          </w:p>
        </w:tc>
        <w:tc>
          <w:tcPr>
            <w:tcW w:w="4135" w:type="dxa"/>
          </w:tcPr>
          <w:p w14:paraId="40D75279" w14:textId="395B2127" w:rsidR="006304DC" w:rsidRPr="006304DC" w:rsidRDefault="006304DC" w:rsidP="006304DC">
            <w:pPr>
              <w:pStyle w:val="Text"/>
              <w:ind w:firstLine="0"/>
              <w:rPr>
                <w:rFonts w:ascii="Times-Roman" w:hAnsi="Times-Roman" w:cs="Times-Roman"/>
              </w:rPr>
            </w:pPr>
            <w:r w:rsidRPr="006304DC">
              <w:rPr>
                <w:rFonts w:ascii="Times-Roman" w:hAnsi="Times-Roman" w:cs="Times-Roman"/>
              </w:rPr>
              <w:t>{_id:</w:t>
            </w:r>
            <w:r>
              <w:rPr>
                <w:rFonts w:ascii="Times-Roman" w:hAnsi="Times-Roman" w:cs="Times-Roman"/>
              </w:rPr>
              <w:t xml:space="preserve"> </w:t>
            </w:r>
            <w:proofErr w:type="spellStart"/>
            <w:r w:rsidRPr="006304DC">
              <w:rPr>
                <w:rFonts w:ascii="Times-Roman" w:hAnsi="Times-Roman" w:cs="Times-Roman"/>
              </w:rPr>
              <w:t>ObjectId</w:t>
            </w:r>
            <w:proofErr w:type="spellEnd"/>
            <w:r w:rsidRPr="006304DC">
              <w:rPr>
                <w:rFonts w:ascii="Times-Roman" w:hAnsi="Times-Roman" w:cs="Times-Roman"/>
              </w:rPr>
              <w:t>("60f9e95fffc0381c73f2c993"),</w:t>
            </w:r>
          </w:p>
          <w:p w14:paraId="1F83CE31" w14:textId="62527A2A" w:rsidR="006304DC" w:rsidRPr="006304DC" w:rsidRDefault="006304DC" w:rsidP="005A0F47">
            <w:pPr>
              <w:pStyle w:val="Text"/>
              <w:ind w:firstLine="0"/>
              <w:rPr>
                <w:rFonts w:ascii="Times-Roman" w:hAnsi="Times-Roman" w:cs="Times-Roman"/>
              </w:rPr>
            </w:pPr>
            <w:r w:rsidRPr="006304DC">
              <w:rPr>
                <w:rFonts w:ascii="Times-Roman" w:hAnsi="Times-Roman" w:cs="Times-Roman"/>
              </w:rPr>
              <w:t>index: '35',</w:t>
            </w:r>
          </w:p>
          <w:p w14:paraId="1E89E64D" w14:textId="68F4621C" w:rsidR="006304DC" w:rsidRPr="006304DC" w:rsidRDefault="006304DC" w:rsidP="005A0F47">
            <w:pPr>
              <w:pStyle w:val="Text"/>
              <w:ind w:firstLine="0"/>
              <w:rPr>
                <w:rFonts w:ascii="Times-Roman" w:hAnsi="Times-Roman" w:cs="Times-Roman"/>
              </w:rPr>
            </w:pPr>
            <w:proofErr w:type="spellStart"/>
            <w:r w:rsidRPr="006304DC">
              <w:rPr>
                <w:rFonts w:ascii="Times-Roman" w:hAnsi="Times-Roman" w:cs="Times-Roman"/>
              </w:rPr>
              <w:t>created_at</w:t>
            </w:r>
            <w:proofErr w:type="spellEnd"/>
            <w:r w:rsidRPr="006304DC">
              <w:rPr>
                <w:rFonts w:ascii="Times-Roman" w:hAnsi="Times-Roman" w:cs="Times-Roman"/>
              </w:rPr>
              <w:t>: 2021-07-20T10:20:00.000Z,</w:t>
            </w:r>
          </w:p>
          <w:p w14:paraId="2B54C9CD" w14:textId="6C8BF860" w:rsidR="006304DC" w:rsidRPr="006304DC" w:rsidRDefault="006304DC" w:rsidP="005A0F47">
            <w:pPr>
              <w:pStyle w:val="Text"/>
              <w:ind w:firstLine="0"/>
              <w:rPr>
                <w:rFonts w:ascii="Times-Roman" w:hAnsi="Times-Roman" w:cs="Times-Roman"/>
              </w:rPr>
            </w:pPr>
            <w:r w:rsidRPr="006304DC">
              <w:rPr>
                <w:rFonts w:ascii="Times-Roman" w:hAnsi="Times-Roman" w:cs="Times-Roman"/>
              </w:rPr>
              <w:t xml:space="preserve">text: 'RT @SuicidePrevAU: The @aihw released updated </w:t>
            </w:r>
            <w:r w:rsidRPr="00DC1BCC">
              <w:rPr>
                <w:rFonts w:ascii="Times-Roman" w:hAnsi="Times-Roman" w:cs="Times-Roman"/>
                <w:b/>
                <w:bCs/>
              </w:rPr>
              <w:t>data</w:t>
            </w:r>
            <w:r w:rsidRPr="006304DC">
              <w:rPr>
                <w:rFonts w:ascii="Times-Roman" w:hAnsi="Times-Roman" w:cs="Times-Roman"/>
              </w:rPr>
              <w:t xml:space="preserve"> on suicide &amp;amp; self-harm monitoring today. Despite increased calls to support lines &amp;amp; </w:t>
            </w:r>
            <w:proofErr w:type="spellStart"/>
            <w:r w:rsidRPr="006304DC">
              <w:rPr>
                <w:rFonts w:ascii="Times-Roman" w:hAnsi="Times-Roman" w:cs="Times-Roman"/>
              </w:rPr>
              <w:t>ment</w:t>
            </w:r>
            <w:proofErr w:type="spellEnd"/>
            <w:r w:rsidRPr="006304DC">
              <w:rPr>
                <w:rFonts w:ascii="Times-Roman" w:hAnsi="Times-Roman" w:cs="Times-Roman"/>
              </w:rPr>
              <w:t xml:space="preserve">  _',</w:t>
            </w:r>
          </w:p>
          <w:p w14:paraId="6ECE8F4B" w14:textId="1D1FD207" w:rsidR="006304DC" w:rsidRPr="006304DC" w:rsidRDefault="006304DC" w:rsidP="00DC1BCC">
            <w:pPr>
              <w:pStyle w:val="Text"/>
              <w:ind w:firstLine="0"/>
              <w:rPr>
                <w:rFonts w:ascii="Times-Roman" w:hAnsi="Times-Roman" w:cs="Times-Roman"/>
              </w:rPr>
            </w:pPr>
            <w:proofErr w:type="spellStart"/>
            <w:r w:rsidRPr="006304DC">
              <w:rPr>
                <w:rFonts w:ascii="Times-Roman" w:hAnsi="Times-Roman" w:cs="Times-Roman"/>
              </w:rPr>
              <w:t>retweet_count</w:t>
            </w:r>
            <w:proofErr w:type="spellEnd"/>
            <w:r w:rsidRPr="006304DC">
              <w:rPr>
                <w:rFonts w:ascii="Times-Roman" w:hAnsi="Times-Roman" w:cs="Times-Roman"/>
              </w:rPr>
              <w:t xml:space="preserve">: </w:t>
            </w:r>
            <w:r w:rsidRPr="00DC1BCC">
              <w:rPr>
                <w:rFonts w:ascii="Times-Roman" w:hAnsi="Times-Roman" w:cs="Times-Roman"/>
                <w:b/>
                <w:bCs/>
              </w:rPr>
              <w:t>0</w:t>
            </w:r>
            <w:r w:rsidRPr="006304DC">
              <w:rPr>
                <w:rFonts w:ascii="Times-Roman" w:hAnsi="Times-Roman" w:cs="Times-Roman"/>
              </w:rPr>
              <w:t>,</w:t>
            </w:r>
          </w:p>
          <w:p w14:paraId="3E13BCCF" w14:textId="137FEFB3" w:rsidR="00BD44F4" w:rsidRDefault="006304DC" w:rsidP="006304DC">
            <w:pPr>
              <w:pStyle w:val="Text"/>
              <w:ind w:firstLine="0"/>
              <w:rPr>
                <w:rFonts w:ascii="Times-Roman" w:hAnsi="Times-Roman" w:cs="Times-Roman"/>
              </w:rPr>
            </w:pPr>
            <w:r w:rsidRPr="006304DC">
              <w:rPr>
                <w:rFonts w:ascii="Times-Roman" w:hAnsi="Times-Roman" w:cs="Times-Roman"/>
              </w:rPr>
              <w:t>Location: 'Canberra, Australia' }</w:t>
            </w:r>
          </w:p>
        </w:tc>
      </w:tr>
      <w:tr w:rsidR="00BD44F4" w14:paraId="214C87ED" w14:textId="77777777" w:rsidTr="00012EE0">
        <w:tc>
          <w:tcPr>
            <w:tcW w:w="895" w:type="dxa"/>
          </w:tcPr>
          <w:p w14:paraId="4F7789C5" w14:textId="011B88F2" w:rsidR="00BD44F4" w:rsidRDefault="00BD44F4" w:rsidP="00D33E8C">
            <w:pPr>
              <w:pStyle w:val="Text"/>
              <w:ind w:firstLine="0"/>
              <w:rPr>
                <w:rFonts w:ascii="Times-Roman" w:hAnsi="Times-Roman" w:cs="Times-Roman"/>
              </w:rPr>
            </w:pPr>
            <w:r>
              <w:rPr>
                <w:rFonts w:ascii="Times-Roman" w:hAnsi="Times-Roman" w:cs="Times-Roman"/>
              </w:rPr>
              <w:t>Result 2</w:t>
            </w:r>
          </w:p>
        </w:tc>
        <w:tc>
          <w:tcPr>
            <w:tcW w:w="4135" w:type="dxa"/>
          </w:tcPr>
          <w:p w14:paraId="2AD6FD0F" w14:textId="77777777" w:rsidR="002A11B7" w:rsidRPr="002A11B7" w:rsidRDefault="002A11B7" w:rsidP="002A11B7">
            <w:pPr>
              <w:pStyle w:val="Text"/>
              <w:keepNext/>
              <w:ind w:firstLine="0"/>
              <w:jc w:val="left"/>
              <w:rPr>
                <w:rFonts w:ascii="Times-Roman" w:hAnsi="Times-Roman" w:cs="Times-Roman"/>
              </w:rPr>
            </w:pPr>
            <w:r w:rsidRPr="002A11B7">
              <w:rPr>
                <w:rFonts w:ascii="Times-Roman" w:hAnsi="Times-Roman" w:cs="Times-Roman"/>
              </w:rPr>
              <w:t xml:space="preserve">{ _id: </w:t>
            </w:r>
            <w:proofErr w:type="spellStart"/>
            <w:r w:rsidRPr="002A11B7">
              <w:rPr>
                <w:rFonts w:ascii="Times-Roman" w:hAnsi="Times-Roman" w:cs="Times-Roman"/>
              </w:rPr>
              <w:t>ObjectId</w:t>
            </w:r>
            <w:proofErr w:type="spellEnd"/>
            <w:r w:rsidRPr="002A11B7">
              <w:rPr>
                <w:rFonts w:ascii="Times-Roman" w:hAnsi="Times-Roman" w:cs="Times-Roman"/>
              </w:rPr>
              <w:t>("60e630a8b6b55c49032ae632"),</w:t>
            </w:r>
          </w:p>
          <w:p w14:paraId="14B7013E" w14:textId="39285916" w:rsidR="002A11B7" w:rsidRPr="002A11B7" w:rsidRDefault="002A11B7" w:rsidP="002A11B7">
            <w:pPr>
              <w:pStyle w:val="Text"/>
              <w:keepNext/>
              <w:ind w:firstLine="0"/>
              <w:jc w:val="left"/>
              <w:rPr>
                <w:rFonts w:ascii="Times-Roman" w:hAnsi="Times-Roman" w:cs="Times-Roman"/>
              </w:rPr>
            </w:pPr>
            <w:r w:rsidRPr="002A11B7">
              <w:rPr>
                <w:rFonts w:ascii="Times-Roman" w:hAnsi="Times-Roman" w:cs="Times-Roman"/>
              </w:rPr>
              <w:t>index: 8,</w:t>
            </w:r>
          </w:p>
          <w:p w14:paraId="4BB7645D" w14:textId="5C745DB7" w:rsidR="002A11B7" w:rsidRPr="002A11B7" w:rsidRDefault="002A11B7" w:rsidP="002A11B7">
            <w:pPr>
              <w:pStyle w:val="Text"/>
              <w:keepNext/>
              <w:ind w:firstLine="0"/>
              <w:jc w:val="left"/>
              <w:rPr>
                <w:rFonts w:ascii="Times-Roman" w:hAnsi="Times-Roman" w:cs="Times-Roman"/>
              </w:rPr>
            </w:pPr>
            <w:r w:rsidRPr="002A11B7">
              <w:rPr>
                <w:rFonts w:ascii="Times-Roman" w:hAnsi="Times-Roman" w:cs="Times-Roman"/>
              </w:rPr>
              <w:t xml:space="preserve">text: 'To efficiently ingest </w:t>
            </w:r>
            <w:r w:rsidRPr="00724E23">
              <w:rPr>
                <w:rFonts w:ascii="Times-Roman" w:hAnsi="Times-Roman" w:cs="Times-Roman"/>
                <w:b/>
                <w:bCs/>
              </w:rPr>
              <w:t>data</w:t>
            </w:r>
            <w:r w:rsidRPr="002A11B7">
              <w:rPr>
                <w:rFonts w:ascii="Times-Roman" w:hAnsi="Times-Roman" w:cs="Times-Roman"/>
              </w:rPr>
              <w:t xml:space="preserve"> into a </w:t>
            </w:r>
            <w:r w:rsidRPr="00724E23">
              <w:rPr>
                <w:rFonts w:ascii="Times-Roman" w:hAnsi="Times-Roman" w:cs="Times-Roman"/>
                <w:b/>
                <w:bCs/>
              </w:rPr>
              <w:t>data</w:t>
            </w:r>
            <w:r w:rsidRPr="002A11B7">
              <w:rPr>
                <w:rFonts w:ascii="Times-Roman" w:hAnsi="Times-Roman" w:cs="Times-Roman"/>
              </w:rPr>
              <w:t xml:space="preserve"> lake, your team must properly evaluate the environment and technology choices. NEOS shares</w:t>
            </w:r>
            <w:r>
              <w:rPr>
                <w:rFonts w:ascii="Times-Roman" w:hAnsi="Times-Roman" w:cs="Times-Roman"/>
              </w:rPr>
              <w:t xml:space="preserve"> </w:t>
            </w:r>
            <w:r w:rsidRPr="002A11B7">
              <w:rPr>
                <w:rFonts w:ascii="Times-Roman" w:hAnsi="Times-Roman" w:cs="Times-Roman"/>
              </w:rPr>
              <w:t xml:space="preserve">its lessons learned. \nhttps://t.co/V474QDX1LP\n#datalake #database #insurance </w:t>
            </w:r>
            <w:r w:rsidR="00724E23">
              <w:rPr>
                <w:rFonts w:ascii="Times-Roman" w:hAnsi="Times-Roman" w:cs="Times-Roman"/>
              </w:rPr>
              <w:t>h</w:t>
            </w:r>
            <w:r w:rsidRPr="002A11B7">
              <w:rPr>
                <w:rFonts w:ascii="Times-Roman" w:hAnsi="Times-Roman" w:cs="Times-Roman"/>
              </w:rPr>
              <w:t>ttps://t.co/EGVAadTH1a',</w:t>
            </w:r>
          </w:p>
          <w:p w14:paraId="55923081" w14:textId="3FF05B8C" w:rsidR="002A11B7" w:rsidRPr="002A11B7" w:rsidRDefault="002A11B7" w:rsidP="002A11B7">
            <w:pPr>
              <w:pStyle w:val="Text"/>
              <w:keepNext/>
              <w:ind w:firstLine="0"/>
              <w:jc w:val="left"/>
              <w:rPr>
                <w:rFonts w:ascii="Times-Roman" w:hAnsi="Times-Roman" w:cs="Times-Roman"/>
              </w:rPr>
            </w:pPr>
            <w:proofErr w:type="spellStart"/>
            <w:r w:rsidRPr="002A11B7">
              <w:rPr>
                <w:rFonts w:ascii="Times-Roman" w:hAnsi="Times-Roman" w:cs="Times-Roman"/>
              </w:rPr>
              <w:t>favourite_count</w:t>
            </w:r>
            <w:proofErr w:type="spellEnd"/>
            <w:r w:rsidRPr="002A11B7">
              <w:rPr>
                <w:rFonts w:ascii="Times-Roman" w:hAnsi="Times-Roman" w:cs="Times-Roman"/>
              </w:rPr>
              <w:t>: 1,</w:t>
            </w:r>
          </w:p>
          <w:p w14:paraId="645BB434" w14:textId="09992724" w:rsidR="002A11B7" w:rsidRPr="002A11B7" w:rsidRDefault="002A11B7" w:rsidP="002A11B7">
            <w:pPr>
              <w:pStyle w:val="Text"/>
              <w:keepNext/>
              <w:ind w:firstLine="0"/>
              <w:jc w:val="left"/>
              <w:rPr>
                <w:rFonts w:ascii="Times-Roman" w:hAnsi="Times-Roman" w:cs="Times-Roman"/>
              </w:rPr>
            </w:pPr>
            <w:proofErr w:type="spellStart"/>
            <w:r w:rsidRPr="002A11B7">
              <w:rPr>
                <w:rFonts w:ascii="Times-Roman" w:hAnsi="Times-Roman" w:cs="Times-Roman"/>
              </w:rPr>
              <w:t>retweet_count</w:t>
            </w:r>
            <w:proofErr w:type="spellEnd"/>
            <w:r w:rsidRPr="002A11B7">
              <w:rPr>
                <w:rFonts w:ascii="Times-Roman" w:hAnsi="Times-Roman" w:cs="Times-Roman"/>
              </w:rPr>
              <w:t xml:space="preserve">: </w:t>
            </w:r>
            <w:r w:rsidRPr="002A11B7">
              <w:rPr>
                <w:rFonts w:ascii="Times-Roman" w:hAnsi="Times-Roman" w:cs="Times-Roman"/>
                <w:b/>
                <w:bCs/>
              </w:rPr>
              <w:t>0</w:t>
            </w:r>
            <w:r w:rsidRPr="002A11B7">
              <w:rPr>
                <w:rFonts w:ascii="Times-Roman" w:hAnsi="Times-Roman" w:cs="Times-Roman"/>
              </w:rPr>
              <w:t>,</w:t>
            </w:r>
          </w:p>
          <w:p w14:paraId="37ED2FB8" w14:textId="53C86D54" w:rsidR="00BD44F4" w:rsidRDefault="002A11B7" w:rsidP="002A11B7">
            <w:pPr>
              <w:pStyle w:val="Text"/>
              <w:keepNext/>
              <w:ind w:firstLine="0"/>
              <w:jc w:val="left"/>
              <w:rPr>
                <w:rFonts w:ascii="Times-Roman" w:hAnsi="Times-Roman" w:cs="Times-Roman"/>
              </w:rPr>
            </w:pPr>
            <w:proofErr w:type="spellStart"/>
            <w:r w:rsidRPr="002A11B7">
              <w:rPr>
                <w:rFonts w:ascii="Times-Roman" w:hAnsi="Times-Roman" w:cs="Times-Roman"/>
              </w:rPr>
              <w:t>created_at</w:t>
            </w:r>
            <w:proofErr w:type="spellEnd"/>
            <w:r w:rsidRPr="002A11B7">
              <w:rPr>
                <w:rFonts w:ascii="Times-Roman" w:hAnsi="Times-Roman" w:cs="Times-Roman"/>
              </w:rPr>
              <w:t>: 2021-07-06T20:04:03.000Z }</w:t>
            </w:r>
          </w:p>
        </w:tc>
      </w:tr>
    </w:tbl>
    <w:p w14:paraId="204A1165" w14:textId="18C9FD01" w:rsidR="00BD44F4" w:rsidRDefault="00C313A2" w:rsidP="00C313A2">
      <w:pPr>
        <w:pStyle w:val="Caption"/>
        <w:rPr>
          <w:rFonts w:ascii="Times-Roman" w:hAnsi="Times-Roman" w:cs="Times-Roman"/>
        </w:rPr>
      </w:pPr>
      <w:r>
        <w:t xml:space="preserve">Table </w:t>
      </w:r>
      <w:fldSimple w:instr=" SEQ Table \* ARABIC ">
        <w:r>
          <w:rPr>
            <w:noProof/>
          </w:rPr>
          <w:t>2</w:t>
        </w:r>
      </w:fldSimple>
      <w:r>
        <w:t>:</w:t>
      </w:r>
      <w:r>
        <w:rPr>
          <w:noProof/>
        </w:rPr>
        <w:t xml:space="preserve"> Data Lake Query Results</w:t>
      </w:r>
    </w:p>
    <w:p w14:paraId="6E4CB3AE" w14:textId="44C4766B" w:rsidR="00B00CC6" w:rsidRDefault="001F5C77" w:rsidP="00B00CC6">
      <w:pPr>
        <w:pStyle w:val="Heading1"/>
        <w:jc w:val="left"/>
      </w:pPr>
      <w:r>
        <w:t xml:space="preserve">Data </w:t>
      </w:r>
      <w:r w:rsidR="00CF3993">
        <w:t>warehouse</w:t>
      </w:r>
      <w:r>
        <w:t xml:space="preserve"> </w:t>
      </w:r>
      <w:r w:rsidR="00D832BB">
        <w:t xml:space="preserve">vs data </w:t>
      </w:r>
      <w:r w:rsidR="00CF3993">
        <w:t>lake</w:t>
      </w:r>
      <w:r w:rsidR="0044311A">
        <w:t xml:space="preserve"> Analysis</w:t>
      </w:r>
    </w:p>
    <w:p w14:paraId="0C3E0928" w14:textId="77777777" w:rsidR="00D832BB" w:rsidRDefault="00D832BB" w:rsidP="00D832BB"/>
    <w:p w14:paraId="500B02DD" w14:textId="36072BF2" w:rsidR="00EC69B3" w:rsidRDefault="00D832BB" w:rsidP="00D832BB">
      <w:r>
        <w:tab/>
      </w:r>
      <w:r w:rsidR="00897B76">
        <w:t xml:space="preserve">With the completion of our observations of </w:t>
      </w:r>
      <w:r w:rsidR="00E26027">
        <w:t xml:space="preserve">both the data warehouse and the data lake, we now set out to answer </w:t>
      </w:r>
      <w:r w:rsidR="00A45BFC">
        <w:t xml:space="preserve">our first question, </w:t>
      </w:r>
      <w:r w:rsidR="00044082">
        <w:t>“What is the difference between a data warehouse and a data lake?”</w:t>
      </w:r>
      <w:r w:rsidR="00D01AD9">
        <w:t xml:space="preserve">  </w:t>
      </w:r>
      <w:r w:rsidR="00EC69B3">
        <w:t xml:space="preserve">As discussed in our methodology, we set out to </w:t>
      </w:r>
      <w:r w:rsidR="00AF6614">
        <w:t xml:space="preserve">use two concepts to define differences between a data warehouse and a data lake.  </w:t>
      </w:r>
      <w:r w:rsidR="00F03A8E">
        <w:t>The first concept involved the structure of the data, while the second concept involved the notion of big data.  When talking about big data</w:t>
      </w:r>
      <w:r w:rsidR="00D01AD9">
        <w:t>.</w:t>
      </w:r>
    </w:p>
    <w:p w14:paraId="7B8296E1" w14:textId="62F08289" w:rsidR="00EF02EB" w:rsidRDefault="00D01AD9" w:rsidP="00D832BB">
      <w:r>
        <w:t xml:space="preserve">  </w:t>
      </w:r>
      <w:r w:rsidR="0025404B">
        <w:t>We observed a star</w:t>
      </w:r>
      <w:r w:rsidR="00C62B24">
        <w:t>k</w:t>
      </w:r>
      <w:r w:rsidR="0025404B">
        <w:t xml:space="preserve"> contrast between the data warehouse and data lake in terms of the structure of the data.  In the case of the data warehouse, we </w:t>
      </w:r>
      <w:r w:rsidR="00E75180">
        <w:t xml:space="preserve">had to analyze initial data pulls from the Twitter API, </w:t>
      </w:r>
      <w:r w:rsidR="005B2062">
        <w:t>discuss available fields, determine what question we wanted to answer with a query and then align on the table structure of the database.  This made us realize how accurate the schema on write moniker was for a data warehouse.</w:t>
      </w:r>
      <w:r w:rsidR="00C62B24">
        <w:t xml:space="preserve">  While for the data lake, we merely </w:t>
      </w:r>
      <w:r w:rsidR="00554FD3">
        <w:t xml:space="preserve">had to </w:t>
      </w:r>
      <w:r w:rsidR="006D055D">
        <w:t>capture the desired variables from the Twitter API, load them into a data frame and load them into the database.</w:t>
      </w:r>
      <w:r w:rsidR="002A2B8C">
        <w:t xml:space="preserve">  </w:t>
      </w:r>
      <w:r w:rsidR="00EF02EB">
        <w:t>Based on these observations, the unstructured data ability of the data lake enabled speed of discovery</w:t>
      </w:r>
      <w:r w:rsidR="00E045DA">
        <w:t xml:space="preserve">, </w:t>
      </w:r>
      <w:r w:rsidR="002A2B8C">
        <w:t>ingestion,</w:t>
      </w:r>
      <w:r w:rsidR="00E045DA">
        <w:t xml:space="preserve"> and integration with other data sets.  The structured data </w:t>
      </w:r>
      <w:r w:rsidR="0078723C">
        <w:t>of the data warehouse is powerful, but we realized that without normalization and indexing, the speed of response could not be achieved.</w:t>
      </w:r>
    </w:p>
    <w:p w14:paraId="299CE894" w14:textId="4297DA76" w:rsidR="00D01AD9" w:rsidRDefault="00D01AD9" w:rsidP="00D832BB">
      <w:r>
        <w:tab/>
      </w:r>
      <w:r w:rsidR="002A2B8C">
        <w:t>From a big data</w:t>
      </w:r>
      <w:r w:rsidR="00817E4A">
        <w:t xml:space="preserve"> </w:t>
      </w:r>
      <w:proofErr w:type="gramStart"/>
      <w:r w:rsidR="00817E4A">
        <w:t>concept</w:t>
      </w:r>
      <w:proofErr w:type="gramEnd"/>
      <w:r w:rsidR="00817E4A">
        <w:t xml:space="preserve"> we learned a valuable lesson with the Twitter API feed for the data warehouse.</w:t>
      </w:r>
      <w:r w:rsidR="00091913">
        <w:t xml:space="preserve">  We realized the</w:t>
      </w:r>
      <w:r w:rsidR="00961AE2">
        <w:t xml:space="preserve"> structure of data</w:t>
      </w:r>
      <w:r w:rsidR="003216E1">
        <w:t xml:space="preserve"> from Twitter was not</w:t>
      </w:r>
      <w:r w:rsidR="00091913">
        <w:t xml:space="preserve"> consisten</w:t>
      </w:r>
      <w:r w:rsidR="003216E1">
        <w:t xml:space="preserve">t.  This caused some </w:t>
      </w:r>
      <w:r w:rsidR="00312F19">
        <w:t xml:space="preserve">anomalies in the location field, seen in Table 1.  </w:t>
      </w:r>
      <w:r w:rsidR="00BB2890">
        <w:t xml:space="preserve">These types of data issues would cause errors that would need to be </w:t>
      </w:r>
      <w:r w:rsidR="00BB2890">
        <w:lastRenderedPageBreak/>
        <w:t xml:space="preserve">handled when loading directly into </w:t>
      </w:r>
      <w:r w:rsidR="008B7262">
        <w:t xml:space="preserve">a data warehouse, potentially preventing the entire entity from being loaded.  This could also cause </w:t>
      </w:r>
      <w:r w:rsidR="009979F5">
        <w:t xml:space="preserve">resource constraints on the support team to check and clear said issues.  The data lake on the other hand, would load </w:t>
      </w:r>
      <w:r w:rsidR="00B2695E">
        <w:t xml:space="preserve">the data in its raw format, ignoring the data issue.  This </w:t>
      </w:r>
      <w:r w:rsidR="00A93D73">
        <w:t>handling of this issue would be handled by a user when the data is picked up for an analysis project.</w:t>
      </w:r>
      <w:r w:rsidR="0015610B">
        <w:t xml:space="preserve">  </w:t>
      </w:r>
      <w:r w:rsidR="000309CC">
        <w:t>While this may appear to shift the work for fixing the issue, it specifically puts the ability to fix the issue in the hands of the person that has the business knowledge to make an informed decision.</w:t>
      </w:r>
      <w:r w:rsidR="00D73198">
        <w:t xml:space="preserve">  The data lake is clearly </w:t>
      </w:r>
      <w:r w:rsidR="00600126">
        <w:t>made to handle large amounts of data when compared to the data warehouse.</w:t>
      </w:r>
    </w:p>
    <w:p w14:paraId="4753808F" w14:textId="26F0131E" w:rsidR="00940BC0" w:rsidRPr="00940BC0" w:rsidRDefault="00C9484B" w:rsidP="00940BC0">
      <w:pPr>
        <w:pStyle w:val="Heading1"/>
        <w:jc w:val="left"/>
      </w:pPr>
      <w:r>
        <w:t>Conclusion</w:t>
      </w:r>
    </w:p>
    <w:p w14:paraId="61BA9155" w14:textId="37304F70" w:rsidR="00262199" w:rsidRDefault="00EE7D15" w:rsidP="000309CC">
      <w:pPr>
        <w:ind w:firstLine="202"/>
      </w:pPr>
      <w:r>
        <w:t>Now that we understand the differences between a data warehouse and a data lake, we now have the information to answer our second question,</w:t>
      </w:r>
      <w:r w:rsidRPr="00EE7D15">
        <w:t xml:space="preserve"> </w:t>
      </w:r>
      <w:r>
        <w:t>“When does it make sense to use a data lake instead of a data warehouse?”.</w:t>
      </w:r>
    </w:p>
    <w:p w14:paraId="2E7772B9" w14:textId="35C2D53B" w:rsidR="004B16C2" w:rsidRDefault="001C6913" w:rsidP="000309CC">
      <w:pPr>
        <w:ind w:firstLine="202"/>
      </w:pPr>
      <w:r>
        <w:t>When to use</w:t>
      </w:r>
      <w:r w:rsidR="008A3011">
        <w:t xml:space="preserve"> a data warehouse and a data lake can easily be summarized in </w:t>
      </w:r>
      <w:r w:rsidR="000A4EE0">
        <w:t xml:space="preserve">terms of the </w:t>
      </w:r>
      <w:r w:rsidR="007E7239">
        <w:t>problems being solved</w:t>
      </w:r>
      <w:r w:rsidR="000A4EE0">
        <w:t xml:space="preserve"> by the system.  </w:t>
      </w:r>
    </w:p>
    <w:p w14:paraId="02EFAF7E" w14:textId="22AB3FFD" w:rsidR="004B16C2" w:rsidRDefault="00DC3399" w:rsidP="000309CC">
      <w:pPr>
        <w:ind w:firstLine="202"/>
      </w:pPr>
      <w:r>
        <w:t xml:space="preserve">A data warehouse </w:t>
      </w:r>
      <w:r w:rsidR="00025E34">
        <w:t xml:space="preserve">should be used where the </w:t>
      </w:r>
      <w:r w:rsidR="007E7239">
        <w:t>solution</w:t>
      </w:r>
      <w:r w:rsidR="00025E34">
        <w:t xml:space="preserve"> is known </w:t>
      </w:r>
      <w:r w:rsidR="007E7239">
        <w:t xml:space="preserve">for the problem </w:t>
      </w:r>
      <w:r w:rsidR="00025E34">
        <w:t xml:space="preserve">and </w:t>
      </w:r>
      <w:r w:rsidR="00854095">
        <w:t xml:space="preserve">accessed routinely for operational decision.  An example of this would be start of day reports for investment bankers.  These users have a core set of </w:t>
      </w:r>
      <w:r w:rsidR="00542889">
        <w:t xml:space="preserve">known data that is aggregated </w:t>
      </w:r>
      <w:r w:rsidR="00353129">
        <w:t>from multiple systems and</w:t>
      </w:r>
      <w:r w:rsidR="00542889">
        <w:t xml:space="preserve"> show historical information </w:t>
      </w:r>
      <w:r w:rsidR="00353129">
        <w:t>to</w:t>
      </w:r>
      <w:r w:rsidR="00C3450B">
        <w:t xml:space="preserve"> prepare them for the start of the trading day.  </w:t>
      </w:r>
    </w:p>
    <w:p w14:paraId="3BFA81A3" w14:textId="1965D06B" w:rsidR="007204C6" w:rsidRDefault="004B16C2" w:rsidP="000309CC">
      <w:pPr>
        <w:ind w:firstLine="202"/>
      </w:pPr>
      <w:r>
        <w:t xml:space="preserve">A data lake should be used when we still do not know the </w:t>
      </w:r>
      <w:r w:rsidR="003A3C11">
        <w:t>solution</w:t>
      </w:r>
      <w:r>
        <w:t xml:space="preserve"> </w:t>
      </w:r>
      <w:r w:rsidR="003A3C11">
        <w:t>for the problem or are improving an existing solution</w:t>
      </w:r>
      <w:r>
        <w:t>.</w:t>
      </w:r>
      <w:r w:rsidR="00853B1E">
        <w:t xml:space="preserve">  This</w:t>
      </w:r>
      <w:r w:rsidR="003B1DF8">
        <w:t xml:space="preserve"> would </w:t>
      </w:r>
      <w:r w:rsidR="00853B1E">
        <w:t xml:space="preserve">require the discovery, ingestion, and wrangling of data to better understand the </w:t>
      </w:r>
      <w:r w:rsidR="00D20A36">
        <w:t>current state and present potential solutions for further analysis.  Th</w:t>
      </w:r>
      <w:r w:rsidR="003B1DF8">
        <w:t>is</w:t>
      </w:r>
      <w:r w:rsidR="00D20A36">
        <w:t xml:space="preserve"> </w:t>
      </w:r>
      <w:r w:rsidR="003B1DF8">
        <w:t>approach would benefit from speed and flexibility</w:t>
      </w:r>
      <w:r w:rsidR="00BF2F46">
        <w:t xml:space="preserve"> provided by the data lake data platform.</w:t>
      </w:r>
    </w:p>
    <w:p w14:paraId="71F96273" w14:textId="6D8324CC" w:rsidR="00BF2F46" w:rsidRDefault="001C6913" w:rsidP="000309CC">
      <w:pPr>
        <w:ind w:firstLine="202"/>
      </w:pPr>
      <w:r>
        <w:t xml:space="preserve">We have clearly seen that the data warehouse and data lake have distinct use cases based on the problem being solved.  A good analogy </w:t>
      </w:r>
      <w:r w:rsidR="00F86B5C">
        <w:t xml:space="preserve">to solidify </w:t>
      </w:r>
      <w:r w:rsidR="00B54594">
        <w:t>these concepts</w:t>
      </w:r>
      <w:r w:rsidR="009C04E4">
        <w:t xml:space="preserve"> comes from the MSDS7330 class slides from week 9.  </w:t>
      </w:r>
      <w:r w:rsidR="00696571">
        <w:t>Think of a data warehouse</w:t>
      </w:r>
      <w:r w:rsidR="00F86B5C">
        <w:t xml:space="preserve"> vs data lake</w:t>
      </w:r>
      <w:r w:rsidR="00696571">
        <w:t xml:space="preserve"> as </w:t>
      </w:r>
      <w:r w:rsidR="00F86B5C">
        <w:t>“</w:t>
      </w:r>
      <w:r w:rsidR="00696571">
        <w:t xml:space="preserve">agriculture </w:t>
      </w:r>
      <w:r w:rsidR="00F86B5C">
        <w:t>vs. hunting/gathering”.</w:t>
      </w:r>
    </w:p>
    <w:p w14:paraId="36482901" w14:textId="0959D2A0" w:rsidR="00A950C2" w:rsidRDefault="00A950C2" w:rsidP="007204C6">
      <w:pPr>
        <w:ind w:left="202"/>
      </w:pPr>
    </w:p>
    <w:p w14:paraId="55F1EDA2" w14:textId="36251FFD" w:rsidR="00A950C2" w:rsidRDefault="00A950C2" w:rsidP="000309CC">
      <w:r>
        <w:t>REFERENCES</w:t>
      </w:r>
    </w:p>
    <w:p w14:paraId="58A7EA34" w14:textId="0A49DFE6" w:rsidR="00F83572" w:rsidRPr="00C879BF" w:rsidRDefault="00FB3F75" w:rsidP="00FB3F75">
      <w:pPr>
        <w:numPr>
          <w:ilvl w:val="0"/>
          <w:numId w:val="44"/>
        </w:numPr>
        <w:shd w:val="clear" w:color="auto" w:fill="FFFFFF"/>
        <w:spacing w:before="100" w:beforeAutospacing="1" w:after="100" w:afterAutospacing="1"/>
        <w:rPr>
          <w:rStyle w:val="Hyperlink"/>
          <w:color w:val="000000"/>
          <w:sz w:val="24"/>
          <w:szCs w:val="24"/>
          <w:u w:val="none"/>
        </w:rPr>
      </w:pPr>
      <w:r>
        <w:t xml:space="preserve">Creating a Data Lake in MongoDB: </w:t>
      </w:r>
      <w:hyperlink r:id="rId14" w:history="1">
        <w:r w:rsidRPr="00005161">
          <w:rPr>
            <w:rStyle w:val="Hyperlink"/>
          </w:rPr>
          <w:t>https://docs.mongodb.com/datalake/</w:t>
        </w:r>
      </w:hyperlink>
    </w:p>
    <w:p w14:paraId="45D499AC" w14:textId="260AB19E" w:rsidR="00D76DAD" w:rsidRPr="006A4811" w:rsidRDefault="00C879BF" w:rsidP="006A4811">
      <w:pPr>
        <w:numPr>
          <w:ilvl w:val="0"/>
          <w:numId w:val="44"/>
        </w:numPr>
        <w:shd w:val="clear" w:color="auto" w:fill="FFFFFF"/>
        <w:spacing w:before="100" w:beforeAutospacing="1" w:after="100" w:afterAutospacing="1"/>
        <w:rPr>
          <w:rStyle w:val="Hyperlink"/>
          <w:color w:val="000000"/>
          <w:sz w:val="24"/>
          <w:szCs w:val="24"/>
          <w:u w:val="none"/>
        </w:rPr>
      </w:pPr>
      <w:r>
        <w:t xml:space="preserve">Twitter API to MySQL: </w:t>
      </w:r>
      <w:r w:rsidR="00630597">
        <w:br/>
      </w:r>
      <w:hyperlink r:id="rId15" w:history="1">
        <w:r w:rsidR="00630597" w:rsidRPr="00CD7188">
          <w:rPr>
            <w:rStyle w:val="Hyperlink"/>
          </w:rPr>
          <w:t>https://github.com/C-Stewart-GH/Data_Lake_Analysis_Project/blob/main/Jupyter%20Notebooks/Twitter%20API%20to%20SQL%20DB.ipynb</w:t>
        </w:r>
      </w:hyperlink>
      <w:r w:rsidR="00630597">
        <w:t xml:space="preserve"> </w:t>
      </w:r>
    </w:p>
    <w:p w14:paraId="0CCDA71E" w14:textId="31A8C58F" w:rsidR="006A4811" w:rsidRPr="006A4811" w:rsidRDefault="006A4811" w:rsidP="006A4811">
      <w:pPr>
        <w:numPr>
          <w:ilvl w:val="0"/>
          <w:numId w:val="45"/>
        </w:numPr>
        <w:shd w:val="clear" w:color="auto" w:fill="FFFFFF"/>
        <w:spacing w:before="100" w:beforeAutospacing="1" w:after="100" w:afterAutospacing="1"/>
        <w:rPr>
          <w:color w:val="000000"/>
        </w:rPr>
      </w:pPr>
      <w:r>
        <w:t>P</w:t>
      </w:r>
      <w:r w:rsidR="00EB0270">
        <w:t>ull Twitter Data and push to MongoDB:</w:t>
      </w:r>
      <w:r w:rsidR="008469D1">
        <w:rPr>
          <w:color w:val="000000"/>
          <w:sz w:val="24"/>
          <w:szCs w:val="24"/>
        </w:rPr>
        <w:t xml:space="preserve"> </w:t>
      </w:r>
      <w:r w:rsidR="00630597">
        <w:rPr>
          <w:color w:val="000000"/>
          <w:sz w:val="24"/>
          <w:szCs w:val="24"/>
        </w:rPr>
        <w:br/>
      </w:r>
      <w:hyperlink r:id="rId16" w:history="1">
        <w:r w:rsidR="00630597" w:rsidRPr="00CD7188">
          <w:rPr>
            <w:rStyle w:val="Hyperlink"/>
          </w:rPr>
          <w:t>https://github.com/C-Stewart-GH/Data_Lake_Analysis_Project/blob/main/Jupyter%20Notebooks/Gather_Tweets_and_Upload_to_MongoDB.ipynb</w:t>
        </w:r>
      </w:hyperlink>
      <w:r w:rsidR="00630597">
        <w:t xml:space="preserve"> </w:t>
      </w:r>
    </w:p>
    <w:p w14:paraId="0F47C9C4" w14:textId="77777777" w:rsidR="00BB162F" w:rsidRPr="002A2601" w:rsidRDefault="00BB162F" w:rsidP="002A2601">
      <w:pPr>
        <w:shd w:val="clear" w:color="auto" w:fill="FFFFFF"/>
        <w:spacing w:before="100" w:beforeAutospacing="1" w:after="100" w:afterAutospacing="1"/>
        <w:ind w:left="720"/>
        <w:rPr>
          <w:color w:val="000000"/>
          <w:sz w:val="24"/>
          <w:szCs w:val="24"/>
        </w:rPr>
      </w:pPr>
    </w:p>
    <w:p w14:paraId="566E1FC3" w14:textId="4F17CAE6" w:rsidR="00FB3F75" w:rsidRDefault="00940BC0" w:rsidP="00940BC0">
      <w:pPr>
        <w:pStyle w:val="Heading1"/>
        <w:jc w:val="left"/>
      </w:pPr>
      <w:r>
        <w:t>Appendix</w:t>
      </w:r>
    </w:p>
    <w:p w14:paraId="428281B9" w14:textId="598378D5" w:rsidR="009F7ED6" w:rsidRPr="00726018" w:rsidRDefault="009A6F8D" w:rsidP="009F7ED6">
      <w:pPr>
        <w:shd w:val="clear" w:color="auto" w:fill="FFFFFF"/>
        <w:spacing w:before="100" w:beforeAutospacing="1" w:after="100" w:afterAutospacing="1"/>
        <w:rPr>
          <w:color w:val="000000"/>
          <w:sz w:val="24"/>
          <w:szCs w:val="24"/>
        </w:rPr>
      </w:pPr>
      <w:r>
        <w:t xml:space="preserve">All code, </w:t>
      </w:r>
      <w:r w:rsidR="009F7ED6">
        <w:t>data extracts and documents can be found on our GitHub site:</w:t>
      </w:r>
      <w:r w:rsidR="00630597">
        <w:br/>
      </w:r>
      <w:hyperlink r:id="rId17" w:history="1">
        <w:r w:rsidR="00630597" w:rsidRPr="00CD7188">
          <w:rPr>
            <w:rStyle w:val="Hyperlink"/>
          </w:rPr>
          <w:t>https://github.com/C-Stewart-GH/Data_Lake_Analysis_Project</w:t>
        </w:r>
      </w:hyperlink>
      <w:r w:rsidR="00630597">
        <w:t xml:space="preserve"> </w:t>
      </w:r>
    </w:p>
    <w:p w14:paraId="5ECFC560" w14:textId="23B76542" w:rsidR="009A6F8D" w:rsidRPr="009A6F8D" w:rsidRDefault="009A6F8D" w:rsidP="009A6F8D"/>
    <w:p w14:paraId="7F6BF1EA" w14:textId="77777777" w:rsidR="00940BC0" w:rsidRDefault="00940BC0" w:rsidP="00940BC0">
      <w:pPr>
        <w:jc w:val="center"/>
      </w:pPr>
    </w:p>
    <w:p w14:paraId="3290353E" w14:textId="77777777" w:rsidR="0037551B" w:rsidRPr="00CD684F" w:rsidRDefault="0037551B" w:rsidP="00E577C7">
      <w:pPr>
        <w:pStyle w:val="FigureCaption"/>
        <w:rPr>
          <w:sz w:val="20"/>
          <w:szCs w:val="20"/>
        </w:rPr>
      </w:pPr>
    </w:p>
    <w:sectPr w:rsidR="0037551B" w:rsidRPr="00CD684F" w:rsidSect="00143F2E">
      <w:headerReference w:type="default" r:id="rId1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A2760" w14:textId="77777777" w:rsidR="00743347" w:rsidRDefault="00743347">
      <w:r>
        <w:separator/>
      </w:r>
    </w:p>
  </w:endnote>
  <w:endnote w:type="continuationSeparator" w:id="0">
    <w:p w14:paraId="59C18AFA" w14:textId="77777777" w:rsidR="00743347" w:rsidRDefault="00743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Roman">
    <w:altName w:val="Times New Roman"/>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auto"/>
    <w:pitch w:val="variable"/>
    <w:sig w:usb0="80000067" w:usb1="00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62BCC" w14:textId="77777777" w:rsidR="00743347" w:rsidRDefault="00743347"/>
  </w:footnote>
  <w:footnote w:type="continuationSeparator" w:id="0">
    <w:p w14:paraId="79DA68FF" w14:textId="77777777" w:rsidR="00743347" w:rsidRDefault="00743347">
      <w:r>
        <w:continuationSeparator/>
      </w:r>
    </w:p>
  </w:footnote>
  <w:footnote w:id="1">
    <w:p w14:paraId="09A8355D" w14:textId="7313A1DC" w:rsidR="00DE07FA" w:rsidRDefault="00DE07FA" w:rsidP="00E577C7">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17312" w14:textId="77777777" w:rsidR="00DE07FA" w:rsidRDefault="00214824">
    <w:pPr>
      <w:framePr w:wrap="auto" w:vAnchor="text" w:hAnchor="margin" w:xAlign="right" w:y="1"/>
    </w:pPr>
    <w:r>
      <w:fldChar w:fldCharType="begin"/>
    </w:r>
    <w:r w:rsidR="00DE07FA">
      <w:instrText xml:space="preserve">PAGE  </w:instrText>
    </w:r>
    <w:r>
      <w:fldChar w:fldCharType="separate"/>
    </w:r>
    <w:r w:rsidR="00D62B4A">
      <w:rPr>
        <w:noProof/>
      </w:rPr>
      <w:t>1</w:t>
    </w:r>
    <w:r>
      <w:fldChar w:fldCharType="end"/>
    </w:r>
  </w:p>
  <w:p w14:paraId="0E25079B"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C1E0AD7"/>
    <w:multiLevelType w:val="hybridMultilevel"/>
    <w:tmpl w:val="0ACED462"/>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4" w15:restartNumberingAfterBreak="0">
    <w:nsid w:val="105E0DB1"/>
    <w:multiLevelType w:val="hybridMultilevel"/>
    <w:tmpl w:val="FBDA859C"/>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1DDF396A"/>
    <w:multiLevelType w:val="multilevel"/>
    <w:tmpl w:val="8B92E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B83D6E"/>
    <w:multiLevelType w:val="multilevel"/>
    <w:tmpl w:val="E4041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9" w15:restartNumberingAfterBreak="0">
    <w:nsid w:val="273F4880"/>
    <w:multiLevelType w:val="hybridMultilevel"/>
    <w:tmpl w:val="3B9666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BCC5BF8"/>
    <w:multiLevelType w:val="hybridMultilevel"/>
    <w:tmpl w:val="EFD2112E"/>
    <w:lvl w:ilvl="0" w:tplc="735AA6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3"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5"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6"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8"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2"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8122356"/>
    <w:multiLevelType w:val="hybridMultilevel"/>
    <w:tmpl w:val="963266EE"/>
    <w:lvl w:ilvl="0" w:tplc="0CC2CF62">
      <w:numFmt w:val="bullet"/>
      <w:lvlText w:val=""/>
      <w:lvlJc w:val="left"/>
      <w:pPr>
        <w:ind w:left="562" w:hanging="360"/>
      </w:pPr>
      <w:rPr>
        <w:rFonts w:ascii="Symbol" w:eastAsia="Times New Roman" w:hAnsi="Symbol" w:cs="Times-Roman"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38" w15:restartNumberingAfterBreak="0">
    <w:nsid w:val="7A7A647C"/>
    <w:multiLevelType w:val="multilevel"/>
    <w:tmpl w:val="5B46EA7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2"/>
  </w:num>
  <w:num w:numId="3">
    <w:abstractNumId w:val="22"/>
    <w:lvlOverride w:ilvl="0">
      <w:lvl w:ilvl="0">
        <w:start w:val="1"/>
        <w:numFmt w:val="decimal"/>
        <w:lvlText w:val="%1."/>
        <w:legacy w:legacy="1" w:legacySpace="0" w:legacyIndent="360"/>
        <w:lvlJc w:val="left"/>
        <w:pPr>
          <w:ind w:left="360" w:hanging="360"/>
        </w:pPr>
      </w:lvl>
    </w:lvlOverride>
  </w:num>
  <w:num w:numId="4">
    <w:abstractNumId w:val="22"/>
    <w:lvlOverride w:ilvl="0">
      <w:lvl w:ilvl="0">
        <w:start w:val="1"/>
        <w:numFmt w:val="decimal"/>
        <w:lvlText w:val="%1."/>
        <w:legacy w:legacy="1" w:legacySpace="0" w:legacyIndent="360"/>
        <w:lvlJc w:val="left"/>
        <w:pPr>
          <w:ind w:left="360" w:hanging="360"/>
        </w:pPr>
      </w:lvl>
    </w:lvlOverride>
  </w:num>
  <w:num w:numId="5">
    <w:abstractNumId w:val="22"/>
    <w:lvlOverride w:ilvl="0">
      <w:lvl w:ilvl="0">
        <w:start w:val="1"/>
        <w:numFmt w:val="decimal"/>
        <w:lvlText w:val="%1."/>
        <w:legacy w:legacy="1" w:legacySpace="0" w:legacyIndent="360"/>
        <w:lvlJc w:val="left"/>
        <w:pPr>
          <w:ind w:left="360" w:hanging="360"/>
        </w:pPr>
      </w:lvl>
    </w:lvlOverride>
  </w:num>
  <w:num w:numId="6">
    <w:abstractNumId w:val="27"/>
  </w:num>
  <w:num w:numId="7">
    <w:abstractNumId w:val="27"/>
    <w:lvlOverride w:ilvl="0">
      <w:lvl w:ilvl="0">
        <w:start w:val="1"/>
        <w:numFmt w:val="decimal"/>
        <w:lvlText w:val="%1."/>
        <w:legacy w:legacy="1" w:legacySpace="0" w:legacyIndent="360"/>
        <w:lvlJc w:val="left"/>
        <w:pPr>
          <w:ind w:left="360" w:hanging="360"/>
        </w:pPr>
      </w:lvl>
    </w:lvlOverride>
  </w:num>
  <w:num w:numId="8">
    <w:abstractNumId w:val="27"/>
    <w:lvlOverride w:ilvl="0">
      <w:lvl w:ilvl="0">
        <w:start w:val="1"/>
        <w:numFmt w:val="decimal"/>
        <w:lvlText w:val="%1."/>
        <w:legacy w:legacy="1" w:legacySpace="0" w:legacyIndent="360"/>
        <w:lvlJc w:val="left"/>
        <w:pPr>
          <w:ind w:left="360" w:hanging="360"/>
        </w:pPr>
      </w:lvl>
    </w:lvlOverride>
  </w:num>
  <w:num w:numId="9">
    <w:abstractNumId w:val="27"/>
    <w:lvlOverride w:ilvl="0">
      <w:lvl w:ilvl="0">
        <w:start w:val="1"/>
        <w:numFmt w:val="decimal"/>
        <w:lvlText w:val="%1."/>
        <w:legacy w:legacy="1" w:legacySpace="0" w:legacyIndent="360"/>
        <w:lvlJc w:val="left"/>
        <w:pPr>
          <w:ind w:left="360" w:hanging="360"/>
        </w:pPr>
      </w:lvl>
    </w:lvlOverride>
  </w:num>
  <w:num w:numId="10">
    <w:abstractNumId w:val="27"/>
    <w:lvlOverride w:ilvl="0">
      <w:lvl w:ilvl="0">
        <w:start w:val="1"/>
        <w:numFmt w:val="decimal"/>
        <w:lvlText w:val="%1."/>
        <w:legacy w:legacy="1" w:legacySpace="0" w:legacyIndent="360"/>
        <w:lvlJc w:val="left"/>
        <w:pPr>
          <w:ind w:left="360" w:hanging="360"/>
        </w:pPr>
      </w:lvl>
    </w:lvlOverride>
  </w:num>
  <w:num w:numId="11">
    <w:abstractNumId w:val="27"/>
    <w:lvlOverride w:ilvl="0">
      <w:lvl w:ilvl="0">
        <w:start w:val="1"/>
        <w:numFmt w:val="decimal"/>
        <w:lvlText w:val="%1."/>
        <w:legacy w:legacy="1" w:legacySpace="0" w:legacyIndent="360"/>
        <w:lvlJc w:val="left"/>
        <w:pPr>
          <w:ind w:left="360" w:hanging="360"/>
        </w:pPr>
      </w:lvl>
    </w:lvlOverride>
  </w:num>
  <w:num w:numId="12">
    <w:abstractNumId w:val="24"/>
  </w:num>
  <w:num w:numId="13">
    <w:abstractNumId w:val="15"/>
  </w:num>
  <w:num w:numId="14">
    <w:abstractNumId w:val="30"/>
  </w:num>
  <w:num w:numId="15">
    <w:abstractNumId w:val="29"/>
  </w:num>
  <w:num w:numId="16">
    <w:abstractNumId w:val="36"/>
  </w:num>
  <w:num w:numId="17">
    <w:abstractNumId w:val="21"/>
  </w:num>
  <w:num w:numId="18">
    <w:abstractNumId w:val="18"/>
  </w:num>
  <w:num w:numId="19">
    <w:abstractNumId w:val="31"/>
  </w:num>
  <w:num w:numId="20">
    <w:abstractNumId w:val="25"/>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34"/>
  </w:num>
  <w:num w:numId="24">
    <w:abstractNumId w:val="28"/>
  </w:num>
  <w:num w:numId="25">
    <w:abstractNumId w:val="33"/>
  </w:num>
  <w:num w:numId="26">
    <w:abstractNumId w:val="12"/>
  </w:num>
  <w:num w:numId="27">
    <w:abstractNumId w:val="32"/>
  </w:num>
  <w:num w:numId="28">
    <w:abstractNumId w:val="23"/>
  </w:num>
  <w:num w:numId="29">
    <w:abstractNumId w:val="26"/>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9"/>
  </w:num>
  <w:num w:numId="42">
    <w:abstractNumId w:val="20"/>
  </w:num>
  <w:num w:numId="43">
    <w:abstractNumId w:val="14"/>
  </w:num>
  <w:num w:numId="44">
    <w:abstractNumId w:val="38"/>
  </w:num>
  <w:num w:numId="45">
    <w:abstractNumId w:val="38"/>
  </w:num>
  <w:num w:numId="46">
    <w:abstractNumId w:val="17"/>
  </w:num>
  <w:num w:numId="47">
    <w:abstractNumId w:val="16"/>
  </w:num>
  <w:num w:numId="48">
    <w:abstractNumId w:val="13"/>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5"/>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05161"/>
    <w:rsid w:val="00012EE0"/>
    <w:rsid w:val="00013BB7"/>
    <w:rsid w:val="00025E34"/>
    <w:rsid w:val="000309CC"/>
    <w:rsid w:val="00030AAA"/>
    <w:rsid w:val="000420A3"/>
    <w:rsid w:val="00042E13"/>
    <w:rsid w:val="00043E95"/>
    <w:rsid w:val="00044082"/>
    <w:rsid w:val="00051425"/>
    <w:rsid w:val="0005149C"/>
    <w:rsid w:val="0005537B"/>
    <w:rsid w:val="00060B7A"/>
    <w:rsid w:val="000820AB"/>
    <w:rsid w:val="00087EBE"/>
    <w:rsid w:val="00091913"/>
    <w:rsid w:val="00096439"/>
    <w:rsid w:val="000A168B"/>
    <w:rsid w:val="000A4EE0"/>
    <w:rsid w:val="000A594E"/>
    <w:rsid w:val="000A6A6E"/>
    <w:rsid w:val="000B5AC6"/>
    <w:rsid w:val="000C5436"/>
    <w:rsid w:val="000C7DDC"/>
    <w:rsid w:val="000D2BDE"/>
    <w:rsid w:val="000D429F"/>
    <w:rsid w:val="000D66F6"/>
    <w:rsid w:val="000D6A0A"/>
    <w:rsid w:val="000E0C7E"/>
    <w:rsid w:val="000E4690"/>
    <w:rsid w:val="00104BB0"/>
    <w:rsid w:val="0010794E"/>
    <w:rsid w:val="00111765"/>
    <w:rsid w:val="001121D5"/>
    <w:rsid w:val="0012253E"/>
    <w:rsid w:val="0012736A"/>
    <w:rsid w:val="0013354F"/>
    <w:rsid w:val="00137123"/>
    <w:rsid w:val="00143F2E"/>
    <w:rsid w:val="00144E72"/>
    <w:rsid w:val="00151EF4"/>
    <w:rsid w:val="00153782"/>
    <w:rsid w:val="0015610B"/>
    <w:rsid w:val="0015735E"/>
    <w:rsid w:val="001668DB"/>
    <w:rsid w:val="00171B9A"/>
    <w:rsid w:val="00175B41"/>
    <w:rsid w:val="001768FF"/>
    <w:rsid w:val="001835C4"/>
    <w:rsid w:val="00183E86"/>
    <w:rsid w:val="00185FE0"/>
    <w:rsid w:val="0018721B"/>
    <w:rsid w:val="001950A5"/>
    <w:rsid w:val="00195FBF"/>
    <w:rsid w:val="001A60B1"/>
    <w:rsid w:val="001B36B1"/>
    <w:rsid w:val="001B6816"/>
    <w:rsid w:val="001C6913"/>
    <w:rsid w:val="001D19E9"/>
    <w:rsid w:val="001E7B7A"/>
    <w:rsid w:val="001F0A2C"/>
    <w:rsid w:val="001F314A"/>
    <w:rsid w:val="001F423D"/>
    <w:rsid w:val="001F4C5C"/>
    <w:rsid w:val="001F5C77"/>
    <w:rsid w:val="001F627A"/>
    <w:rsid w:val="00204478"/>
    <w:rsid w:val="00214824"/>
    <w:rsid w:val="00214E2E"/>
    <w:rsid w:val="00216141"/>
    <w:rsid w:val="002163DC"/>
    <w:rsid w:val="00217186"/>
    <w:rsid w:val="00217240"/>
    <w:rsid w:val="00222A74"/>
    <w:rsid w:val="002434A1"/>
    <w:rsid w:val="00243EC5"/>
    <w:rsid w:val="00244B92"/>
    <w:rsid w:val="002526BA"/>
    <w:rsid w:val="0025404B"/>
    <w:rsid w:val="00257061"/>
    <w:rsid w:val="00262199"/>
    <w:rsid w:val="00263943"/>
    <w:rsid w:val="00267B35"/>
    <w:rsid w:val="00276858"/>
    <w:rsid w:val="00294AC8"/>
    <w:rsid w:val="002A11B7"/>
    <w:rsid w:val="002A1B62"/>
    <w:rsid w:val="002A2601"/>
    <w:rsid w:val="002A2B8C"/>
    <w:rsid w:val="002B16A5"/>
    <w:rsid w:val="002E02E9"/>
    <w:rsid w:val="002E4C7B"/>
    <w:rsid w:val="002E6FB5"/>
    <w:rsid w:val="002F7910"/>
    <w:rsid w:val="003058EF"/>
    <w:rsid w:val="00312F19"/>
    <w:rsid w:val="003216E1"/>
    <w:rsid w:val="0033447E"/>
    <w:rsid w:val="003427CE"/>
    <w:rsid w:val="00344EBF"/>
    <w:rsid w:val="0034503C"/>
    <w:rsid w:val="003507A1"/>
    <w:rsid w:val="00353129"/>
    <w:rsid w:val="00360269"/>
    <w:rsid w:val="0036112B"/>
    <w:rsid w:val="003641EB"/>
    <w:rsid w:val="00364C69"/>
    <w:rsid w:val="0036659D"/>
    <w:rsid w:val="0037092D"/>
    <w:rsid w:val="0037551B"/>
    <w:rsid w:val="00390557"/>
    <w:rsid w:val="00392DBA"/>
    <w:rsid w:val="003A3C11"/>
    <w:rsid w:val="003B1DF8"/>
    <w:rsid w:val="003B4439"/>
    <w:rsid w:val="003C3322"/>
    <w:rsid w:val="003C4B96"/>
    <w:rsid w:val="003C68C2"/>
    <w:rsid w:val="003D3671"/>
    <w:rsid w:val="003D4CAE"/>
    <w:rsid w:val="003D69EA"/>
    <w:rsid w:val="003E2D99"/>
    <w:rsid w:val="003E5D19"/>
    <w:rsid w:val="003E6270"/>
    <w:rsid w:val="003F0629"/>
    <w:rsid w:val="003F26BD"/>
    <w:rsid w:val="003F52AD"/>
    <w:rsid w:val="0040631D"/>
    <w:rsid w:val="004221BC"/>
    <w:rsid w:val="00423FBF"/>
    <w:rsid w:val="0043144F"/>
    <w:rsid w:val="00431BFA"/>
    <w:rsid w:val="004353CF"/>
    <w:rsid w:val="00435E21"/>
    <w:rsid w:val="00437B72"/>
    <w:rsid w:val="0044311A"/>
    <w:rsid w:val="00444128"/>
    <w:rsid w:val="004473E6"/>
    <w:rsid w:val="0045284D"/>
    <w:rsid w:val="00456A63"/>
    <w:rsid w:val="00460314"/>
    <w:rsid w:val="004631BC"/>
    <w:rsid w:val="00481C72"/>
    <w:rsid w:val="00482994"/>
    <w:rsid w:val="00484761"/>
    <w:rsid w:val="00484DD5"/>
    <w:rsid w:val="00493AFB"/>
    <w:rsid w:val="004969BC"/>
    <w:rsid w:val="004B16C2"/>
    <w:rsid w:val="004C1E16"/>
    <w:rsid w:val="004C2543"/>
    <w:rsid w:val="004D15CA"/>
    <w:rsid w:val="004D70EB"/>
    <w:rsid w:val="004E3E4C"/>
    <w:rsid w:val="004F1019"/>
    <w:rsid w:val="004F23A0"/>
    <w:rsid w:val="005003E3"/>
    <w:rsid w:val="005052CD"/>
    <w:rsid w:val="0052232E"/>
    <w:rsid w:val="0052653C"/>
    <w:rsid w:val="00542889"/>
    <w:rsid w:val="0054344E"/>
    <w:rsid w:val="00544349"/>
    <w:rsid w:val="00550A26"/>
    <w:rsid w:val="00550BF5"/>
    <w:rsid w:val="00554FD3"/>
    <w:rsid w:val="005567E5"/>
    <w:rsid w:val="00562ACD"/>
    <w:rsid w:val="00567A70"/>
    <w:rsid w:val="005728AC"/>
    <w:rsid w:val="00594967"/>
    <w:rsid w:val="005A0F47"/>
    <w:rsid w:val="005A2A15"/>
    <w:rsid w:val="005A4B22"/>
    <w:rsid w:val="005B2062"/>
    <w:rsid w:val="005B3D2F"/>
    <w:rsid w:val="005B6165"/>
    <w:rsid w:val="005C4CDE"/>
    <w:rsid w:val="005D1B15"/>
    <w:rsid w:val="005D2824"/>
    <w:rsid w:val="005D4F1A"/>
    <w:rsid w:val="005D72BB"/>
    <w:rsid w:val="005E057A"/>
    <w:rsid w:val="005E653C"/>
    <w:rsid w:val="005E692F"/>
    <w:rsid w:val="005F32CB"/>
    <w:rsid w:val="005F38E9"/>
    <w:rsid w:val="005F5C01"/>
    <w:rsid w:val="00600126"/>
    <w:rsid w:val="006161AC"/>
    <w:rsid w:val="0062114B"/>
    <w:rsid w:val="00622581"/>
    <w:rsid w:val="00623698"/>
    <w:rsid w:val="006246D0"/>
    <w:rsid w:val="00625E96"/>
    <w:rsid w:val="006260AC"/>
    <w:rsid w:val="006304DC"/>
    <w:rsid w:val="00630597"/>
    <w:rsid w:val="00631D7B"/>
    <w:rsid w:val="006344FE"/>
    <w:rsid w:val="00647C09"/>
    <w:rsid w:val="00651B56"/>
    <w:rsid w:val="00651F2C"/>
    <w:rsid w:val="00657EFB"/>
    <w:rsid w:val="00661D6A"/>
    <w:rsid w:val="0068755E"/>
    <w:rsid w:val="00693D5D"/>
    <w:rsid w:val="00694A23"/>
    <w:rsid w:val="00696571"/>
    <w:rsid w:val="006A4811"/>
    <w:rsid w:val="006B7F03"/>
    <w:rsid w:val="006C55AF"/>
    <w:rsid w:val="006C7E9B"/>
    <w:rsid w:val="006D055D"/>
    <w:rsid w:val="006F2969"/>
    <w:rsid w:val="007139BE"/>
    <w:rsid w:val="007204C6"/>
    <w:rsid w:val="00724E23"/>
    <w:rsid w:val="00725B45"/>
    <w:rsid w:val="00726018"/>
    <w:rsid w:val="007307D4"/>
    <w:rsid w:val="00743253"/>
    <w:rsid w:val="00743347"/>
    <w:rsid w:val="00766930"/>
    <w:rsid w:val="00774F4A"/>
    <w:rsid w:val="007823CB"/>
    <w:rsid w:val="0078723C"/>
    <w:rsid w:val="007B177D"/>
    <w:rsid w:val="007B2F42"/>
    <w:rsid w:val="007C4336"/>
    <w:rsid w:val="007D5201"/>
    <w:rsid w:val="007E4D37"/>
    <w:rsid w:val="007E5C80"/>
    <w:rsid w:val="007E7239"/>
    <w:rsid w:val="007F6908"/>
    <w:rsid w:val="007F7AA6"/>
    <w:rsid w:val="00806C8B"/>
    <w:rsid w:val="00817E4A"/>
    <w:rsid w:val="00823624"/>
    <w:rsid w:val="0083075D"/>
    <w:rsid w:val="00837E47"/>
    <w:rsid w:val="008469D1"/>
    <w:rsid w:val="008518FE"/>
    <w:rsid w:val="008526A3"/>
    <w:rsid w:val="00853421"/>
    <w:rsid w:val="00853B1E"/>
    <w:rsid w:val="00854095"/>
    <w:rsid w:val="0085659C"/>
    <w:rsid w:val="00872026"/>
    <w:rsid w:val="0087792E"/>
    <w:rsid w:val="00883EAF"/>
    <w:rsid w:val="00885258"/>
    <w:rsid w:val="00891588"/>
    <w:rsid w:val="00897B76"/>
    <w:rsid w:val="008A3011"/>
    <w:rsid w:val="008A30C3"/>
    <w:rsid w:val="008A3C23"/>
    <w:rsid w:val="008B7262"/>
    <w:rsid w:val="008C1B9A"/>
    <w:rsid w:val="008C49CC"/>
    <w:rsid w:val="008C7B73"/>
    <w:rsid w:val="008D69E9"/>
    <w:rsid w:val="008E0645"/>
    <w:rsid w:val="008E7BBC"/>
    <w:rsid w:val="008E7E8D"/>
    <w:rsid w:val="008F3839"/>
    <w:rsid w:val="008F4B1A"/>
    <w:rsid w:val="008F594A"/>
    <w:rsid w:val="008F5A7C"/>
    <w:rsid w:val="008F5B8F"/>
    <w:rsid w:val="00904C7E"/>
    <w:rsid w:val="0091035B"/>
    <w:rsid w:val="00916360"/>
    <w:rsid w:val="00933A03"/>
    <w:rsid w:val="00940BC0"/>
    <w:rsid w:val="00961AE2"/>
    <w:rsid w:val="00970807"/>
    <w:rsid w:val="0097264F"/>
    <w:rsid w:val="009759FE"/>
    <w:rsid w:val="009763CB"/>
    <w:rsid w:val="00977C7E"/>
    <w:rsid w:val="0099200F"/>
    <w:rsid w:val="0099359B"/>
    <w:rsid w:val="0099735D"/>
    <w:rsid w:val="009979F5"/>
    <w:rsid w:val="009A1F6E"/>
    <w:rsid w:val="009A6F8D"/>
    <w:rsid w:val="009B2698"/>
    <w:rsid w:val="009C04E4"/>
    <w:rsid w:val="009C7D17"/>
    <w:rsid w:val="009D6FF0"/>
    <w:rsid w:val="009E24E2"/>
    <w:rsid w:val="009E484E"/>
    <w:rsid w:val="009F40FB"/>
    <w:rsid w:val="009F7ED6"/>
    <w:rsid w:val="00A0581F"/>
    <w:rsid w:val="00A22FCB"/>
    <w:rsid w:val="00A32E4B"/>
    <w:rsid w:val="00A45BFC"/>
    <w:rsid w:val="00A472F1"/>
    <w:rsid w:val="00A50ECE"/>
    <w:rsid w:val="00A5237D"/>
    <w:rsid w:val="00A554A3"/>
    <w:rsid w:val="00A67048"/>
    <w:rsid w:val="00A72977"/>
    <w:rsid w:val="00A758EA"/>
    <w:rsid w:val="00A92767"/>
    <w:rsid w:val="00A93D73"/>
    <w:rsid w:val="00A950C2"/>
    <w:rsid w:val="00A95C50"/>
    <w:rsid w:val="00AA6D05"/>
    <w:rsid w:val="00AB0638"/>
    <w:rsid w:val="00AB56F6"/>
    <w:rsid w:val="00AB784C"/>
    <w:rsid w:val="00AB79A6"/>
    <w:rsid w:val="00AC2B25"/>
    <w:rsid w:val="00AC4850"/>
    <w:rsid w:val="00AC5027"/>
    <w:rsid w:val="00AD0F33"/>
    <w:rsid w:val="00AD112A"/>
    <w:rsid w:val="00AE3F4E"/>
    <w:rsid w:val="00AF12CB"/>
    <w:rsid w:val="00AF2999"/>
    <w:rsid w:val="00AF35EF"/>
    <w:rsid w:val="00AF6614"/>
    <w:rsid w:val="00B00CC6"/>
    <w:rsid w:val="00B127BD"/>
    <w:rsid w:val="00B17032"/>
    <w:rsid w:val="00B2695E"/>
    <w:rsid w:val="00B47B59"/>
    <w:rsid w:val="00B53F81"/>
    <w:rsid w:val="00B54594"/>
    <w:rsid w:val="00B56C2B"/>
    <w:rsid w:val="00B62DD9"/>
    <w:rsid w:val="00B65BD3"/>
    <w:rsid w:val="00B67F2C"/>
    <w:rsid w:val="00B70469"/>
    <w:rsid w:val="00B70DBB"/>
    <w:rsid w:val="00B72DD8"/>
    <w:rsid w:val="00B72E09"/>
    <w:rsid w:val="00B77638"/>
    <w:rsid w:val="00B81F13"/>
    <w:rsid w:val="00B86D2D"/>
    <w:rsid w:val="00BB162F"/>
    <w:rsid w:val="00BB2890"/>
    <w:rsid w:val="00BD414C"/>
    <w:rsid w:val="00BD44F4"/>
    <w:rsid w:val="00BE1A02"/>
    <w:rsid w:val="00BE6DB2"/>
    <w:rsid w:val="00BE7C2F"/>
    <w:rsid w:val="00BF0C69"/>
    <w:rsid w:val="00BF2F46"/>
    <w:rsid w:val="00BF4B73"/>
    <w:rsid w:val="00BF4C1E"/>
    <w:rsid w:val="00BF629B"/>
    <w:rsid w:val="00BF655C"/>
    <w:rsid w:val="00C06CB0"/>
    <w:rsid w:val="00C07387"/>
    <w:rsid w:val="00C075EF"/>
    <w:rsid w:val="00C11E83"/>
    <w:rsid w:val="00C2183F"/>
    <w:rsid w:val="00C2378A"/>
    <w:rsid w:val="00C313A2"/>
    <w:rsid w:val="00C33940"/>
    <w:rsid w:val="00C3450B"/>
    <w:rsid w:val="00C378A1"/>
    <w:rsid w:val="00C60B36"/>
    <w:rsid w:val="00C621D6"/>
    <w:rsid w:val="00C62AE0"/>
    <w:rsid w:val="00C62B24"/>
    <w:rsid w:val="00C82D86"/>
    <w:rsid w:val="00C86DF1"/>
    <w:rsid w:val="00C879BF"/>
    <w:rsid w:val="00C90BFB"/>
    <w:rsid w:val="00C9484B"/>
    <w:rsid w:val="00CA085B"/>
    <w:rsid w:val="00CB4B8D"/>
    <w:rsid w:val="00CC0DDA"/>
    <w:rsid w:val="00CC34F3"/>
    <w:rsid w:val="00CD1CD2"/>
    <w:rsid w:val="00CD4B40"/>
    <w:rsid w:val="00CD684F"/>
    <w:rsid w:val="00CF0746"/>
    <w:rsid w:val="00CF09E2"/>
    <w:rsid w:val="00CF3993"/>
    <w:rsid w:val="00D0068B"/>
    <w:rsid w:val="00D01AD9"/>
    <w:rsid w:val="00D046D2"/>
    <w:rsid w:val="00D06623"/>
    <w:rsid w:val="00D14C6B"/>
    <w:rsid w:val="00D16D83"/>
    <w:rsid w:val="00D17E13"/>
    <w:rsid w:val="00D20A36"/>
    <w:rsid w:val="00D33E8C"/>
    <w:rsid w:val="00D455BE"/>
    <w:rsid w:val="00D47725"/>
    <w:rsid w:val="00D5536F"/>
    <w:rsid w:val="00D56935"/>
    <w:rsid w:val="00D57514"/>
    <w:rsid w:val="00D62B4A"/>
    <w:rsid w:val="00D64138"/>
    <w:rsid w:val="00D64A3D"/>
    <w:rsid w:val="00D659BB"/>
    <w:rsid w:val="00D73198"/>
    <w:rsid w:val="00D758C6"/>
    <w:rsid w:val="00D76DAD"/>
    <w:rsid w:val="00D7798A"/>
    <w:rsid w:val="00D81C83"/>
    <w:rsid w:val="00D832BB"/>
    <w:rsid w:val="00D90C10"/>
    <w:rsid w:val="00D91F60"/>
    <w:rsid w:val="00D92E96"/>
    <w:rsid w:val="00DA258C"/>
    <w:rsid w:val="00DB10FB"/>
    <w:rsid w:val="00DC1BCC"/>
    <w:rsid w:val="00DC3399"/>
    <w:rsid w:val="00DC791A"/>
    <w:rsid w:val="00DD7042"/>
    <w:rsid w:val="00DE07FA"/>
    <w:rsid w:val="00DF2DDE"/>
    <w:rsid w:val="00E01667"/>
    <w:rsid w:val="00E02211"/>
    <w:rsid w:val="00E045DA"/>
    <w:rsid w:val="00E1164C"/>
    <w:rsid w:val="00E11FF6"/>
    <w:rsid w:val="00E128BF"/>
    <w:rsid w:val="00E219B5"/>
    <w:rsid w:val="00E25AB9"/>
    <w:rsid w:val="00E26027"/>
    <w:rsid w:val="00E36209"/>
    <w:rsid w:val="00E403F3"/>
    <w:rsid w:val="00E420BB"/>
    <w:rsid w:val="00E43197"/>
    <w:rsid w:val="00E50DF6"/>
    <w:rsid w:val="00E557AF"/>
    <w:rsid w:val="00E57693"/>
    <w:rsid w:val="00E577C7"/>
    <w:rsid w:val="00E75180"/>
    <w:rsid w:val="00E965C5"/>
    <w:rsid w:val="00E96A3A"/>
    <w:rsid w:val="00E96D72"/>
    <w:rsid w:val="00E97402"/>
    <w:rsid w:val="00E97B99"/>
    <w:rsid w:val="00EB0270"/>
    <w:rsid w:val="00EB2E9D"/>
    <w:rsid w:val="00EC31B6"/>
    <w:rsid w:val="00EC69B3"/>
    <w:rsid w:val="00EE6FFC"/>
    <w:rsid w:val="00EE7D15"/>
    <w:rsid w:val="00EF02EB"/>
    <w:rsid w:val="00EF10AC"/>
    <w:rsid w:val="00EF4701"/>
    <w:rsid w:val="00EF564E"/>
    <w:rsid w:val="00EF6BDC"/>
    <w:rsid w:val="00F03A8E"/>
    <w:rsid w:val="00F078F5"/>
    <w:rsid w:val="00F10114"/>
    <w:rsid w:val="00F14212"/>
    <w:rsid w:val="00F20C7F"/>
    <w:rsid w:val="00F22198"/>
    <w:rsid w:val="00F33D49"/>
    <w:rsid w:val="00F3481E"/>
    <w:rsid w:val="00F34CDC"/>
    <w:rsid w:val="00F37CB6"/>
    <w:rsid w:val="00F445A9"/>
    <w:rsid w:val="00F472D1"/>
    <w:rsid w:val="00F5251F"/>
    <w:rsid w:val="00F577F6"/>
    <w:rsid w:val="00F65266"/>
    <w:rsid w:val="00F6727F"/>
    <w:rsid w:val="00F751E1"/>
    <w:rsid w:val="00F83572"/>
    <w:rsid w:val="00F86B5C"/>
    <w:rsid w:val="00F932D9"/>
    <w:rsid w:val="00F94045"/>
    <w:rsid w:val="00F97352"/>
    <w:rsid w:val="00FB3F75"/>
    <w:rsid w:val="00FB6753"/>
    <w:rsid w:val="00FC4ADC"/>
    <w:rsid w:val="00FC4C6A"/>
    <w:rsid w:val="00FC64A4"/>
    <w:rsid w:val="00FD347F"/>
    <w:rsid w:val="00FE04B2"/>
    <w:rsid w:val="00FE5925"/>
    <w:rsid w:val="00FF1646"/>
    <w:rsid w:val="00FF4D7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594967"/>
    <w:pPr>
      <w:ind w:left="720"/>
      <w:contextualSpacing/>
    </w:pPr>
  </w:style>
  <w:style w:type="paragraph" w:styleId="Caption">
    <w:name w:val="caption"/>
    <w:basedOn w:val="Normal"/>
    <w:next w:val="Normal"/>
    <w:unhideWhenUsed/>
    <w:qFormat/>
    <w:rsid w:val="001835C4"/>
    <w:pPr>
      <w:spacing w:after="200"/>
    </w:pPr>
    <w:rPr>
      <w:i/>
      <w:iCs/>
      <w:color w:val="1F497D" w:themeColor="text2"/>
      <w:sz w:val="18"/>
      <w:szCs w:val="18"/>
    </w:rPr>
  </w:style>
  <w:style w:type="character" w:styleId="UnresolvedMention">
    <w:name w:val="Unresolved Mention"/>
    <w:basedOn w:val="DefaultParagraphFont"/>
    <w:rsid w:val="00EB0270"/>
    <w:rPr>
      <w:color w:val="605E5C"/>
      <w:shd w:val="clear" w:color="auto" w:fill="E1DFDD"/>
    </w:rPr>
  </w:style>
  <w:style w:type="table" w:styleId="TableGrid">
    <w:name w:val="Table Grid"/>
    <w:basedOn w:val="TableNormal"/>
    <w:rsid w:val="00BD44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962418">
      <w:bodyDiv w:val="1"/>
      <w:marLeft w:val="0"/>
      <w:marRight w:val="0"/>
      <w:marTop w:val="0"/>
      <w:marBottom w:val="0"/>
      <w:divBdr>
        <w:top w:val="none" w:sz="0" w:space="0" w:color="auto"/>
        <w:left w:val="none" w:sz="0" w:space="0" w:color="auto"/>
        <w:bottom w:val="none" w:sz="0" w:space="0" w:color="auto"/>
        <w:right w:val="none" w:sz="0" w:space="0" w:color="auto"/>
      </w:divBdr>
    </w:div>
    <w:div w:id="2107192196">
      <w:bodyDiv w:val="1"/>
      <w:marLeft w:val="0"/>
      <w:marRight w:val="0"/>
      <w:marTop w:val="0"/>
      <w:marBottom w:val="0"/>
      <w:divBdr>
        <w:top w:val="none" w:sz="0" w:space="0" w:color="auto"/>
        <w:left w:val="none" w:sz="0" w:space="0" w:color="auto"/>
        <w:bottom w:val="none" w:sz="0" w:space="0" w:color="auto"/>
        <w:right w:val="none" w:sz="0" w:space="0" w:color="auto"/>
      </w:divBdr>
    </w:div>
    <w:div w:id="210864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C-Stewart-GH/Data_Lake_Analysis_Project" TargetMode="External"/><Relationship Id="rId2" Type="http://schemas.openxmlformats.org/officeDocument/2006/relationships/customXml" Target="../customXml/item2.xml"/><Relationship Id="rId16" Type="http://schemas.openxmlformats.org/officeDocument/2006/relationships/hyperlink" Target="https://github.com/C-Stewart-GH/Data_Lake_Analysis_Project/blob/main/Jupyter%20Notebooks/Gather_Tweets_and_Upload_to_MongoDB.ipynb"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C-Stewart-GH/Data_Lake_Analysis_Project/blob/main/Jupyter%20Notebooks/Twitter%20API%20to%20SQL%20DB.ipynb"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ngodb.com/datala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C64CDFB56E89048996B9D42780A3BDE" ma:contentTypeVersion="13" ma:contentTypeDescription="Create a new document." ma:contentTypeScope="" ma:versionID="6472c24e9a2860b9704fbbc953954a69">
  <xsd:schema xmlns:xsd="http://www.w3.org/2001/XMLSchema" xmlns:xs="http://www.w3.org/2001/XMLSchema" xmlns:p="http://schemas.microsoft.com/office/2006/metadata/properties" xmlns:ns3="35360bb6-9540-4669-93c9-f83b5cf64b17" xmlns:ns4="919ba9b7-33ce-4f35-9da8-90aec4a4a8fd" targetNamespace="http://schemas.microsoft.com/office/2006/metadata/properties" ma:root="true" ma:fieldsID="f192efb67945574c45a9cce2afb337e5" ns3:_="" ns4:_="">
    <xsd:import namespace="35360bb6-9540-4669-93c9-f83b5cf64b17"/>
    <xsd:import namespace="919ba9b7-33ce-4f35-9da8-90aec4a4a8f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60bb6-9540-4669-93c9-f83b5cf64b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9ba9b7-33ce-4f35-9da8-90aec4a4a8f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1FBA10-E2EB-4AC7-970F-4847F468CED0}">
  <ds:schemaRefs>
    <ds:schemaRef ds:uri="http://schemas.microsoft.com/sharepoint/v3/contenttype/forms"/>
  </ds:schemaRefs>
</ds:datastoreItem>
</file>

<file path=customXml/itemProps2.xml><?xml version="1.0" encoding="utf-8"?>
<ds:datastoreItem xmlns:ds="http://schemas.openxmlformats.org/officeDocument/2006/customXml" ds:itemID="{0E39FB6A-8D64-4170-BA3D-FCB9586659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7EFF924-1FF4-C24C-870B-A1CC7DBF83E8}">
  <ds:schemaRefs>
    <ds:schemaRef ds:uri="http://schemas.openxmlformats.org/officeDocument/2006/bibliography"/>
  </ds:schemaRefs>
</ds:datastoreItem>
</file>

<file path=customXml/itemProps4.xml><?xml version="1.0" encoding="utf-8"?>
<ds:datastoreItem xmlns:ds="http://schemas.openxmlformats.org/officeDocument/2006/customXml" ds:itemID="{80641162-0750-4602-A7E0-47B73DE35E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60bb6-9540-4669-93c9-f83b5cf64b17"/>
    <ds:schemaRef ds:uri="919ba9b7-33ce-4f35-9da8-90aec4a4a8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4</Pages>
  <Words>2608</Words>
  <Characters>14868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17442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Cameron Stewart</cp:lastModifiedBy>
  <cp:revision>281</cp:revision>
  <cp:lastPrinted>2012-08-02T18:53:00Z</cp:lastPrinted>
  <dcterms:created xsi:type="dcterms:W3CDTF">2021-07-25T14:02:00Z</dcterms:created>
  <dcterms:modified xsi:type="dcterms:W3CDTF">2022-03-15T23:41:00Z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0x0101006C64CDFB56E89048996B9D42780A3BDE</vt:lpwstr>
  </property>
</Properties>
</file>