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359E" w14:textId="1BA562C9" w:rsidR="00E96D91" w:rsidRDefault="009574AB" w:rsidP="009574AB">
      <w:pPr>
        <w:pStyle w:val="Title"/>
        <w:jc w:val="center"/>
      </w:pPr>
      <w:r>
        <w:t>Security mechanisms</w:t>
      </w:r>
    </w:p>
    <w:p w14:paraId="32CB8140" w14:textId="442A51FC" w:rsidR="009574AB" w:rsidRDefault="009574AB" w:rsidP="009574AB"/>
    <w:p w14:paraId="2698134E" w14:textId="51B80509" w:rsidR="009574AB" w:rsidRDefault="009574AB" w:rsidP="009574AB">
      <w:r>
        <w:t>What are security mechanisms?</w:t>
      </w:r>
    </w:p>
    <w:p w14:paraId="1BA5FD5E" w14:textId="3CEF693C" w:rsidR="009574AB" w:rsidRDefault="009574AB" w:rsidP="009574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Security mechanisms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technical tools and techniques that are used to implement security services</w:t>
      </w:r>
      <w:r>
        <w:rPr>
          <w:rFonts w:ascii="Arial" w:hAnsi="Arial" w:cs="Arial"/>
          <w:color w:val="202124"/>
          <w:shd w:val="clear" w:color="auto" w:fill="FFFFFF"/>
        </w:rPr>
        <w:t>. A mechanism might operate by itself, or with others, to provide a particular service</w:t>
      </w:r>
      <w:r>
        <w:rPr>
          <w:rFonts w:ascii="Arial" w:hAnsi="Arial" w:cs="Arial"/>
          <w:color w:val="202124"/>
          <w:shd w:val="clear" w:color="auto" w:fill="FFFFFF"/>
        </w:rPr>
        <w:t xml:space="preserve"> – IBM 27/01/2023</w:t>
      </w:r>
    </w:p>
    <w:p w14:paraId="1088F02C" w14:textId="304D4691" w:rsidR="00573F21" w:rsidRDefault="00573F21" w:rsidP="009574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Examples of security mechanisms are:</w:t>
      </w:r>
    </w:p>
    <w:p w14:paraId="495072AA" w14:textId="375A31BC" w:rsidR="00573F21" w:rsidRDefault="00194F08" w:rsidP="00573F21">
      <w:pPr>
        <w:pStyle w:val="ListParagraph"/>
        <w:numPr>
          <w:ilvl w:val="0"/>
          <w:numId w:val="1"/>
        </w:numPr>
      </w:pPr>
      <w:r>
        <w:t>A</w:t>
      </w:r>
      <w:r w:rsidR="00573F21">
        <w:t>uthentication</w:t>
      </w:r>
    </w:p>
    <w:p w14:paraId="1AF02FD6" w14:textId="6A16FE5D" w:rsidR="00573F21" w:rsidRDefault="00573F21" w:rsidP="00573F21">
      <w:pPr>
        <w:pStyle w:val="ListParagraph"/>
        <w:numPr>
          <w:ilvl w:val="0"/>
          <w:numId w:val="1"/>
        </w:numPr>
      </w:pPr>
      <w:r>
        <w:t>Authori</w:t>
      </w:r>
      <w:r w:rsidR="001514C2">
        <w:t>s</w:t>
      </w:r>
      <w:r>
        <w:t>ation</w:t>
      </w:r>
    </w:p>
    <w:p w14:paraId="16C69049" w14:textId="1EAAD345" w:rsidR="00573F21" w:rsidRDefault="00573F21" w:rsidP="00573F21">
      <w:pPr>
        <w:pStyle w:val="ListParagraph"/>
        <w:numPr>
          <w:ilvl w:val="0"/>
          <w:numId w:val="1"/>
        </w:numPr>
      </w:pPr>
      <w:r>
        <w:t>Audi</w:t>
      </w:r>
      <w:r w:rsidR="00CA0601">
        <w:t>ting</w:t>
      </w:r>
    </w:p>
    <w:p w14:paraId="7C86F74E" w14:textId="73AEBC2C" w:rsidR="00CA0601" w:rsidRDefault="00CA0601" w:rsidP="00573F21">
      <w:pPr>
        <w:pStyle w:val="ListParagraph"/>
        <w:numPr>
          <w:ilvl w:val="0"/>
          <w:numId w:val="1"/>
        </w:numPr>
      </w:pPr>
      <w:r>
        <w:t>Confidentiality</w:t>
      </w:r>
    </w:p>
    <w:p w14:paraId="7235DD64" w14:textId="3256EBBA" w:rsidR="00CA0601" w:rsidRDefault="00CA0601" w:rsidP="00573F21">
      <w:pPr>
        <w:pStyle w:val="ListParagraph"/>
        <w:numPr>
          <w:ilvl w:val="0"/>
          <w:numId w:val="1"/>
        </w:numPr>
      </w:pPr>
      <w:r>
        <w:t>Data integrity</w:t>
      </w:r>
    </w:p>
    <w:p w14:paraId="082747D5" w14:textId="6CE14597" w:rsidR="00CA0601" w:rsidRDefault="00C432F2" w:rsidP="00C432F2">
      <w:pPr>
        <w:pStyle w:val="Heading1"/>
      </w:pPr>
      <w:r>
        <w:t>Authentication:</w:t>
      </w:r>
    </w:p>
    <w:p w14:paraId="2490247E" w14:textId="764F80EA" w:rsidR="00C432F2" w:rsidRDefault="00194F08" w:rsidP="00C432F2">
      <w:r>
        <w:t xml:space="preserve">Authentication is </w:t>
      </w:r>
      <w:r w:rsidR="004B3356">
        <w:t xml:space="preserve">the process of determining if someone or something is </w:t>
      </w:r>
      <w:r w:rsidR="00ED1F39">
        <w:t>who or what they claim to be.</w:t>
      </w:r>
      <w:r w:rsidR="00C0650C">
        <w:t xml:space="preserve"> Passwords are the default method of </w:t>
      </w:r>
      <w:r w:rsidR="0060134D">
        <w:t>authentication and are used for almost everything, however they have multiple flaws</w:t>
      </w:r>
      <w:r w:rsidR="004B15BE">
        <w:t xml:space="preserve">. Due to them being so common most people repeat </w:t>
      </w:r>
      <w:r w:rsidR="00EF434A">
        <w:t>a pattern when deciding on a password or they use the same password entirely.</w:t>
      </w:r>
      <w:r w:rsidR="00DF6D79">
        <w:t xml:space="preserve"> Other more </w:t>
      </w:r>
      <w:r w:rsidR="00D13F2F">
        <w:t>secure</w:t>
      </w:r>
      <w:r w:rsidR="00DF6D79">
        <w:t xml:space="preserve"> </w:t>
      </w:r>
      <w:r w:rsidR="00D13F2F">
        <w:t>means of authentication are: Face ID</w:t>
      </w:r>
      <w:r w:rsidR="00B87310">
        <w:t>, fingerprint scans, retina scans</w:t>
      </w:r>
      <w:r w:rsidR="00C3627C">
        <w:t xml:space="preserve">, access cards and </w:t>
      </w:r>
      <w:r w:rsidR="00590B62">
        <w:t>voice recognition</w:t>
      </w:r>
      <w:r w:rsidR="00182072">
        <w:t>.</w:t>
      </w:r>
    </w:p>
    <w:p w14:paraId="08902606" w14:textId="0EFED8E0" w:rsidR="00FD0114" w:rsidRDefault="00FD0114" w:rsidP="00FD0114">
      <w:pPr>
        <w:pStyle w:val="Heading1"/>
      </w:pPr>
      <w:r>
        <w:t>Authori</w:t>
      </w:r>
      <w:r w:rsidR="001514C2">
        <w:t>s</w:t>
      </w:r>
      <w:r>
        <w:t>ation:</w:t>
      </w:r>
    </w:p>
    <w:p w14:paraId="2D3D577E" w14:textId="5A5E1330" w:rsidR="00FD64DC" w:rsidRDefault="00760666" w:rsidP="00FD0114">
      <w:r>
        <w:t xml:space="preserve">Authorisation is </w:t>
      </w:r>
      <w:r w:rsidR="00415351">
        <w:t>granting a system entity access to a system</w:t>
      </w:r>
      <w:r w:rsidR="000013C3">
        <w:t xml:space="preserve"> resource</w:t>
      </w:r>
      <w:r w:rsidR="00B71461">
        <w:t xml:space="preserve"> - </w:t>
      </w:r>
      <w:r w:rsidR="0045353C">
        <w:t>CSRC.</w:t>
      </w:r>
      <w:r w:rsidR="00DC0288">
        <w:t xml:space="preserve"> Different </w:t>
      </w:r>
      <w:r w:rsidR="002518AA">
        <w:t xml:space="preserve">people within </w:t>
      </w:r>
      <w:r w:rsidR="00FA0081">
        <w:t>an organisation will have different levels of authority</w:t>
      </w:r>
      <w:r w:rsidR="00345195">
        <w:t>,</w:t>
      </w:r>
      <w:r w:rsidR="00112A87">
        <w:t xml:space="preserve"> therefore allowing them access to certain parts </w:t>
      </w:r>
      <w:r w:rsidR="00345195">
        <w:t>of the business.</w:t>
      </w:r>
      <w:r w:rsidR="004D3BCF">
        <w:t xml:space="preserve"> </w:t>
      </w:r>
      <w:r w:rsidR="006872B3">
        <w:t xml:space="preserve">Without authorisation data will be very vulnerable to </w:t>
      </w:r>
      <w:r w:rsidR="00743AA9">
        <w:t>breaches and unauthorised access.</w:t>
      </w:r>
    </w:p>
    <w:p w14:paraId="62CBD6F7" w14:textId="29ECD85C" w:rsidR="00FD64DC" w:rsidRDefault="00FD64DC" w:rsidP="00FD64DC">
      <w:pPr>
        <w:pStyle w:val="Heading1"/>
      </w:pPr>
      <w:r>
        <w:t>Auditing:</w:t>
      </w:r>
    </w:p>
    <w:p w14:paraId="02BC9EC0" w14:textId="66D073F6" w:rsidR="00FD64DC" w:rsidRDefault="00C621F7" w:rsidP="00FD64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cyber security audit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comprehensive review of an organisation's IT infrastructure</w:t>
      </w:r>
      <w:r>
        <w:rPr>
          <w:rFonts w:ascii="Arial" w:hAnsi="Arial" w:cs="Arial"/>
          <w:color w:val="202124"/>
          <w:shd w:val="clear" w:color="auto" w:fill="FFFFFF"/>
        </w:rPr>
        <w:t>. Audits ensure that appropriate policies and procedures have been implemented and are working effectively. The goal is to identify any vulnerabilities that could result in a data breach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F6DB8">
        <w:rPr>
          <w:rFonts w:ascii="Arial" w:hAnsi="Arial" w:cs="Arial"/>
          <w:color w:val="202124"/>
          <w:shd w:val="clear" w:color="auto" w:fill="FFFFFF"/>
        </w:rPr>
        <w:t>–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F6DB8">
        <w:rPr>
          <w:rFonts w:ascii="Arial" w:hAnsi="Arial" w:cs="Arial"/>
          <w:color w:val="202124"/>
          <w:shd w:val="clear" w:color="auto" w:fill="FFFFFF"/>
        </w:rPr>
        <w:t>IT governance 17/05/2022</w:t>
      </w:r>
      <w:r w:rsidR="007C1D4F">
        <w:rPr>
          <w:rFonts w:ascii="Arial" w:hAnsi="Arial" w:cs="Arial"/>
          <w:color w:val="202124"/>
          <w:shd w:val="clear" w:color="auto" w:fill="FFFFFF"/>
        </w:rPr>
        <w:t>.</w:t>
      </w:r>
      <w:r w:rsidR="003905E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07CFC">
        <w:rPr>
          <w:rFonts w:ascii="Arial" w:hAnsi="Arial" w:cs="Arial"/>
          <w:color w:val="202124"/>
          <w:shd w:val="clear" w:color="auto" w:fill="FFFFFF"/>
        </w:rPr>
        <w:t>A regular audit can expose new weaknesses in the infrastructure</w:t>
      </w:r>
      <w:r w:rsidR="00E73866">
        <w:rPr>
          <w:rFonts w:ascii="Arial" w:hAnsi="Arial" w:cs="Arial"/>
          <w:color w:val="202124"/>
          <w:shd w:val="clear" w:color="auto" w:fill="FFFFFF"/>
        </w:rPr>
        <w:t>, once delt with breaches can be prevented keeping data secure.</w:t>
      </w:r>
    </w:p>
    <w:p w14:paraId="374E0FF1" w14:textId="2035CCE2" w:rsidR="00711CFC" w:rsidRPr="00E11481" w:rsidRDefault="00507EB8" w:rsidP="00E11481">
      <w:pPr>
        <w:pStyle w:val="Heading1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t>Confidentiality:</w:t>
      </w:r>
      <w:r>
        <w:br/>
      </w:r>
      <w:r w:rsidRPr="00507EB8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term 'confidentiality' means </w:t>
      </w:r>
      <w:r w:rsidRPr="00507EB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preserving authorized restrictions on access and disclosure, including means for protecting personal privacy and proprietary information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CF4A7D">
        <w:rPr>
          <w:rFonts w:ascii="Arial" w:hAnsi="Arial" w:cs="Arial"/>
          <w:color w:val="202124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CSRC</w:t>
      </w:r>
      <w:r w:rsidR="00CF4A7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Confidentiality is very </w:t>
      </w:r>
      <w:r w:rsidR="0056363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important </w:t>
      </w:r>
      <w:r w:rsidR="007A7C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so data isn’t easily accessed. It reduces the chance of someone accidentally </w:t>
      </w:r>
      <w:r w:rsidR="0056363B">
        <w:rPr>
          <w:rFonts w:ascii="Arial" w:hAnsi="Arial" w:cs="Arial"/>
          <w:color w:val="202124"/>
          <w:sz w:val="24"/>
          <w:szCs w:val="24"/>
          <w:shd w:val="clear" w:color="auto" w:fill="FFFFFF"/>
        </w:rPr>
        <w:t>releasing information (social engineering) or being hacked.</w:t>
      </w:r>
    </w:p>
    <w:p w14:paraId="4E80861E" w14:textId="2EEF88C6" w:rsidR="00711CFC" w:rsidRDefault="00711CFC" w:rsidP="00711CFC">
      <w:pPr>
        <w:pStyle w:val="Heading1"/>
      </w:pPr>
      <w:r>
        <w:t>Data integrity:</w:t>
      </w:r>
    </w:p>
    <w:p w14:paraId="0D21A1A2" w14:textId="6213A9BD" w:rsidR="00CA0601" w:rsidRPr="009574AB" w:rsidRDefault="00E262C2" w:rsidP="00314841">
      <w:r>
        <w:t>Data integrity is the overall accuracy, completeness, and consistency of data. Data integrity also refers to the safety of data in regard to regulatory compliance and security</w:t>
      </w:r>
      <w:r w:rsidR="00FF03F7">
        <w:t xml:space="preserve"> – Talend.</w:t>
      </w:r>
      <w:r>
        <w:t xml:space="preserve"> </w:t>
      </w:r>
      <w:r w:rsidR="00893D78">
        <w:t xml:space="preserve">This is </w:t>
      </w:r>
      <w:r w:rsidR="00893D78">
        <w:lastRenderedPageBreak/>
        <w:t>important to prevent a data leak or loss</w:t>
      </w:r>
      <w:r w:rsidR="000F40E6">
        <w:t>.</w:t>
      </w:r>
      <w:r w:rsidR="00AC02F8">
        <w:t xml:space="preserve"> Authorisation and Authentication play a big part in who can access and change what data.</w:t>
      </w:r>
      <w:r w:rsidR="0069749C">
        <w:t xml:space="preserve"> This is to minimise any errors when dealing with data which could lead to a data breach.</w:t>
      </w:r>
    </w:p>
    <w:sectPr w:rsidR="00CA0601" w:rsidRPr="0095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091"/>
    <w:multiLevelType w:val="hybridMultilevel"/>
    <w:tmpl w:val="D8607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2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B"/>
    <w:rsid w:val="000013C3"/>
    <w:rsid w:val="00071991"/>
    <w:rsid w:val="000841A7"/>
    <w:rsid w:val="000F40E6"/>
    <w:rsid w:val="00112A87"/>
    <w:rsid w:val="001514C2"/>
    <w:rsid w:val="00182072"/>
    <w:rsid w:val="00194F08"/>
    <w:rsid w:val="002518AA"/>
    <w:rsid w:val="00314841"/>
    <w:rsid w:val="00345195"/>
    <w:rsid w:val="003905E9"/>
    <w:rsid w:val="003F6DB8"/>
    <w:rsid w:val="0040297E"/>
    <w:rsid w:val="00415351"/>
    <w:rsid w:val="0045353C"/>
    <w:rsid w:val="004B15BE"/>
    <w:rsid w:val="004B3356"/>
    <w:rsid w:val="004D3BCF"/>
    <w:rsid w:val="00507EB8"/>
    <w:rsid w:val="0053152A"/>
    <w:rsid w:val="0056363B"/>
    <w:rsid w:val="00573F21"/>
    <w:rsid w:val="00590B62"/>
    <w:rsid w:val="0060134D"/>
    <w:rsid w:val="006872B3"/>
    <w:rsid w:val="0069749C"/>
    <w:rsid w:val="00711CFC"/>
    <w:rsid w:val="00743AA9"/>
    <w:rsid w:val="00760666"/>
    <w:rsid w:val="007A7C66"/>
    <w:rsid w:val="007C1D4F"/>
    <w:rsid w:val="00807CFC"/>
    <w:rsid w:val="00893D78"/>
    <w:rsid w:val="009574AB"/>
    <w:rsid w:val="00AC02F8"/>
    <w:rsid w:val="00B71461"/>
    <w:rsid w:val="00B87310"/>
    <w:rsid w:val="00C0650C"/>
    <w:rsid w:val="00C3627C"/>
    <w:rsid w:val="00C432F2"/>
    <w:rsid w:val="00C621F7"/>
    <w:rsid w:val="00CA0601"/>
    <w:rsid w:val="00CF128D"/>
    <w:rsid w:val="00CF4A7D"/>
    <w:rsid w:val="00D13F2F"/>
    <w:rsid w:val="00DC0288"/>
    <w:rsid w:val="00DF6D79"/>
    <w:rsid w:val="00E11481"/>
    <w:rsid w:val="00E262C2"/>
    <w:rsid w:val="00E73866"/>
    <w:rsid w:val="00E77A98"/>
    <w:rsid w:val="00E96D91"/>
    <w:rsid w:val="00ED1F39"/>
    <w:rsid w:val="00EF434A"/>
    <w:rsid w:val="00F3374C"/>
    <w:rsid w:val="00FA0081"/>
    <w:rsid w:val="00FD0114"/>
    <w:rsid w:val="00FD64DC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12F7"/>
  <w15:chartTrackingRefBased/>
  <w15:docId w15:val="{087C4508-9A08-4147-A64F-9A1137FB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7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3F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3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2F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84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Stowell</dc:creator>
  <cp:keywords/>
  <dc:description/>
  <cp:lastModifiedBy>Cameron Stowell</cp:lastModifiedBy>
  <cp:revision>60</cp:revision>
  <dcterms:created xsi:type="dcterms:W3CDTF">2023-02-12T13:25:00Z</dcterms:created>
  <dcterms:modified xsi:type="dcterms:W3CDTF">2023-02-13T15:45:00Z</dcterms:modified>
</cp:coreProperties>
</file>