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color w:val="4472C4" w:themeColor="accent1"/>
          <w:sz w:val="24"/>
          <w:szCs w:val="24"/>
          <w:lang w:eastAsia="en-US"/>
        </w:rPr>
        <w:id w:val="2062442956"/>
        <w:docPartObj>
          <w:docPartGallery w:val="Cover Pages"/>
          <w:docPartUnique/>
        </w:docPartObj>
      </w:sdtPr>
      <w:sdtEndPr>
        <w:rPr>
          <w:rStyle w:val="Strong"/>
          <w:b/>
          <w:bCs/>
          <w:color w:val="000000"/>
        </w:rPr>
      </w:sdtEndPr>
      <w:sdtContent>
        <w:p w14:paraId="6F9DD05E" w14:textId="7E0F93A7" w:rsidR="00B54A5A" w:rsidRDefault="00B54A5A">
          <w:pPr>
            <w:pStyle w:val="NoSpacing"/>
            <w:spacing w:before="1540" w:after="240"/>
            <w:jc w:val="center"/>
            <w:rPr>
              <w:color w:val="4472C4" w:themeColor="accent1"/>
            </w:rPr>
          </w:pPr>
        </w:p>
        <w:p w14:paraId="7F03A7BA" w14:textId="5EC0BB46" w:rsidR="00122AA5" w:rsidRDefault="00C07791" w:rsidP="00122AA5">
          <w:pPr>
            <w:pStyle w:val="NormalWeb"/>
            <w:jc w:val="center"/>
            <w:rPr>
              <w:rStyle w:val="Strong"/>
              <w:color w:val="000000"/>
            </w:rPr>
          </w:pPr>
          <w:r>
            <w:rPr>
              <w:rStyle w:val="Strong"/>
              <w:color w:val="000000"/>
            </w:rPr>
            <w:t xml:space="preserve">CS </w:t>
          </w:r>
          <w:r w:rsidR="00AF764A">
            <w:rPr>
              <w:rStyle w:val="Strong"/>
              <w:color w:val="000000"/>
            </w:rPr>
            <w:t>3</w:t>
          </w:r>
          <w:r w:rsidR="002A3BF4">
            <w:rPr>
              <w:rStyle w:val="Strong"/>
              <w:color w:val="000000"/>
            </w:rPr>
            <w:t>20</w:t>
          </w:r>
          <w:r w:rsidR="00282E28">
            <w:rPr>
              <w:rStyle w:val="Strong"/>
              <w:color w:val="000000"/>
            </w:rPr>
            <w:t xml:space="preserve"> Project Two</w:t>
          </w:r>
        </w:p>
        <w:p w14:paraId="73735D79" w14:textId="77777777" w:rsidR="00F93BFE" w:rsidRDefault="00F93BFE" w:rsidP="00122AA5">
          <w:pPr>
            <w:pStyle w:val="NormalWeb"/>
            <w:jc w:val="center"/>
            <w:rPr>
              <w:rStyle w:val="Strong"/>
              <w:color w:val="000000"/>
            </w:rPr>
          </w:pPr>
        </w:p>
        <w:p w14:paraId="0DA73433" w14:textId="4234CF5B" w:rsidR="00B54A5A" w:rsidRDefault="00B54A5A" w:rsidP="00B54A5A">
          <w:pPr>
            <w:jc w:val="center"/>
            <w:rPr>
              <w:rStyle w:val="Strong"/>
              <w:color w:val="000000"/>
            </w:rPr>
          </w:pPr>
        </w:p>
        <w:p w14:paraId="6D430E0E" w14:textId="77777777" w:rsidR="00B54A5A" w:rsidRDefault="00B54A5A" w:rsidP="00B54A5A">
          <w:pPr>
            <w:jc w:val="center"/>
            <w:rPr>
              <w:rStyle w:val="Strong"/>
              <w:color w:val="000000"/>
            </w:rPr>
          </w:pPr>
        </w:p>
        <w:p w14:paraId="307F1DD5" w14:textId="77777777" w:rsidR="00B54A5A" w:rsidRDefault="00B54A5A" w:rsidP="00B54A5A">
          <w:pPr>
            <w:jc w:val="center"/>
          </w:pPr>
        </w:p>
        <w:p w14:paraId="2B7AE1D2" w14:textId="51A6F8E4" w:rsidR="00B54A5A" w:rsidRDefault="00B54A5A" w:rsidP="00B54A5A">
          <w:pPr>
            <w:jc w:val="center"/>
          </w:pPr>
          <w:r>
            <w:t>Chris Trimble</w:t>
          </w:r>
        </w:p>
        <w:p w14:paraId="2EE48AFB" w14:textId="4A0D78D6" w:rsidR="00B54A5A" w:rsidRPr="0029092F" w:rsidRDefault="00B54A5A" w:rsidP="00B54A5A">
          <w:pPr>
            <w:jc w:val="center"/>
          </w:pPr>
          <w:r>
            <w:t>C</w:t>
          </w:r>
          <w:r w:rsidR="002806DA">
            <w:t>S-</w:t>
          </w:r>
          <w:r w:rsidR="00E36539">
            <w:t>3</w:t>
          </w:r>
          <w:r w:rsidR="002A3BF4">
            <w:t>20</w:t>
          </w:r>
        </w:p>
        <w:p w14:paraId="24360072" w14:textId="1B7FD663" w:rsidR="00B54A5A" w:rsidRDefault="00B54A5A" w:rsidP="00B54A5A">
          <w:pPr>
            <w:jc w:val="center"/>
          </w:pPr>
          <w:r w:rsidRPr="0029092F">
            <w:t>Professor</w:t>
          </w:r>
          <w:r w:rsidR="00E36539">
            <w:t xml:space="preserve"> </w:t>
          </w:r>
          <w:r w:rsidR="002A3BF4">
            <w:t>Toledo</w:t>
          </w:r>
        </w:p>
        <w:p w14:paraId="2E27B837" w14:textId="2AB65922" w:rsidR="00B54A5A" w:rsidRPr="0029092F" w:rsidRDefault="00236874" w:rsidP="00B54A5A">
          <w:pPr>
            <w:jc w:val="center"/>
          </w:pPr>
          <w:r>
            <w:t xml:space="preserve">August </w:t>
          </w:r>
          <w:r w:rsidR="00282E28">
            <w:t>11</w:t>
          </w:r>
          <w:r w:rsidR="00B54A5A" w:rsidRPr="0029092F">
            <w:t>, 202</w:t>
          </w:r>
          <w:r w:rsidR="002806DA">
            <w:t>5</w:t>
          </w:r>
        </w:p>
        <w:p w14:paraId="3EB35941" w14:textId="44D2E781" w:rsidR="00B54A5A" w:rsidRDefault="00B54A5A" w:rsidP="00B54A5A">
          <w:pPr>
            <w:pStyle w:val="NormalWeb"/>
            <w:jc w:val="center"/>
            <w:rPr>
              <w:rStyle w:val="Strong"/>
              <w:color w:val="000000"/>
            </w:rPr>
          </w:pPr>
        </w:p>
        <w:p w14:paraId="7B2864D5" w14:textId="7CC480C1" w:rsidR="00B54A5A" w:rsidRDefault="00B54A5A">
          <w:pPr>
            <w:pStyle w:val="NoSpacing"/>
            <w:spacing w:before="480"/>
            <w:jc w:val="center"/>
            <w:rPr>
              <w:color w:val="4472C4" w:themeColor="accent1"/>
            </w:rPr>
          </w:pPr>
        </w:p>
        <w:p w14:paraId="032E134A" w14:textId="7885A640" w:rsidR="00B54A5A" w:rsidRDefault="00B54A5A">
          <w:pPr>
            <w:spacing w:after="160" w:line="259" w:lineRule="auto"/>
            <w:rPr>
              <w:rStyle w:val="Strong"/>
              <w:b w:val="0"/>
              <w:bCs w:val="0"/>
              <w:color w:val="000000"/>
            </w:rPr>
          </w:pPr>
          <w:r>
            <w:rPr>
              <w:rStyle w:val="Strong"/>
              <w:b w:val="0"/>
              <w:bCs w:val="0"/>
              <w:color w:val="000000"/>
            </w:rPr>
            <w:br w:type="page"/>
          </w:r>
        </w:p>
      </w:sdtContent>
    </w:sdt>
    <w:p w14:paraId="57620AC3" w14:textId="52E7DEAD" w:rsidR="00750CBA" w:rsidRPr="0029092F" w:rsidRDefault="00BE3F0B" w:rsidP="0029092F">
      <w:r>
        <w:lastRenderedPageBreak/>
        <w:t>Chris Trimble</w:t>
      </w:r>
    </w:p>
    <w:p w14:paraId="4D3ED430" w14:textId="4DCA5115" w:rsidR="00DB747E" w:rsidRDefault="2E2FF589" w:rsidP="0029092F">
      <w:r w:rsidRPr="0029092F">
        <w:t>Professor</w:t>
      </w:r>
      <w:r w:rsidR="002806DA">
        <w:t xml:space="preserve"> </w:t>
      </w:r>
      <w:r w:rsidR="002A3BF4">
        <w:t>Toledo</w:t>
      </w:r>
    </w:p>
    <w:p w14:paraId="749B34AA" w14:textId="00928B07" w:rsidR="00750CBA" w:rsidRPr="0029092F" w:rsidRDefault="002806DA" w:rsidP="0029092F">
      <w:r>
        <w:t>CS-</w:t>
      </w:r>
      <w:r w:rsidR="003C2F19">
        <w:t>3</w:t>
      </w:r>
      <w:r w:rsidR="002A3BF4">
        <w:t>20</w:t>
      </w:r>
    </w:p>
    <w:p w14:paraId="32CB8A83" w14:textId="5B9362D8" w:rsidR="00750CBA" w:rsidRPr="0029092F" w:rsidRDefault="00282E28" w:rsidP="0029092F">
      <w:r>
        <w:t>11</w:t>
      </w:r>
      <w:r w:rsidR="00236874">
        <w:t xml:space="preserve"> August</w:t>
      </w:r>
      <w:r w:rsidR="2E2FF589" w:rsidRPr="0029092F">
        <w:t xml:space="preserve"> 202</w:t>
      </w:r>
      <w:r w:rsidR="002806DA">
        <w:t>5</w:t>
      </w:r>
    </w:p>
    <w:p w14:paraId="69F36C44" w14:textId="5791F1AE" w:rsidR="00E36539" w:rsidRDefault="003C2F19" w:rsidP="00345EA0">
      <w:pPr>
        <w:pStyle w:val="NormalWeb"/>
        <w:jc w:val="center"/>
        <w:rPr>
          <w:rStyle w:val="Strong"/>
          <w:color w:val="000000"/>
        </w:rPr>
      </w:pPr>
      <w:r>
        <w:rPr>
          <w:rStyle w:val="Strong"/>
          <w:color w:val="000000"/>
        </w:rPr>
        <w:t>CS 3</w:t>
      </w:r>
      <w:r w:rsidR="002A3BF4">
        <w:rPr>
          <w:rStyle w:val="Strong"/>
          <w:color w:val="000000"/>
        </w:rPr>
        <w:t>2</w:t>
      </w:r>
      <w:r w:rsidR="00282E28">
        <w:rPr>
          <w:rStyle w:val="Strong"/>
          <w:color w:val="000000"/>
        </w:rPr>
        <w:t>0 Project Two</w:t>
      </w:r>
    </w:p>
    <w:p w14:paraId="3E18EEC2" w14:textId="77777777" w:rsidR="00345EA0" w:rsidRDefault="00345EA0" w:rsidP="00345EA0">
      <w:pPr>
        <w:pStyle w:val="NormalWeb"/>
        <w:jc w:val="center"/>
        <w:rPr>
          <w:rStyle w:val="Strong"/>
          <w:color w:val="000000"/>
        </w:rPr>
      </w:pPr>
    </w:p>
    <w:p w14:paraId="3B65DEA8" w14:textId="1F486A65" w:rsidR="005A382B" w:rsidRDefault="00282E28" w:rsidP="00282E28">
      <w:pPr>
        <w:pStyle w:val="NormalWeb"/>
        <w:spacing w:line="480" w:lineRule="auto"/>
        <w:ind w:firstLine="720"/>
        <w:rPr>
          <w:rStyle w:val="Strong"/>
          <w:b w:val="0"/>
          <w:bCs w:val="0"/>
          <w:color w:val="000000"/>
        </w:rPr>
      </w:pPr>
      <w:r>
        <w:rPr>
          <w:rStyle w:val="Strong"/>
          <w:b w:val="0"/>
          <w:bCs w:val="0"/>
          <w:color w:val="000000"/>
        </w:rPr>
        <w:t xml:space="preserve">For Project One, I developed unit tests for the Contact, Task and appointment services in the mobile application. My unit testing approach for each feature followed a structured process: identifying all functional requirements, designing positive and negative test cases and ensuring that boundary conditions were covered. For example, in the Contact service, I implemented tests to confirm that contact creation worked with valid data and failed appropriately with null or over length values. Similarly, in the Task service, I tested description updates to ensure compliance with character length limits, while in the Appointment service, I verified correct deletion behavior by appointment ID. </w:t>
      </w:r>
    </w:p>
    <w:p w14:paraId="3427E33D" w14:textId="7E775855" w:rsidR="00282E28" w:rsidRDefault="00282E28" w:rsidP="00282E28">
      <w:pPr>
        <w:pStyle w:val="NormalWeb"/>
        <w:spacing w:line="480" w:lineRule="auto"/>
        <w:ind w:firstLine="720"/>
        <w:rPr>
          <w:rStyle w:val="Strong"/>
          <w:b w:val="0"/>
          <w:bCs w:val="0"/>
          <w:color w:val="000000"/>
        </w:rPr>
      </w:pPr>
      <w:r>
        <w:rPr>
          <w:rStyle w:val="Strong"/>
          <w:b w:val="0"/>
          <w:bCs w:val="0"/>
          <w:color w:val="000000"/>
        </w:rPr>
        <w:t xml:space="preserve">This approach was closely aligned with the software requirements. Each Junit test mapped directly to a functional or </w:t>
      </w:r>
      <w:r w:rsidR="00FB5791">
        <w:rPr>
          <w:rStyle w:val="Strong"/>
          <w:b w:val="0"/>
          <w:bCs w:val="0"/>
          <w:color w:val="000000"/>
        </w:rPr>
        <w:t>constraint-based</w:t>
      </w:r>
      <w:r>
        <w:rPr>
          <w:rStyle w:val="Strong"/>
          <w:b w:val="0"/>
          <w:bCs w:val="0"/>
          <w:color w:val="000000"/>
        </w:rPr>
        <w:t xml:space="preserve"> requirement. For instance, the requirements that task descriptions must not exceed 50 characters was directly verified in the ‘</w:t>
      </w:r>
      <w:proofErr w:type="spellStart"/>
      <w:proofErr w:type="gramStart"/>
      <w:r>
        <w:rPr>
          <w:rStyle w:val="Strong"/>
          <w:b w:val="0"/>
          <w:bCs w:val="0"/>
          <w:color w:val="000000"/>
        </w:rPr>
        <w:t>testUpdateTaskdescription</w:t>
      </w:r>
      <w:proofErr w:type="spellEnd"/>
      <w:r>
        <w:rPr>
          <w:rStyle w:val="Strong"/>
          <w:b w:val="0"/>
          <w:bCs w:val="0"/>
          <w:color w:val="000000"/>
        </w:rPr>
        <w:t>(</w:t>
      </w:r>
      <w:proofErr w:type="gramEnd"/>
      <w:r>
        <w:rPr>
          <w:rStyle w:val="Strong"/>
          <w:b w:val="0"/>
          <w:bCs w:val="0"/>
          <w:color w:val="000000"/>
        </w:rPr>
        <w:t>)</w:t>
      </w:r>
      <w:r w:rsidR="00FB5791">
        <w:rPr>
          <w:rStyle w:val="Strong"/>
          <w:b w:val="0"/>
          <w:bCs w:val="0"/>
          <w:color w:val="000000"/>
        </w:rPr>
        <w:t xml:space="preserve">’ method, which attempted updates with both valid and invalid lengths. The alignment between requirements and tests ensured that no critical functional area was left untested. </w:t>
      </w:r>
    </w:p>
    <w:p w14:paraId="5637ABF6" w14:textId="1CD74A51" w:rsidR="00FB5791" w:rsidRDefault="00FB5791" w:rsidP="00282E28">
      <w:pPr>
        <w:pStyle w:val="NormalWeb"/>
        <w:spacing w:line="480" w:lineRule="auto"/>
        <w:ind w:firstLine="720"/>
        <w:rPr>
          <w:rStyle w:val="Strong"/>
          <w:b w:val="0"/>
          <w:bCs w:val="0"/>
          <w:color w:val="000000"/>
        </w:rPr>
      </w:pPr>
      <w:r>
        <w:rPr>
          <w:rStyle w:val="Strong"/>
          <w:b w:val="0"/>
          <w:bCs w:val="0"/>
          <w:color w:val="000000"/>
        </w:rPr>
        <w:t xml:space="preserve">The JUnit tests achieved approximately 88% code coverage, which indicates a high degree of effectiveness. This coverage percentage reflects that the majority of code paths, </w:t>
      </w:r>
      <w:r>
        <w:rPr>
          <w:rStyle w:val="Strong"/>
          <w:b w:val="0"/>
          <w:bCs w:val="0"/>
          <w:color w:val="000000"/>
        </w:rPr>
        <w:lastRenderedPageBreak/>
        <w:t xml:space="preserve">including both expected and exceptional flows, were executed during testing. While 100% coverage is rarely practical due to certain unreachable defensive code branches, the achieved coverage ensured strong confidence in the correctness of the implementation. </w:t>
      </w:r>
    </w:p>
    <w:p w14:paraId="748C6F12" w14:textId="12FE962B" w:rsidR="00FB5791" w:rsidRDefault="00FB5791" w:rsidP="00282E28">
      <w:pPr>
        <w:pStyle w:val="NormalWeb"/>
        <w:spacing w:line="480" w:lineRule="auto"/>
        <w:ind w:firstLine="720"/>
        <w:rPr>
          <w:rStyle w:val="Strong"/>
          <w:b w:val="0"/>
          <w:bCs w:val="0"/>
          <w:color w:val="000000"/>
        </w:rPr>
      </w:pPr>
      <w:r>
        <w:rPr>
          <w:rStyle w:val="Strong"/>
          <w:b w:val="0"/>
          <w:bCs w:val="0"/>
          <w:color w:val="000000"/>
        </w:rPr>
        <w:t>My experience writing the Junit teste reinforced the importance of clarity, isolation and repeatability in unit testing. To ensure technical soundness, I validated preconditions and postconditions explicitly. For example, in ‘</w:t>
      </w:r>
      <w:proofErr w:type="spellStart"/>
      <w:proofErr w:type="gramStart"/>
      <w:r>
        <w:rPr>
          <w:rStyle w:val="Strong"/>
          <w:b w:val="0"/>
          <w:bCs w:val="0"/>
          <w:color w:val="000000"/>
        </w:rPr>
        <w:t>testAddContactValidData</w:t>
      </w:r>
      <w:proofErr w:type="spellEnd"/>
      <w:r>
        <w:rPr>
          <w:rStyle w:val="Strong"/>
          <w:b w:val="0"/>
          <w:bCs w:val="0"/>
          <w:color w:val="000000"/>
        </w:rPr>
        <w:t>(</w:t>
      </w:r>
      <w:proofErr w:type="gramEnd"/>
      <w:r>
        <w:rPr>
          <w:rStyle w:val="Strong"/>
          <w:b w:val="0"/>
          <w:bCs w:val="0"/>
          <w:color w:val="000000"/>
        </w:rPr>
        <w:t>)’, assertions were made to verify that the contact list size increased by one and that the stored contact’s fields matched the expected values. To maintain efficiency, I minimized redundant setup by using the ‘@</w:t>
      </w:r>
      <w:proofErr w:type="spellStart"/>
      <w:r>
        <w:rPr>
          <w:rStyle w:val="Strong"/>
          <w:b w:val="0"/>
          <w:bCs w:val="0"/>
          <w:color w:val="000000"/>
        </w:rPr>
        <w:t>BeforeEach</w:t>
      </w:r>
      <w:proofErr w:type="spellEnd"/>
      <w:r>
        <w:rPr>
          <w:rStyle w:val="Strong"/>
          <w:b w:val="0"/>
          <w:bCs w:val="0"/>
          <w:color w:val="000000"/>
        </w:rPr>
        <w:t xml:space="preserve">’ annotation to initialize test data once per test case group, avoiding unnecessary object creation and improving execution speed. </w:t>
      </w:r>
    </w:p>
    <w:p w14:paraId="128937B8" w14:textId="0530125D" w:rsidR="00FB5791" w:rsidRDefault="00FB5791" w:rsidP="00282E28">
      <w:pPr>
        <w:pStyle w:val="NormalWeb"/>
        <w:spacing w:line="480" w:lineRule="auto"/>
        <w:ind w:firstLine="720"/>
        <w:rPr>
          <w:rStyle w:val="Strong"/>
          <w:b w:val="0"/>
          <w:bCs w:val="0"/>
          <w:color w:val="000000"/>
        </w:rPr>
      </w:pPr>
      <w:r>
        <w:rPr>
          <w:rStyle w:val="Strong"/>
          <w:b w:val="0"/>
          <w:bCs w:val="0"/>
          <w:color w:val="000000"/>
        </w:rPr>
        <w:t xml:space="preserve">In this project, I employed </w:t>
      </w:r>
      <w:r w:rsidR="00C91FEF">
        <w:rPr>
          <w:rStyle w:val="Strong"/>
          <w:b w:val="0"/>
          <w:bCs w:val="0"/>
          <w:color w:val="000000"/>
        </w:rPr>
        <w:t>black box</w:t>
      </w:r>
      <w:r>
        <w:rPr>
          <w:rStyle w:val="Strong"/>
          <w:b w:val="0"/>
          <w:bCs w:val="0"/>
          <w:color w:val="000000"/>
        </w:rPr>
        <w:t xml:space="preserve"> testing and boundary value analysis. Black</w:t>
      </w:r>
      <w:r w:rsidR="00C91FEF">
        <w:rPr>
          <w:rStyle w:val="Strong"/>
          <w:b w:val="0"/>
          <w:bCs w:val="0"/>
          <w:color w:val="000000"/>
        </w:rPr>
        <w:t xml:space="preserve"> </w:t>
      </w:r>
      <w:r>
        <w:rPr>
          <w:rStyle w:val="Strong"/>
          <w:b w:val="0"/>
          <w:bCs w:val="0"/>
          <w:color w:val="000000"/>
        </w:rPr>
        <w:t xml:space="preserve">box testing focused on validating outputs against inputs without relying on internal implementation details, allowing tests to remain robust against future code changes. Boundary value analysis was used extensively in testing input limits, such as maximum field lengths for names and task descriptions. </w:t>
      </w:r>
    </w:p>
    <w:p w14:paraId="2A8F2E7B" w14:textId="226602E2" w:rsidR="00FB5791" w:rsidRDefault="00FB5791" w:rsidP="00282E28">
      <w:pPr>
        <w:pStyle w:val="NormalWeb"/>
        <w:spacing w:line="480" w:lineRule="auto"/>
        <w:ind w:firstLine="720"/>
        <w:rPr>
          <w:rStyle w:val="Strong"/>
          <w:b w:val="0"/>
          <w:bCs w:val="0"/>
          <w:color w:val="000000"/>
        </w:rPr>
      </w:pPr>
      <w:r>
        <w:rPr>
          <w:rStyle w:val="Strong"/>
          <w:b w:val="0"/>
          <w:bCs w:val="0"/>
          <w:color w:val="000000"/>
        </w:rPr>
        <w:t xml:space="preserve">Other techniques I did not use in this project include </w:t>
      </w:r>
      <w:r w:rsidR="00C91FEF">
        <w:rPr>
          <w:rStyle w:val="Strong"/>
          <w:b w:val="0"/>
          <w:bCs w:val="0"/>
          <w:color w:val="000000"/>
        </w:rPr>
        <w:t>white box</w:t>
      </w:r>
      <w:r>
        <w:rPr>
          <w:rStyle w:val="Strong"/>
          <w:b w:val="0"/>
          <w:bCs w:val="0"/>
          <w:color w:val="000000"/>
        </w:rPr>
        <w:t xml:space="preserve"> testing and exploratory testing. White-box testing, which involves evaluating internal structures and paths, could have helped verify specific branches and exception handling more thoroughly.</w:t>
      </w:r>
      <w:r w:rsidR="00C91FEF">
        <w:rPr>
          <w:rStyle w:val="Strong"/>
          <w:b w:val="0"/>
          <w:bCs w:val="0"/>
          <w:color w:val="000000"/>
        </w:rPr>
        <w:t xml:space="preserve"> Exploratory testing, a less structured approach where the tester actively investigates the software without predefined test cases, could have uncovered unexpected edge cases. </w:t>
      </w:r>
    </w:p>
    <w:p w14:paraId="386C6D2A" w14:textId="6CB8A18D" w:rsidR="00C91FEF" w:rsidRDefault="00C91FEF" w:rsidP="00282E28">
      <w:pPr>
        <w:pStyle w:val="NormalWeb"/>
        <w:spacing w:line="480" w:lineRule="auto"/>
        <w:ind w:firstLine="720"/>
        <w:rPr>
          <w:rStyle w:val="Strong"/>
          <w:b w:val="0"/>
          <w:bCs w:val="0"/>
          <w:color w:val="000000"/>
        </w:rPr>
      </w:pPr>
      <w:r>
        <w:rPr>
          <w:rStyle w:val="Strong"/>
          <w:b w:val="0"/>
          <w:bCs w:val="0"/>
          <w:color w:val="000000"/>
        </w:rPr>
        <w:lastRenderedPageBreak/>
        <w:t xml:space="preserve">In practice, black box testing is useful when requirements are clearly documented, as in this project. Boundary value analysis is especially important in data entry and validation heavy applications. White box testing is best suited for complex algorithms where internal logic must be validated and exploratory testing is effective for early-stage prototypes or when formal documentation is limited. </w:t>
      </w:r>
    </w:p>
    <w:p w14:paraId="501C29F4" w14:textId="73B1D0B9" w:rsidR="00C91FEF" w:rsidRDefault="00C91FEF" w:rsidP="00282E28">
      <w:pPr>
        <w:pStyle w:val="NormalWeb"/>
        <w:spacing w:line="480" w:lineRule="auto"/>
        <w:ind w:firstLine="720"/>
        <w:rPr>
          <w:rStyle w:val="Strong"/>
          <w:b w:val="0"/>
          <w:bCs w:val="0"/>
          <w:color w:val="000000"/>
        </w:rPr>
      </w:pPr>
      <w:r>
        <w:rPr>
          <w:rStyle w:val="Strong"/>
          <w:b w:val="0"/>
          <w:bCs w:val="0"/>
          <w:color w:val="000000"/>
        </w:rPr>
        <w:t xml:space="preserve">Throughout this project, I maintained a cautious mindset. Recognizing that small errors could cascade into larger defects, I paid close attention to how each service interacted with the others. For example, ensuring that deleting a contact did not leave orphaned tasks or appointments required careful consideration of data relationships. </w:t>
      </w:r>
    </w:p>
    <w:p w14:paraId="4F0BEF9A" w14:textId="6729F3DB" w:rsidR="00C91FEF" w:rsidRDefault="00C91FEF" w:rsidP="00282E28">
      <w:pPr>
        <w:pStyle w:val="NormalWeb"/>
        <w:spacing w:line="480" w:lineRule="auto"/>
        <w:ind w:firstLine="720"/>
        <w:rPr>
          <w:rStyle w:val="Strong"/>
          <w:b w:val="0"/>
          <w:bCs w:val="0"/>
          <w:color w:val="000000"/>
        </w:rPr>
      </w:pPr>
      <w:r>
        <w:rPr>
          <w:rStyle w:val="Strong"/>
          <w:b w:val="0"/>
          <w:bCs w:val="0"/>
          <w:color w:val="000000"/>
        </w:rPr>
        <w:t xml:space="preserve">To limit bias, I approached testing as though as I were an independent reviewer, even though I had written the code myself. This meant writing tests to intentionally break my implementation, rather than confirming that it worked under ideal conditions. Bias is a concern when developers test their own code because they may unconsciously avoid scenarios, they believe are unlikely or already correct. </w:t>
      </w:r>
    </w:p>
    <w:p w14:paraId="4320BF0E" w14:textId="30B68112" w:rsidR="00C91FEF" w:rsidRDefault="00C91FEF" w:rsidP="00282E28">
      <w:pPr>
        <w:pStyle w:val="NormalWeb"/>
        <w:spacing w:line="480" w:lineRule="auto"/>
        <w:ind w:firstLine="720"/>
        <w:rPr>
          <w:rStyle w:val="Strong"/>
          <w:b w:val="0"/>
          <w:bCs w:val="0"/>
          <w:color w:val="000000"/>
        </w:rPr>
      </w:pPr>
      <w:r>
        <w:rPr>
          <w:rStyle w:val="Strong"/>
          <w:b w:val="0"/>
          <w:bCs w:val="0"/>
          <w:color w:val="000000"/>
        </w:rPr>
        <w:t xml:space="preserve">Discipline and commitment to quality were essential. Cutting corners in testing can lead to technical debt, which ultimately costs more to resolve. To avoid this, I ensured that all known edge cases were covered before considering a feature complete. As an example, I tested not only valid and invalid input lengths but also null and empty string values to ensure robustness. </w:t>
      </w:r>
    </w:p>
    <w:p w14:paraId="0B9F145D" w14:textId="77777777" w:rsidR="00C91FEF" w:rsidRDefault="00C91FEF" w:rsidP="00282E28">
      <w:pPr>
        <w:pStyle w:val="NormalWeb"/>
        <w:spacing w:line="480" w:lineRule="auto"/>
        <w:ind w:firstLine="720"/>
        <w:rPr>
          <w:rStyle w:val="Strong"/>
          <w:b w:val="0"/>
          <w:bCs w:val="0"/>
          <w:color w:val="000000"/>
        </w:rPr>
      </w:pPr>
    </w:p>
    <w:p w14:paraId="648CD36D" w14:textId="77777777" w:rsidR="00C91FEF" w:rsidRDefault="00C91FEF" w:rsidP="00282E28">
      <w:pPr>
        <w:pStyle w:val="NormalWeb"/>
        <w:spacing w:line="480" w:lineRule="auto"/>
        <w:ind w:firstLine="720"/>
        <w:rPr>
          <w:rStyle w:val="Strong"/>
          <w:b w:val="0"/>
          <w:bCs w:val="0"/>
          <w:color w:val="000000"/>
        </w:rPr>
      </w:pPr>
    </w:p>
    <w:p w14:paraId="22C50472" w14:textId="20037921" w:rsidR="00C91FEF" w:rsidRPr="00D647F0" w:rsidRDefault="00D647F0" w:rsidP="00D647F0">
      <w:pPr>
        <w:pStyle w:val="NormalWeb"/>
        <w:spacing w:line="480" w:lineRule="auto"/>
        <w:ind w:firstLine="720"/>
        <w:jc w:val="center"/>
        <w:rPr>
          <w:rStyle w:val="Strong"/>
          <w:color w:val="000000"/>
        </w:rPr>
      </w:pPr>
      <w:r w:rsidRPr="00D647F0">
        <w:rPr>
          <w:rStyle w:val="Strong"/>
          <w:color w:val="000000"/>
        </w:rPr>
        <w:lastRenderedPageBreak/>
        <w:t>References</w:t>
      </w:r>
    </w:p>
    <w:p w14:paraId="6C1AE8F2" w14:textId="77777777" w:rsidR="00D647F0" w:rsidRDefault="00D647F0" w:rsidP="00D647F0">
      <w:r>
        <w:t>IEEE. (2017). IEEE Standard for Software and System Test Documentation (IEEE Std 829-2008). IEEE.</w:t>
      </w:r>
      <w:r>
        <w:br/>
      </w:r>
      <w:proofErr w:type="spellStart"/>
      <w:r>
        <w:t>Kaner</w:t>
      </w:r>
      <w:proofErr w:type="spellEnd"/>
      <w:r>
        <w:t>, C., Bach, J., &amp; Pettichord, B. (2001). Lessons Learned in Software Testing: A Context-Driven Approach. Wiley.</w:t>
      </w:r>
      <w:r>
        <w:br/>
        <w:t xml:space="preserve">Myers, G. J., Sandler, C., &amp; </w:t>
      </w:r>
      <w:proofErr w:type="spellStart"/>
      <w:r>
        <w:t>Badgett</w:t>
      </w:r>
      <w:proofErr w:type="spellEnd"/>
      <w:r>
        <w:t>, T. (2011). The Art of Software Testing (3rd ed.). Wiley.</w:t>
      </w:r>
    </w:p>
    <w:p w14:paraId="16150D66" w14:textId="77777777" w:rsidR="003C2F19" w:rsidRDefault="003C2F19" w:rsidP="003C2F19">
      <w:pPr>
        <w:pStyle w:val="NormalWeb"/>
        <w:spacing w:line="480" w:lineRule="auto"/>
        <w:rPr>
          <w:color w:val="202122"/>
          <w:spacing w:val="3"/>
          <w:shd w:val="clear" w:color="auto" w:fill="FFFFFF"/>
        </w:rPr>
      </w:pPr>
    </w:p>
    <w:p w14:paraId="4DBDB5C2" w14:textId="77777777" w:rsidR="004A0960" w:rsidRDefault="004A0960" w:rsidP="004A0960">
      <w:pPr>
        <w:pStyle w:val="NormalWeb"/>
        <w:spacing w:line="480" w:lineRule="auto"/>
        <w:jc w:val="center"/>
        <w:rPr>
          <w:color w:val="202122"/>
          <w:spacing w:val="3"/>
          <w:shd w:val="clear" w:color="auto" w:fill="FFFFFF"/>
        </w:rPr>
      </w:pPr>
    </w:p>
    <w:p w14:paraId="7482408D" w14:textId="19875431" w:rsidR="003C2F19" w:rsidRPr="003C2F19" w:rsidRDefault="003C2F19" w:rsidP="004A0960">
      <w:pPr>
        <w:pStyle w:val="NormalWeb"/>
        <w:spacing w:line="480" w:lineRule="auto"/>
        <w:jc w:val="center"/>
        <w:rPr>
          <w:b/>
          <w:bCs/>
          <w:color w:val="000000"/>
        </w:rPr>
      </w:pPr>
    </w:p>
    <w:sectPr w:rsidR="003C2F19" w:rsidRPr="003C2F19" w:rsidSect="00B54A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62DA"/>
    <w:multiLevelType w:val="hybridMultilevel"/>
    <w:tmpl w:val="0B46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43420"/>
    <w:multiLevelType w:val="hybridMultilevel"/>
    <w:tmpl w:val="12909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64E10"/>
    <w:multiLevelType w:val="hybridMultilevel"/>
    <w:tmpl w:val="11E0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15F02"/>
    <w:multiLevelType w:val="hybridMultilevel"/>
    <w:tmpl w:val="349C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C29BF"/>
    <w:multiLevelType w:val="hybridMultilevel"/>
    <w:tmpl w:val="9F68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51C77"/>
    <w:multiLevelType w:val="hybridMultilevel"/>
    <w:tmpl w:val="5DF63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61541"/>
    <w:multiLevelType w:val="multilevel"/>
    <w:tmpl w:val="2B861D7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E242261"/>
    <w:multiLevelType w:val="hybridMultilevel"/>
    <w:tmpl w:val="3266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513B4"/>
    <w:multiLevelType w:val="hybridMultilevel"/>
    <w:tmpl w:val="BF0E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462655">
    <w:abstractNumId w:val="8"/>
  </w:num>
  <w:num w:numId="2" w16cid:durableId="1374889249">
    <w:abstractNumId w:val="6"/>
  </w:num>
  <w:num w:numId="3" w16cid:durableId="1706057158">
    <w:abstractNumId w:val="5"/>
  </w:num>
  <w:num w:numId="4" w16cid:durableId="672610027">
    <w:abstractNumId w:val="1"/>
  </w:num>
  <w:num w:numId="5" w16cid:durableId="50857851">
    <w:abstractNumId w:val="7"/>
  </w:num>
  <w:num w:numId="6" w16cid:durableId="702941873">
    <w:abstractNumId w:val="4"/>
  </w:num>
  <w:num w:numId="7" w16cid:durableId="428429841">
    <w:abstractNumId w:val="2"/>
  </w:num>
  <w:num w:numId="8" w16cid:durableId="656887363">
    <w:abstractNumId w:val="3"/>
  </w:num>
  <w:num w:numId="9" w16cid:durableId="92604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3E5880"/>
    <w:rsid w:val="000024C1"/>
    <w:rsid w:val="00004C22"/>
    <w:rsid w:val="0007040B"/>
    <w:rsid w:val="000949AE"/>
    <w:rsid w:val="000A1BEE"/>
    <w:rsid w:val="000A5D01"/>
    <w:rsid w:val="000B1D8E"/>
    <w:rsid w:val="000C03FC"/>
    <w:rsid w:val="000C4BA7"/>
    <w:rsid w:val="00110FFF"/>
    <w:rsid w:val="00122AA5"/>
    <w:rsid w:val="001300C3"/>
    <w:rsid w:val="0014128E"/>
    <w:rsid w:val="00154DA6"/>
    <w:rsid w:val="00167BF3"/>
    <w:rsid w:val="00171DB0"/>
    <w:rsid w:val="00175A5D"/>
    <w:rsid w:val="00175EF5"/>
    <w:rsid w:val="001A531B"/>
    <w:rsid w:val="00203861"/>
    <w:rsid w:val="002139D4"/>
    <w:rsid w:val="00236874"/>
    <w:rsid w:val="002806DA"/>
    <w:rsid w:val="00282E28"/>
    <w:rsid w:val="00287E5B"/>
    <w:rsid w:val="0029092F"/>
    <w:rsid w:val="002A3BF4"/>
    <w:rsid w:val="002B076C"/>
    <w:rsid w:val="002B726D"/>
    <w:rsid w:val="00304F2B"/>
    <w:rsid w:val="00345EA0"/>
    <w:rsid w:val="003A48F7"/>
    <w:rsid w:val="003C2F19"/>
    <w:rsid w:val="004113DE"/>
    <w:rsid w:val="004158F5"/>
    <w:rsid w:val="00451341"/>
    <w:rsid w:val="0045665F"/>
    <w:rsid w:val="004617C2"/>
    <w:rsid w:val="004675D0"/>
    <w:rsid w:val="00471232"/>
    <w:rsid w:val="00473A88"/>
    <w:rsid w:val="004A0960"/>
    <w:rsid w:val="004A2E57"/>
    <w:rsid w:val="004B55D3"/>
    <w:rsid w:val="004C7BC4"/>
    <w:rsid w:val="00516933"/>
    <w:rsid w:val="00517536"/>
    <w:rsid w:val="00520CDD"/>
    <w:rsid w:val="00527779"/>
    <w:rsid w:val="00555051"/>
    <w:rsid w:val="005612CE"/>
    <w:rsid w:val="005A06DC"/>
    <w:rsid w:val="005A382B"/>
    <w:rsid w:val="005B14D6"/>
    <w:rsid w:val="005C152B"/>
    <w:rsid w:val="005D7775"/>
    <w:rsid w:val="005F3B2F"/>
    <w:rsid w:val="0062043F"/>
    <w:rsid w:val="006636C2"/>
    <w:rsid w:val="00684776"/>
    <w:rsid w:val="00696EA4"/>
    <w:rsid w:val="006A21D8"/>
    <w:rsid w:val="006B17B1"/>
    <w:rsid w:val="006B72F7"/>
    <w:rsid w:val="0070495A"/>
    <w:rsid w:val="00726ADD"/>
    <w:rsid w:val="00735E9A"/>
    <w:rsid w:val="00750CBA"/>
    <w:rsid w:val="0075516F"/>
    <w:rsid w:val="0079585B"/>
    <w:rsid w:val="007A78DC"/>
    <w:rsid w:val="007F4258"/>
    <w:rsid w:val="00810040"/>
    <w:rsid w:val="00833E57"/>
    <w:rsid w:val="0085178F"/>
    <w:rsid w:val="00854E46"/>
    <w:rsid w:val="00857EBA"/>
    <w:rsid w:val="008773C3"/>
    <w:rsid w:val="00897C85"/>
    <w:rsid w:val="008A0C8D"/>
    <w:rsid w:val="008A1935"/>
    <w:rsid w:val="008B57AD"/>
    <w:rsid w:val="008B69C8"/>
    <w:rsid w:val="008F4126"/>
    <w:rsid w:val="008F7C26"/>
    <w:rsid w:val="009548B9"/>
    <w:rsid w:val="009D53FF"/>
    <w:rsid w:val="00A02452"/>
    <w:rsid w:val="00A068E2"/>
    <w:rsid w:val="00A33D2E"/>
    <w:rsid w:val="00A731C9"/>
    <w:rsid w:val="00A97F22"/>
    <w:rsid w:val="00AA6A3B"/>
    <w:rsid w:val="00AB590B"/>
    <w:rsid w:val="00AF2A66"/>
    <w:rsid w:val="00AF764A"/>
    <w:rsid w:val="00B13821"/>
    <w:rsid w:val="00B34C7C"/>
    <w:rsid w:val="00B47929"/>
    <w:rsid w:val="00B54A5A"/>
    <w:rsid w:val="00BA5673"/>
    <w:rsid w:val="00BE3F0B"/>
    <w:rsid w:val="00C07791"/>
    <w:rsid w:val="00C11BF0"/>
    <w:rsid w:val="00C323C3"/>
    <w:rsid w:val="00C75953"/>
    <w:rsid w:val="00C7632A"/>
    <w:rsid w:val="00C91FEF"/>
    <w:rsid w:val="00CA566D"/>
    <w:rsid w:val="00CD635E"/>
    <w:rsid w:val="00CF6D0E"/>
    <w:rsid w:val="00D0059D"/>
    <w:rsid w:val="00D647F0"/>
    <w:rsid w:val="00D709BD"/>
    <w:rsid w:val="00D76541"/>
    <w:rsid w:val="00DB6F42"/>
    <w:rsid w:val="00DB747E"/>
    <w:rsid w:val="00E36539"/>
    <w:rsid w:val="00E556BF"/>
    <w:rsid w:val="00ED7CBC"/>
    <w:rsid w:val="00EF2174"/>
    <w:rsid w:val="00F31E79"/>
    <w:rsid w:val="00F3753F"/>
    <w:rsid w:val="00F71A6E"/>
    <w:rsid w:val="00F873DA"/>
    <w:rsid w:val="00F93BFE"/>
    <w:rsid w:val="00FA63E4"/>
    <w:rsid w:val="00FB1AF9"/>
    <w:rsid w:val="00FB4921"/>
    <w:rsid w:val="00FB5791"/>
    <w:rsid w:val="00FE465A"/>
    <w:rsid w:val="23363B14"/>
    <w:rsid w:val="253E5880"/>
    <w:rsid w:val="2E2FF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5880"/>
  <w15:chartTrackingRefBased/>
  <w15:docId w15:val="{173295DD-69C1-4613-9E06-F41125C2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92F"/>
    <w:pPr>
      <w:spacing w:after="0" w:line="480" w:lineRule="auto"/>
    </w:pPr>
    <w:rPr>
      <w:rFonts w:ascii="Times New Roman" w:eastAsia="Times New Roman" w:hAnsi="Times New Roman" w:cs="Times New Roman"/>
      <w:color w:val="000000" w:themeColor="text1"/>
      <w:sz w:val="24"/>
      <w:szCs w:val="24"/>
    </w:rPr>
  </w:style>
  <w:style w:type="paragraph" w:styleId="Heading1">
    <w:name w:val="heading 1"/>
    <w:basedOn w:val="Heading2"/>
    <w:next w:val="Normal"/>
    <w:link w:val="Heading1Char"/>
    <w:uiPriority w:val="9"/>
    <w:qFormat/>
    <w:rsid w:val="003A48F7"/>
    <w:pPr>
      <w:outlineLvl w:val="0"/>
    </w:pPr>
  </w:style>
  <w:style w:type="paragraph" w:styleId="Heading2">
    <w:name w:val="heading 2"/>
    <w:basedOn w:val="Normal"/>
    <w:next w:val="Normal"/>
    <w:link w:val="Heading2Char"/>
    <w:uiPriority w:val="9"/>
    <w:unhideWhenUsed/>
    <w:qFormat/>
    <w:rsid w:val="003A48F7"/>
    <w:pPr>
      <w:outlineLvl w:val="1"/>
    </w:pPr>
    <w:rPr>
      <w:smallCaps/>
    </w:rPr>
  </w:style>
  <w:style w:type="paragraph" w:styleId="Heading3">
    <w:name w:val="heading 3"/>
    <w:basedOn w:val="Normal"/>
    <w:next w:val="Normal"/>
    <w:link w:val="Heading3Char"/>
    <w:uiPriority w:val="9"/>
    <w:semiHidden/>
    <w:unhideWhenUsed/>
    <w:qFormat/>
    <w:rsid w:val="0045134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513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line">
    <w:name w:val="byline"/>
    <w:basedOn w:val="DefaultParagraphFont"/>
    <w:uiPriority w:val="1"/>
    <w:rsid w:val="23363B14"/>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3A48F7"/>
    <w:rPr>
      <w:rFonts w:ascii="Times New Roman" w:eastAsia="Times New Roman" w:hAnsi="Times New Roman" w:cs="Times New Roman"/>
      <w:smallCaps/>
      <w:color w:val="000000" w:themeColor="text1"/>
      <w:sz w:val="24"/>
      <w:szCs w:val="24"/>
    </w:rPr>
  </w:style>
  <w:style w:type="character" w:styleId="FollowedHyperlink">
    <w:name w:val="FollowedHyperlink"/>
    <w:basedOn w:val="DefaultParagraphFont"/>
    <w:uiPriority w:val="99"/>
    <w:semiHidden/>
    <w:unhideWhenUsed/>
    <w:rsid w:val="004675D0"/>
    <w:rPr>
      <w:color w:val="954F72" w:themeColor="followedHyperlink"/>
      <w:u w:val="single"/>
    </w:rPr>
  </w:style>
  <w:style w:type="character" w:styleId="UnresolvedMention">
    <w:name w:val="Unresolved Mention"/>
    <w:basedOn w:val="DefaultParagraphFont"/>
    <w:uiPriority w:val="99"/>
    <w:semiHidden/>
    <w:unhideWhenUsed/>
    <w:rsid w:val="005612CE"/>
    <w:rPr>
      <w:color w:val="605E5C"/>
      <w:shd w:val="clear" w:color="auto" w:fill="E1DFDD"/>
    </w:rPr>
  </w:style>
  <w:style w:type="character" w:customStyle="1" w:styleId="Heading2Char">
    <w:name w:val="Heading 2 Char"/>
    <w:basedOn w:val="DefaultParagraphFont"/>
    <w:link w:val="Heading2"/>
    <w:uiPriority w:val="9"/>
    <w:rsid w:val="003A48F7"/>
    <w:rPr>
      <w:rFonts w:ascii="Times New Roman" w:eastAsia="Times New Roman" w:hAnsi="Times New Roman" w:cs="Times New Roman"/>
      <w:smallCaps/>
      <w:color w:val="000000" w:themeColor="text1"/>
      <w:sz w:val="24"/>
      <w:szCs w:val="24"/>
    </w:rPr>
  </w:style>
  <w:style w:type="paragraph" w:styleId="Title">
    <w:name w:val="Title"/>
    <w:basedOn w:val="Normal"/>
    <w:next w:val="Normal"/>
    <w:link w:val="TitleChar"/>
    <w:uiPriority w:val="10"/>
    <w:qFormat/>
    <w:rsid w:val="00FB1AF9"/>
    <w:pPr>
      <w:jc w:val="center"/>
    </w:pPr>
  </w:style>
  <w:style w:type="character" w:customStyle="1" w:styleId="TitleChar">
    <w:name w:val="Title Char"/>
    <w:basedOn w:val="DefaultParagraphFont"/>
    <w:link w:val="Title"/>
    <w:uiPriority w:val="10"/>
    <w:rsid w:val="00FB1AF9"/>
    <w:rPr>
      <w:rFonts w:ascii="Times New Roman" w:eastAsia="Times New Roman" w:hAnsi="Times New Roman" w:cs="Times New Roman"/>
      <w:color w:val="000000" w:themeColor="text1"/>
      <w:sz w:val="24"/>
      <w:szCs w:val="24"/>
    </w:rPr>
  </w:style>
  <w:style w:type="paragraph" w:styleId="NormalWeb">
    <w:name w:val="Normal (Web)"/>
    <w:basedOn w:val="Normal"/>
    <w:uiPriority w:val="99"/>
    <w:unhideWhenUsed/>
    <w:rsid w:val="00A731C9"/>
    <w:pPr>
      <w:spacing w:before="100" w:beforeAutospacing="1" w:after="100" w:afterAutospacing="1" w:line="240" w:lineRule="auto"/>
    </w:pPr>
    <w:rPr>
      <w:color w:val="auto"/>
    </w:rPr>
  </w:style>
  <w:style w:type="character" w:styleId="Strong">
    <w:name w:val="Strong"/>
    <w:basedOn w:val="DefaultParagraphFont"/>
    <w:uiPriority w:val="22"/>
    <w:qFormat/>
    <w:rsid w:val="00F3753F"/>
    <w:rPr>
      <w:b/>
      <w:bCs/>
    </w:rPr>
  </w:style>
  <w:style w:type="character" w:customStyle="1" w:styleId="apple-converted-space">
    <w:name w:val="apple-converted-space"/>
    <w:basedOn w:val="DefaultParagraphFont"/>
    <w:rsid w:val="00F3753F"/>
  </w:style>
  <w:style w:type="character" w:styleId="Emphasis">
    <w:name w:val="Emphasis"/>
    <w:basedOn w:val="DefaultParagraphFont"/>
    <w:uiPriority w:val="20"/>
    <w:qFormat/>
    <w:rsid w:val="00F3753F"/>
    <w:rPr>
      <w:i/>
      <w:iCs/>
    </w:rPr>
  </w:style>
  <w:style w:type="character" w:customStyle="1" w:styleId="Heading3Char">
    <w:name w:val="Heading 3 Char"/>
    <w:basedOn w:val="DefaultParagraphFont"/>
    <w:link w:val="Heading3"/>
    <w:uiPriority w:val="9"/>
    <w:semiHidden/>
    <w:rsid w:val="004513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1341"/>
    <w:rPr>
      <w:rFonts w:asciiTheme="majorHAnsi" w:eastAsiaTheme="majorEastAsia" w:hAnsiTheme="majorHAnsi" w:cstheme="majorBidi"/>
      <w:i/>
      <w:iCs/>
      <w:color w:val="2F5496" w:themeColor="accent1" w:themeShade="BF"/>
      <w:sz w:val="24"/>
      <w:szCs w:val="24"/>
    </w:rPr>
  </w:style>
  <w:style w:type="paragraph" w:styleId="NoSpacing">
    <w:name w:val="No Spacing"/>
    <w:link w:val="NoSpacingChar"/>
    <w:uiPriority w:val="1"/>
    <w:qFormat/>
    <w:rsid w:val="00B54A5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B54A5A"/>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0378">
      <w:bodyDiv w:val="1"/>
      <w:marLeft w:val="0"/>
      <w:marRight w:val="0"/>
      <w:marTop w:val="0"/>
      <w:marBottom w:val="0"/>
      <w:divBdr>
        <w:top w:val="none" w:sz="0" w:space="0" w:color="auto"/>
        <w:left w:val="none" w:sz="0" w:space="0" w:color="auto"/>
        <w:bottom w:val="none" w:sz="0" w:space="0" w:color="auto"/>
        <w:right w:val="none" w:sz="0" w:space="0" w:color="auto"/>
      </w:divBdr>
    </w:div>
    <w:div w:id="192960500">
      <w:bodyDiv w:val="1"/>
      <w:marLeft w:val="0"/>
      <w:marRight w:val="0"/>
      <w:marTop w:val="0"/>
      <w:marBottom w:val="0"/>
      <w:divBdr>
        <w:top w:val="none" w:sz="0" w:space="0" w:color="auto"/>
        <w:left w:val="none" w:sz="0" w:space="0" w:color="auto"/>
        <w:bottom w:val="none" w:sz="0" w:space="0" w:color="auto"/>
        <w:right w:val="none" w:sz="0" w:space="0" w:color="auto"/>
      </w:divBdr>
      <w:divsChild>
        <w:div w:id="386339341">
          <w:marLeft w:val="-720"/>
          <w:marRight w:val="0"/>
          <w:marTop w:val="0"/>
          <w:marBottom w:val="0"/>
          <w:divBdr>
            <w:top w:val="none" w:sz="0" w:space="0" w:color="auto"/>
            <w:left w:val="none" w:sz="0" w:space="0" w:color="auto"/>
            <w:bottom w:val="none" w:sz="0" w:space="0" w:color="auto"/>
            <w:right w:val="none" w:sz="0" w:space="0" w:color="auto"/>
          </w:divBdr>
        </w:div>
      </w:divsChild>
    </w:div>
    <w:div w:id="230312617">
      <w:bodyDiv w:val="1"/>
      <w:marLeft w:val="0"/>
      <w:marRight w:val="0"/>
      <w:marTop w:val="0"/>
      <w:marBottom w:val="0"/>
      <w:divBdr>
        <w:top w:val="none" w:sz="0" w:space="0" w:color="auto"/>
        <w:left w:val="none" w:sz="0" w:space="0" w:color="auto"/>
        <w:bottom w:val="none" w:sz="0" w:space="0" w:color="auto"/>
        <w:right w:val="none" w:sz="0" w:space="0" w:color="auto"/>
      </w:divBdr>
    </w:div>
    <w:div w:id="1033389024">
      <w:bodyDiv w:val="1"/>
      <w:marLeft w:val="0"/>
      <w:marRight w:val="0"/>
      <w:marTop w:val="0"/>
      <w:marBottom w:val="0"/>
      <w:divBdr>
        <w:top w:val="none" w:sz="0" w:space="0" w:color="auto"/>
        <w:left w:val="none" w:sz="0" w:space="0" w:color="auto"/>
        <w:bottom w:val="none" w:sz="0" w:space="0" w:color="auto"/>
        <w:right w:val="none" w:sz="0" w:space="0" w:color="auto"/>
      </w:divBdr>
    </w:div>
    <w:div w:id="1086809210">
      <w:bodyDiv w:val="1"/>
      <w:marLeft w:val="0"/>
      <w:marRight w:val="0"/>
      <w:marTop w:val="0"/>
      <w:marBottom w:val="0"/>
      <w:divBdr>
        <w:top w:val="none" w:sz="0" w:space="0" w:color="auto"/>
        <w:left w:val="none" w:sz="0" w:space="0" w:color="auto"/>
        <w:bottom w:val="none" w:sz="0" w:space="0" w:color="auto"/>
        <w:right w:val="none" w:sz="0" w:space="0" w:color="auto"/>
      </w:divBdr>
    </w:div>
    <w:div w:id="1129086926">
      <w:bodyDiv w:val="1"/>
      <w:marLeft w:val="0"/>
      <w:marRight w:val="0"/>
      <w:marTop w:val="0"/>
      <w:marBottom w:val="0"/>
      <w:divBdr>
        <w:top w:val="none" w:sz="0" w:space="0" w:color="auto"/>
        <w:left w:val="none" w:sz="0" w:space="0" w:color="auto"/>
        <w:bottom w:val="none" w:sz="0" w:space="0" w:color="auto"/>
        <w:right w:val="none" w:sz="0" w:space="0" w:color="auto"/>
      </w:divBdr>
    </w:div>
    <w:div w:id="1204096260">
      <w:bodyDiv w:val="1"/>
      <w:marLeft w:val="0"/>
      <w:marRight w:val="0"/>
      <w:marTop w:val="0"/>
      <w:marBottom w:val="0"/>
      <w:divBdr>
        <w:top w:val="none" w:sz="0" w:space="0" w:color="auto"/>
        <w:left w:val="none" w:sz="0" w:space="0" w:color="auto"/>
        <w:bottom w:val="none" w:sz="0" w:space="0" w:color="auto"/>
        <w:right w:val="none" w:sz="0" w:space="0" w:color="auto"/>
      </w:divBdr>
    </w:div>
    <w:div w:id="1703557189">
      <w:bodyDiv w:val="1"/>
      <w:marLeft w:val="0"/>
      <w:marRight w:val="0"/>
      <w:marTop w:val="0"/>
      <w:marBottom w:val="0"/>
      <w:divBdr>
        <w:top w:val="none" w:sz="0" w:space="0" w:color="auto"/>
        <w:left w:val="none" w:sz="0" w:space="0" w:color="auto"/>
        <w:bottom w:val="none" w:sz="0" w:space="0" w:color="auto"/>
        <w:right w:val="none" w:sz="0" w:space="0" w:color="auto"/>
      </w:divBdr>
    </w:div>
    <w:div w:id="1793748466">
      <w:bodyDiv w:val="1"/>
      <w:marLeft w:val="0"/>
      <w:marRight w:val="0"/>
      <w:marTop w:val="0"/>
      <w:marBottom w:val="0"/>
      <w:divBdr>
        <w:top w:val="none" w:sz="0" w:space="0" w:color="auto"/>
        <w:left w:val="none" w:sz="0" w:space="0" w:color="auto"/>
        <w:bottom w:val="none" w:sz="0" w:space="0" w:color="auto"/>
        <w:right w:val="none" w:sz="0" w:space="0" w:color="auto"/>
      </w:divBdr>
    </w:div>
    <w:div w:id="1829976322">
      <w:bodyDiv w:val="1"/>
      <w:marLeft w:val="0"/>
      <w:marRight w:val="0"/>
      <w:marTop w:val="0"/>
      <w:marBottom w:val="0"/>
      <w:divBdr>
        <w:top w:val="none" w:sz="0" w:space="0" w:color="auto"/>
        <w:left w:val="none" w:sz="0" w:space="0" w:color="auto"/>
        <w:bottom w:val="none" w:sz="0" w:space="0" w:color="auto"/>
        <w:right w:val="none" w:sz="0" w:space="0" w:color="auto"/>
      </w:divBdr>
    </w:div>
    <w:div w:id="1865559703">
      <w:bodyDiv w:val="1"/>
      <w:marLeft w:val="0"/>
      <w:marRight w:val="0"/>
      <w:marTop w:val="0"/>
      <w:marBottom w:val="0"/>
      <w:divBdr>
        <w:top w:val="none" w:sz="0" w:space="0" w:color="auto"/>
        <w:left w:val="none" w:sz="0" w:space="0" w:color="auto"/>
        <w:bottom w:val="none" w:sz="0" w:space="0" w:color="auto"/>
        <w:right w:val="none" w:sz="0" w:space="0" w:color="auto"/>
      </w:divBdr>
      <w:divsChild>
        <w:div w:id="1799688806">
          <w:marLeft w:val="-720"/>
          <w:marRight w:val="0"/>
          <w:marTop w:val="0"/>
          <w:marBottom w:val="0"/>
          <w:divBdr>
            <w:top w:val="none" w:sz="0" w:space="0" w:color="auto"/>
            <w:left w:val="none" w:sz="0" w:space="0" w:color="auto"/>
            <w:bottom w:val="none" w:sz="0" w:space="0" w:color="auto"/>
            <w:right w:val="none" w:sz="0" w:space="0" w:color="auto"/>
          </w:divBdr>
        </w:div>
      </w:divsChild>
    </w:div>
    <w:div w:id="1911885467">
      <w:bodyDiv w:val="1"/>
      <w:marLeft w:val="0"/>
      <w:marRight w:val="0"/>
      <w:marTop w:val="0"/>
      <w:marBottom w:val="0"/>
      <w:divBdr>
        <w:top w:val="none" w:sz="0" w:space="0" w:color="auto"/>
        <w:left w:val="none" w:sz="0" w:space="0" w:color="auto"/>
        <w:bottom w:val="none" w:sz="0" w:space="0" w:color="auto"/>
        <w:right w:val="none" w:sz="0" w:space="0" w:color="auto"/>
      </w:divBdr>
    </w:div>
    <w:div w:id="1959529454">
      <w:bodyDiv w:val="1"/>
      <w:marLeft w:val="0"/>
      <w:marRight w:val="0"/>
      <w:marTop w:val="0"/>
      <w:marBottom w:val="0"/>
      <w:divBdr>
        <w:top w:val="none" w:sz="0" w:space="0" w:color="auto"/>
        <w:left w:val="none" w:sz="0" w:space="0" w:color="auto"/>
        <w:bottom w:val="none" w:sz="0" w:space="0" w:color="auto"/>
        <w:right w:val="none" w:sz="0" w:space="0" w:color="auto"/>
      </w:divBdr>
    </w:div>
    <w:div w:id="20298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8" ma:contentTypeDescription="Create a new document." ma:contentTypeScope="" ma:versionID="2483cae196e50936da2f2a4613fb3612">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6516af8cca310c0e54ff77fe6b8614c0"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documentManagement>
</p:properties>
</file>

<file path=customXml/itemProps1.xml><?xml version="1.0" encoding="utf-8"?>
<ds:datastoreItem xmlns:ds="http://schemas.openxmlformats.org/officeDocument/2006/customXml" ds:itemID="{38037400-8F48-4852-AD8C-E8AF5B4DD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B5DCB-2FA8-46FB-AC82-1A63C2C60462}">
  <ds:schemaRefs>
    <ds:schemaRef ds:uri="http://schemas.microsoft.com/sharepoint/v3/contenttype/forms"/>
  </ds:schemaRefs>
</ds:datastoreItem>
</file>

<file path=customXml/itemProps3.xml><?xml version="1.0" encoding="utf-8"?>
<ds:datastoreItem xmlns:ds="http://schemas.openxmlformats.org/officeDocument/2006/customXml" ds:itemID="{F233F70B-05DE-4A58-AE67-2FF910F18EC7}">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Abigail</dc:creator>
  <cp:keywords/>
  <dc:description/>
  <cp:lastModifiedBy>Trimble, Christopher</cp:lastModifiedBy>
  <cp:revision>2</cp:revision>
  <dcterms:created xsi:type="dcterms:W3CDTF">2025-08-12T05:46:00Z</dcterms:created>
  <dcterms:modified xsi:type="dcterms:W3CDTF">2025-08-12T05:46:00Z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