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스마트인재개발원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1. 스마트인재개발원 소개</w:t>
      </w:r>
    </w:p>
    <w:p>
      <w:r>
        <w:tab/>
        <w:t>2-2. 2. 교육프로그램</w:t>
      </w:r>
    </w:p>
    <w:p>
      <w:r>
        <w:tab/>
        <w:t>2-3. 3. 교육과정</w:t>
      </w:r>
    </w:p>
    <w:p>
      <w:r>
        <w:tab/>
        <w:t>2-4. 4. 교육방법</w:t>
      </w:r>
    </w:p>
    <w:p>
      <w:r>
        <w:tab/>
        <w:t>2-5. 5. 교육장비</w:t>
      </w:r>
    </w:p>
    <w:p>
      <w:pPr>
        <w:pStyle w:val="Heading1"/>
      </w:pPr>
      <w:r>
        <w:t>1. 개요</w:t>
      </w:r>
    </w:p>
    <w:p>
      <w:r>
        <w:t>스마트인재개발원은 IT 전문 인력 양성에 중점을 둔 교육기관입니다. 다양한 교육 프로그램과 최신 기술을 제공하여 학생들에게 최고의 교육 경험을 제공합니다.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1. 스마트인재개발원 소개</w:t>
      </w:r>
    </w:p>
    <w:p>
      <w:r>
        <w:t xml:space="preserve">스마트인재개발원은 2020년 12월 31일부터 2023년 12월 31일까지 4년간 운영되는 정부출연사업으로, 스마트워크를 기반으로 한 인재개발을 목표로 한다. </w:t>
        <w:br/>
        <w:t xml:space="preserve">스마트인재개발원은 스마트워크의 개념과 기술을 바탕으로 인재개발 프로그램을 제공한다. </w:t>
        <w:br/>
        <w:t>스마트워크는 직무와 관련된 업무를 효율적으로 수행하기 위해 정보통신기술(ICT)을 활용하는 것을 의미한다</w:t>
      </w:r>
    </w:p>
    <w:p>
      <w:pPr>
        <w:pStyle w:val="Heading2"/>
      </w:pPr>
      <w:r>
        <w:tab/>
        <w:t>2-2. 2. 교육프로그램</w:t>
      </w:r>
    </w:p>
    <w:p>
      <w:r>
        <w:t xml:space="preserve">스마트인재개발원은 인공지능(AI), 빅데이터, 클라우드 컴퓨팅, 인터넷 오브 씽즈(IoT) 등 디지털 기술을 활용한 교육프로그램을 제공합니다. </w:t>
        <w:br/>
        <w:t>- AI: 인공지능(AI) 기술을 활용하여 스마트한 인재를 양성하는 프로그램입니다.</w:t>
        <w:br/>
        <w:t>- 빅데이터: 데이터 분석 및 처리에 대한 지식을 습득하고, 데이터 기반의 의사결정을 지원하는 프로그램입니다.</w:t>
        <w:br/>
        <w:t>- 클라우드 컴퓨팅: 클라우드 컴퓨팅 기술을 활용하여 효율적인 데이터 관리와 처리를 지원하는 프로그램입니다.</w:t>
        <w:br/>
        <w:t>- IoT: 인터넷 오브 씽즈(IoT) 기술을 활용하여 스마트한 제품 및 서비스 개발에 대한 지식을 습득하는 프로그램입니다</w:t>
      </w:r>
    </w:p>
    <w:p>
      <w:pPr>
        <w:pStyle w:val="Heading2"/>
      </w:pPr>
      <w:r>
        <w:tab/>
        <w:t>2-3. 3. 교육과정</w:t>
      </w:r>
    </w:p>
    <w:p>
      <w:r>
        <w:t>스마트인재개발원은 인공지능(AI), 빅데이터, 클라우드 컴퓨팅, 인터넷 오브 사물(IoT) 등 스마트 기술을 활용한 교육프로그램을 제공하는 기관입니다. 보고서의 "3. 교육과정" 부분에 대한 상세 내용은 다음과 같습니다.</w:t>
        <w:br/>
        <w:br/>
        <w:t xml:space="preserve">스마트인재개발원에서 제공하는 교육과정은 다양한 분야에 걸쳐 있습니다. </w:t>
        <w:br/>
        <w:br/>
        <w:t>1.  **AI/마이크로 서비스**: 인공지능(AI)과 마이크로 서비스를 활용한 개발을 위한 교육프로그램입니다.</w:t>
        <w:br/>
        <w:t>2.  **빅데이터 분석**: 데이터 분석 및 시각화를 위한 빅데이터 분석 교육프로그램입니다.</w:t>
        <w:br/>
        <w:t>3.  **클라우드 컴퓨팅**: 클라우드 기반의 컴퓨팅 기술을 활용한 교육프로그램입니다.</w:t>
        <w:br/>
        <w:t>4.  **IoT/스마트시티**: 인터넷 오브 사물(IoT)과 스마트 시티를 위한 개발 교육프로그램입니다.</w:t>
        <w:br/>
        <w:t>5.  **데이터 사이언스**: 데이터 분석 및 시각화를 위한 데이터 사이언스 교육프로그램입니다.</w:t>
        <w:br/>
        <w:br/>
        <w:t>이러한 교육과정은 실무자와 학생을 대상으로 다양한 수준의 교육을 제공하고 있습니다</w:t>
      </w:r>
    </w:p>
    <w:p>
      <w:pPr>
        <w:pStyle w:val="Heading2"/>
      </w:pPr>
      <w:r>
        <w:tab/>
        <w:t>2-4. 4. 교육방법</w:t>
      </w:r>
    </w:p>
    <w:p>
      <w:r>
        <w:t xml:space="preserve">스마트인재개발원은 인공지능(AI), 빅데이터, 클라우드 컴퓨팅, 인터넷 오브 씽즈(IoT) 등 디지털 기술을 활용한 교육프로그램을 제공합니다. </w:t>
        <w:br/>
        <w:t>4. 교육방법</w:t>
        <w:br/>
        <w:t>- 온라인 강의: 스마트인재개발원의 모든 교육프로그램은 온라인 강의로 제공됩니다.</w:t>
        <w:br/>
        <w:t>- 비대면 교육: 스마트인재개발원에서는 비대면 교육을 통해 학생들이 원하는 시간과 장소에서 교육을 받을 수 있습니다.</w:t>
        <w:br/>
        <w:t>- 실습 및 프로젝트: 스마트인재개발원에서는 실습 및 프로젝트를 통해 학생들이 실제 업무 환경에서 기술을 적용할 수 있도록 합니다</w:t>
      </w:r>
    </w:p>
    <w:p>
      <w:pPr>
        <w:pStyle w:val="Heading2"/>
      </w:pPr>
      <w:r>
        <w:tab/>
        <w:t>2-5. 5. 교육장비</w:t>
      </w:r>
    </w:p>
    <w:p>
      <w:r>
        <w:t>스마트인재개발원은 교육장비를 다음과 같이 구축하고 있습니다.</w:t>
        <w:br/>
        <w:t xml:space="preserve">1. 3D 프린터: 스마트 인재 개발원에서는 3D 프린터를 사용하여 다양한 제품을 제작합니다. </w:t>
        <w:br/>
        <w:t>2. VR/AR 장비: 스마트 인재 개발원에서는 VR(가상현실)와 AR(증강현실) 장비를 사용하여 교육생들에게 실제 경험을 제공합니다.</w:t>
        <w:br/>
        <w:t>3. 로봇: 스마트 인재 개발원에서는 로봇을 사용하여 교육생들에게 로봇 기술에 대한 지식을 전달합니다.</w:t>
        <w:br/>
        <w:t>4. IoT 장비: 스마트 인재 개발원에서는 IoT(인터넷 오브 사물) 장비를 사용하여 교육생들에게 IoT 기술에 대한 지식을 전달합니다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