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8B1EA" w14:textId="6C8E52E5" w:rsidR="00537284" w:rsidRDefault="00537284" w:rsidP="00687A98">
      <w:pPr>
        <w:spacing w:line="249" w:lineRule="auto"/>
        <w:ind w:left="720" w:right="717"/>
        <w:jc w:val="center"/>
        <w:rPr>
          <w:rFonts w:ascii="Arial Narrow" w:hAnsi="Arial Narrow"/>
          <w:b/>
          <w:bCs/>
          <w:color w:val="2E74B5" w:themeColor="accent5" w:themeShade="BF"/>
          <w:sz w:val="24"/>
          <w:szCs w:val="24"/>
        </w:rPr>
      </w:pPr>
    </w:p>
    <w:p w14:paraId="2B0F02D2" w14:textId="77777777" w:rsidR="00537284" w:rsidRPr="00E92CA0" w:rsidRDefault="00537284" w:rsidP="00687A98">
      <w:pPr>
        <w:spacing w:line="249" w:lineRule="auto"/>
        <w:ind w:left="720" w:right="717"/>
        <w:jc w:val="center"/>
        <w:rPr>
          <w:rFonts w:ascii="Arial Narrow" w:hAnsi="Arial Narrow"/>
          <w:b/>
          <w:bCs/>
          <w:color w:val="2E74B5" w:themeColor="accent5" w:themeShade="BF"/>
          <w:sz w:val="24"/>
          <w:szCs w:val="24"/>
        </w:rPr>
      </w:pPr>
    </w:p>
    <w:p w14:paraId="4BAD7D2F" w14:textId="0149718D" w:rsidR="00687A98" w:rsidRPr="00537284" w:rsidRDefault="00537284" w:rsidP="00687A98">
      <w:pPr>
        <w:spacing w:line="249" w:lineRule="auto"/>
        <w:ind w:left="720" w:right="717"/>
        <w:jc w:val="center"/>
        <w:rPr>
          <w:rFonts w:ascii="Arial" w:eastAsia="Arial" w:hAnsi="Arial" w:cs="Arial"/>
          <w:b/>
          <w:color w:val="000000" w:themeColor="text1"/>
          <w:sz w:val="40"/>
          <w:szCs w:val="40"/>
        </w:rPr>
      </w:pPr>
      <w:r w:rsidRPr="00537284">
        <w:rPr>
          <w:noProof/>
          <w:color w:val="000000" w:themeColor="text1"/>
        </w:rPr>
        <w:drawing>
          <wp:inline distT="0" distB="0" distL="0" distR="0" wp14:anchorId="1F2CF04C" wp14:editId="7036EFE2">
            <wp:extent cx="4426263" cy="377981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27719" cy="3781055"/>
                    </a:xfrm>
                    <a:prstGeom prst="rect">
                      <a:avLst/>
                    </a:prstGeom>
                    <a:noFill/>
                    <a:ln>
                      <a:noFill/>
                    </a:ln>
                  </pic:spPr>
                </pic:pic>
              </a:graphicData>
            </a:graphic>
          </wp:inline>
        </w:drawing>
      </w:r>
    </w:p>
    <w:p w14:paraId="3FA9412B" w14:textId="1000A1F7" w:rsidR="00687A98" w:rsidRPr="00537284" w:rsidRDefault="00687A98" w:rsidP="00537284">
      <w:pPr>
        <w:spacing w:line="249" w:lineRule="auto"/>
        <w:ind w:right="-1"/>
        <w:jc w:val="center"/>
        <w:rPr>
          <w:rFonts w:ascii="Arial" w:eastAsia="Arial" w:hAnsi="Arial" w:cs="Arial"/>
          <w:b/>
          <w:color w:val="000000" w:themeColor="text1"/>
          <w:sz w:val="40"/>
          <w:szCs w:val="40"/>
        </w:rPr>
      </w:pPr>
      <w:r w:rsidRPr="00537284">
        <w:rPr>
          <w:rFonts w:ascii="Arial" w:eastAsia="Arial" w:hAnsi="Arial" w:cs="Arial"/>
          <w:b/>
          <w:color w:val="000000" w:themeColor="text1"/>
          <w:sz w:val="40"/>
          <w:szCs w:val="40"/>
        </w:rPr>
        <w:t xml:space="preserve">PLAN DE GOBIERNO </w:t>
      </w:r>
      <w:r w:rsidR="00537284" w:rsidRPr="00537284">
        <w:rPr>
          <w:rFonts w:ascii="Arial" w:eastAsia="Arial" w:hAnsi="Arial" w:cs="Arial"/>
          <w:b/>
          <w:color w:val="000000" w:themeColor="text1"/>
          <w:sz w:val="40"/>
          <w:szCs w:val="40"/>
        </w:rPr>
        <w:t xml:space="preserve">DEL PARTIDO </w:t>
      </w:r>
      <w:r w:rsidR="007D2144">
        <w:rPr>
          <w:rFonts w:ascii="Arial" w:eastAsia="Arial" w:hAnsi="Arial" w:cs="Arial"/>
          <w:b/>
          <w:color w:val="000000" w:themeColor="text1"/>
          <w:sz w:val="40"/>
          <w:szCs w:val="40"/>
        </w:rPr>
        <w:t xml:space="preserve">DEMOCRATICO </w:t>
      </w:r>
      <w:r w:rsidR="00537284" w:rsidRPr="00537284">
        <w:rPr>
          <w:rFonts w:ascii="Arial" w:eastAsia="Arial" w:hAnsi="Arial" w:cs="Arial"/>
          <w:b/>
          <w:color w:val="000000" w:themeColor="text1"/>
          <w:sz w:val="40"/>
          <w:szCs w:val="40"/>
        </w:rPr>
        <w:t xml:space="preserve">SOMOS PERU PARA </w:t>
      </w:r>
      <w:r w:rsidR="001253A0">
        <w:rPr>
          <w:rFonts w:ascii="Arial" w:eastAsia="Arial" w:hAnsi="Arial" w:cs="Arial"/>
          <w:b/>
          <w:color w:val="000000" w:themeColor="text1"/>
          <w:sz w:val="40"/>
          <w:szCs w:val="40"/>
        </w:rPr>
        <w:t>EL DISTRITO</w:t>
      </w:r>
      <w:r w:rsidR="00E92CA0" w:rsidRPr="00537284">
        <w:rPr>
          <w:rFonts w:ascii="Arial" w:eastAsia="Arial" w:hAnsi="Arial" w:cs="Arial"/>
          <w:b/>
          <w:color w:val="000000" w:themeColor="text1"/>
          <w:sz w:val="40"/>
          <w:szCs w:val="40"/>
        </w:rPr>
        <w:t xml:space="preserve"> DE</w:t>
      </w:r>
      <w:r w:rsidR="001253A0">
        <w:rPr>
          <w:rFonts w:ascii="Arial" w:eastAsia="Arial" w:hAnsi="Arial" w:cs="Arial"/>
          <w:b/>
          <w:color w:val="000000" w:themeColor="text1"/>
          <w:sz w:val="40"/>
          <w:szCs w:val="40"/>
        </w:rPr>
        <w:t xml:space="preserve"> </w:t>
      </w:r>
      <w:r w:rsidR="00434EC9">
        <w:rPr>
          <w:rFonts w:ascii="Arial" w:eastAsia="Arial" w:hAnsi="Arial" w:cs="Arial"/>
          <w:b/>
          <w:color w:val="000000" w:themeColor="text1"/>
          <w:sz w:val="40"/>
          <w:szCs w:val="40"/>
        </w:rPr>
        <w:t>PACHIZA</w:t>
      </w:r>
      <w:r w:rsidRPr="00537284">
        <w:rPr>
          <w:rFonts w:ascii="Arial" w:eastAsia="Arial" w:hAnsi="Arial" w:cs="Arial"/>
          <w:b/>
          <w:color w:val="000000" w:themeColor="text1"/>
          <w:sz w:val="40"/>
          <w:szCs w:val="40"/>
        </w:rPr>
        <w:t xml:space="preserve"> </w:t>
      </w:r>
    </w:p>
    <w:p w14:paraId="0F6542DD" w14:textId="77777777" w:rsidR="00537284" w:rsidRPr="00537284" w:rsidRDefault="00537284" w:rsidP="00E92CA0">
      <w:pPr>
        <w:spacing w:line="249" w:lineRule="auto"/>
        <w:ind w:left="2124" w:right="717"/>
        <w:jc w:val="center"/>
        <w:rPr>
          <w:rFonts w:ascii="Arial" w:eastAsia="Arial" w:hAnsi="Arial" w:cs="Arial"/>
          <w:b/>
          <w:color w:val="FF0000"/>
          <w:sz w:val="32"/>
          <w:szCs w:val="32"/>
        </w:rPr>
      </w:pPr>
    </w:p>
    <w:p w14:paraId="70CAFF9D" w14:textId="7C38906B" w:rsidR="00537284" w:rsidRPr="00E92CA0" w:rsidRDefault="00434EC9" w:rsidP="001253A0">
      <w:pPr>
        <w:spacing w:line="249" w:lineRule="auto"/>
        <w:ind w:right="-1"/>
        <w:jc w:val="center"/>
        <w:rPr>
          <w:rFonts w:ascii="Arial" w:eastAsia="Arial" w:hAnsi="Arial" w:cs="Arial"/>
          <w:b/>
          <w:color w:val="2E74B5" w:themeColor="accent5" w:themeShade="BF"/>
          <w:sz w:val="40"/>
          <w:szCs w:val="40"/>
        </w:rPr>
      </w:pPr>
      <w:r>
        <w:rPr>
          <w:rFonts w:ascii="Arial" w:eastAsia="Arial" w:hAnsi="Arial" w:cs="Arial"/>
          <w:b/>
          <w:color w:val="2E74B5" w:themeColor="accent5" w:themeShade="BF"/>
          <w:sz w:val="40"/>
          <w:szCs w:val="40"/>
        </w:rPr>
        <w:t>WILLIAM VELÁSQUEZ CARRANZA</w:t>
      </w:r>
    </w:p>
    <w:p w14:paraId="5B35D2A8" w14:textId="66CEB7A0" w:rsidR="00687A98" w:rsidRPr="00537284" w:rsidRDefault="00537284" w:rsidP="00537284">
      <w:pPr>
        <w:spacing w:line="249" w:lineRule="auto"/>
        <w:ind w:right="-1"/>
        <w:jc w:val="center"/>
        <w:rPr>
          <w:rFonts w:ascii="Arial" w:eastAsia="Arial" w:hAnsi="Arial" w:cs="Arial"/>
          <w:b/>
          <w:color w:val="FF0000"/>
          <w:sz w:val="40"/>
          <w:szCs w:val="40"/>
        </w:rPr>
      </w:pPr>
      <w:r w:rsidRPr="00537284">
        <w:rPr>
          <w:rFonts w:ascii="Arial" w:eastAsia="Arial" w:hAnsi="Arial" w:cs="Arial"/>
          <w:b/>
          <w:color w:val="FF0000"/>
          <w:sz w:val="40"/>
          <w:szCs w:val="40"/>
        </w:rPr>
        <w:t>AL</w:t>
      </w:r>
      <w:r>
        <w:rPr>
          <w:rFonts w:ascii="Arial" w:eastAsia="Arial" w:hAnsi="Arial" w:cs="Arial"/>
          <w:b/>
          <w:color w:val="FF0000"/>
          <w:sz w:val="40"/>
          <w:szCs w:val="40"/>
        </w:rPr>
        <w:t>C</w:t>
      </w:r>
      <w:r w:rsidRPr="00537284">
        <w:rPr>
          <w:rFonts w:ascii="Arial" w:eastAsia="Arial" w:hAnsi="Arial" w:cs="Arial"/>
          <w:b/>
          <w:color w:val="FF0000"/>
          <w:sz w:val="40"/>
          <w:szCs w:val="40"/>
        </w:rPr>
        <w:t>A</w:t>
      </w:r>
      <w:r>
        <w:rPr>
          <w:rFonts w:ascii="Arial" w:eastAsia="Arial" w:hAnsi="Arial" w:cs="Arial"/>
          <w:b/>
          <w:color w:val="FF0000"/>
          <w:sz w:val="40"/>
          <w:szCs w:val="40"/>
        </w:rPr>
        <w:t>L</w:t>
      </w:r>
      <w:r w:rsidRPr="00537284">
        <w:rPr>
          <w:rFonts w:ascii="Arial" w:eastAsia="Arial" w:hAnsi="Arial" w:cs="Arial"/>
          <w:b/>
          <w:color w:val="FF0000"/>
          <w:sz w:val="40"/>
          <w:szCs w:val="40"/>
        </w:rPr>
        <w:t xml:space="preserve">DE </w:t>
      </w:r>
      <w:r w:rsidR="007D2144">
        <w:rPr>
          <w:rFonts w:ascii="Arial" w:eastAsia="Arial" w:hAnsi="Arial" w:cs="Arial"/>
          <w:b/>
          <w:color w:val="FF0000"/>
          <w:sz w:val="40"/>
          <w:szCs w:val="40"/>
        </w:rPr>
        <w:t xml:space="preserve">DISTRITAL </w:t>
      </w:r>
      <w:r w:rsidRPr="00537284">
        <w:rPr>
          <w:rFonts w:ascii="Arial" w:eastAsia="Arial" w:hAnsi="Arial" w:cs="Arial"/>
          <w:b/>
          <w:color w:val="FF0000"/>
          <w:sz w:val="40"/>
          <w:szCs w:val="40"/>
        </w:rPr>
        <w:t>2023-2026</w:t>
      </w:r>
    </w:p>
    <w:p w14:paraId="3ADF4E2C" w14:textId="77777777" w:rsidR="00687A98" w:rsidRDefault="00687A98" w:rsidP="00687A98">
      <w:pPr>
        <w:spacing w:line="249" w:lineRule="auto"/>
        <w:ind w:left="720" w:right="717"/>
        <w:jc w:val="both"/>
        <w:rPr>
          <w:rFonts w:ascii="Arial" w:eastAsia="Arial" w:hAnsi="Arial" w:cs="Arial"/>
          <w:b/>
          <w:color w:val="231F20"/>
        </w:rPr>
      </w:pPr>
    </w:p>
    <w:p w14:paraId="58FB8088" w14:textId="77777777" w:rsidR="00A54560" w:rsidRDefault="00A54560" w:rsidP="00E92CA0">
      <w:pPr>
        <w:ind w:left="1416" w:firstLine="708"/>
        <w:rPr>
          <w:rFonts w:ascii="Arial Narrow" w:hAnsi="Arial Narrow"/>
          <w:b/>
          <w:bCs/>
          <w:sz w:val="24"/>
          <w:szCs w:val="24"/>
        </w:rPr>
      </w:pPr>
    </w:p>
    <w:p w14:paraId="53EAA185" w14:textId="6B43563D" w:rsidR="00950EC9" w:rsidRDefault="00E92CA0" w:rsidP="00950EC9">
      <w:pPr>
        <w:rPr>
          <w:rFonts w:ascii="Arial Narrow" w:hAnsi="Arial Narrow"/>
          <w:b/>
          <w:bCs/>
          <w:sz w:val="24"/>
          <w:szCs w:val="24"/>
        </w:rPr>
      </w:pPr>
      <w:r>
        <w:rPr>
          <w:rFonts w:ascii="Arial Narrow" w:hAnsi="Arial Narrow"/>
          <w:b/>
          <w:bCs/>
          <w:sz w:val="24"/>
          <w:szCs w:val="24"/>
        </w:rPr>
        <w:br w:type="page"/>
      </w:r>
    </w:p>
    <w:sdt>
      <w:sdtPr>
        <w:rPr>
          <w:rFonts w:asciiTheme="minorHAnsi" w:eastAsiaTheme="minorHAnsi" w:hAnsiTheme="minorHAnsi" w:cstheme="minorBidi"/>
          <w:color w:val="auto"/>
          <w:sz w:val="22"/>
          <w:szCs w:val="22"/>
          <w:lang w:val="es-ES" w:eastAsia="en-US"/>
        </w:rPr>
        <w:id w:val="-1375070282"/>
        <w:docPartObj>
          <w:docPartGallery w:val="Table of Contents"/>
          <w:docPartUnique/>
        </w:docPartObj>
      </w:sdtPr>
      <w:sdtEndPr>
        <w:rPr>
          <w:b/>
          <w:bCs/>
        </w:rPr>
      </w:sdtEndPr>
      <w:sdtContent>
        <w:p w14:paraId="307080E6" w14:textId="67E66A3F" w:rsidR="00950EC9" w:rsidRDefault="00910986" w:rsidP="00910986">
          <w:pPr>
            <w:pStyle w:val="TtuloTDC"/>
            <w:jc w:val="center"/>
            <w:rPr>
              <w:lang w:val="es-ES"/>
            </w:rPr>
          </w:pPr>
          <w:r>
            <w:rPr>
              <w:lang w:val="es-ES"/>
            </w:rPr>
            <w:t>INDICE</w:t>
          </w:r>
        </w:p>
        <w:p w14:paraId="0D86D0A0" w14:textId="755B7EBD" w:rsidR="00910986" w:rsidRDefault="00910986" w:rsidP="00910986">
          <w:pPr>
            <w:rPr>
              <w:lang w:val="es-ES" w:eastAsia="es-PE"/>
            </w:rPr>
          </w:pPr>
        </w:p>
        <w:p w14:paraId="521A02C2" w14:textId="77777777" w:rsidR="00910986" w:rsidRPr="00910986" w:rsidRDefault="00910986" w:rsidP="00910986">
          <w:pPr>
            <w:rPr>
              <w:lang w:val="es-ES" w:eastAsia="es-PE"/>
            </w:rPr>
          </w:pPr>
        </w:p>
        <w:p w14:paraId="7C07437B" w14:textId="3E9574D5" w:rsidR="00451234" w:rsidRDefault="00950EC9">
          <w:pPr>
            <w:pStyle w:val="TDC1"/>
            <w:tabs>
              <w:tab w:val="right" w:leader="dot" w:pos="8494"/>
            </w:tabs>
            <w:rPr>
              <w:rFonts w:eastAsiaTheme="minorEastAsia"/>
              <w:noProof/>
              <w:lang w:eastAsia="es-PE"/>
            </w:rPr>
          </w:pPr>
          <w:r>
            <w:fldChar w:fldCharType="begin"/>
          </w:r>
          <w:r>
            <w:instrText xml:space="preserve"> TOC \o "1-3" \h \z \u </w:instrText>
          </w:r>
          <w:r>
            <w:fldChar w:fldCharType="separate"/>
          </w:r>
          <w:hyperlink w:anchor="_Toc104975668" w:history="1">
            <w:r w:rsidR="00451234" w:rsidRPr="004736FD">
              <w:rPr>
                <w:rStyle w:val="Hipervnculo"/>
                <w:rFonts w:ascii="Arial Narrow" w:eastAsia="Arial" w:hAnsi="Arial Narrow" w:cs="Arial"/>
                <w:noProof/>
              </w:rPr>
              <w:t>INTRODUCCION</w:t>
            </w:r>
            <w:r w:rsidR="00451234">
              <w:rPr>
                <w:noProof/>
                <w:webHidden/>
              </w:rPr>
              <w:tab/>
            </w:r>
            <w:r w:rsidR="00451234">
              <w:rPr>
                <w:noProof/>
                <w:webHidden/>
              </w:rPr>
              <w:fldChar w:fldCharType="begin"/>
            </w:r>
            <w:r w:rsidR="00451234">
              <w:rPr>
                <w:noProof/>
                <w:webHidden/>
              </w:rPr>
              <w:instrText xml:space="preserve"> PAGEREF _Toc104975668 \h </w:instrText>
            </w:r>
            <w:r w:rsidR="00451234">
              <w:rPr>
                <w:noProof/>
                <w:webHidden/>
              </w:rPr>
            </w:r>
            <w:r w:rsidR="00451234">
              <w:rPr>
                <w:noProof/>
                <w:webHidden/>
              </w:rPr>
              <w:fldChar w:fldCharType="separate"/>
            </w:r>
            <w:r w:rsidR="00644F72">
              <w:rPr>
                <w:noProof/>
                <w:webHidden/>
              </w:rPr>
              <w:t>4</w:t>
            </w:r>
            <w:r w:rsidR="00451234">
              <w:rPr>
                <w:noProof/>
                <w:webHidden/>
              </w:rPr>
              <w:fldChar w:fldCharType="end"/>
            </w:r>
          </w:hyperlink>
        </w:p>
        <w:p w14:paraId="3DB4B58D" w14:textId="392E0CB5" w:rsidR="00451234" w:rsidRDefault="006E7834">
          <w:pPr>
            <w:pStyle w:val="TDC1"/>
            <w:tabs>
              <w:tab w:val="right" w:leader="dot" w:pos="8494"/>
            </w:tabs>
            <w:rPr>
              <w:rFonts w:eastAsiaTheme="minorEastAsia"/>
              <w:noProof/>
              <w:lang w:eastAsia="es-PE"/>
            </w:rPr>
          </w:pPr>
          <w:hyperlink w:anchor="_Toc104975669" w:history="1">
            <w:r w:rsidR="00451234" w:rsidRPr="004736FD">
              <w:rPr>
                <w:rStyle w:val="Hipervnculo"/>
                <w:rFonts w:ascii="Arial Narrow" w:hAnsi="Arial Narrow" w:cs="Arial"/>
                <w:noProof/>
              </w:rPr>
              <w:t>PRESENTACIÓN</w:t>
            </w:r>
            <w:r w:rsidR="00451234">
              <w:rPr>
                <w:noProof/>
                <w:webHidden/>
              </w:rPr>
              <w:tab/>
            </w:r>
            <w:r w:rsidR="00451234">
              <w:rPr>
                <w:noProof/>
                <w:webHidden/>
              </w:rPr>
              <w:fldChar w:fldCharType="begin"/>
            </w:r>
            <w:r w:rsidR="00451234">
              <w:rPr>
                <w:noProof/>
                <w:webHidden/>
              </w:rPr>
              <w:instrText xml:space="preserve"> PAGEREF _Toc104975669 \h </w:instrText>
            </w:r>
            <w:r w:rsidR="00451234">
              <w:rPr>
                <w:noProof/>
                <w:webHidden/>
              </w:rPr>
            </w:r>
            <w:r w:rsidR="00451234">
              <w:rPr>
                <w:noProof/>
                <w:webHidden/>
              </w:rPr>
              <w:fldChar w:fldCharType="separate"/>
            </w:r>
            <w:r w:rsidR="00644F72">
              <w:rPr>
                <w:noProof/>
                <w:webHidden/>
              </w:rPr>
              <w:t>5</w:t>
            </w:r>
            <w:r w:rsidR="00451234">
              <w:rPr>
                <w:noProof/>
                <w:webHidden/>
              </w:rPr>
              <w:fldChar w:fldCharType="end"/>
            </w:r>
          </w:hyperlink>
        </w:p>
        <w:p w14:paraId="58A5C367" w14:textId="3D273679" w:rsidR="00451234" w:rsidRDefault="006E7834">
          <w:pPr>
            <w:pStyle w:val="TDC3"/>
            <w:rPr>
              <w:rFonts w:eastAsiaTheme="minorEastAsia"/>
              <w:noProof/>
              <w:lang w:eastAsia="es-PE"/>
            </w:rPr>
          </w:pPr>
          <w:hyperlink w:anchor="_Toc104975670" w:history="1">
            <w:r w:rsidR="00451234" w:rsidRPr="004736FD">
              <w:rPr>
                <w:rStyle w:val="Hipervnculo"/>
                <w:rFonts w:ascii="Arial Narrow" w:hAnsi="Arial Narrow"/>
                <w:b/>
                <w:bCs/>
                <w:noProof/>
              </w:rPr>
              <w:t>1.1.</w:t>
            </w:r>
            <w:r w:rsidR="00451234">
              <w:rPr>
                <w:rFonts w:eastAsiaTheme="minorEastAsia"/>
                <w:noProof/>
                <w:lang w:eastAsia="es-PE"/>
              </w:rPr>
              <w:tab/>
            </w:r>
            <w:r w:rsidR="00451234" w:rsidRPr="004736FD">
              <w:rPr>
                <w:rStyle w:val="Hipervnculo"/>
                <w:rFonts w:ascii="Arial Narrow" w:hAnsi="Arial Narrow"/>
                <w:b/>
                <w:bCs/>
                <w:noProof/>
              </w:rPr>
              <w:t>ACUERDOS INTERNACIONALES SUSCRITOS POR EL PERÚ</w:t>
            </w:r>
            <w:r w:rsidR="00451234">
              <w:rPr>
                <w:noProof/>
                <w:webHidden/>
              </w:rPr>
              <w:tab/>
            </w:r>
            <w:r w:rsidR="00451234">
              <w:rPr>
                <w:noProof/>
                <w:webHidden/>
              </w:rPr>
              <w:fldChar w:fldCharType="begin"/>
            </w:r>
            <w:r w:rsidR="00451234">
              <w:rPr>
                <w:noProof/>
                <w:webHidden/>
              </w:rPr>
              <w:instrText xml:space="preserve"> PAGEREF _Toc104975670 \h </w:instrText>
            </w:r>
            <w:r w:rsidR="00451234">
              <w:rPr>
                <w:noProof/>
                <w:webHidden/>
              </w:rPr>
            </w:r>
            <w:r w:rsidR="00451234">
              <w:rPr>
                <w:noProof/>
                <w:webHidden/>
              </w:rPr>
              <w:fldChar w:fldCharType="separate"/>
            </w:r>
            <w:r w:rsidR="00644F72">
              <w:rPr>
                <w:noProof/>
                <w:webHidden/>
              </w:rPr>
              <w:t>6</w:t>
            </w:r>
            <w:r w:rsidR="00451234">
              <w:rPr>
                <w:noProof/>
                <w:webHidden/>
              </w:rPr>
              <w:fldChar w:fldCharType="end"/>
            </w:r>
          </w:hyperlink>
        </w:p>
        <w:p w14:paraId="6A4636CF" w14:textId="4DC66AC2" w:rsidR="00451234" w:rsidRDefault="006E7834">
          <w:pPr>
            <w:pStyle w:val="TDC3"/>
            <w:rPr>
              <w:rFonts w:eastAsiaTheme="minorEastAsia"/>
              <w:noProof/>
              <w:lang w:eastAsia="es-PE"/>
            </w:rPr>
          </w:pPr>
          <w:hyperlink w:anchor="_Toc104975671" w:history="1">
            <w:r w:rsidR="00451234" w:rsidRPr="004736FD">
              <w:rPr>
                <w:rStyle w:val="Hipervnculo"/>
                <w:rFonts w:ascii="Arial Narrow" w:eastAsia="Calibri" w:hAnsi="Arial Narrow" w:cs="Arial"/>
                <w:b/>
                <w:bCs/>
                <w:noProof/>
              </w:rPr>
              <w:t>1.2.</w:t>
            </w:r>
            <w:r w:rsidR="00451234">
              <w:rPr>
                <w:rFonts w:eastAsiaTheme="minorEastAsia"/>
                <w:noProof/>
                <w:lang w:eastAsia="es-PE"/>
              </w:rPr>
              <w:tab/>
            </w:r>
            <w:r w:rsidR="00451234" w:rsidRPr="004736FD">
              <w:rPr>
                <w:rStyle w:val="Hipervnculo"/>
                <w:rFonts w:ascii="Arial Narrow" w:eastAsia="Calibri" w:hAnsi="Arial Narrow" w:cs="Arial"/>
                <w:b/>
                <w:noProof/>
              </w:rPr>
              <w:t>ARTICULACIÓN DEL PLAN DE GOBIERNO A LINEAMIENTOS, POLÍTICAS Y PLANES NACIONALES.</w:t>
            </w:r>
            <w:r w:rsidR="00451234">
              <w:rPr>
                <w:noProof/>
                <w:webHidden/>
              </w:rPr>
              <w:tab/>
            </w:r>
            <w:r w:rsidR="00451234">
              <w:rPr>
                <w:noProof/>
                <w:webHidden/>
              </w:rPr>
              <w:fldChar w:fldCharType="begin"/>
            </w:r>
            <w:r w:rsidR="00451234">
              <w:rPr>
                <w:noProof/>
                <w:webHidden/>
              </w:rPr>
              <w:instrText xml:space="preserve"> PAGEREF _Toc104975671 \h </w:instrText>
            </w:r>
            <w:r w:rsidR="00451234">
              <w:rPr>
                <w:noProof/>
                <w:webHidden/>
              </w:rPr>
            </w:r>
            <w:r w:rsidR="00451234">
              <w:rPr>
                <w:noProof/>
                <w:webHidden/>
              </w:rPr>
              <w:fldChar w:fldCharType="separate"/>
            </w:r>
            <w:r w:rsidR="00644F72">
              <w:rPr>
                <w:noProof/>
                <w:webHidden/>
              </w:rPr>
              <w:t>7</w:t>
            </w:r>
            <w:r w:rsidR="00451234">
              <w:rPr>
                <w:noProof/>
                <w:webHidden/>
              </w:rPr>
              <w:fldChar w:fldCharType="end"/>
            </w:r>
          </w:hyperlink>
        </w:p>
        <w:p w14:paraId="22B18EB9" w14:textId="54F11066" w:rsidR="00451234" w:rsidRDefault="006E7834">
          <w:pPr>
            <w:pStyle w:val="TDC3"/>
            <w:rPr>
              <w:rFonts w:eastAsiaTheme="minorEastAsia"/>
              <w:noProof/>
              <w:lang w:eastAsia="es-PE"/>
            </w:rPr>
          </w:pPr>
          <w:hyperlink w:anchor="_Toc104975672" w:history="1">
            <w:r w:rsidR="00451234" w:rsidRPr="004736FD">
              <w:rPr>
                <w:rStyle w:val="Hipervnculo"/>
                <w:rFonts w:ascii="Arial Narrow" w:eastAsia="Calibri" w:hAnsi="Arial Narrow" w:cs="Arial"/>
                <w:b/>
                <w:bCs/>
                <w:noProof/>
              </w:rPr>
              <w:t>1.2.1.</w:t>
            </w:r>
            <w:r w:rsidR="00451234">
              <w:rPr>
                <w:rFonts w:eastAsiaTheme="minorEastAsia"/>
                <w:noProof/>
                <w:lang w:eastAsia="es-PE"/>
              </w:rPr>
              <w:tab/>
            </w:r>
            <w:r w:rsidR="00451234" w:rsidRPr="004736FD">
              <w:rPr>
                <w:rStyle w:val="Hipervnculo"/>
                <w:rFonts w:ascii="Arial Narrow" w:eastAsia="Calibri" w:hAnsi="Arial Narrow" w:cs="Arial"/>
                <w:b/>
                <w:noProof/>
              </w:rPr>
              <w:t>ARTICULACION AL ACUERDO NACIONAL-AGENDA AL 2050</w:t>
            </w:r>
            <w:r w:rsidR="00451234">
              <w:rPr>
                <w:noProof/>
                <w:webHidden/>
              </w:rPr>
              <w:tab/>
            </w:r>
            <w:r w:rsidR="00451234">
              <w:rPr>
                <w:noProof/>
                <w:webHidden/>
              </w:rPr>
              <w:fldChar w:fldCharType="begin"/>
            </w:r>
            <w:r w:rsidR="00451234">
              <w:rPr>
                <w:noProof/>
                <w:webHidden/>
              </w:rPr>
              <w:instrText xml:space="preserve"> PAGEREF _Toc104975672 \h </w:instrText>
            </w:r>
            <w:r w:rsidR="00451234">
              <w:rPr>
                <w:noProof/>
                <w:webHidden/>
              </w:rPr>
            </w:r>
            <w:r w:rsidR="00451234">
              <w:rPr>
                <w:noProof/>
                <w:webHidden/>
              </w:rPr>
              <w:fldChar w:fldCharType="separate"/>
            </w:r>
            <w:r w:rsidR="00644F72">
              <w:rPr>
                <w:noProof/>
                <w:webHidden/>
              </w:rPr>
              <w:t>7</w:t>
            </w:r>
            <w:r w:rsidR="00451234">
              <w:rPr>
                <w:noProof/>
                <w:webHidden/>
              </w:rPr>
              <w:fldChar w:fldCharType="end"/>
            </w:r>
          </w:hyperlink>
        </w:p>
        <w:p w14:paraId="10BD1BC9" w14:textId="3DCAD2DF" w:rsidR="00451234" w:rsidRDefault="006E7834">
          <w:pPr>
            <w:pStyle w:val="TDC3"/>
            <w:rPr>
              <w:rFonts w:eastAsiaTheme="minorEastAsia"/>
              <w:noProof/>
              <w:lang w:eastAsia="es-PE"/>
            </w:rPr>
          </w:pPr>
          <w:hyperlink w:anchor="_Toc104975673" w:history="1">
            <w:r w:rsidR="00451234" w:rsidRPr="004736FD">
              <w:rPr>
                <w:rStyle w:val="Hipervnculo"/>
                <w:rFonts w:ascii="Arial Narrow" w:hAnsi="Arial Narrow" w:cs="Arial"/>
                <w:b/>
                <w:bCs/>
                <w:noProof/>
              </w:rPr>
              <w:t>1.2.2.</w:t>
            </w:r>
            <w:r w:rsidR="00451234">
              <w:rPr>
                <w:rFonts w:eastAsiaTheme="minorEastAsia"/>
                <w:noProof/>
                <w:lang w:eastAsia="es-PE"/>
              </w:rPr>
              <w:tab/>
            </w:r>
            <w:r w:rsidR="00451234" w:rsidRPr="004736FD">
              <w:rPr>
                <w:rStyle w:val="Hipervnculo"/>
                <w:rFonts w:ascii="Arial Narrow" w:hAnsi="Arial Narrow" w:cs="Arial"/>
                <w:b/>
                <w:noProof/>
              </w:rPr>
              <w:t>LINEAMIENTOS PRIORITARIOS DE LA POLÍTICA GENERAL DE GOBIERNO PARA EL PERIODO 2021-2026.</w:t>
            </w:r>
            <w:r w:rsidR="00451234">
              <w:rPr>
                <w:noProof/>
                <w:webHidden/>
              </w:rPr>
              <w:tab/>
            </w:r>
            <w:r w:rsidR="00451234">
              <w:rPr>
                <w:noProof/>
                <w:webHidden/>
              </w:rPr>
              <w:fldChar w:fldCharType="begin"/>
            </w:r>
            <w:r w:rsidR="00451234">
              <w:rPr>
                <w:noProof/>
                <w:webHidden/>
              </w:rPr>
              <w:instrText xml:space="preserve"> PAGEREF _Toc104975673 \h </w:instrText>
            </w:r>
            <w:r w:rsidR="00451234">
              <w:rPr>
                <w:noProof/>
                <w:webHidden/>
              </w:rPr>
            </w:r>
            <w:r w:rsidR="00451234">
              <w:rPr>
                <w:noProof/>
                <w:webHidden/>
              </w:rPr>
              <w:fldChar w:fldCharType="separate"/>
            </w:r>
            <w:r w:rsidR="00644F72">
              <w:rPr>
                <w:noProof/>
                <w:webHidden/>
              </w:rPr>
              <w:t>10</w:t>
            </w:r>
            <w:r w:rsidR="00451234">
              <w:rPr>
                <w:noProof/>
                <w:webHidden/>
              </w:rPr>
              <w:fldChar w:fldCharType="end"/>
            </w:r>
          </w:hyperlink>
        </w:p>
        <w:p w14:paraId="41DFB9EC" w14:textId="44E4DAD4" w:rsidR="00451234" w:rsidRDefault="006E7834">
          <w:pPr>
            <w:pStyle w:val="TDC3"/>
            <w:rPr>
              <w:rFonts w:eastAsiaTheme="minorEastAsia"/>
              <w:noProof/>
              <w:lang w:eastAsia="es-PE"/>
            </w:rPr>
          </w:pPr>
          <w:hyperlink w:anchor="_Toc104975674" w:history="1">
            <w:r w:rsidR="00451234" w:rsidRPr="004736FD">
              <w:rPr>
                <w:rStyle w:val="Hipervnculo"/>
                <w:rFonts w:ascii="Arial Narrow" w:hAnsi="Arial Narrow" w:cs="Arial"/>
                <w:b/>
                <w:bCs/>
                <w:noProof/>
              </w:rPr>
              <w:t>1.3.</w:t>
            </w:r>
            <w:r w:rsidR="00451234">
              <w:rPr>
                <w:rFonts w:eastAsiaTheme="minorEastAsia"/>
                <w:noProof/>
                <w:lang w:eastAsia="es-PE"/>
              </w:rPr>
              <w:tab/>
            </w:r>
            <w:r w:rsidR="00451234" w:rsidRPr="004736FD">
              <w:rPr>
                <w:rStyle w:val="Hipervnculo"/>
                <w:rFonts w:ascii="Arial Narrow" w:hAnsi="Arial Narrow" w:cs="Arial"/>
                <w:b/>
                <w:noProof/>
              </w:rPr>
              <w:t>ENFOQUE DE DERECHOS HUMANOS</w:t>
            </w:r>
            <w:r w:rsidR="00451234">
              <w:rPr>
                <w:noProof/>
                <w:webHidden/>
              </w:rPr>
              <w:tab/>
            </w:r>
            <w:r w:rsidR="00451234">
              <w:rPr>
                <w:noProof/>
                <w:webHidden/>
              </w:rPr>
              <w:fldChar w:fldCharType="begin"/>
            </w:r>
            <w:r w:rsidR="00451234">
              <w:rPr>
                <w:noProof/>
                <w:webHidden/>
              </w:rPr>
              <w:instrText xml:space="preserve"> PAGEREF _Toc104975674 \h </w:instrText>
            </w:r>
            <w:r w:rsidR="00451234">
              <w:rPr>
                <w:noProof/>
                <w:webHidden/>
              </w:rPr>
            </w:r>
            <w:r w:rsidR="00451234">
              <w:rPr>
                <w:noProof/>
                <w:webHidden/>
              </w:rPr>
              <w:fldChar w:fldCharType="separate"/>
            </w:r>
            <w:r w:rsidR="00644F72">
              <w:rPr>
                <w:noProof/>
                <w:webHidden/>
              </w:rPr>
              <w:t>13</w:t>
            </w:r>
            <w:r w:rsidR="00451234">
              <w:rPr>
                <w:noProof/>
                <w:webHidden/>
              </w:rPr>
              <w:fldChar w:fldCharType="end"/>
            </w:r>
          </w:hyperlink>
        </w:p>
        <w:p w14:paraId="3EEC6CA6" w14:textId="4D838734" w:rsidR="00451234" w:rsidRDefault="006E7834">
          <w:pPr>
            <w:pStyle w:val="TDC3"/>
            <w:rPr>
              <w:rFonts w:eastAsiaTheme="minorEastAsia"/>
              <w:noProof/>
              <w:lang w:eastAsia="es-PE"/>
            </w:rPr>
          </w:pPr>
          <w:hyperlink w:anchor="_Toc104975675" w:history="1">
            <w:r w:rsidR="00451234" w:rsidRPr="004736FD">
              <w:rPr>
                <w:rStyle w:val="Hipervnculo"/>
                <w:rFonts w:ascii="Arial Narrow" w:hAnsi="Arial Narrow"/>
                <w:b/>
                <w:bCs/>
                <w:noProof/>
              </w:rPr>
              <w:t>1.5.</w:t>
            </w:r>
            <w:r w:rsidR="00451234">
              <w:rPr>
                <w:rFonts w:eastAsiaTheme="minorEastAsia"/>
                <w:noProof/>
                <w:lang w:eastAsia="es-PE"/>
              </w:rPr>
              <w:tab/>
            </w:r>
            <w:r w:rsidR="00451234" w:rsidRPr="004736FD">
              <w:rPr>
                <w:rStyle w:val="Hipervnculo"/>
                <w:rFonts w:ascii="Arial Narrow" w:hAnsi="Arial Narrow"/>
                <w:b/>
                <w:bCs/>
                <w:noProof/>
              </w:rPr>
              <w:t>OBJETIVOS DE DESARROLLO SOSTENIBLE AGENDA 2030, TOMANDO EN CUENTA EL CONTEXTO ACTUAL DEL PAÍS, CONTEMPLANDO LAS SIGUIENTES DIMENSIONES</w:t>
            </w:r>
            <w:r w:rsidR="00451234" w:rsidRPr="004736FD">
              <w:rPr>
                <w:rStyle w:val="Hipervnculo"/>
                <w:rFonts w:ascii="Arial Narrow" w:hAnsi="Arial Narrow"/>
                <w:noProof/>
              </w:rPr>
              <w:t>:</w:t>
            </w:r>
            <w:r w:rsidR="00451234">
              <w:rPr>
                <w:noProof/>
                <w:webHidden/>
              </w:rPr>
              <w:tab/>
            </w:r>
            <w:r w:rsidR="00451234">
              <w:rPr>
                <w:noProof/>
                <w:webHidden/>
              </w:rPr>
              <w:fldChar w:fldCharType="begin"/>
            </w:r>
            <w:r w:rsidR="00451234">
              <w:rPr>
                <w:noProof/>
                <w:webHidden/>
              </w:rPr>
              <w:instrText xml:space="preserve"> PAGEREF _Toc104975675 \h </w:instrText>
            </w:r>
            <w:r w:rsidR="00451234">
              <w:rPr>
                <w:noProof/>
                <w:webHidden/>
              </w:rPr>
            </w:r>
            <w:r w:rsidR="00451234">
              <w:rPr>
                <w:noProof/>
                <w:webHidden/>
              </w:rPr>
              <w:fldChar w:fldCharType="separate"/>
            </w:r>
            <w:r w:rsidR="00644F72">
              <w:rPr>
                <w:noProof/>
                <w:webHidden/>
              </w:rPr>
              <w:t>18</w:t>
            </w:r>
            <w:r w:rsidR="00451234">
              <w:rPr>
                <w:noProof/>
                <w:webHidden/>
              </w:rPr>
              <w:fldChar w:fldCharType="end"/>
            </w:r>
          </w:hyperlink>
        </w:p>
        <w:p w14:paraId="0F10F4F3" w14:textId="31ED8ABC" w:rsidR="00451234" w:rsidRDefault="006E7834">
          <w:pPr>
            <w:pStyle w:val="TDC2"/>
            <w:rPr>
              <w:rFonts w:eastAsiaTheme="minorEastAsia"/>
              <w:noProof/>
              <w:lang w:eastAsia="es-PE"/>
            </w:rPr>
          </w:pPr>
          <w:hyperlink w:anchor="_Toc104975676" w:history="1">
            <w:r w:rsidR="00451234" w:rsidRPr="004736FD">
              <w:rPr>
                <w:rStyle w:val="Hipervnculo"/>
                <w:rFonts w:ascii="Arial Narrow" w:hAnsi="Arial Narrow"/>
                <w:b/>
                <w:bCs/>
                <w:noProof/>
                <w:highlight w:val="lightGray"/>
              </w:rPr>
              <w:t>2.</w:t>
            </w:r>
            <w:r w:rsidR="00451234">
              <w:rPr>
                <w:rFonts w:eastAsiaTheme="minorEastAsia"/>
                <w:noProof/>
                <w:lang w:eastAsia="es-PE"/>
              </w:rPr>
              <w:tab/>
            </w:r>
            <w:r w:rsidR="00451234" w:rsidRPr="004736FD">
              <w:rPr>
                <w:rStyle w:val="Hipervnculo"/>
                <w:rFonts w:ascii="Arial Narrow" w:hAnsi="Arial Narrow"/>
                <w:b/>
                <w:bCs/>
                <w:noProof/>
                <w:highlight w:val="lightGray"/>
              </w:rPr>
              <w:t>IDEARIO: PRINCIPIOS, OBJETIVOS Y VALORES DE LA ORGANIZACIÓN POLÍTICA</w:t>
            </w:r>
            <w:r w:rsidR="00451234">
              <w:rPr>
                <w:noProof/>
                <w:webHidden/>
              </w:rPr>
              <w:tab/>
            </w:r>
            <w:r w:rsidR="00451234">
              <w:rPr>
                <w:noProof/>
                <w:webHidden/>
              </w:rPr>
              <w:fldChar w:fldCharType="begin"/>
            </w:r>
            <w:r w:rsidR="00451234">
              <w:rPr>
                <w:noProof/>
                <w:webHidden/>
              </w:rPr>
              <w:instrText xml:space="preserve"> PAGEREF _Toc104975676 \h </w:instrText>
            </w:r>
            <w:r w:rsidR="00451234">
              <w:rPr>
                <w:noProof/>
                <w:webHidden/>
              </w:rPr>
            </w:r>
            <w:r w:rsidR="00451234">
              <w:rPr>
                <w:noProof/>
                <w:webHidden/>
              </w:rPr>
              <w:fldChar w:fldCharType="separate"/>
            </w:r>
            <w:r w:rsidR="00644F72">
              <w:rPr>
                <w:noProof/>
                <w:webHidden/>
              </w:rPr>
              <w:t>27</w:t>
            </w:r>
            <w:r w:rsidR="00451234">
              <w:rPr>
                <w:noProof/>
                <w:webHidden/>
              </w:rPr>
              <w:fldChar w:fldCharType="end"/>
            </w:r>
          </w:hyperlink>
        </w:p>
        <w:p w14:paraId="1891BD2F" w14:textId="18CD720D" w:rsidR="00451234" w:rsidRDefault="006E7834">
          <w:pPr>
            <w:pStyle w:val="TDC3"/>
            <w:rPr>
              <w:rFonts w:eastAsiaTheme="minorEastAsia"/>
              <w:noProof/>
              <w:lang w:eastAsia="es-PE"/>
            </w:rPr>
          </w:pPr>
          <w:hyperlink w:anchor="_Toc104975677" w:history="1">
            <w:r w:rsidR="00451234" w:rsidRPr="004736FD">
              <w:rPr>
                <w:rStyle w:val="Hipervnculo"/>
                <w:rFonts w:ascii="Arial Narrow" w:hAnsi="Arial Narrow"/>
                <w:noProof/>
              </w:rPr>
              <w:t>2.6.</w:t>
            </w:r>
            <w:r w:rsidR="00451234">
              <w:rPr>
                <w:rFonts w:eastAsiaTheme="minorEastAsia"/>
                <w:noProof/>
                <w:lang w:eastAsia="es-PE"/>
              </w:rPr>
              <w:tab/>
            </w:r>
            <w:r w:rsidR="00451234" w:rsidRPr="004736FD">
              <w:rPr>
                <w:rStyle w:val="Hipervnculo"/>
                <w:rFonts w:ascii="Arial Narrow" w:hAnsi="Arial Narrow"/>
                <w:b/>
                <w:bCs/>
                <w:noProof/>
              </w:rPr>
              <w:t>PRINCIPIOS</w:t>
            </w:r>
            <w:r w:rsidR="00451234">
              <w:rPr>
                <w:noProof/>
                <w:webHidden/>
              </w:rPr>
              <w:tab/>
            </w:r>
            <w:r w:rsidR="00451234">
              <w:rPr>
                <w:noProof/>
                <w:webHidden/>
              </w:rPr>
              <w:fldChar w:fldCharType="begin"/>
            </w:r>
            <w:r w:rsidR="00451234">
              <w:rPr>
                <w:noProof/>
                <w:webHidden/>
              </w:rPr>
              <w:instrText xml:space="preserve"> PAGEREF _Toc104975677 \h </w:instrText>
            </w:r>
            <w:r w:rsidR="00451234">
              <w:rPr>
                <w:noProof/>
                <w:webHidden/>
              </w:rPr>
            </w:r>
            <w:r w:rsidR="00451234">
              <w:rPr>
                <w:noProof/>
                <w:webHidden/>
              </w:rPr>
              <w:fldChar w:fldCharType="separate"/>
            </w:r>
            <w:r w:rsidR="00644F72">
              <w:rPr>
                <w:noProof/>
                <w:webHidden/>
              </w:rPr>
              <w:t>27</w:t>
            </w:r>
            <w:r w:rsidR="00451234">
              <w:rPr>
                <w:noProof/>
                <w:webHidden/>
              </w:rPr>
              <w:fldChar w:fldCharType="end"/>
            </w:r>
          </w:hyperlink>
        </w:p>
        <w:p w14:paraId="2A1382AD" w14:textId="54ADC1B8" w:rsidR="00451234" w:rsidRDefault="006E7834">
          <w:pPr>
            <w:pStyle w:val="TDC3"/>
            <w:rPr>
              <w:rFonts w:eastAsiaTheme="minorEastAsia"/>
              <w:noProof/>
              <w:lang w:eastAsia="es-PE"/>
            </w:rPr>
          </w:pPr>
          <w:hyperlink w:anchor="_Toc104975678" w:history="1">
            <w:r w:rsidR="00451234" w:rsidRPr="004736FD">
              <w:rPr>
                <w:rStyle w:val="Hipervnculo"/>
                <w:rFonts w:ascii="Arial Narrow" w:hAnsi="Arial Narrow"/>
                <w:b/>
                <w:bCs/>
                <w:noProof/>
              </w:rPr>
              <w:t>2.7.</w:t>
            </w:r>
            <w:r w:rsidR="00451234">
              <w:rPr>
                <w:rFonts w:eastAsiaTheme="minorEastAsia"/>
                <w:noProof/>
                <w:lang w:eastAsia="es-PE"/>
              </w:rPr>
              <w:tab/>
            </w:r>
            <w:r w:rsidR="00451234" w:rsidRPr="004736FD">
              <w:rPr>
                <w:rStyle w:val="Hipervnculo"/>
                <w:rFonts w:ascii="Arial Narrow" w:hAnsi="Arial Narrow"/>
                <w:b/>
                <w:bCs/>
                <w:noProof/>
              </w:rPr>
              <w:t>OBJETIVOS</w:t>
            </w:r>
            <w:r w:rsidR="00451234">
              <w:rPr>
                <w:noProof/>
                <w:webHidden/>
              </w:rPr>
              <w:tab/>
            </w:r>
            <w:r w:rsidR="00451234">
              <w:rPr>
                <w:noProof/>
                <w:webHidden/>
              </w:rPr>
              <w:fldChar w:fldCharType="begin"/>
            </w:r>
            <w:r w:rsidR="00451234">
              <w:rPr>
                <w:noProof/>
                <w:webHidden/>
              </w:rPr>
              <w:instrText xml:space="preserve"> PAGEREF _Toc104975678 \h </w:instrText>
            </w:r>
            <w:r w:rsidR="00451234">
              <w:rPr>
                <w:noProof/>
                <w:webHidden/>
              </w:rPr>
            </w:r>
            <w:r w:rsidR="00451234">
              <w:rPr>
                <w:noProof/>
                <w:webHidden/>
              </w:rPr>
              <w:fldChar w:fldCharType="separate"/>
            </w:r>
            <w:r w:rsidR="00644F72">
              <w:rPr>
                <w:noProof/>
                <w:webHidden/>
              </w:rPr>
              <w:t>28</w:t>
            </w:r>
            <w:r w:rsidR="00451234">
              <w:rPr>
                <w:noProof/>
                <w:webHidden/>
              </w:rPr>
              <w:fldChar w:fldCharType="end"/>
            </w:r>
          </w:hyperlink>
        </w:p>
        <w:p w14:paraId="4988EF14" w14:textId="3EC01E01" w:rsidR="00451234" w:rsidRDefault="006E7834">
          <w:pPr>
            <w:pStyle w:val="TDC3"/>
            <w:rPr>
              <w:rFonts w:eastAsiaTheme="minorEastAsia"/>
              <w:noProof/>
              <w:lang w:eastAsia="es-PE"/>
            </w:rPr>
          </w:pPr>
          <w:hyperlink w:anchor="_Toc104975679" w:history="1">
            <w:r w:rsidR="00451234" w:rsidRPr="004736FD">
              <w:rPr>
                <w:rStyle w:val="Hipervnculo"/>
                <w:rFonts w:ascii="Arial Narrow" w:hAnsi="Arial Narrow"/>
                <w:b/>
                <w:bCs/>
                <w:noProof/>
              </w:rPr>
              <w:t>2.8.</w:t>
            </w:r>
            <w:r w:rsidR="00451234">
              <w:rPr>
                <w:rFonts w:eastAsiaTheme="minorEastAsia"/>
                <w:noProof/>
                <w:lang w:eastAsia="es-PE"/>
              </w:rPr>
              <w:tab/>
            </w:r>
            <w:r w:rsidR="00451234" w:rsidRPr="004736FD">
              <w:rPr>
                <w:rStyle w:val="Hipervnculo"/>
                <w:rFonts w:ascii="Arial Narrow" w:hAnsi="Arial Narrow"/>
                <w:b/>
                <w:bCs/>
                <w:noProof/>
              </w:rPr>
              <w:t>VALORES DE LA ORGANIZACIÓN POLÍTICA</w:t>
            </w:r>
            <w:r w:rsidR="00451234">
              <w:rPr>
                <w:noProof/>
                <w:webHidden/>
              </w:rPr>
              <w:tab/>
            </w:r>
            <w:r w:rsidR="00451234">
              <w:rPr>
                <w:noProof/>
                <w:webHidden/>
              </w:rPr>
              <w:fldChar w:fldCharType="begin"/>
            </w:r>
            <w:r w:rsidR="00451234">
              <w:rPr>
                <w:noProof/>
                <w:webHidden/>
              </w:rPr>
              <w:instrText xml:space="preserve"> PAGEREF _Toc104975679 \h </w:instrText>
            </w:r>
            <w:r w:rsidR="00451234">
              <w:rPr>
                <w:noProof/>
                <w:webHidden/>
              </w:rPr>
            </w:r>
            <w:r w:rsidR="00451234">
              <w:rPr>
                <w:noProof/>
                <w:webHidden/>
              </w:rPr>
              <w:fldChar w:fldCharType="separate"/>
            </w:r>
            <w:r w:rsidR="00644F72">
              <w:rPr>
                <w:noProof/>
                <w:webHidden/>
              </w:rPr>
              <w:t>28</w:t>
            </w:r>
            <w:r w:rsidR="00451234">
              <w:rPr>
                <w:noProof/>
                <w:webHidden/>
              </w:rPr>
              <w:fldChar w:fldCharType="end"/>
            </w:r>
          </w:hyperlink>
        </w:p>
        <w:p w14:paraId="2548B001" w14:textId="56D44CB4" w:rsidR="00451234" w:rsidRDefault="006E7834">
          <w:pPr>
            <w:pStyle w:val="TDC2"/>
            <w:rPr>
              <w:rFonts w:eastAsiaTheme="minorEastAsia"/>
              <w:noProof/>
              <w:lang w:eastAsia="es-PE"/>
            </w:rPr>
          </w:pPr>
          <w:hyperlink w:anchor="_Toc104975680" w:history="1">
            <w:r w:rsidR="00451234" w:rsidRPr="004736FD">
              <w:rPr>
                <w:rStyle w:val="Hipervnculo"/>
                <w:rFonts w:ascii="Arial Narrow" w:hAnsi="Arial Narrow"/>
                <w:b/>
                <w:bCs/>
                <w:noProof/>
                <w:highlight w:val="lightGray"/>
              </w:rPr>
              <w:t>3.</w:t>
            </w:r>
            <w:r w:rsidR="00451234">
              <w:rPr>
                <w:rFonts w:eastAsiaTheme="minorEastAsia"/>
                <w:noProof/>
                <w:lang w:eastAsia="es-PE"/>
              </w:rPr>
              <w:tab/>
            </w:r>
            <w:r w:rsidR="00451234" w:rsidRPr="004736FD">
              <w:rPr>
                <w:rStyle w:val="Hipervnculo"/>
                <w:rFonts w:ascii="Arial Narrow" w:hAnsi="Arial Narrow"/>
                <w:b/>
                <w:bCs/>
                <w:noProof/>
                <w:highlight w:val="lightGray"/>
              </w:rPr>
              <w:t>VISIÓN DEL PLAN DE GOBIERNO</w:t>
            </w:r>
            <w:r w:rsidR="00451234">
              <w:rPr>
                <w:noProof/>
                <w:webHidden/>
              </w:rPr>
              <w:tab/>
            </w:r>
            <w:r w:rsidR="00451234">
              <w:rPr>
                <w:noProof/>
                <w:webHidden/>
              </w:rPr>
              <w:fldChar w:fldCharType="begin"/>
            </w:r>
            <w:r w:rsidR="00451234">
              <w:rPr>
                <w:noProof/>
                <w:webHidden/>
              </w:rPr>
              <w:instrText xml:space="preserve"> PAGEREF _Toc104975680 \h </w:instrText>
            </w:r>
            <w:r w:rsidR="00451234">
              <w:rPr>
                <w:noProof/>
                <w:webHidden/>
              </w:rPr>
            </w:r>
            <w:r w:rsidR="00451234">
              <w:rPr>
                <w:noProof/>
                <w:webHidden/>
              </w:rPr>
              <w:fldChar w:fldCharType="separate"/>
            </w:r>
            <w:r w:rsidR="00644F72">
              <w:rPr>
                <w:noProof/>
                <w:webHidden/>
              </w:rPr>
              <w:t>29</w:t>
            </w:r>
            <w:r w:rsidR="00451234">
              <w:rPr>
                <w:noProof/>
                <w:webHidden/>
              </w:rPr>
              <w:fldChar w:fldCharType="end"/>
            </w:r>
          </w:hyperlink>
        </w:p>
        <w:p w14:paraId="7094D2C1" w14:textId="00B064D5" w:rsidR="00451234" w:rsidRDefault="006E7834">
          <w:pPr>
            <w:pStyle w:val="TDC2"/>
            <w:rPr>
              <w:rFonts w:eastAsiaTheme="minorEastAsia"/>
              <w:noProof/>
              <w:lang w:eastAsia="es-PE"/>
            </w:rPr>
          </w:pPr>
          <w:hyperlink w:anchor="_Toc104975681" w:history="1">
            <w:r w:rsidR="00451234" w:rsidRPr="004736FD">
              <w:rPr>
                <w:rStyle w:val="Hipervnculo"/>
                <w:rFonts w:ascii="Arial Narrow" w:hAnsi="Arial Narrow"/>
                <w:b/>
                <w:bCs/>
                <w:noProof/>
                <w:highlight w:val="lightGray"/>
              </w:rPr>
              <w:t>4.</w:t>
            </w:r>
            <w:r w:rsidR="00451234">
              <w:rPr>
                <w:rFonts w:eastAsiaTheme="minorEastAsia"/>
                <w:noProof/>
                <w:lang w:eastAsia="es-PE"/>
              </w:rPr>
              <w:tab/>
            </w:r>
            <w:r w:rsidR="00451234" w:rsidRPr="004736FD">
              <w:rPr>
                <w:rStyle w:val="Hipervnculo"/>
                <w:rFonts w:ascii="Arial Narrow" w:hAnsi="Arial Narrow"/>
                <w:b/>
                <w:bCs/>
                <w:noProof/>
                <w:highlight w:val="lightGray"/>
              </w:rPr>
              <w:t>CARACTERISTICAS GENERALES Y ANALISIS DE LA SITUACIÓN ACTUAL</w:t>
            </w:r>
            <w:r w:rsidR="00451234">
              <w:rPr>
                <w:noProof/>
                <w:webHidden/>
              </w:rPr>
              <w:tab/>
            </w:r>
            <w:r w:rsidR="00451234">
              <w:rPr>
                <w:noProof/>
                <w:webHidden/>
              </w:rPr>
              <w:fldChar w:fldCharType="begin"/>
            </w:r>
            <w:r w:rsidR="00451234">
              <w:rPr>
                <w:noProof/>
                <w:webHidden/>
              </w:rPr>
              <w:instrText xml:space="preserve"> PAGEREF _Toc104975681 \h </w:instrText>
            </w:r>
            <w:r w:rsidR="00451234">
              <w:rPr>
                <w:noProof/>
                <w:webHidden/>
              </w:rPr>
            </w:r>
            <w:r w:rsidR="00451234">
              <w:rPr>
                <w:noProof/>
                <w:webHidden/>
              </w:rPr>
              <w:fldChar w:fldCharType="separate"/>
            </w:r>
            <w:r w:rsidR="00644F72">
              <w:rPr>
                <w:noProof/>
                <w:webHidden/>
              </w:rPr>
              <w:t>29</w:t>
            </w:r>
            <w:r w:rsidR="00451234">
              <w:rPr>
                <w:noProof/>
                <w:webHidden/>
              </w:rPr>
              <w:fldChar w:fldCharType="end"/>
            </w:r>
          </w:hyperlink>
        </w:p>
        <w:p w14:paraId="18661F64" w14:textId="7829E440" w:rsidR="00451234" w:rsidRDefault="006E7834">
          <w:pPr>
            <w:pStyle w:val="TDC2"/>
            <w:tabs>
              <w:tab w:val="left" w:pos="993"/>
            </w:tabs>
            <w:rPr>
              <w:rFonts w:eastAsiaTheme="minorEastAsia"/>
              <w:noProof/>
              <w:lang w:eastAsia="es-PE"/>
            </w:rPr>
          </w:pPr>
          <w:hyperlink w:anchor="_Toc104975682" w:history="1">
            <w:r w:rsidR="00451234" w:rsidRPr="004736FD">
              <w:rPr>
                <w:rStyle w:val="Hipervnculo"/>
                <w:rFonts w:ascii="Arial Narrow" w:hAnsi="Arial Narrow"/>
                <w:noProof/>
              </w:rPr>
              <w:t>4.1.</w:t>
            </w:r>
            <w:r w:rsidR="00451234">
              <w:rPr>
                <w:rFonts w:eastAsiaTheme="minorEastAsia"/>
                <w:noProof/>
                <w:lang w:eastAsia="es-PE"/>
              </w:rPr>
              <w:tab/>
            </w:r>
            <w:r w:rsidR="00451234" w:rsidRPr="004736FD">
              <w:rPr>
                <w:rStyle w:val="Hipervnculo"/>
                <w:rFonts w:ascii="Arial Narrow" w:hAnsi="Arial Narrow"/>
                <w:noProof/>
              </w:rPr>
              <w:t>Ubicación geográfica.</w:t>
            </w:r>
            <w:r w:rsidR="00451234">
              <w:rPr>
                <w:noProof/>
                <w:webHidden/>
              </w:rPr>
              <w:tab/>
            </w:r>
            <w:r w:rsidR="00451234">
              <w:rPr>
                <w:noProof/>
                <w:webHidden/>
              </w:rPr>
              <w:fldChar w:fldCharType="begin"/>
            </w:r>
            <w:r w:rsidR="00451234">
              <w:rPr>
                <w:noProof/>
                <w:webHidden/>
              </w:rPr>
              <w:instrText xml:space="preserve"> PAGEREF _Toc104975682 \h </w:instrText>
            </w:r>
            <w:r w:rsidR="00451234">
              <w:rPr>
                <w:noProof/>
                <w:webHidden/>
              </w:rPr>
            </w:r>
            <w:r w:rsidR="00451234">
              <w:rPr>
                <w:noProof/>
                <w:webHidden/>
              </w:rPr>
              <w:fldChar w:fldCharType="separate"/>
            </w:r>
            <w:r w:rsidR="00644F72">
              <w:rPr>
                <w:noProof/>
                <w:webHidden/>
              </w:rPr>
              <w:t>29</w:t>
            </w:r>
            <w:r w:rsidR="00451234">
              <w:rPr>
                <w:noProof/>
                <w:webHidden/>
              </w:rPr>
              <w:fldChar w:fldCharType="end"/>
            </w:r>
          </w:hyperlink>
        </w:p>
        <w:p w14:paraId="20CEFAC0" w14:textId="2B8F8A0C" w:rsidR="00451234" w:rsidRDefault="006E7834">
          <w:pPr>
            <w:pStyle w:val="TDC2"/>
            <w:tabs>
              <w:tab w:val="left" w:pos="993"/>
            </w:tabs>
            <w:rPr>
              <w:rFonts w:eastAsiaTheme="minorEastAsia"/>
              <w:noProof/>
              <w:lang w:eastAsia="es-PE"/>
            </w:rPr>
          </w:pPr>
          <w:hyperlink w:anchor="_Toc104975683" w:history="1">
            <w:r w:rsidR="00451234" w:rsidRPr="004736FD">
              <w:rPr>
                <w:rStyle w:val="Hipervnculo"/>
                <w:rFonts w:ascii="Arial Narrow" w:hAnsi="Arial Narrow"/>
                <w:noProof/>
              </w:rPr>
              <w:t>4.2.</w:t>
            </w:r>
            <w:r w:rsidR="00451234">
              <w:rPr>
                <w:rFonts w:eastAsiaTheme="minorEastAsia"/>
                <w:noProof/>
                <w:lang w:eastAsia="es-PE"/>
              </w:rPr>
              <w:tab/>
            </w:r>
            <w:r w:rsidR="00451234" w:rsidRPr="004736FD">
              <w:rPr>
                <w:rStyle w:val="Hipervnculo"/>
                <w:rFonts w:ascii="Arial Narrow" w:hAnsi="Arial Narrow"/>
                <w:noProof/>
              </w:rPr>
              <w:t>Aspectos Generales.</w:t>
            </w:r>
            <w:r w:rsidR="00451234">
              <w:rPr>
                <w:noProof/>
                <w:webHidden/>
              </w:rPr>
              <w:tab/>
            </w:r>
            <w:r w:rsidR="00451234">
              <w:rPr>
                <w:noProof/>
                <w:webHidden/>
              </w:rPr>
              <w:fldChar w:fldCharType="begin"/>
            </w:r>
            <w:r w:rsidR="00451234">
              <w:rPr>
                <w:noProof/>
                <w:webHidden/>
              </w:rPr>
              <w:instrText xml:space="preserve"> PAGEREF _Toc104975683 \h </w:instrText>
            </w:r>
            <w:r w:rsidR="00451234">
              <w:rPr>
                <w:noProof/>
                <w:webHidden/>
              </w:rPr>
            </w:r>
            <w:r w:rsidR="00451234">
              <w:rPr>
                <w:noProof/>
                <w:webHidden/>
              </w:rPr>
              <w:fldChar w:fldCharType="separate"/>
            </w:r>
            <w:r w:rsidR="00644F72">
              <w:rPr>
                <w:noProof/>
                <w:webHidden/>
              </w:rPr>
              <w:t>29</w:t>
            </w:r>
            <w:r w:rsidR="00451234">
              <w:rPr>
                <w:noProof/>
                <w:webHidden/>
              </w:rPr>
              <w:fldChar w:fldCharType="end"/>
            </w:r>
          </w:hyperlink>
        </w:p>
        <w:p w14:paraId="3F764CCD" w14:textId="3D3BAE3C" w:rsidR="00451234" w:rsidRDefault="006E7834">
          <w:pPr>
            <w:pStyle w:val="TDC2"/>
            <w:tabs>
              <w:tab w:val="left" w:pos="993"/>
            </w:tabs>
            <w:rPr>
              <w:rFonts w:eastAsiaTheme="minorEastAsia"/>
              <w:noProof/>
              <w:lang w:eastAsia="es-PE"/>
            </w:rPr>
          </w:pPr>
          <w:hyperlink w:anchor="_Toc104975684" w:history="1">
            <w:r w:rsidR="00451234" w:rsidRPr="004736FD">
              <w:rPr>
                <w:rStyle w:val="Hipervnculo"/>
                <w:rFonts w:ascii="Arial Narrow" w:hAnsi="Arial Narrow"/>
                <w:noProof/>
              </w:rPr>
              <w:t>4.3.</w:t>
            </w:r>
            <w:r w:rsidR="00451234">
              <w:rPr>
                <w:rFonts w:eastAsiaTheme="minorEastAsia"/>
                <w:noProof/>
                <w:lang w:eastAsia="es-PE"/>
              </w:rPr>
              <w:tab/>
            </w:r>
            <w:r w:rsidR="00451234" w:rsidRPr="004736FD">
              <w:rPr>
                <w:rStyle w:val="Hipervnculo"/>
                <w:rFonts w:ascii="Arial Narrow" w:hAnsi="Arial Narrow"/>
                <w:noProof/>
              </w:rPr>
              <w:t>Población.</w:t>
            </w:r>
            <w:r w:rsidR="00451234">
              <w:rPr>
                <w:noProof/>
                <w:webHidden/>
              </w:rPr>
              <w:tab/>
            </w:r>
            <w:r w:rsidR="00451234">
              <w:rPr>
                <w:noProof/>
                <w:webHidden/>
              </w:rPr>
              <w:fldChar w:fldCharType="begin"/>
            </w:r>
            <w:r w:rsidR="00451234">
              <w:rPr>
                <w:noProof/>
                <w:webHidden/>
              </w:rPr>
              <w:instrText xml:space="preserve"> PAGEREF _Toc104975684 \h </w:instrText>
            </w:r>
            <w:r w:rsidR="00451234">
              <w:rPr>
                <w:noProof/>
                <w:webHidden/>
              </w:rPr>
            </w:r>
            <w:r w:rsidR="00451234">
              <w:rPr>
                <w:noProof/>
                <w:webHidden/>
              </w:rPr>
              <w:fldChar w:fldCharType="separate"/>
            </w:r>
            <w:r w:rsidR="00644F72">
              <w:rPr>
                <w:noProof/>
                <w:webHidden/>
              </w:rPr>
              <w:t>29</w:t>
            </w:r>
            <w:r w:rsidR="00451234">
              <w:rPr>
                <w:noProof/>
                <w:webHidden/>
              </w:rPr>
              <w:fldChar w:fldCharType="end"/>
            </w:r>
          </w:hyperlink>
        </w:p>
        <w:p w14:paraId="386D1F07" w14:textId="27162374" w:rsidR="00451234" w:rsidRDefault="006E7834">
          <w:pPr>
            <w:pStyle w:val="TDC2"/>
            <w:tabs>
              <w:tab w:val="left" w:pos="993"/>
            </w:tabs>
            <w:rPr>
              <w:rFonts w:eastAsiaTheme="minorEastAsia"/>
              <w:noProof/>
              <w:lang w:eastAsia="es-PE"/>
            </w:rPr>
          </w:pPr>
          <w:hyperlink w:anchor="_Toc104975685" w:history="1">
            <w:r w:rsidR="00451234" w:rsidRPr="004736FD">
              <w:rPr>
                <w:rStyle w:val="Hipervnculo"/>
                <w:rFonts w:ascii="Arial Narrow" w:hAnsi="Arial Narrow"/>
                <w:noProof/>
              </w:rPr>
              <w:t>4.4.</w:t>
            </w:r>
            <w:r w:rsidR="00451234">
              <w:rPr>
                <w:rFonts w:eastAsiaTheme="minorEastAsia"/>
                <w:noProof/>
                <w:lang w:eastAsia="es-PE"/>
              </w:rPr>
              <w:tab/>
            </w:r>
            <w:r w:rsidR="00451234" w:rsidRPr="004736FD">
              <w:rPr>
                <w:rStyle w:val="Hipervnculo"/>
                <w:rFonts w:ascii="Arial Narrow" w:hAnsi="Arial Narrow"/>
                <w:noProof/>
              </w:rPr>
              <w:t>Organización Política</w:t>
            </w:r>
            <w:r w:rsidR="00451234">
              <w:rPr>
                <w:noProof/>
                <w:webHidden/>
              </w:rPr>
              <w:tab/>
            </w:r>
            <w:r w:rsidR="00451234">
              <w:rPr>
                <w:noProof/>
                <w:webHidden/>
              </w:rPr>
              <w:fldChar w:fldCharType="begin"/>
            </w:r>
            <w:r w:rsidR="00451234">
              <w:rPr>
                <w:noProof/>
                <w:webHidden/>
              </w:rPr>
              <w:instrText xml:space="preserve"> PAGEREF _Toc104975685 \h </w:instrText>
            </w:r>
            <w:r w:rsidR="00451234">
              <w:rPr>
                <w:noProof/>
                <w:webHidden/>
              </w:rPr>
            </w:r>
            <w:r w:rsidR="00451234">
              <w:rPr>
                <w:noProof/>
                <w:webHidden/>
              </w:rPr>
              <w:fldChar w:fldCharType="separate"/>
            </w:r>
            <w:r w:rsidR="00644F72">
              <w:rPr>
                <w:noProof/>
                <w:webHidden/>
              </w:rPr>
              <w:t>30</w:t>
            </w:r>
            <w:r w:rsidR="00451234">
              <w:rPr>
                <w:noProof/>
                <w:webHidden/>
              </w:rPr>
              <w:fldChar w:fldCharType="end"/>
            </w:r>
          </w:hyperlink>
        </w:p>
        <w:p w14:paraId="4D4C1F1E" w14:textId="173F57D3" w:rsidR="00451234" w:rsidRDefault="006E7834">
          <w:pPr>
            <w:pStyle w:val="TDC3"/>
            <w:rPr>
              <w:rFonts w:eastAsiaTheme="minorEastAsia"/>
              <w:noProof/>
              <w:lang w:eastAsia="es-PE"/>
            </w:rPr>
          </w:pPr>
          <w:hyperlink w:anchor="_Toc104975686" w:history="1">
            <w:r w:rsidR="00451234" w:rsidRPr="004736FD">
              <w:rPr>
                <w:rStyle w:val="Hipervnculo"/>
                <w:rFonts w:ascii="Arial Narrow" w:eastAsia="Calibri" w:hAnsi="Arial Narrow" w:cs="Arial"/>
                <w:noProof/>
              </w:rPr>
              <w:t>4.5.</w:t>
            </w:r>
            <w:r w:rsidR="00451234">
              <w:rPr>
                <w:rFonts w:eastAsiaTheme="minorEastAsia"/>
                <w:noProof/>
                <w:lang w:eastAsia="es-PE"/>
              </w:rPr>
              <w:tab/>
            </w:r>
            <w:r w:rsidR="00451234" w:rsidRPr="004736FD">
              <w:rPr>
                <w:rStyle w:val="Hipervnculo"/>
                <w:rFonts w:ascii="Arial Narrow" w:eastAsia="Calibri" w:hAnsi="Arial Narrow" w:cs="Arial"/>
                <w:noProof/>
              </w:rPr>
              <w:t>Características del Distrito</w:t>
            </w:r>
            <w:r w:rsidR="00451234">
              <w:rPr>
                <w:noProof/>
                <w:webHidden/>
              </w:rPr>
              <w:tab/>
            </w:r>
            <w:r w:rsidR="00451234">
              <w:rPr>
                <w:noProof/>
                <w:webHidden/>
              </w:rPr>
              <w:fldChar w:fldCharType="begin"/>
            </w:r>
            <w:r w:rsidR="00451234">
              <w:rPr>
                <w:noProof/>
                <w:webHidden/>
              </w:rPr>
              <w:instrText xml:space="preserve"> PAGEREF _Toc104975686 \h </w:instrText>
            </w:r>
            <w:r w:rsidR="00451234">
              <w:rPr>
                <w:noProof/>
                <w:webHidden/>
              </w:rPr>
            </w:r>
            <w:r w:rsidR="00451234">
              <w:rPr>
                <w:noProof/>
                <w:webHidden/>
              </w:rPr>
              <w:fldChar w:fldCharType="separate"/>
            </w:r>
            <w:r w:rsidR="00644F72">
              <w:rPr>
                <w:noProof/>
                <w:webHidden/>
              </w:rPr>
              <w:t>30</w:t>
            </w:r>
            <w:r w:rsidR="00451234">
              <w:rPr>
                <w:noProof/>
                <w:webHidden/>
              </w:rPr>
              <w:fldChar w:fldCharType="end"/>
            </w:r>
          </w:hyperlink>
        </w:p>
        <w:p w14:paraId="7C5297FD" w14:textId="7C0B941F" w:rsidR="00451234" w:rsidRDefault="006E7834">
          <w:pPr>
            <w:pStyle w:val="TDC2"/>
            <w:rPr>
              <w:rFonts w:eastAsiaTheme="minorEastAsia"/>
              <w:noProof/>
              <w:lang w:eastAsia="es-PE"/>
            </w:rPr>
          </w:pPr>
          <w:hyperlink w:anchor="_Toc104975687" w:history="1">
            <w:r w:rsidR="00451234" w:rsidRPr="004736FD">
              <w:rPr>
                <w:rStyle w:val="Hipervnculo"/>
                <w:rFonts w:ascii="Segoe UI" w:hAnsi="Segoe UI" w:cs="Segoe UI"/>
                <w:b/>
                <w:bCs/>
                <w:noProof/>
              </w:rPr>
              <w:t>Temperatura máxima y mínima promedio</w:t>
            </w:r>
            <w:r w:rsidR="00451234">
              <w:rPr>
                <w:noProof/>
                <w:webHidden/>
              </w:rPr>
              <w:tab/>
            </w:r>
            <w:r w:rsidR="00451234">
              <w:rPr>
                <w:noProof/>
                <w:webHidden/>
              </w:rPr>
              <w:fldChar w:fldCharType="begin"/>
            </w:r>
            <w:r w:rsidR="00451234">
              <w:rPr>
                <w:noProof/>
                <w:webHidden/>
              </w:rPr>
              <w:instrText xml:space="preserve"> PAGEREF _Toc104975687 \h </w:instrText>
            </w:r>
            <w:r w:rsidR="00451234">
              <w:rPr>
                <w:noProof/>
                <w:webHidden/>
              </w:rPr>
            </w:r>
            <w:r w:rsidR="00451234">
              <w:rPr>
                <w:noProof/>
                <w:webHidden/>
              </w:rPr>
              <w:fldChar w:fldCharType="separate"/>
            </w:r>
            <w:r w:rsidR="00644F72">
              <w:rPr>
                <w:noProof/>
                <w:webHidden/>
              </w:rPr>
              <w:t>30</w:t>
            </w:r>
            <w:r w:rsidR="00451234">
              <w:rPr>
                <w:noProof/>
                <w:webHidden/>
              </w:rPr>
              <w:fldChar w:fldCharType="end"/>
            </w:r>
          </w:hyperlink>
        </w:p>
        <w:p w14:paraId="079DB9CD" w14:textId="6BCB52B3" w:rsidR="00451234" w:rsidRDefault="006E7834">
          <w:pPr>
            <w:pStyle w:val="TDC3"/>
            <w:rPr>
              <w:rFonts w:eastAsiaTheme="minorEastAsia"/>
              <w:noProof/>
              <w:lang w:eastAsia="es-PE"/>
            </w:rPr>
          </w:pPr>
          <w:hyperlink w:anchor="_Toc104975688" w:history="1">
            <w:r w:rsidR="00451234" w:rsidRPr="004736FD">
              <w:rPr>
                <w:rStyle w:val="Hipervnculo"/>
                <w:rFonts w:ascii="Segoe UI" w:hAnsi="Segoe UI" w:cs="Segoe UI"/>
                <w:b/>
                <w:bCs/>
                <w:noProof/>
              </w:rPr>
              <w:t>Promedio mensual de lluvia</w:t>
            </w:r>
            <w:r w:rsidR="00451234">
              <w:rPr>
                <w:noProof/>
                <w:webHidden/>
              </w:rPr>
              <w:tab/>
            </w:r>
            <w:r w:rsidR="00451234">
              <w:rPr>
                <w:noProof/>
                <w:webHidden/>
              </w:rPr>
              <w:fldChar w:fldCharType="begin"/>
            </w:r>
            <w:r w:rsidR="00451234">
              <w:rPr>
                <w:noProof/>
                <w:webHidden/>
              </w:rPr>
              <w:instrText xml:space="preserve"> PAGEREF _Toc104975688 \h </w:instrText>
            </w:r>
            <w:r w:rsidR="00451234">
              <w:rPr>
                <w:noProof/>
                <w:webHidden/>
              </w:rPr>
            </w:r>
            <w:r w:rsidR="00451234">
              <w:rPr>
                <w:noProof/>
                <w:webHidden/>
              </w:rPr>
              <w:fldChar w:fldCharType="separate"/>
            </w:r>
            <w:r w:rsidR="00644F72">
              <w:rPr>
                <w:noProof/>
                <w:webHidden/>
              </w:rPr>
              <w:t>31</w:t>
            </w:r>
            <w:r w:rsidR="00451234">
              <w:rPr>
                <w:noProof/>
                <w:webHidden/>
              </w:rPr>
              <w:fldChar w:fldCharType="end"/>
            </w:r>
          </w:hyperlink>
        </w:p>
        <w:p w14:paraId="48EDAEBC" w14:textId="4CA5626C" w:rsidR="00451234" w:rsidRDefault="006E7834">
          <w:pPr>
            <w:pStyle w:val="TDC3"/>
            <w:rPr>
              <w:rFonts w:eastAsiaTheme="minorEastAsia"/>
              <w:noProof/>
              <w:lang w:eastAsia="es-PE"/>
            </w:rPr>
          </w:pPr>
          <w:hyperlink w:anchor="_Toc104975689" w:history="1">
            <w:r w:rsidR="00451234" w:rsidRPr="004736FD">
              <w:rPr>
                <w:rStyle w:val="Hipervnculo"/>
                <w:rFonts w:ascii="Arial Narrow" w:eastAsia="Calibri" w:hAnsi="Arial Narrow" w:cs="Arial"/>
                <w:b/>
                <w:bCs/>
                <w:noProof/>
              </w:rPr>
              <w:t>4.6.</w:t>
            </w:r>
            <w:r w:rsidR="00451234">
              <w:rPr>
                <w:rFonts w:eastAsiaTheme="minorEastAsia"/>
                <w:noProof/>
                <w:lang w:eastAsia="es-PE"/>
              </w:rPr>
              <w:tab/>
            </w:r>
            <w:r w:rsidR="00451234" w:rsidRPr="004736FD">
              <w:rPr>
                <w:rStyle w:val="Hipervnculo"/>
                <w:rFonts w:ascii="Arial Narrow" w:eastAsia="Calibri" w:hAnsi="Arial Narrow" w:cs="Arial"/>
                <w:b/>
                <w:bCs/>
                <w:noProof/>
              </w:rPr>
              <w:t>VÍAS DE COMUNICACIÓN</w:t>
            </w:r>
            <w:r w:rsidR="00451234">
              <w:rPr>
                <w:noProof/>
                <w:webHidden/>
              </w:rPr>
              <w:tab/>
            </w:r>
            <w:r w:rsidR="00451234">
              <w:rPr>
                <w:noProof/>
                <w:webHidden/>
              </w:rPr>
              <w:fldChar w:fldCharType="begin"/>
            </w:r>
            <w:r w:rsidR="00451234">
              <w:rPr>
                <w:noProof/>
                <w:webHidden/>
              </w:rPr>
              <w:instrText xml:space="preserve"> PAGEREF _Toc104975689 \h </w:instrText>
            </w:r>
            <w:r w:rsidR="00451234">
              <w:rPr>
                <w:noProof/>
                <w:webHidden/>
              </w:rPr>
            </w:r>
            <w:r w:rsidR="00451234">
              <w:rPr>
                <w:noProof/>
                <w:webHidden/>
              </w:rPr>
              <w:fldChar w:fldCharType="separate"/>
            </w:r>
            <w:r w:rsidR="00644F72">
              <w:rPr>
                <w:noProof/>
                <w:webHidden/>
              </w:rPr>
              <w:t>31</w:t>
            </w:r>
            <w:r w:rsidR="00451234">
              <w:rPr>
                <w:noProof/>
                <w:webHidden/>
              </w:rPr>
              <w:fldChar w:fldCharType="end"/>
            </w:r>
          </w:hyperlink>
        </w:p>
        <w:p w14:paraId="61554427" w14:textId="27E3F00F" w:rsidR="00451234" w:rsidRDefault="006E7834">
          <w:pPr>
            <w:pStyle w:val="TDC3"/>
            <w:rPr>
              <w:rFonts w:eastAsiaTheme="minorEastAsia"/>
              <w:noProof/>
              <w:lang w:eastAsia="es-PE"/>
            </w:rPr>
          </w:pPr>
          <w:hyperlink w:anchor="_Toc104975690" w:history="1">
            <w:r w:rsidR="00451234" w:rsidRPr="004736FD">
              <w:rPr>
                <w:rStyle w:val="Hipervnculo"/>
                <w:rFonts w:ascii="Arial Narrow" w:eastAsia="Calibri" w:hAnsi="Arial Narrow" w:cs="Arial"/>
                <w:b/>
                <w:bCs/>
                <w:noProof/>
              </w:rPr>
              <w:t>4.7.</w:t>
            </w:r>
            <w:r w:rsidR="00451234">
              <w:rPr>
                <w:rFonts w:eastAsiaTheme="minorEastAsia"/>
                <w:noProof/>
                <w:lang w:eastAsia="es-PE"/>
              </w:rPr>
              <w:tab/>
            </w:r>
            <w:r w:rsidR="00451234" w:rsidRPr="004736FD">
              <w:rPr>
                <w:rStyle w:val="Hipervnculo"/>
                <w:rFonts w:ascii="Arial Narrow" w:eastAsia="Calibri" w:hAnsi="Arial Narrow" w:cs="Arial"/>
                <w:b/>
                <w:bCs/>
                <w:noProof/>
              </w:rPr>
              <w:t>UBICACIÓN</w:t>
            </w:r>
            <w:r w:rsidR="00451234">
              <w:rPr>
                <w:noProof/>
                <w:webHidden/>
              </w:rPr>
              <w:tab/>
            </w:r>
            <w:r w:rsidR="00451234">
              <w:rPr>
                <w:noProof/>
                <w:webHidden/>
              </w:rPr>
              <w:fldChar w:fldCharType="begin"/>
            </w:r>
            <w:r w:rsidR="00451234">
              <w:rPr>
                <w:noProof/>
                <w:webHidden/>
              </w:rPr>
              <w:instrText xml:space="preserve"> PAGEREF _Toc104975690 \h </w:instrText>
            </w:r>
            <w:r w:rsidR="00451234">
              <w:rPr>
                <w:noProof/>
                <w:webHidden/>
              </w:rPr>
            </w:r>
            <w:r w:rsidR="00451234">
              <w:rPr>
                <w:noProof/>
                <w:webHidden/>
              </w:rPr>
              <w:fldChar w:fldCharType="separate"/>
            </w:r>
            <w:r w:rsidR="00644F72">
              <w:rPr>
                <w:noProof/>
                <w:webHidden/>
              </w:rPr>
              <w:t>32</w:t>
            </w:r>
            <w:r w:rsidR="00451234">
              <w:rPr>
                <w:noProof/>
                <w:webHidden/>
              </w:rPr>
              <w:fldChar w:fldCharType="end"/>
            </w:r>
          </w:hyperlink>
        </w:p>
        <w:p w14:paraId="1F246E8D" w14:textId="5793EC00" w:rsidR="00451234" w:rsidRDefault="006E7834">
          <w:pPr>
            <w:pStyle w:val="TDC3"/>
            <w:rPr>
              <w:rFonts w:eastAsiaTheme="minorEastAsia"/>
              <w:noProof/>
              <w:lang w:eastAsia="es-PE"/>
            </w:rPr>
          </w:pPr>
          <w:hyperlink w:anchor="_Toc104975691" w:history="1">
            <w:r w:rsidR="00451234" w:rsidRPr="004736FD">
              <w:rPr>
                <w:rStyle w:val="Hipervnculo"/>
                <w:rFonts w:ascii="Arial Narrow" w:eastAsia="Calibri" w:hAnsi="Arial Narrow" w:cs="Arial"/>
                <w:b/>
                <w:bCs/>
                <w:noProof/>
              </w:rPr>
              <w:t>Ubicación geopolítica del distrito de Pachiza</w:t>
            </w:r>
            <w:r w:rsidR="00451234">
              <w:rPr>
                <w:noProof/>
                <w:webHidden/>
              </w:rPr>
              <w:tab/>
            </w:r>
            <w:r w:rsidR="00451234">
              <w:rPr>
                <w:noProof/>
                <w:webHidden/>
              </w:rPr>
              <w:fldChar w:fldCharType="begin"/>
            </w:r>
            <w:r w:rsidR="00451234">
              <w:rPr>
                <w:noProof/>
                <w:webHidden/>
              </w:rPr>
              <w:instrText xml:space="preserve"> PAGEREF _Toc104975691 \h </w:instrText>
            </w:r>
            <w:r w:rsidR="00451234">
              <w:rPr>
                <w:noProof/>
                <w:webHidden/>
              </w:rPr>
            </w:r>
            <w:r w:rsidR="00451234">
              <w:rPr>
                <w:noProof/>
                <w:webHidden/>
              </w:rPr>
              <w:fldChar w:fldCharType="separate"/>
            </w:r>
            <w:r w:rsidR="00644F72">
              <w:rPr>
                <w:noProof/>
                <w:webHidden/>
              </w:rPr>
              <w:t>32</w:t>
            </w:r>
            <w:r w:rsidR="00451234">
              <w:rPr>
                <w:noProof/>
                <w:webHidden/>
              </w:rPr>
              <w:fldChar w:fldCharType="end"/>
            </w:r>
          </w:hyperlink>
        </w:p>
        <w:p w14:paraId="53B1DDA8" w14:textId="6778FC38" w:rsidR="00451234" w:rsidRDefault="006E7834">
          <w:pPr>
            <w:pStyle w:val="TDC2"/>
            <w:tabs>
              <w:tab w:val="left" w:pos="993"/>
            </w:tabs>
            <w:rPr>
              <w:rFonts w:eastAsiaTheme="minorEastAsia"/>
              <w:noProof/>
              <w:lang w:eastAsia="es-PE"/>
            </w:rPr>
          </w:pPr>
          <w:hyperlink w:anchor="_Toc104975692" w:history="1">
            <w:r w:rsidR="00451234" w:rsidRPr="004736FD">
              <w:rPr>
                <w:rStyle w:val="Hipervnculo"/>
                <w:rFonts w:ascii="Arial Narrow" w:hAnsi="Arial Narrow"/>
                <w:bCs/>
                <w:noProof/>
              </w:rPr>
              <w:t>4.8.</w:t>
            </w:r>
            <w:r w:rsidR="00451234">
              <w:rPr>
                <w:rFonts w:eastAsiaTheme="minorEastAsia"/>
                <w:noProof/>
                <w:lang w:eastAsia="es-PE"/>
              </w:rPr>
              <w:tab/>
            </w:r>
            <w:r w:rsidR="00451234" w:rsidRPr="004736FD">
              <w:rPr>
                <w:rStyle w:val="Hipervnculo"/>
                <w:rFonts w:ascii="Arial Narrow" w:hAnsi="Arial Narrow"/>
                <w:bCs/>
                <w:noProof/>
              </w:rPr>
              <w:t>Análisis de la situación actual por dimensiones</w:t>
            </w:r>
            <w:r w:rsidR="00451234">
              <w:rPr>
                <w:noProof/>
                <w:webHidden/>
              </w:rPr>
              <w:tab/>
            </w:r>
            <w:r w:rsidR="00451234">
              <w:rPr>
                <w:noProof/>
                <w:webHidden/>
              </w:rPr>
              <w:fldChar w:fldCharType="begin"/>
            </w:r>
            <w:r w:rsidR="00451234">
              <w:rPr>
                <w:noProof/>
                <w:webHidden/>
              </w:rPr>
              <w:instrText xml:space="preserve"> PAGEREF _Toc104975692 \h </w:instrText>
            </w:r>
            <w:r w:rsidR="00451234">
              <w:rPr>
                <w:noProof/>
                <w:webHidden/>
              </w:rPr>
            </w:r>
            <w:r w:rsidR="00451234">
              <w:rPr>
                <w:noProof/>
                <w:webHidden/>
              </w:rPr>
              <w:fldChar w:fldCharType="separate"/>
            </w:r>
            <w:r w:rsidR="00644F72">
              <w:rPr>
                <w:noProof/>
                <w:webHidden/>
              </w:rPr>
              <w:t>33</w:t>
            </w:r>
            <w:r w:rsidR="00451234">
              <w:rPr>
                <w:noProof/>
                <w:webHidden/>
              </w:rPr>
              <w:fldChar w:fldCharType="end"/>
            </w:r>
          </w:hyperlink>
        </w:p>
        <w:p w14:paraId="699145FA" w14:textId="2EDAE9CC" w:rsidR="00451234" w:rsidRDefault="006E7834">
          <w:pPr>
            <w:pStyle w:val="TDC3"/>
            <w:rPr>
              <w:rFonts w:eastAsiaTheme="minorEastAsia"/>
              <w:noProof/>
              <w:lang w:eastAsia="es-PE"/>
            </w:rPr>
          </w:pPr>
          <w:hyperlink w:anchor="_Toc104975693" w:history="1">
            <w:r w:rsidR="00451234" w:rsidRPr="004736FD">
              <w:rPr>
                <w:rStyle w:val="Hipervnculo"/>
                <w:rFonts w:ascii="Arial Narrow" w:hAnsi="Arial Narrow"/>
                <w:bCs/>
                <w:noProof/>
              </w:rPr>
              <w:t>4.8.1.</w:t>
            </w:r>
            <w:r w:rsidR="00451234">
              <w:rPr>
                <w:rFonts w:eastAsiaTheme="minorEastAsia"/>
                <w:noProof/>
                <w:lang w:eastAsia="es-PE"/>
              </w:rPr>
              <w:tab/>
            </w:r>
            <w:r w:rsidR="00451234" w:rsidRPr="004736FD">
              <w:rPr>
                <w:rStyle w:val="Hipervnculo"/>
                <w:rFonts w:ascii="Arial Narrow" w:hAnsi="Arial Narrow"/>
                <w:bCs/>
                <w:noProof/>
              </w:rPr>
              <w:t>Dimensión Social</w:t>
            </w:r>
            <w:r w:rsidR="00451234">
              <w:rPr>
                <w:noProof/>
                <w:webHidden/>
              </w:rPr>
              <w:tab/>
            </w:r>
            <w:r w:rsidR="00451234">
              <w:rPr>
                <w:noProof/>
                <w:webHidden/>
              </w:rPr>
              <w:fldChar w:fldCharType="begin"/>
            </w:r>
            <w:r w:rsidR="00451234">
              <w:rPr>
                <w:noProof/>
                <w:webHidden/>
              </w:rPr>
              <w:instrText xml:space="preserve"> PAGEREF _Toc104975693 \h </w:instrText>
            </w:r>
            <w:r w:rsidR="00451234">
              <w:rPr>
                <w:noProof/>
                <w:webHidden/>
              </w:rPr>
            </w:r>
            <w:r w:rsidR="00451234">
              <w:rPr>
                <w:noProof/>
                <w:webHidden/>
              </w:rPr>
              <w:fldChar w:fldCharType="separate"/>
            </w:r>
            <w:r w:rsidR="00644F72">
              <w:rPr>
                <w:noProof/>
                <w:webHidden/>
              </w:rPr>
              <w:t>33</w:t>
            </w:r>
            <w:r w:rsidR="00451234">
              <w:rPr>
                <w:noProof/>
                <w:webHidden/>
              </w:rPr>
              <w:fldChar w:fldCharType="end"/>
            </w:r>
          </w:hyperlink>
        </w:p>
        <w:p w14:paraId="053680C2" w14:textId="285DA75E" w:rsidR="00451234" w:rsidRDefault="006E7834">
          <w:pPr>
            <w:pStyle w:val="TDC3"/>
            <w:rPr>
              <w:rFonts w:eastAsiaTheme="minorEastAsia"/>
              <w:noProof/>
              <w:lang w:eastAsia="es-PE"/>
            </w:rPr>
          </w:pPr>
          <w:hyperlink w:anchor="_Toc104975694" w:history="1">
            <w:r w:rsidR="00451234" w:rsidRPr="004736FD">
              <w:rPr>
                <w:rStyle w:val="Hipervnculo"/>
                <w:rFonts w:ascii="Arial Narrow" w:hAnsi="Arial Narrow"/>
                <w:noProof/>
              </w:rPr>
              <w:t>4.8.2.</w:t>
            </w:r>
            <w:r w:rsidR="00451234">
              <w:rPr>
                <w:rFonts w:eastAsiaTheme="minorEastAsia"/>
                <w:noProof/>
                <w:lang w:eastAsia="es-PE"/>
              </w:rPr>
              <w:tab/>
            </w:r>
            <w:r w:rsidR="00451234" w:rsidRPr="004736FD">
              <w:rPr>
                <w:rStyle w:val="Hipervnculo"/>
                <w:rFonts w:ascii="Arial Narrow" w:hAnsi="Arial Narrow"/>
                <w:noProof/>
              </w:rPr>
              <w:t>En la dimensión económica</w:t>
            </w:r>
            <w:r w:rsidR="00451234">
              <w:rPr>
                <w:noProof/>
                <w:webHidden/>
              </w:rPr>
              <w:tab/>
            </w:r>
            <w:r w:rsidR="00451234">
              <w:rPr>
                <w:noProof/>
                <w:webHidden/>
              </w:rPr>
              <w:fldChar w:fldCharType="begin"/>
            </w:r>
            <w:r w:rsidR="00451234">
              <w:rPr>
                <w:noProof/>
                <w:webHidden/>
              </w:rPr>
              <w:instrText xml:space="preserve"> PAGEREF _Toc104975694 \h </w:instrText>
            </w:r>
            <w:r w:rsidR="00451234">
              <w:rPr>
                <w:noProof/>
                <w:webHidden/>
              </w:rPr>
            </w:r>
            <w:r w:rsidR="00451234">
              <w:rPr>
                <w:noProof/>
                <w:webHidden/>
              </w:rPr>
              <w:fldChar w:fldCharType="separate"/>
            </w:r>
            <w:r w:rsidR="00644F72">
              <w:rPr>
                <w:noProof/>
                <w:webHidden/>
              </w:rPr>
              <w:t>41</w:t>
            </w:r>
            <w:r w:rsidR="00451234">
              <w:rPr>
                <w:noProof/>
                <w:webHidden/>
              </w:rPr>
              <w:fldChar w:fldCharType="end"/>
            </w:r>
          </w:hyperlink>
        </w:p>
        <w:p w14:paraId="16F64C66" w14:textId="60E9FD5C" w:rsidR="00451234" w:rsidRDefault="006E7834">
          <w:pPr>
            <w:pStyle w:val="TDC3"/>
            <w:rPr>
              <w:rFonts w:eastAsiaTheme="minorEastAsia"/>
              <w:noProof/>
              <w:lang w:eastAsia="es-PE"/>
            </w:rPr>
          </w:pPr>
          <w:hyperlink w:anchor="_Toc104975695" w:history="1">
            <w:r w:rsidR="00451234" w:rsidRPr="004736FD">
              <w:rPr>
                <w:rStyle w:val="Hipervnculo"/>
                <w:rFonts w:ascii="Arial Narrow" w:hAnsi="Arial Narrow"/>
                <w:noProof/>
              </w:rPr>
              <w:t>4.8.3.</w:t>
            </w:r>
            <w:r w:rsidR="00451234">
              <w:rPr>
                <w:rFonts w:eastAsiaTheme="minorEastAsia"/>
                <w:noProof/>
                <w:lang w:eastAsia="es-PE"/>
              </w:rPr>
              <w:tab/>
            </w:r>
            <w:r w:rsidR="00451234" w:rsidRPr="004736FD">
              <w:rPr>
                <w:rStyle w:val="Hipervnculo"/>
                <w:rFonts w:ascii="Arial Narrow" w:hAnsi="Arial Narrow"/>
                <w:noProof/>
              </w:rPr>
              <w:t>En la Dimensión Ambiental.</w:t>
            </w:r>
            <w:r w:rsidR="00451234">
              <w:rPr>
                <w:noProof/>
                <w:webHidden/>
              </w:rPr>
              <w:tab/>
            </w:r>
            <w:r w:rsidR="00451234">
              <w:rPr>
                <w:noProof/>
                <w:webHidden/>
              </w:rPr>
              <w:fldChar w:fldCharType="begin"/>
            </w:r>
            <w:r w:rsidR="00451234">
              <w:rPr>
                <w:noProof/>
                <w:webHidden/>
              </w:rPr>
              <w:instrText xml:space="preserve"> PAGEREF _Toc104975695 \h </w:instrText>
            </w:r>
            <w:r w:rsidR="00451234">
              <w:rPr>
                <w:noProof/>
                <w:webHidden/>
              </w:rPr>
            </w:r>
            <w:r w:rsidR="00451234">
              <w:rPr>
                <w:noProof/>
                <w:webHidden/>
              </w:rPr>
              <w:fldChar w:fldCharType="separate"/>
            </w:r>
            <w:r w:rsidR="00644F72">
              <w:rPr>
                <w:noProof/>
                <w:webHidden/>
              </w:rPr>
              <w:t>42</w:t>
            </w:r>
            <w:r w:rsidR="00451234">
              <w:rPr>
                <w:noProof/>
                <w:webHidden/>
              </w:rPr>
              <w:fldChar w:fldCharType="end"/>
            </w:r>
          </w:hyperlink>
        </w:p>
        <w:p w14:paraId="01DDA832" w14:textId="0300B1CF" w:rsidR="00451234" w:rsidRDefault="006E7834">
          <w:pPr>
            <w:pStyle w:val="TDC3"/>
            <w:rPr>
              <w:rStyle w:val="Hipervnculo"/>
              <w:noProof/>
            </w:rPr>
          </w:pPr>
          <w:hyperlink w:anchor="_Toc104975696" w:history="1">
            <w:r w:rsidR="00451234" w:rsidRPr="004736FD">
              <w:rPr>
                <w:rStyle w:val="Hipervnculo"/>
                <w:rFonts w:ascii="Arial Narrow" w:hAnsi="Arial Narrow"/>
                <w:noProof/>
              </w:rPr>
              <w:t>4.8.4.</w:t>
            </w:r>
            <w:r w:rsidR="00451234">
              <w:rPr>
                <w:rFonts w:eastAsiaTheme="minorEastAsia"/>
                <w:noProof/>
                <w:lang w:eastAsia="es-PE"/>
              </w:rPr>
              <w:tab/>
            </w:r>
            <w:r w:rsidR="00451234" w:rsidRPr="004736FD">
              <w:rPr>
                <w:rStyle w:val="Hipervnculo"/>
                <w:rFonts w:ascii="Arial Narrow" w:hAnsi="Arial Narrow"/>
                <w:noProof/>
              </w:rPr>
              <w:t>En la dimensión institucional.</w:t>
            </w:r>
            <w:r w:rsidR="00451234">
              <w:rPr>
                <w:noProof/>
                <w:webHidden/>
              </w:rPr>
              <w:tab/>
            </w:r>
            <w:r w:rsidR="00451234">
              <w:rPr>
                <w:noProof/>
                <w:webHidden/>
              </w:rPr>
              <w:fldChar w:fldCharType="begin"/>
            </w:r>
            <w:r w:rsidR="00451234">
              <w:rPr>
                <w:noProof/>
                <w:webHidden/>
              </w:rPr>
              <w:instrText xml:space="preserve"> PAGEREF _Toc104975696 \h </w:instrText>
            </w:r>
            <w:r w:rsidR="00451234">
              <w:rPr>
                <w:noProof/>
                <w:webHidden/>
              </w:rPr>
            </w:r>
            <w:r w:rsidR="00451234">
              <w:rPr>
                <w:noProof/>
                <w:webHidden/>
              </w:rPr>
              <w:fldChar w:fldCharType="separate"/>
            </w:r>
            <w:r w:rsidR="00644F72">
              <w:rPr>
                <w:noProof/>
                <w:webHidden/>
              </w:rPr>
              <w:t>42</w:t>
            </w:r>
            <w:r w:rsidR="00451234">
              <w:rPr>
                <w:noProof/>
                <w:webHidden/>
              </w:rPr>
              <w:fldChar w:fldCharType="end"/>
            </w:r>
          </w:hyperlink>
        </w:p>
        <w:p w14:paraId="54EF0451" w14:textId="075BBC2E" w:rsidR="00D27498" w:rsidRPr="00D27498" w:rsidRDefault="00D27498" w:rsidP="00D27498">
          <w:pPr>
            <w:rPr>
              <w:b/>
              <w:bCs/>
            </w:rPr>
          </w:pPr>
          <w:r>
            <w:t xml:space="preserve">    </w:t>
          </w:r>
          <w:r w:rsidRPr="00D27498">
            <w:rPr>
              <w:b/>
              <w:bCs/>
            </w:rPr>
            <w:t xml:space="preserve">   5. PROPUESTA DE GOBIERNO</w:t>
          </w:r>
        </w:p>
        <w:p w14:paraId="2F8A300D" w14:textId="63995AA4" w:rsidR="00451234" w:rsidRDefault="006E7834">
          <w:pPr>
            <w:pStyle w:val="TDC2"/>
            <w:rPr>
              <w:rFonts w:eastAsiaTheme="minorEastAsia"/>
              <w:noProof/>
              <w:lang w:eastAsia="es-PE"/>
            </w:rPr>
          </w:pPr>
          <w:hyperlink w:anchor="_Toc104975697" w:history="1">
            <w:r w:rsidR="00451234" w:rsidRPr="004736FD">
              <w:rPr>
                <w:rStyle w:val="Hipervnculo"/>
                <w:rFonts w:ascii="Arial Narrow" w:hAnsi="Arial Narrow"/>
                <w:b/>
                <w:bCs/>
                <w:noProof/>
                <w:highlight w:val="lightGray"/>
              </w:rPr>
              <w:t>6.</w:t>
            </w:r>
            <w:r w:rsidR="00451234">
              <w:rPr>
                <w:rFonts w:eastAsiaTheme="minorEastAsia"/>
                <w:noProof/>
                <w:lang w:eastAsia="es-PE"/>
              </w:rPr>
              <w:tab/>
            </w:r>
            <w:r w:rsidR="00451234" w:rsidRPr="004736FD">
              <w:rPr>
                <w:rStyle w:val="Hipervnculo"/>
                <w:rFonts w:ascii="Arial Narrow" w:hAnsi="Arial Narrow"/>
                <w:b/>
                <w:bCs/>
                <w:noProof/>
                <w:highlight w:val="lightGray"/>
              </w:rPr>
              <w:t>MECANISMOS PARA EL CONTROL CIUDADANO DEL CUMPLIMIENTO DE LAS PROPUESTAS DEL PLAN DE GOBIERNO</w:t>
            </w:r>
            <w:r w:rsidR="00451234">
              <w:rPr>
                <w:noProof/>
                <w:webHidden/>
              </w:rPr>
              <w:tab/>
            </w:r>
            <w:r w:rsidR="00451234">
              <w:rPr>
                <w:noProof/>
                <w:webHidden/>
              </w:rPr>
              <w:fldChar w:fldCharType="begin"/>
            </w:r>
            <w:r w:rsidR="00451234">
              <w:rPr>
                <w:noProof/>
                <w:webHidden/>
              </w:rPr>
              <w:instrText xml:space="preserve"> PAGEREF _Toc104975697 \h </w:instrText>
            </w:r>
            <w:r w:rsidR="00451234">
              <w:rPr>
                <w:noProof/>
                <w:webHidden/>
              </w:rPr>
            </w:r>
            <w:r w:rsidR="00451234">
              <w:rPr>
                <w:noProof/>
                <w:webHidden/>
              </w:rPr>
              <w:fldChar w:fldCharType="separate"/>
            </w:r>
            <w:r w:rsidR="00644F72">
              <w:rPr>
                <w:noProof/>
                <w:webHidden/>
              </w:rPr>
              <w:t>53</w:t>
            </w:r>
            <w:r w:rsidR="00451234">
              <w:rPr>
                <w:noProof/>
                <w:webHidden/>
              </w:rPr>
              <w:fldChar w:fldCharType="end"/>
            </w:r>
          </w:hyperlink>
        </w:p>
        <w:p w14:paraId="670DCE18" w14:textId="63622ACE" w:rsidR="00950EC9" w:rsidRDefault="00950EC9">
          <w:r>
            <w:rPr>
              <w:b/>
              <w:bCs/>
              <w:lang w:val="es-ES"/>
            </w:rPr>
            <w:fldChar w:fldCharType="end"/>
          </w:r>
        </w:p>
      </w:sdtContent>
    </w:sdt>
    <w:p w14:paraId="29BA367D" w14:textId="1E72351B" w:rsidR="00603DE9" w:rsidRDefault="00603DE9">
      <w:pPr>
        <w:rPr>
          <w:rFonts w:ascii="Arial Narrow" w:hAnsi="Arial Narrow"/>
          <w:b/>
          <w:bCs/>
          <w:sz w:val="24"/>
          <w:szCs w:val="24"/>
        </w:rPr>
      </w:pPr>
    </w:p>
    <w:p w14:paraId="6ACD68DA" w14:textId="77777777" w:rsidR="00950EC9" w:rsidRDefault="00950EC9">
      <w:pPr>
        <w:rPr>
          <w:rFonts w:ascii="Arial Narrow" w:eastAsia="Arial" w:hAnsi="Arial Narrow" w:cs="Arial"/>
          <w:b/>
          <w:color w:val="231F20"/>
          <w:kern w:val="36"/>
          <w:sz w:val="24"/>
          <w:szCs w:val="24"/>
          <w:lang w:eastAsia="es-PE"/>
        </w:rPr>
      </w:pPr>
      <w:r>
        <w:rPr>
          <w:rFonts w:ascii="Arial Narrow" w:eastAsia="Arial" w:hAnsi="Arial Narrow" w:cs="Arial"/>
          <w:bCs/>
          <w:color w:val="231F20"/>
          <w:sz w:val="24"/>
          <w:szCs w:val="24"/>
        </w:rPr>
        <w:br w:type="page"/>
      </w:r>
    </w:p>
    <w:p w14:paraId="3080B053" w14:textId="47C31E3B" w:rsidR="003E7365" w:rsidRPr="00603DE9" w:rsidRDefault="007E0A19" w:rsidP="00603DE9">
      <w:pPr>
        <w:pStyle w:val="Ttulo1"/>
        <w:jc w:val="center"/>
        <w:rPr>
          <w:rFonts w:ascii="Arial Narrow" w:eastAsia="Arial" w:hAnsi="Arial Narrow" w:cs="Arial"/>
          <w:bCs w:val="0"/>
          <w:color w:val="231F20"/>
          <w:sz w:val="24"/>
          <w:szCs w:val="24"/>
        </w:rPr>
      </w:pPr>
      <w:bookmarkStart w:id="0" w:name="_Toc104975668"/>
      <w:r w:rsidRPr="00603DE9">
        <w:rPr>
          <w:rFonts w:ascii="Arial Narrow" w:eastAsia="Arial" w:hAnsi="Arial Narrow" w:cs="Arial"/>
          <w:bCs w:val="0"/>
          <w:color w:val="231F20"/>
          <w:sz w:val="24"/>
          <w:szCs w:val="24"/>
        </w:rPr>
        <w:t>INTRO</w:t>
      </w:r>
      <w:r w:rsidR="00AA7EF5">
        <w:rPr>
          <w:rFonts w:ascii="Arial Narrow" w:eastAsia="Arial" w:hAnsi="Arial Narrow" w:cs="Arial"/>
          <w:bCs w:val="0"/>
          <w:color w:val="231F20"/>
          <w:sz w:val="24"/>
          <w:szCs w:val="24"/>
        </w:rPr>
        <w:t>D</w:t>
      </w:r>
      <w:r w:rsidRPr="00603DE9">
        <w:rPr>
          <w:rFonts w:ascii="Arial Narrow" w:eastAsia="Arial" w:hAnsi="Arial Narrow" w:cs="Arial"/>
          <w:bCs w:val="0"/>
          <w:color w:val="231F20"/>
          <w:sz w:val="24"/>
          <w:szCs w:val="24"/>
        </w:rPr>
        <w:t>UCCION</w:t>
      </w:r>
      <w:bookmarkEnd w:id="0"/>
    </w:p>
    <w:p w14:paraId="0C3C5E9F" w14:textId="77777777" w:rsidR="0091087E" w:rsidRPr="00E65ADD" w:rsidRDefault="0091087E" w:rsidP="00E65ADD">
      <w:pPr>
        <w:spacing w:line="249" w:lineRule="auto"/>
        <w:ind w:right="717"/>
        <w:jc w:val="center"/>
        <w:rPr>
          <w:rFonts w:ascii="Arial Narrow" w:eastAsia="Arial" w:hAnsi="Arial Narrow" w:cs="Arial"/>
          <w:b/>
          <w:color w:val="231F20"/>
          <w:sz w:val="24"/>
          <w:szCs w:val="24"/>
        </w:rPr>
      </w:pPr>
    </w:p>
    <w:p w14:paraId="4A49377E" w14:textId="0306AC0B" w:rsidR="00181EBA" w:rsidRPr="00E65ADD" w:rsidRDefault="00181EBA" w:rsidP="00EF7512">
      <w:pPr>
        <w:spacing w:line="249" w:lineRule="auto"/>
        <w:ind w:right="-1"/>
        <w:jc w:val="both"/>
        <w:rPr>
          <w:rFonts w:ascii="Arial Narrow" w:eastAsia="Arial" w:hAnsi="Arial Narrow" w:cs="Arial"/>
          <w:color w:val="231F20"/>
          <w:sz w:val="24"/>
          <w:szCs w:val="24"/>
        </w:rPr>
      </w:pPr>
      <w:r w:rsidRPr="00E65ADD">
        <w:rPr>
          <w:rFonts w:ascii="Arial Narrow" w:eastAsia="Arial" w:hAnsi="Arial Narrow" w:cs="Arial"/>
          <w:color w:val="231F20"/>
          <w:sz w:val="24"/>
          <w:szCs w:val="24"/>
        </w:rPr>
        <w:t>Los impactos de la pandemia por la COVID 19 a causa del brote del coronavirus. Ha evidenciado y ahondado la crisis del sistema de salud, su desarticulación y atraso en infraestructura. Respecto a lo político y social, Perú ha pasado por un proceso de crisis política que puso en riesgo incluso la viabilidad política de la democracia, que culminó con el cierre del Congreso de la República (setiembre, 2019) y la convocatoria a elecciones de un nuevo Congreso, para inicios de año 2020.</w:t>
      </w:r>
    </w:p>
    <w:p w14:paraId="4987F6FD" w14:textId="77777777" w:rsidR="00C62F05" w:rsidRPr="00E65ADD" w:rsidRDefault="00C62F05" w:rsidP="00EF7512">
      <w:pPr>
        <w:spacing w:line="249" w:lineRule="auto"/>
        <w:ind w:right="-1"/>
        <w:jc w:val="both"/>
        <w:rPr>
          <w:rFonts w:ascii="Arial Narrow" w:eastAsia="Arial" w:hAnsi="Arial Narrow" w:cs="Arial"/>
          <w:color w:val="231F20"/>
          <w:sz w:val="24"/>
          <w:szCs w:val="24"/>
        </w:rPr>
      </w:pPr>
      <w:r w:rsidRPr="00E65ADD">
        <w:rPr>
          <w:rFonts w:ascii="Arial Narrow" w:eastAsia="Arial" w:hAnsi="Arial Narrow" w:cs="Arial"/>
          <w:color w:val="231F20"/>
          <w:sz w:val="24"/>
          <w:szCs w:val="24"/>
        </w:rPr>
        <w:t>El último año ha profundizado, ampliado y agudizado la crisis social y económica de peruanas y peruanos, expresados en los altos porcentajes de población con viviendas, educación, salud y trabajos totalmente precarios. La pandemia desnudó todos los déficits existentes a ese nivel. De nada sirvieron las cifras en azul respecto del crecimiento económico, ya que el desarrollo se convirtió en una quimera inalcanzable. Este despertar a la realidad, oculta tras cifras y tecnicismos economicistas, la exclusión y desigualdad, alejándonos a corto plazo de la posibilidad de encaminarnos hacia los objetivos y metas del desarrollo sostenible, según la Agenda 2030 en la que se ha comprometido el país.</w:t>
      </w:r>
    </w:p>
    <w:p w14:paraId="0D2288B4" w14:textId="39151F87" w:rsidR="00D77A0B" w:rsidRPr="00E65ADD" w:rsidRDefault="00D77A0B" w:rsidP="00EF7512">
      <w:pPr>
        <w:spacing w:line="249" w:lineRule="auto"/>
        <w:ind w:right="-1"/>
        <w:jc w:val="both"/>
        <w:rPr>
          <w:rFonts w:ascii="Arial Narrow" w:eastAsia="Arial" w:hAnsi="Arial Narrow" w:cs="Arial"/>
          <w:color w:val="231F20"/>
          <w:sz w:val="24"/>
          <w:szCs w:val="24"/>
        </w:rPr>
      </w:pPr>
      <w:r w:rsidRPr="00E65ADD">
        <w:rPr>
          <w:rFonts w:ascii="Arial Narrow" w:eastAsia="Arial" w:hAnsi="Arial Narrow" w:cs="Arial"/>
          <w:color w:val="231F20"/>
          <w:sz w:val="24"/>
          <w:szCs w:val="24"/>
        </w:rPr>
        <w:t xml:space="preserve">Existen muchos </w:t>
      </w:r>
      <w:r w:rsidR="0091087E" w:rsidRPr="00E65ADD">
        <w:rPr>
          <w:rFonts w:ascii="Arial Narrow" w:eastAsia="Arial" w:hAnsi="Arial Narrow" w:cs="Arial"/>
          <w:color w:val="231F20"/>
          <w:sz w:val="24"/>
          <w:szCs w:val="24"/>
        </w:rPr>
        <w:t>puntos</w:t>
      </w:r>
      <w:r w:rsidRPr="00E65ADD">
        <w:rPr>
          <w:rFonts w:ascii="Arial Narrow" w:eastAsia="Arial" w:hAnsi="Arial Narrow" w:cs="Arial"/>
          <w:color w:val="231F20"/>
          <w:sz w:val="24"/>
          <w:szCs w:val="24"/>
        </w:rPr>
        <w:t xml:space="preserve"> críticos que debe enfrentar la sociedad peruana y el nuevo gobierno. Desde el Estado se requiere revisar las prioridades, fundamentos y replantear las políticas públicas, empezando por la reestructuración del presupuesto nacional, con ingresos de diferentes fuentes, impuestos, ganancias de inversiones, </w:t>
      </w:r>
      <w:r w:rsidR="001F3165" w:rsidRPr="00E65ADD">
        <w:rPr>
          <w:rFonts w:ascii="Arial Narrow" w:eastAsia="Arial" w:hAnsi="Arial Narrow" w:cs="Arial"/>
          <w:color w:val="231F20"/>
          <w:sz w:val="24"/>
          <w:szCs w:val="24"/>
        </w:rPr>
        <w:t>etc.</w:t>
      </w:r>
      <w:r w:rsidRPr="00E65ADD">
        <w:rPr>
          <w:rFonts w:ascii="Arial Narrow" w:eastAsia="Arial" w:hAnsi="Arial Narrow" w:cs="Arial"/>
          <w:color w:val="231F20"/>
          <w:sz w:val="24"/>
          <w:szCs w:val="24"/>
        </w:rPr>
        <w:t>, para invertir en gasto público efectivo</w:t>
      </w:r>
      <w:r w:rsidR="000C4315" w:rsidRPr="00E65ADD">
        <w:rPr>
          <w:rFonts w:ascii="Arial Narrow" w:eastAsia="Arial" w:hAnsi="Arial Narrow" w:cs="Arial"/>
          <w:color w:val="231F20"/>
          <w:sz w:val="24"/>
          <w:szCs w:val="24"/>
        </w:rPr>
        <w:t xml:space="preserve"> que dinamicé la economía de todos los peruanos.</w:t>
      </w:r>
    </w:p>
    <w:p w14:paraId="0F605A59" w14:textId="40D19C65" w:rsidR="003E7365" w:rsidRPr="00E65ADD" w:rsidRDefault="003E7365" w:rsidP="00EF7512">
      <w:pPr>
        <w:spacing w:line="249" w:lineRule="auto"/>
        <w:ind w:right="-1"/>
        <w:jc w:val="both"/>
        <w:rPr>
          <w:rFonts w:ascii="Arial Narrow" w:eastAsia="Arial" w:hAnsi="Arial Narrow" w:cs="Arial"/>
          <w:color w:val="231F20"/>
          <w:sz w:val="24"/>
          <w:szCs w:val="24"/>
        </w:rPr>
      </w:pPr>
      <w:r w:rsidRPr="00E65ADD">
        <w:rPr>
          <w:rFonts w:ascii="Arial Narrow" w:eastAsia="Arial" w:hAnsi="Arial Narrow" w:cs="Arial"/>
          <w:color w:val="231F20"/>
          <w:sz w:val="24"/>
          <w:szCs w:val="24"/>
        </w:rPr>
        <w:t xml:space="preserve">Con una mirada clara y responsable, nuestro partido Somos Perú, asumimos el compromiso de aportar al cumplimiento de los </w:t>
      </w:r>
      <w:r w:rsidR="0091087E" w:rsidRPr="00E65ADD">
        <w:rPr>
          <w:rFonts w:ascii="Arial Narrow" w:eastAsia="Arial" w:hAnsi="Arial Narrow" w:cs="Arial"/>
          <w:color w:val="231F20"/>
          <w:sz w:val="24"/>
          <w:szCs w:val="24"/>
        </w:rPr>
        <w:t>Objetivos de Desarrollo Local</w:t>
      </w:r>
      <w:r w:rsidRPr="00E65ADD">
        <w:rPr>
          <w:rFonts w:ascii="Arial Narrow" w:eastAsia="Arial" w:hAnsi="Arial Narrow" w:cs="Arial"/>
          <w:color w:val="231F20"/>
          <w:sz w:val="24"/>
          <w:szCs w:val="24"/>
        </w:rPr>
        <w:t xml:space="preserve"> y sus metas desde nuestra </w:t>
      </w:r>
      <w:r w:rsidR="0091087E" w:rsidRPr="00E65ADD">
        <w:rPr>
          <w:rFonts w:ascii="Arial Narrow" w:eastAsia="Arial" w:hAnsi="Arial Narrow" w:cs="Arial"/>
          <w:color w:val="231F20"/>
          <w:sz w:val="24"/>
          <w:szCs w:val="24"/>
        </w:rPr>
        <w:t>Provincia</w:t>
      </w:r>
      <w:r w:rsidRPr="00E65ADD">
        <w:rPr>
          <w:rFonts w:ascii="Arial Narrow" w:eastAsia="Arial" w:hAnsi="Arial Narrow" w:cs="Arial"/>
          <w:color w:val="231F20"/>
          <w:sz w:val="24"/>
          <w:szCs w:val="24"/>
        </w:rPr>
        <w:t xml:space="preserve">, implementando </w:t>
      </w:r>
      <w:r w:rsidR="0091087E" w:rsidRPr="00E65ADD">
        <w:rPr>
          <w:rFonts w:ascii="Arial Narrow" w:eastAsia="Arial" w:hAnsi="Arial Narrow" w:cs="Arial"/>
          <w:color w:val="231F20"/>
          <w:sz w:val="24"/>
          <w:szCs w:val="24"/>
        </w:rPr>
        <w:t xml:space="preserve">acciones enmarcadas a las principales necesidades de nuestra población </w:t>
      </w:r>
      <w:r w:rsidRPr="00E65ADD">
        <w:rPr>
          <w:rFonts w:ascii="Arial Narrow" w:eastAsia="Arial" w:hAnsi="Arial Narrow" w:cs="Arial"/>
          <w:color w:val="231F20"/>
          <w:sz w:val="24"/>
          <w:szCs w:val="24"/>
        </w:rPr>
        <w:t xml:space="preserve"> que emprenderemos en los próximo 4 años de gobierno, en un contexto, económico</w:t>
      </w:r>
      <w:r w:rsidR="000C4315" w:rsidRPr="00E65ADD">
        <w:rPr>
          <w:rFonts w:ascii="Arial Narrow" w:eastAsia="Arial" w:hAnsi="Arial Narrow" w:cs="Arial"/>
          <w:color w:val="231F20"/>
          <w:sz w:val="24"/>
          <w:szCs w:val="24"/>
        </w:rPr>
        <w:t>,</w:t>
      </w:r>
      <w:r w:rsidRPr="00E65ADD">
        <w:rPr>
          <w:rFonts w:ascii="Arial Narrow" w:eastAsia="Arial" w:hAnsi="Arial Narrow" w:cs="Arial"/>
          <w:color w:val="231F20"/>
          <w:sz w:val="24"/>
          <w:szCs w:val="24"/>
        </w:rPr>
        <w:t xml:space="preserve"> social</w:t>
      </w:r>
      <w:r w:rsidR="000C4315" w:rsidRPr="00E65ADD">
        <w:rPr>
          <w:rFonts w:ascii="Arial Narrow" w:eastAsia="Arial" w:hAnsi="Arial Narrow" w:cs="Arial"/>
          <w:color w:val="231F20"/>
          <w:sz w:val="24"/>
          <w:szCs w:val="24"/>
        </w:rPr>
        <w:t xml:space="preserve"> y ambiental </w:t>
      </w:r>
      <w:r w:rsidRPr="00E65ADD">
        <w:rPr>
          <w:rFonts w:ascii="Arial Narrow" w:eastAsia="Arial" w:hAnsi="Arial Narrow" w:cs="Arial"/>
          <w:color w:val="231F20"/>
          <w:sz w:val="24"/>
          <w:szCs w:val="24"/>
        </w:rPr>
        <w:t xml:space="preserve">en otras </w:t>
      </w:r>
      <w:r w:rsidR="000C4315" w:rsidRPr="00E65ADD">
        <w:rPr>
          <w:rFonts w:ascii="Arial Narrow" w:eastAsia="Arial" w:hAnsi="Arial Narrow" w:cs="Arial"/>
          <w:color w:val="231F20"/>
          <w:sz w:val="24"/>
          <w:szCs w:val="24"/>
        </w:rPr>
        <w:t>líneas generales</w:t>
      </w:r>
      <w:r w:rsidRPr="00E65ADD">
        <w:rPr>
          <w:rFonts w:ascii="Arial Narrow" w:eastAsia="Arial" w:hAnsi="Arial Narrow" w:cs="Arial"/>
          <w:color w:val="231F20"/>
          <w:sz w:val="24"/>
          <w:szCs w:val="24"/>
        </w:rPr>
        <w:t xml:space="preserve"> prioritariamente trabajaremos en el cierre de brechas de infraestructura, implementación y recursos humanos que demanden las dimensiones el desarrollo sostenible generando condiciones para mejorar la calidad de vida de nuestra población.</w:t>
      </w:r>
    </w:p>
    <w:p w14:paraId="0AF735B5" w14:textId="77777777" w:rsidR="00C62F05" w:rsidRPr="00E65ADD" w:rsidRDefault="00C62F05">
      <w:pPr>
        <w:rPr>
          <w:rFonts w:ascii="Arial Narrow" w:hAnsi="Arial Narrow" w:cs="Arial"/>
          <w:b/>
          <w:sz w:val="24"/>
          <w:szCs w:val="24"/>
        </w:rPr>
      </w:pPr>
      <w:r w:rsidRPr="00E65ADD">
        <w:rPr>
          <w:rFonts w:ascii="Arial Narrow" w:hAnsi="Arial Narrow" w:cs="Arial"/>
          <w:b/>
          <w:sz w:val="24"/>
          <w:szCs w:val="24"/>
        </w:rPr>
        <w:br w:type="page"/>
      </w:r>
    </w:p>
    <w:p w14:paraId="5A01430A" w14:textId="7ADCFD88" w:rsidR="00BC4C2A" w:rsidRPr="00603DE9" w:rsidRDefault="00BC4C2A" w:rsidP="00603DE9">
      <w:pPr>
        <w:pStyle w:val="Ttulo1"/>
        <w:jc w:val="center"/>
        <w:rPr>
          <w:rFonts w:ascii="Arial Narrow" w:hAnsi="Arial Narrow" w:cs="Arial"/>
          <w:bCs w:val="0"/>
          <w:sz w:val="24"/>
          <w:szCs w:val="24"/>
        </w:rPr>
      </w:pPr>
      <w:bookmarkStart w:id="1" w:name="_Toc104975669"/>
      <w:r w:rsidRPr="00603DE9">
        <w:rPr>
          <w:rFonts w:ascii="Arial Narrow" w:hAnsi="Arial Narrow" w:cs="Arial"/>
          <w:bCs w:val="0"/>
          <w:sz w:val="24"/>
          <w:szCs w:val="24"/>
        </w:rPr>
        <w:t>PRESENTACIÓN</w:t>
      </w:r>
      <w:bookmarkEnd w:id="1"/>
    </w:p>
    <w:p w14:paraId="7C34F981" w14:textId="2013D8A2" w:rsidR="00317791" w:rsidRDefault="00317791" w:rsidP="0048559A">
      <w:pPr>
        <w:spacing w:line="240" w:lineRule="auto"/>
        <w:ind w:right="-1"/>
        <w:jc w:val="both"/>
        <w:rPr>
          <w:rFonts w:ascii="Arial Narrow" w:eastAsia="Arial" w:hAnsi="Arial Narrow" w:cs="Arial"/>
          <w:color w:val="231F20"/>
          <w:sz w:val="24"/>
          <w:szCs w:val="24"/>
        </w:rPr>
      </w:pPr>
      <w:r w:rsidRPr="00317791">
        <w:rPr>
          <w:rFonts w:ascii="Arial Narrow" w:eastAsia="Arial" w:hAnsi="Arial Narrow" w:cs="Arial"/>
          <w:color w:val="231F20"/>
          <w:sz w:val="24"/>
          <w:szCs w:val="24"/>
        </w:rPr>
        <w:t>El documento de “PLAN DE GOBIERNO MUNICIPAL</w:t>
      </w:r>
      <w:r w:rsidR="00620A20">
        <w:rPr>
          <w:rFonts w:ascii="Arial Narrow" w:eastAsia="Arial" w:hAnsi="Arial Narrow" w:cs="Arial"/>
          <w:color w:val="231F20"/>
          <w:sz w:val="24"/>
          <w:szCs w:val="24"/>
        </w:rPr>
        <w:t xml:space="preserve"> 2023 – 2026 DEL DISTRITO DE PACHIZA</w:t>
      </w:r>
      <w:r w:rsidRPr="00317791">
        <w:rPr>
          <w:rFonts w:ascii="Arial Narrow" w:eastAsia="Arial" w:hAnsi="Arial Narrow" w:cs="Arial"/>
          <w:color w:val="231F20"/>
          <w:sz w:val="24"/>
          <w:szCs w:val="24"/>
        </w:rPr>
        <w:t xml:space="preserve">” es una herramienta técnica de gestión, en la cual establecemos las acciones a desarrollar enmarcados en el periodo de gestión municipal de 4 años y en una adecuada planificación, </w:t>
      </w:r>
      <w:r w:rsidR="007F30CC">
        <w:rPr>
          <w:rFonts w:ascii="Arial Narrow" w:eastAsia="Arial" w:hAnsi="Arial Narrow" w:cs="Arial"/>
          <w:color w:val="231F20"/>
          <w:sz w:val="24"/>
          <w:szCs w:val="24"/>
        </w:rPr>
        <w:t>que refleja</w:t>
      </w:r>
      <w:r w:rsidRPr="00317791">
        <w:rPr>
          <w:rFonts w:ascii="Arial Narrow" w:eastAsia="Arial" w:hAnsi="Arial Narrow" w:cs="Arial"/>
          <w:color w:val="231F20"/>
          <w:sz w:val="24"/>
          <w:szCs w:val="24"/>
        </w:rPr>
        <w:t xml:space="preserve"> el diagnóstico situacional de necesidades prioritarias en </w:t>
      </w:r>
      <w:r w:rsidR="003214B1">
        <w:rPr>
          <w:rFonts w:ascii="Arial Narrow" w:eastAsia="Arial" w:hAnsi="Arial Narrow" w:cs="Arial"/>
          <w:color w:val="231F20"/>
          <w:sz w:val="24"/>
          <w:szCs w:val="24"/>
        </w:rPr>
        <w:t>las dimensiones</w:t>
      </w:r>
      <w:r w:rsidRPr="00317791">
        <w:rPr>
          <w:rFonts w:ascii="Arial Narrow" w:eastAsia="Arial" w:hAnsi="Arial Narrow" w:cs="Arial"/>
          <w:color w:val="231F20"/>
          <w:sz w:val="24"/>
          <w:szCs w:val="24"/>
        </w:rPr>
        <w:t xml:space="preserve"> social, económic</w:t>
      </w:r>
      <w:r w:rsidR="003214B1">
        <w:rPr>
          <w:rFonts w:ascii="Arial Narrow" w:eastAsia="Arial" w:hAnsi="Arial Narrow" w:cs="Arial"/>
          <w:color w:val="231F20"/>
          <w:sz w:val="24"/>
          <w:szCs w:val="24"/>
        </w:rPr>
        <w:t>a</w:t>
      </w:r>
      <w:r w:rsidRPr="00317791">
        <w:rPr>
          <w:rFonts w:ascii="Arial Narrow" w:eastAsia="Arial" w:hAnsi="Arial Narrow" w:cs="Arial"/>
          <w:color w:val="231F20"/>
          <w:sz w:val="24"/>
          <w:szCs w:val="24"/>
        </w:rPr>
        <w:t>, ambiental e institucional.</w:t>
      </w:r>
    </w:p>
    <w:p w14:paraId="346A8C8E" w14:textId="0B9CB34B" w:rsidR="00BC5362" w:rsidRPr="00317791" w:rsidRDefault="00BC0787" w:rsidP="0048559A">
      <w:pPr>
        <w:spacing w:line="240" w:lineRule="auto"/>
        <w:ind w:right="-1"/>
        <w:jc w:val="both"/>
        <w:rPr>
          <w:rFonts w:ascii="Arial Narrow" w:eastAsia="Arial" w:hAnsi="Arial Narrow" w:cs="Arial"/>
          <w:color w:val="231F20"/>
          <w:sz w:val="24"/>
          <w:szCs w:val="24"/>
        </w:rPr>
      </w:pPr>
      <w:r>
        <w:rPr>
          <w:rFonts w:ascii="Arial Narrow" w:eastAsia="Arial" w:hAnsi="Arial Narrow" w:cs="Arial"/>
          <w:color w:val="231F20"/>
          <w:sz w:val="24"/>
          <w:szCs w:val="24"/>
        </w:rPr>
        <w:t xml:space="preserve">Este </w:t>
      </w:r>
      <w:r w:rsidR="00C22891">
        <w:rPr>
          <w:rFonts w:ascii="Arial Narrow" w:eastAsia="Arial" w:hAnsi="Arial Narrow" w:cs="Arial"/>
          <w:color w:val="231F20"/>
          <w:sz w:val="24"/>
          <w:szCs w:val="24"/>
        </w:rPr>
        <w:t xml:space="preserve">Plan de Gobierno diseñado en base a la realidad de carencia de </w:t>
      </w:r>
      <w:r w:rsidR="006B2D75">
        <w:rPr>
          <w:rFonts w:ascii="Arial Narrow" w:eastAsia="Arial" w:hAnsi="Arial Narrow" w:cs="Arial"/>
          <w:color w:val="231F20"/>
          <w:sz w:val="24"/>
          <w:szCs w:val="24"/>
        </w:rPr>
        <w:t xml:space="preserve">servicios básicos, </w:t>
      </w:r>
      <w:r w:rsidR="00FB6754">
        <w:rPr>
          <w:rFonts w:ascii="Arial Narrow" w:eastAsia="Arial" w:hAnsi="Arial Narrow" w:cs="Arial"/>
          <w:color w:val="231F20"/>
          <w:sz w:val="24"/>
          <w:szCs w:val="24"/>
        </w:rPr>
        <w:t xml:space="preserve">inadecuadas condiciones de vida, prácticas políticas </w:t>
      </w:r>
      <w:r w:rsidR="00774B23">
        <w:rPr>
          <w:rFonts w:ascii="Arial Narrow" w:eastAsia="Arial" w:hAnsi="Arial Narrow" w:cs="Arial"/>
          <w:color w:val="231F20"/>
          <w:sz w:val="24"/>
          <w:szCs w:val="24"/>
        </w:rPr>
        <w:t xml:space="preserve">que sesgan la participación ciudadana, </w:t>
      </w:r>
      <w:r w:rsidR="00092930">
        <w:rPr>
          <w:rFonts w:ascii="Arial Narrow" w:eastAsia="Arial" w:hAnsi="Arial Narrow" w:cs="Arial"/>
          <w:color w:val="231F20"/>
          <w:sz w:val="24"/>
          <w:szCs w:val="24"/>
        </w:rPr>
        <w:t xml:space="preserve">desigualdades, corrupción, </w:t>
      </w:r>
      <w:r w:rsidR="00774B23">
        <w:rPr>
          <w:rFonts w:ascii="Arial Narrow" w:eastAsia="Arial" w:hAnsi="Arial Narrow" w:cs="Arial"/>
          <w:color w:val="231F20"/>
          <w:sz w:val="24"/>
          <w:szCs w:val="24"/>
        </w:rPr>
        <w:t>entre otros</w:t>
      </w:r>
      <w:r w:rsidR="0051609A">
        <w:rPr>
          <w:rFonts w:ascii="Arial Narrow" w:eastAsia="Arial" w:hAnsi="Arial Narrow" w:cs="Arial"/>
          <w:color w:val="231F20"/>
          <w:sz w:val="24"/>
          <w:szCs w:val="24"/>
        </w:rPr>
        <w:t xml:space="preserve">, a lo cual se ha sometido a nuestro Distrito </w:t>
      </w:r>
      <w:r w:rsidR="00B63B8C">
        <w:rPr>
          <w:rFonts w:ascii="Arial Narrow" w:eastAsia="Arial" w:hAnsi="Arial Narrow" w:cs="Arial"/>
          <w:color w:val="231F20"/>
          <w:sz w:val="24"/>
          <w:szCs w:val="24"/>
        </w:rPr>
        <w:t xml:space="preserve">por mucho tiempo; </w:t>
      </w:r>
      <w:r w:rsidR="00AE3D03">
        <w:rPr>
          <w:rFonts w:ascii="Arial Narrow" w:eastAsia="Arial" w:hAnsi="Arial Narrow" w:cs="Arial"/>
          <w:color w:val="231F20"/>
          <w:sz w:val="24"/>
          <w:szCs w:val="24"/>
        </w:rPr>
        <w:t xml:space="preserve">representará nuestra ruta a seguir en el periodo de gestión municipal distrital 2023 – 2026, garantizando </w:t>
      </w:r>
      <w:r w:rsidR="007C3DE2">
        <w:rPr>
          <w:rFonts w:ascii="Arial Narrow" w:eastAsia="Arial" w:hAnsi="Arial Narrow" w:cs="Arial"/>
          <w:color w:val="231F20"/>
          <w:sz w:val="24"/>
          <w:szCs w:val="24"/>
        </w:rPr>
        <w:t xml:space="preserve">la implementación y desarrollo de acciones claras orientadas a generar el cierre de brechas </w:t>
      </w:r>
      <w:r w:rsidR="00EC44CC">
        <w:rPr>
          <w:rFonts w:ascii="Arial Narrow" w:eastAsia="Arial" w:hAnsi="Arial Narrow" w:cs="Arial"/>
          <w:color w:val="231F20"/>
          <w:sz w:val="24"/>
          <w:szCs w:val="24"/>
        </w:rPr>
        <w:t xml:space="preserve">en temas de relevancia social, dejando así mismo la improvisación </w:t>
      </w:r>
      <w:r w:rsidR="006026E8">
        <w:rPr>
          <w:rFonts w:ascii="Arial Narrow" w:eastAsia="Arial" w:hAnsi="Arial Narrow" w:cs="Arial"/>
          <w:color w:val="231F20"/>
          <w:sz w:val="24"/>
          <w:szCs w:val="24"/>
        </w:rPr>
        <w:t xml:space="preserve">por falta de una adecuada planificación </w:t>
      </w:r>
      <w:r w:rsidR="00FC315F">
        <w:rPr>
          <w:rFonts w:ascii="Arial Narrow" w:eastAsia="Arial" w:hAnsi="Arial Narrow" w:cs="Arial"/>
          <w:color w:val="231F20"/>
          <w:sz w:val="24"/>
          <w:szCs w:val="24"/>
        </w:rPr>
        <w:t>que solo</w:t>
      </w:r>
      <w:r w:rsidR="0044485C">
        <w:rPr>
          <w:rFonts w:ascii="Arial Narrow" w:eastAsia="Arial" w:hAnsi="Arial Narrow" w:cs="Arial"/>
          <w:color w:val="231F20"/>
          <w:sz w:val="24"/>
          <w:szCs w:val="24"/>
        </w:rPr>
        <w:t xml:space="preserve"> ha generado gasto infructuoso de los pocos recursos de la Municipalidad, así como la carencia de proyectos </w:t>
      </w:r>
      <w:r w:rsidR="00F00985">
        <w:rPr>
          <w:rFonts w:ascii="Arial Narrow" w:eastAsia="Arial" w:hAnsi="Arial Narrow" w:cs="Arial"/>
          <w:color w:val="231F20"/>
          <w:sz w:val="24"/>
          <w:szCs w:val="24"/>
        </w:rPr>
        <w:t>públicos de impacto social.</w:t>
      </w:r>
    </w:p>
    <w:p w14:paraId="0126C5CF" w14:textId="3031E981" w:rsidR="00BC4C2A" w:rsidRPr="00E65ADD" w:rsidRDefault="00BC4C2A" w:rsidP="00BC4C2A">
      <w:pPr>
        <w:jc w:val="both"/>
        <w:rPr>
          <w:rFonts w:ascii="Arial Narrow" w:hAnsi="Arial Narrow" w:cs="Arial"/>
          <w:sz w:val="24"/>
          <w:szCs w:val="24"/>
        </w:rPr>
      </w:pPr>
      <w:r w:rsidRPr="00E65ADD">
        <w:rPr>
          <w:rFonts w:ascii="Arial Narrow" w:hAnsi="Arial Narrow" w:cs="Arial"/>
          <w:sz w:val="24"/>
          <w:szCs w:val="24"/>
        </w:rPr>
        <w:t xml:space="preserve">El siguiente Plan de Gobierno </w:t>
      </w:r>
      <w:r w:rsidR="00BC0787">
        <w:rPr>
          <w:rFonts w:ascii="Arial Narrow" w:hAnsi="Arial Narrow" w:cs="Arial"/>
          <w:sz w:val="24"/>
          <w:szCs w:val="24"/>
        </w:rPr>
        <w:t xml:space="preserve">Municipal 2023 – 2026 </w:t>
      </w:r>
      <w:r w:rsidR="003B0E0F">
        <w:rPr>
          <w:rFonts w:ascii="Arial Narrow" w:hAnsi="Arial Narrow" w:cs="Arial"/>
          <w:sz w:val="24"/>
          <w:szCs w:val="24"/>
        </w:rPr>
        <w:t>para nuestro Distrito de Pachiza,</w:t>
      </w:r>
      <w:r w:rsidRPr="00E65ADD">
        <w:rPr>
          <w:rFonts w:ascii="Arial Narrow" w:hAnsi="Arial Narrow" w:cs="Arial"/>
          <w:sz w:val="24"/>
          <w:szCs w:val="24"/>
        </w:rPr>
        <w:t xml:space="preserve"> </w:t>
      </w:r>
      <w:r w:rsidR="0048559A">
        <w:rPr>
          <w:rFonts w:ascii="Arial Narrow" w:hAnsi="Arial Narrow" w:cs="Arial"/>
          <w:sz w:val="24"/>
          <w:szCs w:val="24"/>
        </w:rPr>
        <w:t xml:space="preserve">plantea de manera </w:t>
      </w:r>
      <w:r w:rsidR="000409B3">
        <w:rPr>
          <w:rFonts w:ascii="Arial Narrow" w:hAnsi="Arial Narrow" w:cs="Arial"/>
          <w:sz w:val="24"/>
          <w:szCs w:val="24"/>
        </w:rPr>
        <w:t>específica, aquellas políticas a implementarse en el corto, mediano y largo plazo</w:t>
      </w:r>
      <w:r w:rsidR="00DA0FE3">
        <w:rPr>
          <w:rFonts w:ascii="Arial Narrow" w:hAnsi="Arial Narrow" w:cs="Arial"/>
          <w:sz w:val="24"/>
          <w:szCs w:val="24"/>
        </w:rPr>
        <w:t xml:space="preserve">, considerando realizar una gestión </w:t>
      </w:r>
      <w:r w:rsidR="005F029E">
        <w:rPr>
          <w:rFonts w:ascii="Arial Narrow" w:hAnsi="Arial Narrow" w:cs="Arial"/>
          <w:sz w:val="24"/>
          <w:szCs w:val="24"/>
        </w:rPr>
        <w:t xml:space="preserve">basada en una total voluntad política y compromiso con cada una de nuestras comunidades, </w:t>
      </w:r>
      <w:r w:rsidR="00B06C86">
        <w:rPr>
          <w:rFonts w:ascii="Arial Narrow" w:hAnsi="Arial Narrow" w:cs="Arial"/>
          <w:sz w:val="24"/>
          <w:szCs w:val="24"/>
        </w:rPr>
        <w:t>pudiendo en el periodo de gestión, evaluar</w:t>
      </w:r>
      <w:r w:rsidR="00BD1AF3">
        <w:rPr>
          <w:rFonts w:ascii="Arial Narrow" w:hAnsi="Arial Narrow" w:cs="Arial"/>
          <w:sz w:val="24"/>
          <w:szCs w:val="24"/>
        </w:rPr>
        <w:t xml:space="preserve"> </w:t>
      </w:r>
      <w:r w:rsidR="008B633D">
        <w:rPr>
          <w:rFonts w:ascii="Arial Narrow" w:hAnsi="Arial Narrow" w:cs="Arial"/>
          <w:sz w:val="24"/>
          <w:szCs w:val="24"/>
        </w:rPr>
        <w:t>periódicamente</w:t>
      </w:r>
      <w:r w:rsidR="00B06C86">
        <w:rPr>
          <w:rFonts w:ascii="Arial Narrow" w:hAnsi="Arial Narrow" w:cs="Arial"/>
          <w:sz w:val="24"/>
          <w:szCs w:val="24"/>
        </w:rPr>
        <w:t xml:space="preserve"> cada compromiso asumido</w:t>
      </w:r>
      <w:r w:rsidR="008B633D">
        <w:rPr>
          <w:rFonts w:ascii="Arial Narrow" w:hAnsi="Arial Narrow" w:cs="Arial"/>
          <w:sz w:val="24"/>
          <w:szCs w:val="24"/>
        </w:rPr>
        <w:t xml:space="preserve">, esto, con la participación conjunta de nuestra población y/o con sus representantes </w:t>
      </w:r>
      <w:r w:rsidR="006C3C42">
        <w:rPr>
          <w:rFonts w:ascii="Arial Narrow" w:hAnsi="Arial Narrow" w:cs="Arial"/>
          <w:sz w:val="24"/>
          <w:szCs w:val="24"/>
        </w:rPr>
        <w:t>y autoridades.</w:t>
      </w:r>
      <w:r w:rsidR="00BD1AF3">
        <w:rPr>
          <w:rFonts w:ascii="Arial Narrow" w:hAnsi="Arial Narrow" w:cs="Arial"/>
          <w:sz w:val="24"/>
          <w:szCs w:val="24"/>
        </w:rPr>
        <w:t xml:space="preserve"> </w:t>
      </w:r>
    </w:p>
    <w:p w14:paraId="07748B97" w14:textId="367D4609" w:rsidR="00FC5156" w:rsidRPr="00BE43CD" w:rsidRDefault="003E7365" w:rsidP="0096470D">
      <w:pPr>
        <w:pStyle w:val="Prrafodelista"/>
        <w:numPr>
          <w:ilvl w:val="0"/>
          <w:numId w:val="14"/>
        </w:numPr>
        <w:rPr>
          <w:rFonts w:ascii="Arial Narrow" w:hAnsi="Arial Narrow"/>
          <w:b/>
          <w:bCs/>
          <w:sz w:val="24"/>
          <w:szCs w:val="24"/>
          <w:highlight w:val="lightGray"/>
        </w:rPr>
      </w:pPr>
      <w:r w:rsidRPr="00BE43CD">
        <w:rPr>
          <w:rFonts w:ascii="Arial Narrow" w:hAnsi="Arial Narrow"/>
          <w:b/>
          <w:bCs/>
          <w:sz w:val="24"/>
          <w:szCs w:val="24"/>
        </w:rPr>
        <w:br w:type="page"/>
      </w:r>
      <w:r w:rsidR="00695211" w:rsidRPr="00BE43CD">
        <w:rPr>
          <w:rFonts w:ascii="Arial Narrow" w:hAnsi="Arial Narrow"/>
          <w:b/>
          <w:bCs/>
          <w:sz w:val="24"/>
          <w:szCs w:val="24"/>
          <w:highlight w:val="lightGray"/>
        </w:rPr>
        <w:t>CONSIDERACIONES GENERALES</w:t>
      </w:r>
    </w:p>
    <w:p w14:paraId="4856CA97" w14:textId="44A6CD56" w:rsidR="00CF4F4E" w:rsidRDefault="00CF4F4E" w:rsidP="00A22D2C">
      <w:pPr>
        <w:pStyle w:val="Prrafodelista"/>
        <w:jc w:val="both"/>
        <w:rPr>
          <w:rFonts w:ascii="Arial Narrow" w:hAnsi="Arial Narrow"/>
          <w:sz w:val="24"/>
          <w:szCs w:val="24"/>
        </w:rPr>
      </w:pPr>
    </w:p>
    <w:p w14:paraId="54528DD2" w14:textId="0CA5B138" w:rsidR="005E0A11" w:rsidRPr="005E0A11" w:rsidRDefault="001E6A4F" w:rsidP="0096470D">
      <w:pPr>
        <w:pStyle w:val="Prrafodelista"/>
        <w:numPr>
          <w:ilvl w:val="1"/>
          <w:numId w:val="14"/>
        </w:numPr>
        <w:jc w:val="both"/>
        <w:outlineLvl w:val="2"/>
        <w:rPr>
          <w:rFonts w:ascii="Arial Narrow" w:hAnsi="Arial Narrow"/>
          <w:b/>
          <w:bCs/>
          <w:sz w:val="24"/>
          <w:szCs w:val="24"/>
        </w:rPr>
      </w:pPr>
      <w:bookmarkStart w:id="2" w:name="_Toc104975670"/>
      <w:r>
        <w:rPr>
          <w:rFonts w:ascii="Arial Narrow" w:hAnsi="Arial Narrow"/>
          <w:b/>
          <w:bCs/>
          <w:sz w:val="24"/>
          <w:szCs w:val="24"/>
        </w:rPr>
        <w:t>A</w:t>
      </w:r>
      <w:r w:rsidR="005E0A11" w:rsidRPr="005E0A11">
        <w:rPr>
          <w:rFonts w:ascii="Arial Narrow" w:hAnsi="Arial Narrow"/>
          <w:b/>
          <w:bCs/>
          <w:sz w:val="24"/>
          <w:szCs w:val="24"/>
        </w:rPr>
        <w:t xml:space="preserve">CUERDOS INTERNACIONALES SUSCRITOS POR EL </w:t>
      </w:r>
      <w:r w:rsidR="009A7F00">
        <w:rPr>
          <w:rFonts w:ascii="Arial Narrow" w:hAnsi="Arial Narrow"/>
          <w:b/>
          <w:bCs/>
          <w:sz w:val="24"/>
          <w:szCs w:val="24"/>
        </w:rPr>
        <w:t>PERÚ</w:t>
      </w:r>
      <w:bookmarkEnd w:id="2"/>
    </w:p>
    <w:p w14:paraId="06702A86" w14:textId="77777777" w:rsidR="005E0A11" w:rsidRDefault="005E0A11" w:rsidP="005E0A11">
      <w:pPr>
        <w:pStyle w:val="Prrafodelista"/>
        <w:jc w:val="both"/>
        <w:rPr>
          <w:rFonts w:ascii="Arial Narrow" w:hAnsi="Arial Narrow"/>
          <w:sz w:val="24"/>
          <w:szCs w:val="24"/>
        </w:rPr>
      </w:pPr>
    </w:p>
    <w:p w14:paraId="04E7076B" w14:textId="77777777" w:rsidR="005E0A11" w:rsidRDefault="005E0A11" w:rsidP="0096470D">
      <w:pPr>
        <w:pStyle w:val="Prrafodelista"/>
        <w:numPr>
          <w:ilvl w:val="0"/>
          <w:numId w:val="1"/>
        </w:numPr>
        <w:ind w:left="1134" w:hanging="425"/>
        <w:jc w:val="both"/>
        <w:rPr>
          <w:rFonts w:ascii="Arial Narrow" w:hAnsi="Arial Narrow"/>
          <w:b/>
          <w:bCs/>
          <w:sz w:val="24"/>
          <w:szCs w:val="24"/>
        </w:rPr>
      </w:pPr>
      <w:r w:rsidRPr="009B68BE">
        <w:rPr>
          <w:rFonts w:ascii="Arial Narrow" w:hAnsi="Arial Narrow"/>
          <w:b/>
          <w:bCs/>
          <w:sz w:val="24"/>
          <w:szCs w:val="24"/>
        </w:rPr>
        <w:t>Acuerdo de París [De la Convención Marco sobre el Cambio Climático]</w:t>
      </w:r>
    </w:p>
    <w:p w14:paraId="2E143836" w14:textId="77777777" w:rsidR="005E0A11" w:rsidRDefault="005E0A11" w:rsidP="005E0A11">
      <w:pPr>
        <w:pStyle w:val="Prrafodelista"/>
        <w:ind w:left="1134"/>
        <w:jc w:val="both"/>
        <w:rPr>
          <w:rFonts w:ascii="Arial Narrow" w:hAnsi="Arial Narrow"/>
          <w:sz w:val="24"/>
          <w:szCs w:val="24"/>
        </w:rPr>
      </w:pPr>
      <w:r w:rsidRPr="009B68BE">
        <w:rPr>
          <w:rFonts w:ascii="Arial Narrow" w:hAnsi="Arial Narrow"/>
          <w:sz w:val="24"/>
          <w:szCs w:val="24"/>
        </w:rPr>
        <w:t>La 21</w:t>
      </w:r>
      <w:r>
        <w:rPr>
          <w:rFonts w:ascii="Arial Narrow" w:hAnsi="Arial Narrow"/>
          <w:sz w:val="24"/>
          <w:szCs w:val="24"/>
        </w:rPr>
        <w:t>°</w:t>
      </w:r>
      <w:r w:rsidRPr="009B68BE">
        <w:rPr>
          <w:rFonts w:ascii="Arial Narrow" w:hAnsi="Arial Narrow"/>
          <w:sz w:val="24"/>
          <w:szCs w:val="24"/>
        </w:rPr>
        <w:t xml:space="preserve"> Conferencia de las Partes de la Convención Marco de las Naciones Unidas sobre el Cambio Climático (COP 21) celebrada en París en 2015, concluyó con la adopción de la Decisión y del Acuerdo de Paris. Dicho Acuerdo regirá a partir de 2020 y pretenderá mantener el aumento de la temperatura global muy por debajo de los 2ºC, aumentando la capacidad de adaptación a los efectos adversos del cambio climático y promoviendo la resiliencia al clima y un desarrollo con bajas emisiones de carbono. Para lograr las metas acordadas, el Acuerdo de Paris establece un marco de transparencia reforzado que tiene como fin el fomentar la confianza mutua y promover la aplicación efectiva del Acuerdo, aumentando la claridad y facilitando el seguimiento de los progresos realizados. </w:t>
      </w:r>
    </w:p>
    <w:p w14:paraId="58BD4D20" w14:textId="77777777" w:rsidR="005E0A11" w:rsidRDefault="005E0A11" w:rsidP="005E0A11">
      <w:pPr>
        <w:pStyle w:val="Prrafodelista"/>
        <w:ind w:left="1134"/>
        <w:jc w:val="both"/>
        <w:rPr>
          <w:rFonts w:ascii="Arial Narrow" w:hAnsi="Arial Narrow"/>
          <w:sz w:val="24"/>
          <w:szCs w:val="24"/>
        </w:rPr>
      </w:pPr>
    </w:p>
    <w:p w14:paraId="7144B8D6" w14:textId="77777777" w:rsidR="005E0A11" w:rsidRPr="009B68BE" w:rsidRDefault="005E0A11" w:rsidP="0096470D">
      <w:pPr>
        <w:pStyle w:val="Prrafodelista"/>
        <w:numPr>
          <w:ilvl w:val="0"/>
          <w:numId w:val="1"/>
        </w:numPr>
        <w:ind w:left="1134" w:hanging="425"/>
        <w:jc w:val="both"/>
        <w:rPr>
          <w:rFonts w:ascii="Arial Narrow" w:hAnsi="Arial Narrow"/>
          <w:b/>
          <w:bCs/>
          <w:sz w:val="24"/>
          <w:szCs w:val="24"/>
        </w:rPr>
      </w:pPr>
      <w:r w:rsidRPr="009B68BE">
        <w:rPr>
          <w:rFonts w:ascii="Arial Narrow" w:hAnsi="Arial Narrow"/>
          <w:b/>
          <w:bCs/>
          <w:sz w:val="24"/>
          <w:szCs w:val="24"/>
        </w:rPr>
        <w:t>Convenio de Minamata sobre el Mercurio</w:t>
      </w:r>
    </w:p>
    <w:p w14:paraId="7473DF60" w14:textId="03E73D33" w:rsidR="005E0A11" w:rsidRDefault="005E0A11" w:rsidP="005E0A11">
      <w:pPr>
        <w:pStyle w:val="Prrafodelista"/>
        <w:ind w:left="1134"/>
        <w:jc w:val="both"/>
        <w:rPr>
          <w:rFonts w:ascii="Arial Narrow" w:hAnsi="Arial Narrow"/>
          <w:sz w:val="24"/>
          <w:szCs w:val="24"/>
        </w:rPr>
      </w:pPr>
      <w:r w:rsidRPr="009B68BE">
        <w:rPr>
          <w:rFonts w:ascii="Arial Narrow" w:hAnsi="Arial Narrow"/>
          <w:sz w:val="24"/>
          <w:szCs w:val="24"/>
        </w:rPr>
        <w:t xml:space="preserve">El Convenio de Minamata fue adoptado en la Conferencia de Plenipotenciarios en 2013 en Kumamoto, Japón y entro en vigor en agosto de 2017.  El objetivo de este tratado global es proteger la salud humana y el medio ambiente de las emisiones y liberaciones </w:t>
      </w:r>
      <w:r w:rsidR="00642734" w:rsidRPr="009B68BE">
        <w:rPr>
          <w:rFonts w:ascii="Arial Narrow" w:hAnsi="Arial Narrow"/>
          <w:sz w:val="24"/>
          <w:szCs w:val="24"/>
        </w:rPr>
        <w:t>antropógenos</w:t>
      </w:r>
      <w:r w:rsidRPr="009B68BE">
        <w:rPr>
          <w:rFonts w:ascii="Arial Narrow" w:hAnsi="Arial Narrow"/>
          <w:sz w:val="24"/>
          <w:szCs w:val="24"/>
        </w:rPr>
        <w:t xml:space="preserve"> de mercurio y compuestos de mercurio. Incluye disposiciones en materia de información pública, educación ambiental, fomento de la participación y fortalecimiento de capacidades</w:t>
      </w:r>
      <w:r>
        <w:rPr>
          <w:rFonts w:ascii="Arial Narrow" w:hAnsi="Arial Narrow"/>
          <w:sz w:val="24"/>
          <w:szCs w:val="24"/>
        </w:rPr>
        <w:t>.</w:t>
      </w:r>
    </w:p>
    <w:p w14:paraId="1C4D6CF9" w14:textId="77777777" w:rsidR="005E0A11" w:rsidRDefault="005E0A11" w:rsidP="005E0A11">
      <w:pPr>
        <w:pStyle w:val="Prrafodelista"/>
        <w:ind w:left="1134"/>
        <w:jc w:val="both"/>
        <w:rPr>
          <w:rFonts w:ascii="Arial Narrow" w:hAnsi="Arial Narrow"/>
          <w:sz w:val="24"/>
          <w:szCs w:val="24"/>
        </w:rPr>
      </w:pPr>
    </w:p>
    <w:p w14:paraId="615A531D" w14:textId="77777777" w:rsidR="005E0A11" w:rsidRPr="001253A0" w:rsidRDefault="005E0A11" w:rsidP="0096470D">
      <w:pPr>
        <w:pStyle w:val="Prrafodelista"/>
        <w:numPr>
          <w:ilvl w:val="0"/>
          <w:numId w:val="1"/>
        </w:numPr>
        <w:ind w:left="1134" w:hanging="425"/>
        <w:jc w:val="both"/>
        <w:rPr>
          <w:rFonts w:ascii="Arial Narrow" w:hAnsi="Arial Narrow"/>
          <w:b/>
          <w:bCs/>
          <w:sz w:val="24"/>
          <w:szCs w:val="24"/>
          <w:lang w:val="en-US"/>
        </w:rPr>
      </w:pPr>
      <w:r w:rsidRPr="001253A0">
        <w:rPr>
          <w:rFonts w:ascii="Arial Narrow" w:hAnsi="Arial Narrow"/>
          <w:b/>
          <w:bCs/>
          <w:sz w:val="24"/>
          <w:szCs w:val="24"/>
          <w:lang w:val="en-US"/>
        </w:rPr>
        <w:t>Nagoya Protocol on Access to Genetic Resources and the Fair and Equitable Sharing of Benefits Arising from their Utilization to the Convention on Biological Diversity.</w:t>
      </w:r>
    </w:p>
    <w:p w14:paraId="61336463" w14:textId="77777777" w:rsidR="005E0A11" w:rsidRDefault="005E0A11" w:rsidP="005E0A11">
      <w:pPr>
        <w:pStyle w:val="Prrafodelista"/>
        <w:ind w:left="1134"/>
        <w:jc w:val="both"/>
        <w:rPr>
          <w:rFonts w:ascii="Arial Narrow" w:hAnsi="Arial Narrow"/>
          <w:sz w:val="24"/>
          <w:szCs w:val="24"/>
        </w:rPr>
      </w:pPr>
      <w:r w:rsidRPr="009B68BE">
        <w:rPr>
          <w:rFonts w:ascii="Arial Narrow" w:hAnsi="Arial Narrow"/>
          <w:sz w:val="24"/>
          <w:szCs w:val="24"/>
        </w:rPr>
        <w:t>El Protocolo de Nagoya, en vigor desde octubre 2014, es un acuerdo complementario al Convenio sobre la Diversidad Biológica (CDB) que tiene como objetivo la participación justa y equitativa de los beneficios derivados de la utilización de los recursos genéticos. El protocolo proporciona una base sólida para una mayor certeza y transparencia jurídicas tanto para los proveedores como para los usuarios de recursos genéticos. </w:t>
      </w:r>
    </w:p>
    <w:p w14:paraId="0B9F168A" w14:textId="77777777" w:rsidR="005E0A11" w:rsidRDefault="005E0A11" w:rsidP="005E0A11">
      <w:pPr>
        <w:pStyle w:val="Prrafodelista"/>
        <w:ind w:left="1134"/>
        <w:jc w:val="both"/>
        <w:rPr>
          <w:rFonts w:ascii="Arial Narrow" w:hAnsi="Arial Narrow"/>
          <w:sz w:val="24"/>
          <w:szCs w:val="24"/>
        </w:rPr>
      </w:pPr>
    </w:p>
    <w:p w14:paraId="7130672C" w14:textId="77777777" w:rsidR="005E0A11" w:rsidRPr="009B68BE" w:rsidRDefault="005E0A11" w:rsidP="0096470D">
      <w:pPr>
        <w:pStyle w:val="Prrafodelista"/>
        <w:numPr>
          <w:ilvl w:val="0"/>
          <w:numId w:val="1"/>
        </w:numPr>
        <w:ind w:left="1134" w:hanging="425"/>
        <w:jc w:val="both"/>
        <w:rPr>
          <w:rFonts w:ascii="Arial Narrow" w:hAnsi="Arial Narrow"/>
          <w:b/>
          <w:bCs/>
          <w:sz w:val="24"/>
          <w:szCs w:val="24"/>
        </w:rPr>
      </w:pPr>
      <w:r w:rsidRPr="009B68BE">
        <w:rPr>
          <w:rFonts w:ascii="Arial Narrow" w:hAnsi="Arial Narrow"/>
          <w:b/>
          <w:bCs/>
          <w:sz w:val="24"/>
          <w:szCs w:val="24"/>
        </w:rPr>
        <w:t>Convenio de Estocolmo sobre Contaminantes Orgánicos Persistentes</w:t>
      </w:r>
    </w:p>
    <w:p w14:paraId="68F30848" w14:textId="77777777" w:rsidR="005E0A11" w:rsidRPr="009B68BE" w:rsidRDefault="005E0A11" w:rsidP="005E0A11">
      <w:pPr>
        <w:pStyle w:val="Prrafodelista"/>
        <w:ind w:left="1134"/>
        <w:jc w:val="both"/>
        <w:rPr>
          <w:rFonts w:ascii="Arial Narrow" w:hAnsi="Arial Narrow"/>
          <w:sz w:val="24"/>
          <w:szCs w:val="24"/>
        </w:rPr>
      </w:pPr>
      <w:r w:rsidRPr="00B408F7">
        <w:rPr>
          <w:rFonts w:ascii="Arial Narrow" w:hAnsi="Arial Narrow"/>
          <w:sz w:val="24"/>
          <w:szCs w:val="24"/>
        </w:rPr>
        <w:t>El convenio de Estocolmo sobre Contaminantes Orgánicos Persistentes, que entró en vigor en el 2004, tiene como objetivo proteger la salud humana y el medio ambiente de Contaminantes Orgánicos Persistentes (</w:t>
      </w:r>
      <w:proofErr w:type="spellStart"/>
      <w:r w:rsidRPr="00B408F7">
        <w:rPr>
          <w:rFonts w:ascii="Arial Narrow" w:hAnsi="Arial Narrow"/>
          <w:sz w:val="24"/>
          <w:szCs w:val="24"/>
        </w:rPr>
        <w:t>COPs</w:t>
      </w:r>
      <w:proofErr w:type="spellEnd"/>
      <w:r w:rsidRPr="00B408F7">
        <w:rPr>
          <w:rFonts w:ascii="Arial Narrow" w:hAnsi="Arial Narrow"/>
          <w:sz w:val="24"/>
          <w:szCs w:val="24"/>
        </w:rPr>
        <w:t xml:space="preserve">).  El convenio requiere que las Partes tomen medidas para eliminar o reducir la producción, utilización, importación, exportación y emisión al medio ambiente de </w:t>
      </w:r>
      <w:proofErr w:type="spellStart"/>
      <w:r w:rsidRPr="00B408F7">
        <w:rPr>
          <w:rFonts w:ascii="Arial Narrow" w:hAnsi="Arial Narrow"/>
          <w:sz w:val="24"/>
          <w:szCs w:val="24"/>
        </w:rPr>
        <w:t>COPs</w:t>
      </w:r>
      <w:proofErr w:type="spellEnd"/>
      <w:r w:rsidRPr="00B408F7">
        <w:rPr>
          <w:rFonts w:ascii="Arial Narrow" w:hAnsi="Arial Narrow"/>
          <w:sz w:val="24"/>
          <w:szCs w:val="24"/>
        </w:rPr>
        <w:t xml:space="preserve"> e incluye disposiciones en cuanto al acceso a la información, la sensibilización y formación del público y la participación en el desarrollo de planes de aplicación. </w:t>
      </w:r>
    </w:p>
    <w:p w14:paraId="4E919164" w14:textId="77777777" w:rsidR="005E0A11" w:rsidRDefault="005E0A11" w:rsidP="005E0A11">
      <w:pPr>
        <w:pStyle w:val="Prrafodelista"/>
        <w:ind w:left="1134"/>
        <w:jc w:val="both"/>
        <w:rPr>
          <w:rFonts w:ascii="Arial Narrow" w:hAnsi="Arial Narrow"/>
          <w:sz w:val="24"/>
          <w:szCs w:val="24"/>
        </w:rPr>
      </w:pPr>
    </w:p>
    <w:p w14:paraId="41837DFF" w14:textId="77777777" w:rsidR="005E0A11" w:rsidRPr="00B408F7" w:rsidRDefault="005E0A11" w:rsidP="0096470D">
      <w:pPr>
        <w:pStyle w:val="Prrafodelista"/>
        <w:numPr>
          <w:ilvl w:val="0"/>
          <w:numId w:val="1"/>
        </w:numPr>
        <w:ind w:left="1134" w:hanging="425"/>
        <w:jc w:val="both"/>
        <w:rPr>
          <w:rFonts w:ascii="Arial Narrow" w:hAnsi="Arial Narrow"/>
          <w:b/>
          <w:bCs/>
          <w:sz w:val="24"/>
          <w:szCs w:val="24"/>
        </w:rPr>
      </w:pPr>
      <w:r w:rsidRPr="00B408F7">
        <w:rPr>
          <w:rFonts w:ascii="Arial Narrow" w:hAnsi="Arial Narrow"/>
          <w:b/>
          <w:bCs/>
          <w:sz w:val="24"/>
          <w:szCs w:val="24"/>
        </w:rPr>
        <w:t>Protocolo de Cartagena sobre Seguridad de la Biotecnología del Convenio sobre Diversidad Biológica</w:t>
      </w:r>
    </w:p>
    <w:p w14:paraId="6C858337" w14:textId="77777777" w:rsidR="005E0A11" w:rsidRDefault="005E0A11" w:rsidP="005E0A11">
      <w:pPr>
        <w:pStyle w:val="Prrafodelista"/>
        <w:ind w:left="1134"/>
        <w:jc w:val="both"/>
        <w:rPr>
          <w:rFonts w:ascii="Arial Narrow" w:hAnsi="Arial Narrow"/>
          <w:sz w:val="24"/>
          <w:szCs w:val="24"/>
        </w:rPr>
      </w:pPr>
      <w:r w:rsidRPr="00B408F7">
        <w:rPr>
          <w:rFonts w:ascii="Arial Narrow" w:hAnsi="Arial Narrow"/>
          <w:sz w:val="24"/>
          <w:szCs w:val="24"/>
        </w:rPr>
        <w:t>El Protocolo de Cartagena fue adoptado como un acuerdo complementario al Convenio sobre la Diversidad Biológica y entró en vigor en septiembre de 2003. El Protocolo busca proteger la diversidad biológica atreves de la administración de los movimientos entre países de organismos vivos modificados (OVM) que resulten de la aplicación de la tecnología moderna y establece un procedimiento de acuerdo fundamentado previo para garantizar que los países cuenten con la información necesaria para tomar decisiones acerca de la importación de organismos vivos modificados a su territorio. </w:t>
      </w:r>
    </w:p>
    <w:p w14:paraId="5907BE2E" w14:textId="77777777" w:rsidR="005E0A11" w:rsidRDefault="005E0A11" w:rsidP="005E0A11">
      <w:pPr>
        <w:pStyle w:val="Prrafodelista"/>
        <w:jc w:val="both"/>
        <w:rPr>
          <w:rFonts w:ascii="Arial Narrow" w:hAnsi="Arial Narrow"/>
          <w:sz w:val="24"/>
          <w:szCs w:val="24"/>
        </w:rPr>
      </w:pPr>
    </w:p>
    <w:p w14:paraId="1917C574" w14:textId="77777777" w:rsidR="005E0A11" w:rsidRPr="00B408F7" w:rsidRDefault="005E0A11" w:rsidP="0096470D">
      <w:pPr>
        <w:pStyle w:val="Prrafodelista"/>
        <w:numPr>
          <w:ilvl w:val="0"/>
          <w:numId w:val="1"/>
        </w:numPr>
        <w:ind w:left="1134" w:hanging="425"/>
        <w:jc w:val="both"/>
        <w:rPr>
          <w:rFonts w:ascii="Arial Narrow" w:hAnsi="Arial Narrow"/>
          <w:b/>
          <w:bCs/>
          <w:sz w:val="24"/>
          <w:szCs w:val="24"/>
        </w:rPr>
      </w:pPr>
      <w:r w:rsidRPr="00B408F7">
        <w:rPr>
          <w:rFonts w:ascii="Arial Narrow" w:hAnsi="Arial Narrow"/>
          <w:b/>
          <w:bCs/>
          <w:sz w:val="24"/>
          <w:szCs w:val="24"/>
        </w:rPr>
        <w:t xml:space="preserve">Protocolo de </w:t>
      </w:r>
      <w:proofErr w:type="spellStart"/>
      <w:r w:rsidRPr="00B408F7">
        <w:rPr>
          <w:rFonts w:ascii="Arial Narrow" w:hAnsi="Arial Narrow"/>
          <w:b/>
          <w:bCs/>
          <w:sz w:val="24"/>
          <w:szCs w:val="24"/>
        </w:rPr>
        <w:t>Kyoto</w:t>
      </w:r>
      <w:proofErr w:type="spellEnd"/>
      <w:r w:rsidRPr="00B408F7">
        <w:rPr>
          <w:rFonts w:ascii="Arial Narrow" w:hAnsi="Arial Narrow"/>
          <w:b/>
          <w:bCs/>
          <w:sz w:val="24"/>
          <w:szCs w:val="24"/>
        </w:rPr>
        <w:t xml:space="preserve"> [De la Convención Marco sobre el Cambio Climático]</w:t>
      </w:r>
    </w:p>
    <w:p w14:paraId="3FFEA558" w14:textId="26F3CFC7" w:rsidR="005E0A11" w:rsidRDefault="005E0A11" w:rsidP="005E0A11">
      <w:pPr>
        <w:pStyle w:val="Prrafodelista"/>
        <w:ind w:left="1134"/>
        <w:jc w:val="both"/>
        <w:rPr>
          <w:rFonts w:ascii="Arial Narrow" w:hAnsi="Arial Narrow"/>
          <w:sz w:val="24"/>
          <w:szCs w:val="24"/>
        </w:rPr>
      </w:pPr>
      <w:r w:rsidRPr="00B408F7">
        <w:rPr>
          <w:rFonts w:ascii="Arial Narrow" w:hAnsi="Arial Narrow"/>
          <w:sz w:val="24"/>
          <w:szCs w:val="24"/>
        </w:rPr>
        <w:t xml:space="preserve">Ratificado por los 33 países de América Latina y el Caribe, el Protocolo de </w:t>
      </w:r>
      <w:proofErr w:type="spellStart"/>
      <w:r w:rsidRPr="00B408F7">
        <w:rPr>
          <w:rFonts w:ascii="Arial Narrow" w:hAnsi="Arial Narrow"/>
          <w:sz w:val="24"/>
          <w:szCs w:val="24"/>
        </w:rPr>
        <w:t>Kyoto</w:t>
      </w:r>
      <w:proofErr w:type="spellEnd"/>
      <w:r w:rsidRPr="00B408F7">
        <w:rPr>
          <w:rFonts w:ascii="Arial Narrow" w:hAnsi="Arial Narrow"/>
          <w:sz w:val="24"/>
          <w:szCs w:val="24"/>
        </w:rPr>
        <w:t xml:space="preserve"> de la Convención Marco de las Naciones Unidas sobre el Cambio Climático entró en vigor en el 2005. El Protocolo establece metas vinculantes de reducción de las emisiones de gases de efecto invernadero para los países industrializados, reconociendo que son los principales responsables de los elevados niveles de emisiones que hay actualmente en la atmósfera y bajo el principio de las responsabilidades comunes pero diferenciadas. </w:t>
      </w:r>
    </w:p>
    <w:p w14:paraId="7276C01C" w14:textId="466499D6" w:rsidR="00950EC9" w:rsidRDefault="00950EC9" w:rsidP="005E0A11">
      <w:pPr>
        <w:pStyle w:val="Prrafodelista"/>
        <w:ind w:left="1134"/>
        <w:jc w:val="both"/>
        <w:rPr>
          <w:rFonts w:ascii="Arial Narrow" w:hAnsi="Arial Narrow"/>
          <w:sz w:val="24"/>
          <w:szCs w:val="24"/>
        </w:rPr>
      </w:pPr>
    </w:p>
    <w:p w14:paraId="7A6792E0" w14:textId="77777777" w:rsidR="00C32929" w:rsidRDefault="00F74830" w:rsidP="0096470D">
      <w:pPr>
        <w:pStyle w:val="Prrafodelista"/>
        <w:numPr>
          <w:ilvl w:val="1"/>
          <w:numId w:val="14"/>
        </w:numPr>
        <w:jc w:val="both"/>
        <w:outlineLvl w:val="2"/>
        <w:rPr>
          <w:rFonts w:ascii="Arial Narrow" w:eastAsia="Calibri" w:hAnsi="Arial Narrow" w:cs="Arial"/>
          <w:b/>
          <w:sz w:val="24"/>
          <w:szCs w:val="24"/>
        </w:rPr>
      </w:pPr>
      <w:bookmarkStart w:id="3" w:name="_Toc104975671"/>
      <w:r w:rsidRPr="00950EC9">
        <w:rPr>
          <w:rFonts w:ascii="Arial Narrow" w:eastAsia="Calibri" w:hAnsi="Arial Narrow" w:cs="Arial"/>
          <w:b/>
          <w:sz w:val="24"/>
          <w:szCs w:val="24"/>
        </w:rPr>
        <w:t xml:space="preserve">ARTICULACIÓN DEL PLAN DE </w:t>
      </w:r>
      <w:r w:rsidR="004811F1" w:rsidRPr="00950EC9">
        <w:rPr>
          <w:rFonts w:ascii="Arial Narrow" w:eastAsia="Calibri" w:hAnsi="Arial Narrow" w:cs="Arial"/>
          <w:b/>
          <w:sz w:val="24"/>
          <w:szCs w:val="24"/>
        </w:rPr>
        <w:t>GOBIERNO A</w:t>
      </w:r>
      <w:r w:rsidR="00C32929">
        <w:rPr>
          <w:rFonts w:ascii="Arial Narrow" w:eastAsia="Calibri" w:hAnsi="Arial Narrow" w:cs="Arial"/>
          <w:b/>
          <w:sz w:val="24"/>
          <w:szCs w:val="24"/>
        </w:rPr>
        <w:t xml:space="preserve"> LINEAMIENTOS, </w:t>
      </w:r>
      <w:r w:rsidRPr="00950EC9">
        <w:rPr>
          <w:rFonts w:ascii="Arial Narrow" w:eastAsia="Calibri" w:hAnsi="Arial Narrow" w:cs="Arial"/>
          <w:b/>
          <w:sz w:val="24"/>
          <w:szCs w:val="24"/>
        </w:rPr>
        <w:t>POLÍTICAS</w:t>
      </w:r>
      <w:r w:rsidR="00C32929">
        <w:rPr>
          <w:rFonts w:ascii="Arial Narrow" w:eastAsia="Calibri" w:hAnsi="Arial Narrow" w:cs="Arial"/>
          <w:b/>
          <w:sz w:val="24"/>
          <w:szCs w:val="24"/>
        </w:rPr>
        <w:t xml:space="preserve"> Y PLANES NACIONALES.</w:t>
      </w:r>
      <w:bookmarkEnd w:id="3"/>
    </w:p>
    <w:p w14:paraId="63F1970C" w14:textId="77777777" w:rsidR="00C32929" w:rsidRDefault="00C32929" w:rsidP="00C32929">
      <w:pPr>
        <w:pStyle w:val="Prrafodelista"/>
        <w:ind w:left="816"/>
        <w:jc w:val="both"/>
        <w:outlineLvl w:val="2"/>
        <w:rPr>
          <w:rFonts w:ascii="Arial Narrow" w:eastAsia="Calibri" w:hAnsi="Arial Narrow" w:cs="Arial"/>
          <w:b/>
          <w:sz w:val="24"/>
          <w:szCs w:val="24"/>
        </w:rPr>
      </w:pPr>
    </w:p>
    <w:p w14:paraId="65694BE0" w14:textId="2224AE01" w:rsidR="00F74830" w:rsidRPr="00E704E8" w:rsidRDefault="00F74830" w:rsidP="0096470D">
      <w:pPr>
        <w:pStyle w:val="Prrafodelista"/>
        <w:numPr>
          <w:ilvl w:val="2"/>
          <w:numId w:val="14"/>
        </w:numPr>
        <w:jc w:val="both"/>
        <w:outlineLvl w:val="2"/>
        <w:rPr>
          <w:rFonts w:ascii="Arial Narrow" w:eastAsia="Calibri" w:hAnsi="Arial Narrow" w:cs="Arial"/>
          <w:b/>
          <w:sz w:val="24"/>
          <w:szCs w:val="24"/>
        </w:rPr>
      </w:pPr>
      <w:r w:rsidRPr="00E704E8">
        <w:rPr>
          <w:rFonts w:ascii="Arial Narrow" w:eastAsia="Calibri" w:hAnsi="Arial Narrow" w:cs="Arial"/>
          <w:b/>
          <w:sz w:val="24"/>
          <w:szCs w:val="24"/>
        </w:rPr>
        <w:t xml:space="preserve"> </w:t>
      </w:r>
      <w:bookmarkStart w:id="4" w:name="_Toc104975672"/>
      <w:r w:rsidR="00C32929" w:rsidRPr="00E704E8">
        <w:rPr>
          <w:rFonts w:ascii="Arial Narrow" w:eastAsia="Calibri" w:hAnsi="Arial Narrow" w:cs="Arial"/>
          <w:b/>
          <w:sz w:val="24"/>
          <w:szCs w:val="24"/>
        </w:rPr>
        <w:t>ARTICULACION AL</w:t>
      </w:r>
      <w:r w:rsidRPr="00E704E8">
        <w:rPr>
          <w:rFonts w:ascii="Arial Narrow" w:eastAsia="Calibri" w:hAnsi="Arial Narrow" w:cs="Arial"/>
          <w:b/>
          <w:sz w:val="24"/>
          <w:szCs w:val="24"/>
        </w:rPr>
        <w:t xml:space="preserve"> ACUERDO NACIONAL-AGENDA AL 2050</w:t>
      </w:r>
      <w:bookmarkEnd w:id="4"/>
    </w:p>
    <w:p w14:paraId="629DFA9D" w14:textId="169052E7" w:rsidR="00614A2B" w:rsidRDefault="00614A2B" w:rsidP="0074780B">
      <w:pPr>
        <w:spacing w:after="0" w:line="240" w:lineRule="auto"/>
        <w:ind w:left="993"/>
        <w:jc w:val="both"/>
        <w:rPr>
          <w:rFonts w:ascii="Arial Narrow" w:eastAsia="Calibri" w:hAnsi="Arial Narrow" w:cs="Arial"/>
          <w:sz w:val="24"/>
          <w:szCs w:val="24"/>
        </w:rPr>
      </w:pPr>
      <w:r>
        <w:rPr>
          <w:rFonts w:ascii="Arial Narrow" w:eastAsia="Calibri" w:hAnsi="Arial Narrow" w:cs="Arial"/>
          <w:sz w:val="24"/>
          <w:szCs w:val="24"/>
        </w:rPr>
        <w:t xml:space="preserve">El presente Plan de Gobierno, se plantea </w:t>
      </w:r>
      <w:r w:rsidR="00603AC9">
        <w:rPr>
          <w:rFonts w:ascii="Arial Narrow" w:eastAsia="Calibri" w:hAnsi="Arial Narrow" w:cs="Arial"/>
          <w:sz w:val="24"/>
          <w:szCs w:val="24"/>
        </w:rPr>
        <w:t xml:space="preserve">como hoja de ruta, </w:t>
      </w:r>
      <w:r>
        <w:rPr>
          <w:rFonts w:ascii="Arial Narrow" w:eastAsia="Calibri" w:hAnsi="Arial Narrow" w:cs="Arial"/>
          <w:sz w:val="24"/>
          <w:szCs w:val="24"/>
        </w:rPr>
        <w:t>en plena articulación a los Objetivos del Acuerdo Nacional</w:t>
      </w:r>
      <w:r w:rsidR="00B90E44">
        <w:rPr>
          <w:rFonts w:ascii="Arial Narrow" w:eastAsia="Calibri" w:hAnsi="Arial Narrow" w:cs="Arial"/>
          <w:sz w:val="24"/>
          <w:szCs w:val="24"/>
        </w:rPr>
        <w:t xml:space="preserve"> y </w:t>
      </w:r>
      <w:r w:rsidR="00F66436">
        <w:rPr>
          <w:rFonts w:ascii="Arial Narrow" w:eastAsia="Calibri" w:hAnsi="Arial Narrow" w:cs="Arial"/>
          <w:sz w:val="24"/>
          <w:szCs w:val="24"/>
        </w:rPr>
        <w:t>sus políticas</w:t>
      </w:r>
      <w:r w:rsidR="00B90E44">
        <w:rPr>
          <w:rFonts w:ascii="Arial Narrow" w:eastAsia="Calibri" w:hAnsi="Arial Narrow" w:cs="Arial"/>
          <w:sz w:val="24"/>
          <w:szCs w:val="24"/>
        </w:rPr>
        <w:t xml:space="preserve"> definidas</w:t>
      </w:r>
      <w:r w:rsidR="00F66436">
        <w:rPr>
          <w:rFonts w:ascii="Arial Narrow" w:eastAsia="Calibri" w:hAnsi="Arial Narrow" w:cs="Arial"/>
          <w:sz w:val="24"/>
          <w:szCs w:val="24"/>
        </w:rPr>
        <w:t>; así mismo considera los principios del sistema democrático y derechos fundamentales de la sociedad</w:t>
      </w:r>
      <w:r w:rsidR="00603AC9">
        <w:rPr>
          <w:rFonts w:ascii="Arial Narrow" w:eastAsia="Calibri" w:hAnsi="Arial Narrow" w:cs="Arial"/>
          <w:sz w:val="24"/>
          <w:szCs w:val="24"/>
        </w:rPr>
        <w:t>:</w:t>
      </w:r>
    </w:p>
    <w:p w14:paraId="1337261B" w14:textId="77777777" w:rsidR="00F66436" w:rsidRDefault="00F66436" w:rsidP="0074780B">
      <w:pPr>
        <w:spacing w:after="0" w:line="240" w:lineRule="auto"/>
        <w:ind w:left="993"/>
        <w:jc w:val="both"/>
        <w:rPr>
          <w:rFonts w:ascii="Arial Narrow" w:eastAsia="Calibri" w:hAnsi="Arial Narrow" w:cs="Arial"/>
          <w:sz w:val="24"/>
          <w:szCs w:val="24"/>
        </w:rPr>
      </w:pPr>
    </w:p>
    <w:p w14:paraId="05AF5481" w14:textId="7E4A6D97" w:rsidR="00F74830" w:rsidRDefault="00F74830" w:rsidP="0074780B">
      <w:pPr>
        <w:spacing w:after="0" w:line="240" w:lineRule="auto"/>
        <w:ind w:left="285" w:firstLine="708"/>
        <w:jc w:val="both"/>
        <w:rPr>
          <w:rFonts w:ascii="Arial Narrow" w:eastAsia="Calibri" w:hAnsi="Arial Narrow" w:cs="Arial"/>
          <w:b/>
          <w:sz w:val="24"/>
          <w:szCs w:val="24"/>
        </w:rPr>
      </w:pPr>
      <w:r w:rsidRPr="0099458A">
        <w:rPr>
          <w:rFonts w:ascii="Arial Narrow" w:eastAsia="Calibri" w:hAnsi="Arial Narrow" w:cs="Arial"/>
          <w:b/>
          <w:sz w:val="24"/>
          <w:szCs w:val="24"/>
        </w:rPr>
        <w:t xml:space="preserve">Son objetivos </w:t>
      </w:r>
      <w:r w:rsidR="001F166E">
        <w:rPr>
          <w:rFonts w:ascii="Arial Narrow" w:eastAsia="Calibri" w:hAnsi="Arial Narrow" w:cs="Arial"/>
          <w:b/>
          <w:sz w:val="24"/>
          <w:szCs w:val="24"/>
        </w:rPr>
        <w:t xml:space="preserve">y políticas </w:t>
      </w:r>
      <w:r w:rsidRPr="0099458A">
        <w:rPr>
          <w:rFonts w:ascii="Arial Narrow" w:eastAsia="Calibri" w:hAnsi="Arial Narrow" w:cs="Arial"/>
          <w:b/>
          <w:sz w:val="24"/>
          <w:szCs w:val="24"/>
        </w:rPr>
        <w:t>del Acuerdo Nacional:</w:t>
      </w:r>
    </w:p>
    <w:p w14:paraId="75298C78" w14:textId="77777777" w:rsidR="00603AC9" w:rsidRPr="0099458A" w:rsidRDefault="00603AC9" w:rsidP="0074780B">
      <w:pPr>
        <w:spacing w:after="0" w:line="240" w:lineRule="auto"/>
        <w:ind w:left="285" w:firstLine="708"/>
        <w:jc w:val="both"/>
        <w:rPr>
          <w:rFonts w:ascii="Arial Narrow" w:eastAsia="Calibri" w:hAnsi="Arial Narrow" w:cs="Arial"/>
          <w:b/>
          <w:sz w:val="24"/>
          <w:szCs w:val="24"/>
        </w:rPr>
      </w:pPr>
    </w:p>
    <w:p w14:paraId="32498825" w14:textId="115CAB79" w:rsidR="00F74830" w:rsidRDefault="001F166E" w:rsidP="0096470D">
      <w:pPr>
        <w:numPr>
          <w:ilvl w:val="0"/>
          <w:numId w:val="5"/>
        </w:numPr>
        <w:spacing w:after="0" w:line="240" w:lineRule="auto"/>
        <w:ind w:left="1276" w:hanging="283"/>
        <w:contextualSpacing/>
        <w:jc w:val="both"/>
        <w:rPr>
          <w:rFonts w:ascii="Arial Narrow" w:eastAsia="Calibri" w:hAnsi="Arial Narrow" w:cs="Arial"/>
          <w:b/>
          <w:sz w:val="24"/>
          <w:szCs w:val="24"/>
        </w:rPr>
      </w:pPr>
      <w:r w:rsidRPr="001F166E">
        <w:rPr>
          <w:rFonts w:ascii="Arial Narrow" w:eastAsia="Calibri" w:hAnsi="Arial Narrow" w:cs="Arial"/>
          <w:b/>
          <w:sz w:val="24"/>
          <w:szCs w:val="24"/>
        </w:rPr>
        <w:t>FORTALECIMIENTO DE LA DEMOCRACIA Y EL ESTADO DE DERECHO.</w:t>
      </w:r>
    </w:p>
    <w:p w14:paraId="2B2AEAFE" w14:textId="2885E84B" w:rsidR="001F166E" w:rsidRDefault="001F166E" w:rsidP="001F166E">
      <w:pPr>
        <w:spacing w:after="0" w:line="240" w:lineRule="auto"/>
        <w:ind w:left="1276"/>
        <w:contextualSpacing/>
        <w:jc w:val="both"/>
        <w:rPr>
          <w:rFonts w:ascii="Arial Narrow" w:eastAsia="Calibri" w:hAnsi="Arial Narrow" w:cs="Arial"/>
          <w:b/>
          <w:sz w:val="24"/>
          <w:szCs w:val="24"/>
        </w:rPr>
      </w:pPr>
    </w:p>
    <w:p w14:paraId="4444385E" w14:textId="1AC140D8" w:rsidR="00083625" w:rsidRPr="0099458A" w:rsidRDefault="00083625" w:rsidP="00083625">
      <w:pPr>
        <w:adjustRightInd w:val="0"/>
        <w:spacing w:after="0" w:line="240" w:lineRule="auto"/>
        <w:ind w:left="1985" w:hanging="425"/>
        <w:jc w:val="both"/>
        <w:rPr>
          <w:rFonts w:ascii="Arial Narrow" w:eastAsia="Calibri" w:hAnsi="Arial Narrow" w:cs="Arial"/>
          <w:sz w:val="24"/>
          <w:szCs w:val="24"/>
        </w:rPr>
      </w:pPr>
      <w:r>
        <w:rPr>
          <w:rFonts w:ascii="Arial Narrow" w:eastAsia="Calibri" w:hAnsi="Arial Narrow" w:cs="Arial"/>
          <w:sz w:val="24"/>
          <w:szCs w:val="24"/>
        </w:rPr>
        <w:t>1.-</w:t>
      </w:r>
      <w:r>
        <w:rPr>
          <w:rFonts w:ascii="Arial Narrow" w:eastAsia="Calibri" w:hAnsi="Arial Narrow" w:cs="Arial"/>
          <w:sz w:val="24"/>
          <w:szCs w:val="24"/>
        </w:rPr>
        <w:tab/>
      </w:r>
      <w:r w:rsidRPr="0099458A">
        <w:rPr>
          <w:rFonts w:ascii="Arial Narrow" w:eastAsia="Calibri" w:hAnsi="Arial Narrow" w:cs="Arial"/>
          <w:sz w:val="24"/>
          <w:szCs w:val="24"/>
        </w:rPr>
        <w:t>Fortalecimiento del Régimen Democrático y del Estado de Derecho.</w:t>
      </w:r>
    </w:p>
    <w:p w14:paraId="08335720" w14:textId="77777777" w:rsidR="00083625" w:rsidRPr="0099458A" w:rsidRDefault="00083625" w:rsidP="00083625">
      <w:pPr>
        <w:adjustRightInd w:val="0"/>
        <w:spacing w:after="0" w:line="240" w:lineRule="auto"/>
        <w:ind w:left="1985" w:hanging="425"/>
        <w:jc w:val="both"/>
        <w:rPr>
          <w:rFonts w:ascii="Arial Narrow" w:eastAsia="Calibri" w:hAnsi="Arial Narrow" w:cs="Arial"/>
          <w:sz w:val="24"/>
          <w:szCs w:val="24"/>
        </w:rPr>
      </w:pPr>
      <w:r w:rsidRPr="0099458A">
        <w:rPr>
          <w:rFonts w:ascii="Arial Narrow" w:eastAsia="Calibri" w:hAnsi="Arial Narrow" w:cs="Arial"/>
          <w:sz w:val="24"/>
          <w:szCs w:val="24"/>
        </w:rPr>
        <w:t>2.-</w:t>
      </w:r>
      <w:r w:rsidRPr="0099458A">
        <w:rPr>
          <w:rFonts w:ascii="Arial Narrow" w:eastAsia="Calibri" w:hAnsi="Arial Narrow" w:cs="Arial"/>
          <w:sz w:val="24"/>
          <w:szCs w:val="24"/>
        </w:rPr>
        <w:tab/>
        <w:t>Democratización de la Vida Política y Fortalecimiento del Sistema de -Partidos.</w:t>
      </w:r>
    </w:p>
    <w:p w14:paraId="34A22C76" w14:textId="77777777" w:rsidR="00083625" w:rsidRPr="0099458A" w:rsidRDefault="00083625" w:rsidP="00083625">
      <w:pPr>
        <w:adjustRightInd w:val="0"/>
        <w:spacing w:after="0" w:line="240" w:lineRule="auto"/>
        <w:ind w:left="1985" w:hanging="425"/>
        <w:jc w:val="both"/>
        <w:rPr>
          <w:rFonts w:ascii="Arial Narrow" w:eastAsia="Calibri" w:hAnsi="Arial Narrow" w:cs="Arial"/>
          <w:sz w:val="24"/>
          <w:szCs w:val="24"/>
        </w:rPr>
      </w:pPr>
      <w:r w:rsidRPr="0099458A">
        <w:rPr>
          <w:rFonts w:ascii="Arial Narrow" w:eastAsia="Calibri" w:hAnsi="Arial Narrow" w:cs="Arial"/>
          <w:sz w:val="24"/>
          <w:szCs w:val="24"/>
        </w:rPr>
        <w:t xml:space="preserve">3.- </w:t>
      </w:r>
      <w:r w:rsidRPr="0099458A">
        <w:rPr>
          <w:rFonts w:ascii="Arial Narrow" w:eastAsia="Calibri" w:hAnsi="Arial Narrow" w:cs="Arial"/>
          <w:sz w:val="24"/>
          <w:szCs w:val="24"/>
        </w:rPr>
        <w:tab/>
        <w:t>Afirmación de la Identidad Nacional.</w:t>
      </w:r>
    </w:p>
    <w:p w14:paraId="4C90696F" w14:textId="77777777" w:rsidR="00083625" w:rsidRPr="0099458A" w:rsidRDefault="00083625" w:rsidP="00083625">
      <w:pPr>
        <w:adjustRightInd w:val="0"/>
        <w:spacing w:after="0" w:line="240" w:lineRule="auto"/>
        <w:ind w:left="1985" w:hanging="425"/>
        <w:jc w:val="both"/>
        <w:rPr>
          <w:rFonts w:ascii="Arial Narrow" w:eastAsia="Calibri" w:hAnsi="Arial Narrow" w:cs="Arial"/>
          <w:sz w:val="24"/>
          <w:szCs w:val="24"/>
        </w:rPr>
      </w:pPr>
      <w:r w:rsidRPr="0099458A">
        <w:rPr>
          <w:rFonts w:ascii="Arial Narrow" w:eastAsia="Calibri" w:hAnsi="Arial Narrow" w:cs="Arial"/>
          <w:sz w:val="24"/>
          <w:szCs w:val="24"/>
        </w:rPr>
        <w:t>4.-</w:t>
      </w:r>
      <w:r w:rsidRPr="0099458A">
        <w:rPr>
          <w:rFonts w:ascii="Arial Narrow" w:eastAsia="Calibri" w:hAnsi="Arial Narrow" w:cs="Arial"/>
          <w:sz w:val="24"/>
          <w:szCs w:val="24"/>
        </w:rPr>
        <w:tab/>
        <w:t xml:space="preserve">Institucionalización del Diálogo y la Concertación.  </w:t>
      </w:r>
    </w:p>
    <w:p w14:paraId="5B299480" w14:textId="77777777" w:rsidR="00083625" w:rsidRPr="0099458A" w:rsidRDefault="00083625" w:rsidP="00083625">
      <w:pPr>
        <w:adjustRightInd w:val="0"/>
        <w:spacing w:after="0" w:line="240" w:lineRule="auto"/>
        <w:ind w:left="1985" w:hanging="425"/>
        <w:jc w:val="both"/>
        <w:rPr>
          <w:rFonts w:ascii="Arial Narrow" w:eastAsia="Calibri" w:hAnsi="Arial Narrow" w:cs="Arial"/>
          <w:sz w:val="24"/>
          <w:szCs w:val="24"/>
        </w:rPr>
      </w:pPr>
      <w:r w:rsidRPr="0099458A">
        <w:rPr>
          <w:rFonts w:ascii="Arial Narrow" w:eastAsia="Calibri" w:hAnsi="Arial Narrow" w:cs="Arial"/>
          <w:sz w:val="24"/>
          <w:szCs w:val="24"/>
        </w:rPr>
        <w:t>5.-</w:t>
      </w:r>
      <w:r w:rsidRPr="0099458A">
        <w:rPr>
          <w:rFonts w:ascii="Arial Narrow" w:eastAsia="Calibri" w:hAnsi="Arial Narrow" w:cs="Arial"/>
          <w:sz w:val="24"/>
          <w:szCs w:val="24"/>
        </w:rPr>
        <w:tab/>
        <w:t>Gobierno en Función de Objetivos con Planeamiento Estratégico, Prospectiva Nacional y Procedimientos Transparentes.</w:t>
      </w:r>
    </w:p>
    <w:p w14:paraId="6532CFC9" w14:textId="77777777" w:rsidR="00083625" w:rsidRPr="0099458A" w:rsidRDefault="00083625" w:rsidP="00083625">
      <w:pPr>
        <w:adjustRightInd w:val="0"/>
        <w:spacing w:after="0" w:line="240" w:lineRule="auto"/>
        <w:ind w:left="1985" w:hanging="425"/>
        <w:jc w:val="both"/>
        <w:rPr>
          <w:rFonts w:ascii="Arial Narrow" w:eastAsia="Calibri" w:hAnsi="Arial Narrow" w:cs="Arial"/>
          <w:sz w:val="24"/>
          <w:szCs w:val="24"/>
        </w:rPr>
      </w:pPr>
      <w:r w:rsidRPr="0099458A">
        <w:rPr>
          <w:rFonts w:ascii="Arial Narrow" w:eastAsia="Calibri" w:hAnsi="Arial Narrow" w:cs="Arial"/>
          <w:sz w:val="24"/>
          <w:szCs w:val="24"/>
        </w:rPr>
        <w:t xml:space="preserve">6.- </w:t>
      </w:r>
      <w:r w:rsidRPr="0099458A">
        <w:rPr>
          <w:rFonts w:ascii="Arial Narrow" w:eastAsia="Calibri" w:hAnsi="Arial Narrow" w:cs="Arial"/>
          <w:sz w:val="24"/>
          <w:szCs w:val="24"/>
        </w:rPr>
        <w:tab/>
        <w:t>Política Exterior para la Paz, la Democracia, el Desarrollo y la Integración.</w:t>
      </w:r>
    </w:p>
    <w:p w14:paraId="695A3153" w14:textId="77777777" w:rsidR="00083625" w:rsidRPr="0099458A" w:rsidRDefault="00083625" w:rsidP="00083625">
      <w:pPr>
        <w:adjustRightInd w:val="0"/>
        <w:spacing w:after="0" w:line="240" w:lineRule="auto"/>
        <w:ind w:left="1985" w:hanging="425"/>
        <w:jc w:val="both"/>
        <w:rPr>
          <w:rFonts w:ascii="Arial Narrow" w:eastAsia="Calibri" w:hAnsi="Arial Narrow" w:cs="Arial"/>
          <w:sz w:val="24"/>
          <w:szCs w:val="24"/>
        </w:rPr>
      </w:pPr>
      <w:r w:rsidRPr="0099458A">
        <w:rPr>
          <w:rFonts w:ascii="Arial Narrow" w:eastAsia="Calibri" w:hAnsi="Arial Narrow" w:cs="Arial"/>
          <w:sz w:val="24"/>
          <w:szCs w:val="24"/>
        </w:rPr>
        <w:t>7.-</w:t>
      </w:r>
      <w:r w:rsidRPr="0099458A">
        <w:rPr>
          <w:rFonts w:ascii="Arial Narrow" w:eastAsia="Calibri" w:hAnsi="Arial Narrow" w:cs="Arial"/>
          <w:sz w:val="24"/>
          <w:szCs w:val="24"/>
        </w:rPr>
        <w:tab/>
        <w:t>Erradicación de la Violencia y el fortalecimiento del Civismo y de la Seguridad Ciudadana.</w:t>
      </w:r>
    </w:p>
    <w:p w14:paraId="44233F27" w14:textId="77777777" w:rsidR="00083625" w:rsidRPr="0099458A" w:rsidRDefault="00083625" w:rsidP="00083625">
      <w:pPr>
        <w:adjustRightInd w:val="0"/>
        <w:spacing w:after="0" w:line="240" w:lineRule="auto"/>
        <w:ind w:left="1985" w:hanging="425"/>
        <w:jc w:val="both"/>
        <w:rPr>
          <w:rFonts w:ascii="Arial Narrow" w:eastAsia="Calibri" w:hAnsi="Arial Narrow" w:cs="Arial"/>
          <w:sz w:val="24"/>
          <w:szCs w:val="24"/>
        </w:rPr>
      </w:pPr>
      <w:r w:rsidRPr="0099458A">
        <w:rPr>
          <w:rFonts w:ascii="Arial Narrow" w:eastAsia="Calibri" w:hAnsi="Arial Narrow" w:cs="Arial"/>
          <w:sz w:val="24"/>
          <w:szCs w:val="24"/>
        </w:rPr>
        <w:t>8.-</w:t>
      </w:r>
      <w:r w:rsidRPr="0099458A">
        <w:rPr>
          <w:rFonts w:ascii="Arial Narrow" w:eastAsia="Calibri" w:hAnsi="Arial Narrow" w:cs="Arial"/>
          <w:sz w:val="24"/>
          <w:szCs w:val="24"/>
        </w:rPr>
        <w:tab/>
        <w:t>Descentralización Política, Económica y Administrativa para Propiciar el Desarrollo Integral, Armónico y Sostenido del Perú.</w:t>
      </w:r>
    </w:p>
    <w:p w14:paraId="173A9AA1" w14:textId="77777777" w:rsidR="00083625" w:rsidRPr="0099458A" w:rsidRDefault="00083625" w:rsidP="00083625">
      <w:pPr>
        <w:adjustRightInd w:val="0"/>
        <w:spacing w:after="0" w:line="240" w:lineRule="auto"/>
        <w:ind w:left="1985" w:hanging="425"/>
        <w:jc w:val="both"/>
        <w:rPr>
          <w:rFonts w:ascii="Arial Narrow" w:eastAsia="Calibri" w:hAnsi="Arial Narrow" w:cs="Arial"/>
          <w:sz w:val="24"/>
          <w:szCs w:val="24"/>
        </w:rPr>
      </w:pPr>
      <w:r w:rsidRPr="0099458A">
        <w:rPr>
          <w:rFonts w:ascii="Arial Narrow" w:eastAsia="Calibri" w:hAnsi="Arial Narrow" w:cs="Arial"/>
          <w:sz w:val="24"/>
          <w:szCs w:val="24"/>
        </w:rPr>
        <w:t xml:space="preserve">9.- </w:t>
      </w:r>
      <w:r w:rsidRPr="0099458A">
        <w:rPr>
          <w:rFonts w:ascii="Arial Narrow" w:eastAsia="Calibri" w:hAnsi="Arial Narrow" w:cs="Arial"/>
          <w:sz w:val="24"/>
          <w:szCs w:val="24"/>
        </w:rPr>
        <w:tab/>
        <w:t>Política de Seguridad Nacional.</w:t>
      </w:r>
    </w:p>
    <w:p w14:paraId="342D4CCE" w14:textId="4C1FF2B1" w:rsidR="001F166E" w:rsidRDefault="001F166E" w:rsidP="001F166E">
      <w:pPr>
        <w:spacing w:after="0" w:line="240" w:lineRule="auto"/>
        <w:ind w:left="1276"/>
        <w:contextualSpacing/>
        <w:jc w:val="both"/>
        <w:rPr>
          <w:rFonts w:ascii="Arial Narrow" w:eastAsia="Calibri" w:hAnsi="Arial Narrow" w:cs="Arial"/>
          <w:b/>
          <w:sz w:val="24"/>
          <w:szCs w:val="24"/>
        </w:rPr>
      </w:pPr>
    </w:p>
    <w:p w14:paraId="00AE4E57" w14:textId="3A001182" w:rsidR="0031235C" w:rsidRDefault="0031235C" w:rsidP="001F166E">
      <w:pPr>
        <w:spacing w:after="0" w:line="240" w:lineRule="auto"/>
        <w:ind w:left="1276"/>
        <w:contextualSpacing/>
        <w:jc w:val="both"/>
        <w:rPr>
          <w:rFonts w:ascii="Arial Narrow" w:eastAsia="Calibri" w:hAnsi="Arial Narrow" w:cs="Arial"/>
          <w:b/>
          <w:sz w:val="24"/>
          <w:szCs w:val="24"/>
        </w:rPr>
      </w:pPr>
    </w:p>
    <w:p w14:paraId="2FAC8105" w14:textId="77777777" w:rsidR="0031235C" w:rsidRDefault="0031235C" w:rsidP="001F166E">
      <w:pPr>
        <w:spacing w:after="0" w:line="240" w:lineRule="auto"/>
        <w:ind w:left="1276"/>
        <w:contextualSpacing/>
        <w:jc w:val="both"/>
        <w:rPr>
          <w:rFonts w:ascii="Arial Narrow" w:eastAsia="Calibri" w:hAnsi="Arial Narrow" w:cs="Arial"/>
          <w:b/>
          <w:sz w:val="24"/>
          <w:szCs w:val="24"/>
        </w:rPr>
      </w:pPr>
    </w:p>
    <w:p w14:paraId="49F8BE85" w14:textId="7ABB2D3F" w:rsidR="00F74830" w:rsidRDefault="001F166E" w:rsidP="0096470D">
      <w:pPr>
        <w:numPr>
          <w:ilvl w:val="0"/>
          <w:numId w:val="5"/>
        </w:numPr>
        <w:spacing w:after="0" w:line="240" w:lineRule="auto"/>
        <w:ind w:left="1276" w:hanging="283"/>
        <w:contextualSpacing/>
        <w:jc w:val="both"/>
        <w:rPr>
          <w:rFonts w:ascii="Arial Narrow" w:eastAsia="Calibri" w:hAnsi="Arial Narrow" w:cs="Arial"/>
          <w:b/>
          <w:sz w:val="24"/>
          <w:szCs w:val="24"/>
        </w:rPr>
      </w:pPr>
      <w:r w:rsidRPr="001F166E">
        <w:rPr>
          <w:rFonts w:ascii="Arial Narrow" w:eastAsia="Calibri" w:hAnsi="Arial Narrow" w:cs="Arial"/>
          <w:b/>
          <w:sz w:val="24"/>
          <w:szCs w:val="24"/>
        </w:rPr>
        <w:t>DESARROLLO CON EQUIDAD Y JUSTICIA SOCIAL.</w:t>
      </w:r>
    </w:p>
    <w:p w14:paraId="79C3D64D" w14:textId="69013118" w:rsidR="00083625" w:rsidRDefault="00083625" w:rsidP="00083625">
      <w:pPr>
        <w:spacing w:after="0" w:line="240" w:lineRule="auto"/>
        <w:ind w:left="1276"/>
        <w:contextualSpacing/>
        <w:jc w:val="both"/>
        <w:rPr>
          <w:rFonts w:ascii="Arial Narrow" w:eastAsia="Calibri" w:hAnsi="Arial Narrow" w:cs="Arial"/>
          <w:b/>
          <w:sz w:val="24"/>
          <w:szCs w:val="24"/>
        </w:rPr>
      </w:pPr>
    </w:p>
    <w:p w14:paraId="63A696DD" w14:textId="77777777" w:rsidR="00A0081D" w:rsidRPr="0099458A" w:rsidRDefault="00A0081D" w:rsidP="00A0081D">
      <w:pPr>
        <w:adjustRightInd w:val="0"/>
        <w:spacing w:after="0" w:line="240" w:lineRule="auto"/>
        <w:ind w:left="1985" w:hanging="425"/>
        <w:jc w:val="both"/>
        <w:rPr>
          <w:rFonts w:ascii="Arial Narrow" w:eastAsia="Calibri" w:hAnsi="Arial Narrow" w:cs="Arial"/>
          <w:sz w:val="24"/>
          <w:szCs w:val="24"/>
        </w:rPr>
      </w:pPr>
      <w:r w:rsidRPr="0099458A">
        <w:rPr>
          <w:rFonts w:ascii="Arial Narrow" w:eastAsia="Calibri" w:hAnsi="Arial Narrow" w:cs="Arial"/>
          <w:sz w:val="24"/>
          <w:szCs w:val="24"/>
        </w:rPr>
        <w:t>10.-</w:t>
      </w:r>
      <w:r w:rsidRPr="0099458A">
        <w:rPr>
          <w:rFonts w:ascii="Arial Narrow" w:eastAsia="Calibri" w:hAnsi="Arial Narrow" w:cs="Arial"/>
          <w:sz w:val="24"/>
          <w:szCs w:val="24"/>
        </w:rPr>
        <w:tab/>
        <w:t>Reducción de la Pobreza</w:t>
      </w:r>
    </w:p>
    <w:p w14:paraId="08F6796D" w14:textId="77777777" w:rsidR="00A0081D" w:rsidRPr="0099458A" w:rsidRDefault="00A0081D" w:rsidP="00A0081D">
      <w:pPr>
        <w:adjustRightInd w:val="0"/>
        <w:spacing w:after="0" w:line="240" w:lineRule="auto"/>
        <w:ind w:left="1985" w:hanging="425"/>
        <w:jc w:val="both"/>
        <w:rPr>
          <w:rFonts w:ascii="Arial Narrow" w:eastAsia="Calibri" w:hAnsi="Arial Narrow" w:cs="Arial"/>
          <w:sz w:val="24"/>
          <w:szCs w:val="24"/>
        </w:rPr>
      </w:pPr>
      <w:r w:rsidRPr="0099458A">
        <w:rPr>
          <w:rFonts w:ascii="Arial Narrow" w:eastAsia="Calibri" w:hAnsi="Arial Narrow" w:cs="Arial"/>
          <w:sz w:val="24"/>
          <w:szCs w:val="24"/>
        </w:rPr>
        <w:t>11.-</w:t>
      </w:r>
      <w:r w:rsidRPr="0099458A">
        <w:rPr>
          <w:rFonts w:ascii="Arial Narrow" w:eastAsia="Calibri" w:hAnsi="Arial Narrow" w:cs="Arial"/>
          <w:sz w:val="24"/>
          <w:szCs w:val="24"/>
        </w:rPr>
        <w:tab/>
        <w:t>Promoción de la Igualdad de Oportunidades sin Discriminación</w:t>
      </w:r>
    </w:p>
    <w:p w14:paraId="729CF59B" w14:textId="77777777" w:rsidR="00A0081D" w:rsidRPr="0099458A" w:rsidRDefault="00A0081D" w:rsidP="00A0081D">
      <w:pPr>
        <w:adjustRightInd w:val="0"/>
        <w:spacing w:after="0" w:line="240" w:lineRule="auto"/>
        <w:ind w:left="1985" w:hanging="425"/>
        <w:jc w:val="both"/>
        <w:rPr>
          <w:rFonts w:ascii="Arial Narrow" w:eastAsia="Calibri" w:hAnsi="Arial Narrow" w:cs="Arial"/>
          <w:sz w:val="24"/>
          <w:szCs w:val="24"/>
        </w:rPr>
      </w:pPr>
      <w:r w:rsidRPr="0099458A">
        <w:rPr>
          <w:rFonts w:ascii="Arial Narrow" w:eastAsia="Calibri" w:hAnsi="Arial Narrow" w:cs="Arial"/>
          <w:sz w:val="24"/>
          <w:szCs w:val="24"/>
        </w:rPr>
        <w:t>12.-</w:t>
      </w:r>
      <w:r w:rsidRPr="0099458A">
        <w:rPr>
          <w:rFonts w:ascii="Arial Narrow" w:eastAsia="Calibri" w:hAnsi="Arial Narrow" w:cs="Arial"/>
          <w:sz w:val="24"/>
          <w:szCs w:val="24"/>
        </w:rPr>
        <w:tab/>
        <w:t>Acceso Universal a una Educación Pública Gratuita y de Calidad y Promoción y Promoción y Defensa de la Cultura y el Deporte.</w:t>
      </w:r>
    </w:p>
    <w:p w14:paraId="0A871F31" w14:textId="77777777" w:rsidR="00A0081D" w:rsidRPr="0099458A" w:rsidRDefault="00A0081D" w:rsidP="00A0081D">
      <w:pPr>
        <w:adjustRightInd w:val="0"/>
        <w:spacing w:after="0" w:line="240" w:lineRule="auto"/>
        <w:ind w:left="1985" w:hanging="425"/>
        <w:jc w:val="both"/>
        <w:rPr>
          <w:rFonts w:ascii="Arial Narrow" w:eastAsia="Calibri" w:hAnsi="Arial Narrow" w:cs="Arial"/>
          <w:sz w:val="24"/>
          <w:szCs w:val="24"/>
        </w:rPr>
      </w:pPr>
      <w:r w:rsidRPr="0099458A">
        <w:rPr>
          <w:rFonts w:ascii="Arial Narrow" w:eastAsia="Calibri" w:hAnsi="Arial Narrow" w:cs="Arial"/>
          <w:sz w:val="24"/>
          <w:szCs w:val="24"/>
        </w:rPr>
        <w:t>13.-</w:t>
      </w:r>
      <w:r w:rsidRPr="0099458A">
        <w:rPr>
          <w:rFonts w:ascii="Arial Narrow" w:eastAsia="Calibri" w:hAnsi="Arial Narrow" w:cs="Arial"/>
          <w:sz w:val="24"/>
          <w:szCs w:val="24"/>
        </w:rPr>
        <w:tab/>
        <w:t>Acceso Universal a los Servicios de Salud y a la Seguridad Social</w:t>
      </w:r>
    </w:p>
    <w:p w14:paraId="7CC45338" w14:textId="77777777" w:rsidR="00A0081D" w:rsidRPr="0099458A" w:rsidRDefault="00A0081D" w:rsidP="00A0081D">
      <w:pPr>
        <w:adjustRightInd w:val="0"/>
        <w:spacing w:after="0" w:line="240" w:lineRule="auto"/>
        <w:ind w:left="1985" w:hanging="425"/>
        <w:jc w:val="both"/>
        <w:rPr>
          <w:rFonts w:ascii="Arial Narrow" w:eastAsia="Calibri" w:hAnsi="Arial Narrow" w:cs="Arial"/>
          <w:sz w:val="24"/>
          <w:szCs w:val="24"/>
        </w:rPr>
      </w:pPr>
      <w:r w:rsidRPr="0099458A">
        <w:rPr>
          <w:rFonts w:ascii="Arial Narrow" w:eastAsia="Calibri" w:hAnsi="Arial Narrow" w:cs="Arial"/>
          <w:sz w:val="24"/>
          <w:szCs w:val="24"/>
        </w:rPr>
        <w:t>14.-</w:t>
      </w:r>
      <w:r w:rsidRPr="0099458A">
        <w:rPr>
          <w:rFonts w:ascii="Arial Narrow" w:eastAsia="Calibri" w:hAnsi="Arial Narrow" w:cs="Arial"/>
          <w:sz w:val="24"/>
          <w:szCs w:val="24"/>
        </w:rPr>
        <w:tab/>
        <w:t>Acceso al Empleo Pleno, Digno y Productivo</w:t>
      </w:r>
    </w:p>
    <w:p w14:paraId="12B982EF" w14:textId="77777777" w:rsidR="00A0081D" w:rsidRPr="0099458A" w:rsidRDefault="00A0081D" w:rsidP="00A0081D">
      <w:pPr>
        <w:adjustRightInd w:val="0"/>
        <w:spacing w:after="0" w:line="240" w:lineRule="auto"/>
        <w:ind w:left="1985" w:hanging="425"/>
        <w:jc w:val="both"/>
        <w:rPr>
          <w:rFonts w:ascii="Arial Narrow" w:eastAsia="Calibri" w:hAnsi="Arial Narrow" w:cs="Arial"/>
          <w:sz w:val="24"/>
          <w:szCs w:val="24"/>
        </w:rPr>
      </w:pPr>
      <w:r w:rsidRPr="0099458A">
        <w:rPr>
          <w:rFonts w:ascii="Arial Narrow" w:eastAsia="Calibri" w:hAnsi="Arial Narrow" w:cs="Arial"/>
          <w:sz w:val="24"/>
          <w:szCs w:val="24"/>
        </w:rPr>
        <w:t>15.-</w:t>
      </w:r>
      <w:r w:rsidRPr="0099458A">
        <w:rPr>
          <w:rFonts w:ascii="Arial Narrow" w:eastAsia="Calibri" w:hAnsi="Arial Narrow" w:cs="Arial"/>
          <w:sz w:val="24"/>
          <w:szCs w:val="24"/>
        </w:rPr>
        <w:tab/>
        <w:t>Promoción de la Seguridad Alimentaria y Nutrición</w:t>
      </w:r>
    </w:p>
    <w:p w14:paraId="71E0BA67" w14:textId="77777777" w:rsidR="00A0081D" w:rsidRPr="0099458A" w:rsidRDefault="00A0081D" w:rsidP="00A0081D">
      <w:pPr>
        <w:adjustRightInd w:val="0"/>
        <w:spacing w:after="0" w:line="240" w:lineRule="auto"/>
        <w:ind w:left="1985" w:hanging="425"/>
        <w:jc w:val="both"/>
        <w:rPr>
          <w:rFonts w:ascii="Arial Narrow" w:eastAsia="Calibri" w:hAnsi="Arial Narrow" w:cs="Arial"/>
          <w:sz w:val="24"/>
          <w:szCs w:val="24"/>
        </w:rPr>
      </w:pPr>
      <w:r w:rsidRPr="0099458A">
        <w:rPr>
          <w:rFonts w:ascii="Arial Narrow" w:eastAsia="Calibri" w:hAnsi="Arial Narrow" w:cs="Arial"/>
          <w:sz w:val="24"/>
          <w:szCs w:val="24"/>
        </w:rPr>
        <w:t>16.-</w:t>
      </w:r>
      <w:r w:rsidRPr="0099458A">
        <w:rPr>
          <w:rFonts w:ascii="Arial Narrow" w:eastAsia="Calibri" w:hAnsi="Arial Narrow" w:cs="Arial"/>
          <w:sz w:val="24"/>
          <w:szCs w:val="24"/>
        </w:rPr>
        <w:tab/>
        <w:t>Fortalecimiento de la Familia, Protección y Promoción de la Niñez, la Adolescencia y la Juventud.</w:t>
      </w:r>
    </w:p>
    <w:p w14:paraId="6E9E5D10" w14:textId="77777777" w:rsidR="00083625" w:rsidRPr="001F166E" w:rsidRDefault="00083625" w:rsidP="00083625">
      <w:pPr>
        <w:spacing w:after="0" w:line="240" w:lineRule="auto"/>
        <w:ind w:left="1276"/>
        <w:contextualSpacing/>
        <w:jc w:val="both"/>
        <w:rPr>
          <w:rFonts w:ascii="Arial Narrow" w:eastAsia="Calibri" w:hAnsi="Arial Narrow" w:cs="Arial"/>
          <w:b/>
          <w:sz w:val="24"/>
          <w:szCs w:val="24"/>
        </w:rPr>
      </w:pPr>
    </w:p>
    <w:p w14:paraId="66B1CE4E" w14:textId="555BE85E" w:rsidR="00F74830" w:rsidRDefault="001F166E" w:rsidP="0096470D">
      <w:pPr>
        <w:numPr>
          <w:ilvl w:val="0"/>
          <w:numId w:val="5"/>
        </w:numPr>
        <w:spacing w:after="0" w:line="240" w:lineRule="auto"/>
        <w:ind w:left="1276" w:hanging="283"/>
        <w:contextualSpacing/>
        <w:jc w:val="both"/>
        <w:rPr>
          <w:rFonts w:ascii="Arial Narrow" w:eastAsia="Calibri" w:hAnsi="Arial Narrow" w:cs="Arial"/>
          <w:b/>
          <w:sz w:val="24"/>
          <w:szCs w:val="24"/>
        </w:rPr>
      </w:pPr>
      <w:r w:rsidRPr="001F166E">
        <w:rPr>
          <w:rFonts w:ascii="Arial Narrow" w:eastAsia="Calibri" w:hAnsi="Arial Narrow" w:cs="Arial"/>
          <w:b/>
          <w:sz w:val="24"/>
          <w:szCs w:val="24"/>
        </w:rPr>
        <w:t>PROMOCIÓN DE LA COMPETITIVIDAD DEL PAÍS.</w:t>
      </w:r>
    </w:p>
    <w:p w14:paraId="41EE4E2B" w14:textId="6E39904D" w:rsidR="00A0081D" w:rsidRDefault="00A0081D" w:rsidP="00A0081D">
      <w:pPr>
        <w:spacing w:after="0" w:line="240" w:lineRule="auto"/>
        <w:ind w:left="1276"/>
        <w:contextualSpacing/>
        <w:jc w:val="both"/>
        <w:rPr>
          <w:rFonts w:ascii="Arial Narrow" w:eastAsia="Calibri" w:hAnsi="Arial Narrow" w:cs="Arial"/>
          <w:b/>
          <w:sz w:val="24"/>
          <w:szCs w:val="24"/>
        </w:rPr>
      </w:pPr>
    </w:p>
    <w:p w14:paraId="778F4584" w14:textId="77777777" w:rsidR="00A0081D" w:rsidRPr="0099458A" w:rsidRDefault="00A0081D" w:rsidP="00A0081D">
      <w:pPr>
        <w:adjustRightInd w:val="0"/>
        <w:spacing w:after="0" w:line="240" w:lineRule="auto"/>
        <w:ind w:left="1985" w:hanging="425"/>
        <w:jc w:val="both"/>
        <w:rPr>
          <w:rFonts w:ascii="Arial Narrow" w:eastAsia="Calibri" w:hAnsi="Arial Narrow" w:cs="Arial"/>
          <w:sz w:val="24"/>
          <w:szCs w:val="24"/>
        </w:rPr>
      </w:pPr>
      <w:r w:rsidRPr="0099458A">
        <w:rPr>
          <w:rFonts w:ascii="Arial Narrow" w:eastAsia="Calibri" w:hAnsi="Arial Narrow" w:cs="Arial"/>
          <w:sz w:val="24"/>
          <w:szCs w:val="24"/>
        </w:rPr>
        <w:t>17.-</w:t>
      </w:r>
      <w:r w:rsidRPr="0099458A">
        <w:rPr>
          <w:rFonts w:ascii="Arial Narrow" w:eastAsia="Calibri" w:hAnsi="Arial Narrow" w:cs="Arial"/>
          <w:sz w:val="24"/>
          <w:szCs w:val="24"/>
        </w:rPr>
        <w:tab/>
        <w:t>Afirmación de la Economía Social de Mercado</w:t>
      </w:r>
    </w:p>
    <w:p w14:paraId="4E6AC0F4" w14:textId="77777777" w:rsidR="00A0081D" w:rsidRPr="0099458A" w:rsidRDefault="00A0081D" w:rsidP="00A0081D">
      <w:pPr>
        <w:adjustRightInd w:val="0"/>
        <w:spacing w:after="0" w:line="240" w:lineRule="auto"/>
        <w:ind w:left="1985" w:hanging="425"/>
        <w:jc w:val="both"/>
        <w:rPr>
          <w:rFonts w:ascii="Arial Narrow" w:eastAsia="Calibri" w:hAnsi="Arial Narrow" w:cs="Arial"/>
          <w:sz w:val="24"/>
          <w:szCs w:val="24"/>
        </w:rPr>
      </w:pPr>
      <w:r w:rsidRPr="0099458A">
        <w:rPr>
          <w:rFonts w:ascii="Arial Narrow" w:eastAsia="Calibri" w:hAnsi="Arial Narrow" w:cs="Arial"/>
          <w:sz w:val="24"/>
          <w:szCs w:val="24"/>
        </w:rPr>
        <w:t>18.-</w:t>
      </w:r>
      <w:r w:rsidRPr="0099458A">
        <w:rPr>
          <w:rFonts w:ascii="Arial Narrow" w:eastAsia="Calibri" w:hAnsi="Arial Narrow" w:cs="Arial"/>
          <w:sz w:val="24"/>
          <w:szCs w:val="24"/>
        </w:rPr>
        <w:tab/>
        <w:t>Búsqueda de la Competitividad, Productividad y Formalización de la actividad económica.</w:t>
      </w:r>
    </w:p>
    <w:p w14:paraId="70792EF9" w14:textId="77777777" w:rsidR="00A0081D" w:rsidRPr="0099458A" w:rsidRDefault="00A0081D" w:rsidP="00A0081D">
      <w:pPr>
        <w:adjustRightInd w:val="0"/>
        <w:spacing w:after="0" w:line="240" w:lineRule="auto"/>
        <w:ind w:left="1985" w:hanging="425"/>
        <w:jc w:val="both"/>
        <w:rPr>
          <w:rFonts w:ascii="Arial Narrow" w:eastAsia="Calibri" w:hAnsi="Arial Narrow" w:cs="Arial"/>
          <w:sz w:val="24"/>
          <w:szCs w:val="24"/>
        </w:rPr>
      </w:pPr>
      <w:r w:rsidRPr="0099458A">
        <w:rPr>
          <w:rFonts w:ascii="Arial Narrow" w:eastAsia="Calibri" w:hAnsi="Arial Narrow" w:cs="Arial"/>
          <w:sz w:val="24"/>
          <w:szCs w:val="24"/>
        </w:rPr>
        <w:t>19.-</w:t>
      </w:r>
      <w:r w:rsidRPr="0099458A">
        <w:rPr>
          <w:rFonts w:ascii="Arial Narrow" w:eastAsia="Calibri" w:hAnsi="Arial Narrow" w:cs="Arial"/>
          <w:sz w:val="24"/>
          <w:szCs w:val="24"/>
        </w:rPr>
        <w:tab/>
        <w:t>Desarrollo Sostenible y Gestión Ambiental</w:t>
      </w:r>
    </w:p>
    <w:p w14:paraId="740BFA98" w14:textId="77777777" w:rsidR="00A0081D" w:rsidRPr="0099458A" w:rsidRDefault="00A0081D" w:rsidP="00A0081D">
      <w:pPr>
        <w:adjustRightInd w:val="0"/>
        <w:spacing w:after="0" w:line="240" w:lineRule="auto"/>
        <w:ind w:left="1985" w:hanging="425"/>
        <w:jc w:val="both"/>
        <w:rPr>
          <w:rFonts w:ascii="Arial Narrow" w:eastAsia="Calibri" w:hAnsi="Arial Narrow" w:cs="Arial"/>
          <w:sz w:val="24"/>
          <w:szCs w:val="24"/>
        </w:rPr>
      </w:pPr>
      <w:r w:rsidRPr="0099458A">
        <w:rPr>
          <w:rFonts w:ascii="Arial Narrow" w:eastAsia="Calibri" w:hAnsi="Arial Narrow" w:cs="Arial"/>
          <w:sz w:val="24"/>
          <w:szCs w:val="24"/>
        </w:rPr>
        <w:t>20.-</w:t>
      </w:r>
      <w:r w:rsidRPr="0099458A">
        <w:rPr>
          <w:rFonts w:ascii="Arial Narrow" w:eastAsia="Calibri" w:hAnsi="Arial Narrow" w:cs="Arial"/>
          <w:sz w:val="24"/>
          <w:szCs w:val="24"/>
        </w:rPr>
        <w:tab/>
        <w:t>Desarrollo de la Ciencia y la Tecnología</w:t>
      </w:r>
    </w:p>
    <w:p w14:paraId="0A99880B" w14:textId="77777777" w:rsidR="00A0081D" w:rsidRPr="0099458A" w:rsidRDefault="00A0081D" w:rsidP="00A0081D">
      <w:pPr>
        <w:adjustRightInd w:val="0"/>
        <w:spacing w:after="0" w:line="240" w:lineRule="auto"/>
        <w:ind w:left="1985" w:hanging="425"/>
        <w:jc w:val="both"/>
        <w:rPr>
          <w:rFonts w:ascii="Arial Narrow" w:eastAsia="Calibri" w:hAnsi="Arial Narrow" w:cs="Arial"/>
          <w:sz w:val="24"/>
          <w:szCs w:val="24"/>
        </w:rPr>
      </w:pPr>
      <w:r w:rsidRPr="0099458A">
        <w:rPr>
          <w:rFonts w:ascii="Arial Narrow" w:eastAsia="Calibri" w:hAnsi="Arial Narrow" w:cs="Arial"/>
          <w:sz w:val="24"/>
          <w:szCs w:val="24"/>
        </w:rPr>
        <w:t>21.-</w:t>
      </w:r>
      <w:r w:rsidRPr="0099458A">
        <w:rPr>
          <w:rFonts w:ascii="Arial Narrow" w:eastAsia="Calibri" w:hAnsi="Arial Narrow" w:cs="Arial"/>
          <w:sz w:val="24"/>
          <w:szCs w:val="24"/>
        </w:rPr>
        <w:tab/>
        <w:t>Desarrollo en Infraestructura y Vivienda</w:t>
      </w:r>
    </w:p>
    <w:p w14:paraId="3F04B3FC" w14:textId="77777777" w:rsidR="00A0081D" w:rsidRPr="0099458A" w:rsidRDefault="00A0081D" w:rsidP="00A0081D">
      <w:pPr>
        <w:adjustRightInd w:val="0"/>
        <w:spacing w:after="0" w:line="240" w:lineRule="auto"/>
        <w:ind w:left="1985" w:hanging="425"/>
        <w:jc w:val="both"/>
        <w:rPr>
          <w:rFonts w:ascii="Arial Narrow" w:eastAsia="Calibri" w:hAnsi="Arial Narrow" w:cs="Arial"/>
          <w:sz w:val="24"/>
          <w:szCs w:val="24"/>
        </w:rPr>
      </w:pPr>
      <w:r w:rsidRPr="0099458A">
        <w:rPr>
          <w:rFonts w:ascii="Arial Narrow" w:eastAsia="Calibri" w:hAnsi="Arial Narrow" w:cs="Arial"/>
          <w:sz w:val="24"/>
          <w:szCs w:val="24"/>
        </w:rPr>
        <w:t>22.-</w:t>
      </w:r>
      <w:r w:rsidRPr="0099458A">
        <w:rPr>
          <w:rFonts w:ascii="Arial Narrow" w:eastAsia="Calibri" w:hAnsi="Arial Narrow" w:cs="Arial"/>
          <w:sz w:val="24"/>
          <w:szCs w:val="24"/>
        </w:rPr>
        <w:tab/>
        <w:t>Política de Comercio Exterior para la Ampliación de Mercados con Reciprocidad</w:t>
      </w:r>
    </w:p>
    <w:p w14:paraId="3279A7E9" w14:textId="77777777" w:rsidR="00A0081D" w:rsidRPr="0099458A" w:rsidRDefault="00A0081D" w:rsidP="00A0081D">
      <w:pPr>
        <w:adjustRightInd w:val="0"/>
        <w:spacing w:after="0" w:line="240" w:lineRule="auto"/>
        <w:ind w:left="1985" w:hanging="425"/>
        <w:jc w:val="both"/>
        <w:rPr>
          <w:rFonts w:ascii="Arial Narrow" w:eastAsia="Calibri" w:hAnsi="Arial Narrow" w:cs="Arial"/>
          <w:sz w:val="24"/>
          <w:szCs w:val="24"/>
        </w:rPr>
      </w:pPr>
      <w:r w:rsidRPr="0099458A">
        <w:rPr>
          <w:rFonts w:ascii="Arial Narrow" w:eastAsia="Calibri" w:hAnsi="Arial Narrow" w:cs="Arial"/>
          <w:sz w:val="24"/>
          <w:szCs w:val="24"/>
        </w:rPr>
        <w:t>23.-</w:t>
      </w:r>
      <w:r w:rsidRPr="0099458A">
        <w:rPr>
          <w:rFonts w:ascii="Arial Narrow" w:eastAsia="Calibri" w:hAnsi="Arial Narrow" w:cs="Arial"/>
          <w:sz w:val="24"/>
          <w:szCs w:val="24"/>
        </w:rPr>
        <w:tab/>
        <w:t>Política de Desarrollo Agrario y Rural</w:t>
      </w:r>
    </w:p>
    <w:p w14:paraId="62B1A3FC" w14:textId="53ECF49B" w:rsidR="00A0081D" w:rsidRDefault="00A0081D" w:rsidP="00A0081D">
      <w:pPr>
        <w:spacing w:after="0" w:line="240" w:lineRule="auto"/>
        <w:ind w:left="1276"/>
        <w:contextualSpacing/>
        <w:jc w:val="both"/>
        <w:rPr>
          <w:rFonts w:ascii="Arial Narrow" w:eastAsia="Calibri" w:hAnsi="Arial Narrow" w:cs="Arial"/>
          <w:b/>
          <w:sz w:val="24"/>
          <w:szCs w:val="24"/>
        </w:rPr>
      </w:pPr>
    </w:p>
    <w:p w14:paraId="4E4465F2" w14:textId="186911D0" w:rsidR="00F74830" w:rsidRPr="0099458A" w:rsidRDefault="001F166E" w:rsidP="0096470D">
      <w:pPr>
        <w:numPr>
          <w:ilvl w:val="0"/>
          <w:numId w:val="5"/>
        </w:numPr>
        <w:spacing w:after="0" w:line="240" w:lineRule="auto"/>
        <w:ind w:left="1276" w:hanging="283"/>
        <w:contextualSpacing/>
        <w:jc w:val="both"/>
        <w:rPr>
          <w:rFonts w:ascii="Arial Narrow" w:eastAsia="Calibri" w:hAnsi="Arial Narrow" w:cs="Arial"/>
          <w:bCs/>
          <w:sz w:val="24"/>
          <w:szCs w:val="24"/>
        </w:rPr>
      </w:pPr>
      <w:r w:rsidRPr="001F166E">
        <w:rPr>
          <w:rFonts w:ascii="Arial Narrow" w:eastAsia="Calibri" w:hAnsi="Arial Narrow" w:cs="Arial"/>
          <w:b/>
          <w:sz w:val="24"/>
          <w:szCs w:val="24"/>
        </w:rPr>
        <w:t>AFIRMACIÓN DE UN ESTADO EFICIENTE, TRANSPARENTE Y DESCENTRALIZADO</w:t>
      </w:r>
      <w:r w:rsidR="00F74830" w:rsidRPr="0099458A">
        <w:rPr>
          <w:rFonts w:ascii="Arial Narrow" w:eastAsia="Calibri" w:hAnsi="Arial Narrow" w:cs="Arial"/>
          <w:bCs/>
          <w:sz w:val="24"/>
          <w:szCs w:val="24"/>
        </w:rPr>
        <w:t>.</w:t>
      </w:r>
    </w:p>
    <w:p w14:paraId="3107C610" w14:textId="77777777" w:rsidR="00F74830" w:rsidRPr="0099458A" w:rsidRDefault="00F74830" w:rsidP="0099458A">
      <w:pPr>
        <w:spacing w:after="0" w:line="240" w:lineRule="auto"/>
        <w:ind w:left="720"/>
        <w:contextualSpacing/>
        <w:jc w:val="both"/>
        <w:rPr>
          <w:rFonts w:ascii="Arial Narrow" w:eastAsia="Calibri" w:hAnsi="Arial Narrow" w:cs="Arial"/>
          <w:b/>
          <w:sz w:val="24"/>
          <w:szCs w:val="24"/>
        </w:rPr>
      </w:pPr>
    </w:p>
    <w:p w14:paraId="60F0EB81" w14:textId="77777777" w:rsidR="00F74830" w:rsidRPr="0099458A" w:rsidRDefault="00F74830" w:rsidP="003D4AED">
      <w:pPr>
        <w:adjustRightInd w:val="0"/>
        <w:spacing w:after="0" w:line="240" w:lineRule="auto"/>
        <w:ind w:left="1985" w:hanging="425"/>
        <w:jc w:val="both"/>
        <w:rPr>
          <w:rFonts w:ascii="Arial Narrow" w:eastAsia="Calibri" w:hAnsi="Arial Narrow" w:cs="Arial"/>
          <w:sz w:val="24"/>
          <w:szCs w:val="24"/>
        </w:rPr>
      </w:pPr>
      <w:r w:rsidRPr="0099458A">
        <w:rPr>
          <w:rFonts w:ascii="Arial Narrow" w:eastAsia="Calibri" w:hAnsi="Arial Narrow" w:cs="Arial"/>
          <w:sz w:val="24"/>
          <w:szCs w:val="24"/>
        </w:rPr>
        <w:t>24.-</w:t>
      </w:r>
      <w:r w:rsidRPr="0099458A">
        <w:rPr>
          <w:rFonts w:ascii="Arial Narrow" w:eastAsia="Calibri" w:hAnsi="Arial Narrow" w:cs="Arial"/>
          <w:sz w:val="24"/>
          <w:szCs w:val="24"/>
        </w:rPr>
        <w:tab/>
        <w:t>Afirmación de un Estado Eficiente Transparente</w:t>
      </w:r>
    </w:p>
    <w:p w14:paraId="1587B0FF" w14:textId="77777777" w:rsidR="00F74830" w:rsidRPr="0099458A" w:rsidRDefault="00F74830" w:rsidP="003D4AED">
      <w:pPr>
        <w:adjustRightInd w:val="0"/>
        <w:spacing w:after="0" w:line="240" w:lineRule="auto"/>
        <w:ind w:left="1985" w:hanging="425"/>
        <w:jc w:val="both"/>
        <w:rPr>
          <w:rFonts w:ascii="Arial Narrow" w:eastAsia="Calibri" w:hAnsi="Arial Narrow" w:cs="Arial"/>
          <w:sz w:val="24"/>
          <w:szCs w:val="24"/>
        </w:rPr>
      </w:pPr>
      <w:r w:rsidRPr="0099458A">
        <w:rPr>
          <w:rFonts w:ascii="Arial Narrow" w:eastAsia="Calibri" w:hAnsi="Arial Narrow" w:cs="Arial"/>
          <w:sz w:val="24"/>
          <w:szCs w:val="24"/>
        </w:rPr>
        <w:t>25.-</w:t>
      </w:r>
      <w:r w:rsidRPr="0099458A">
        <w:rPr>
          <w:rFonts w:ascii="Arial Narrow" w:eastAsia="Calibri" w:hAnsi="Arial Narrow" w:cs="Arial"/>
          <w:sz w:val="24"/>
          <w:szCs w:val="24"/>
        </w:rPr>
        <w:tab/>
        <w:t>Cautela de la Institucionalidad de las Fuerzas Armadas y su Servicio a la Democracia</w:t>
      </w:r>
    </w:p>
    <w:p w14:paraId="119DE727" w14:textId="77777777" w:rsidR="00F74830" w:rsidRPr="0099458A" w:rsidRDefault="00F74830" w:rsidP="003D4AED">
      <w:pPr>
        <w:adjustRightInd w:val="0"/>
        <w:spacing w:after="0" w:line="240" w:lineRule="auto"/>
        <w:ind w:left="1985" w:hanging="425"/>
        <w:jc w:val="both"/>
        <w:rPr>
          <w:rFonts w:ascii="Arial Narrow" w:eastAsia="Calibri" w:hAnsi="Arial Narrow" w:cs="Arial"/>
          <w:sz w:val="24"/>
          <w:szCs w:val="24"/>
        </w:rPr>
      </w:pPr>
      <w:r w:rsidRPr="0099458A">
        <w:rPr>
          <w:rFonts w:ascii="Arial Narrow" w:eastAsia="Calibri" w:hAnsi="Arial Narrow" w:cs="Arial"/>
          <w:sz w:val="24"/>
          <w:szCs w:val="24"/>
        </w:rPr>
        <w:t>26.-</w:t>
      </w:r>
      <w:r w:rsidRPr="0099458A">
        <w:rPr>
          <w:rFonts w:ascii="Arial Narrow" w:eastAsia="Calibri" w:hAnsi="Arial Narrow" w:cs="Arial"/>
          <w:sz w:val="24"/>
          <w:szCs w:val="24"/>
        </w:rPr>
        <w:tab/>
        <w:t>Promoción de la Ética y la Transparencia y Erradicación de la Corrupción, el Lavado de Dinero, la Evasión Tributaria y el Contrabando en Todas sus formas.</w:t>
      </w:r>
    </w:p>
    <w:p w14:paraId="71B985B4" w14:textId="77777777" w:rsidR="00F74830" w:rsidRPr="0099458A" w:rsidRDefault="00F74830" w:rsidP="003D4AED">
      <w:pPr>
        <w:adjustRightInd w:val="0"/>
        <w:spacing w:after="0" w:line="240" w:lineRule="auto"/>
        <w:ind w:left="1985" w:hanging="425"/>
        <w:jc w:val="both"/>
        <w:rPr>
          <w:rFonts w:ascii="Arial Narrow" w:eastAsia="Calibri" w:hAnsi="Arial Narrow" w:cs="Arial"/>
          <w:sz w:val="24"/>
          <w:szCs w:val="24"/>
        </w:rPr>
      </w:pPr>
      <w:r w:rsidRPr="0099458A">
        <w:rPr>
          <w:rFonts w:ascii="Arial Narrow" w:eastAsia="Calibri" w:hAnsi="Arial Narrow" w:cs="Arial"/>
          <w:sz w:val="24"/>
          <w:szCs w:val="24"/>
        </w:rPr>
        <w:t>27.-</w:t>
      </w:r>
      <w:r w:rsidRPr="0099458A">
        <w:rPr>
          <w:rFonts w:ascii="Arial Narrow" w:eastAsia="Calibri" w:hAnsi="Arial Narrow" w:cs="Arial"/>
          <w:sz w:val="24"/>
          <w:szCs w:val="24"/>
        </w:rPr>
        <w:tab/>
        <w:t>Erradicación de la Producción, el Tráfico y el Consumo Ilegal de Drogas</w:t>
      </w:r>
    </w:p>
    <w:p w14:paraId="754B2F9E" w14:textId="77777777" w:rsidR="00F74830" w:rsidRPr="0099458A" w:rsidRDefault="00F74830" w:rsidP="003D4AED">
      <w:pPr>
        <w:adjustRightInd w:val="0"/>
        <w:spacing w:after="0" w:line="240" w:lineRule="auto"/>
        <w:ind w:left="1985" w:hanging="425"/>
        <w:jc w:val="both"/>
        <w:rPr>
          <w:rFonts w:ascii="Arial Narrow" w:eastAsia="Calibri" w:hAnsi="Arial Narrow" w:cs="Arial"/>
          <w:sz w:val="24"/>
          <w:szCs w:val="24"/>
        </w:rPr>
      </w:pPr>
      <w:r w:rsidRPr="0099458A">
        <w:rPr>
          <w:rFonts w:ascii="Arial Narrow" w:eastAsia="Calibri" w:hAnsi="Arial Narrow" w:cs="Arial"/>
          <w:sz w:val="24"/>
          <w:szCs w:val="24"/>
        </w:rPr>
        <w:t>28.-</w:t>
      </w:r>
      <w:r w:rsidRPr="0099458A">
        <w:rPr>
          <w:rFonts w:ascii="Arial Narrow" w:eastAsia="Calibri" w:hAnsi="Arial Narrow" w:cs="Arial"/>
          <w:sz w:val="24"/>
          <w:szCs w:val="24"/>
        </w:rPr>
        <w:tab/>
        <w:t>Plena Vigencia de la Constitución y de los Derechos Humanos y Acceso a la Justicia e Independencia Judicial</w:t>
      </w:r>
    </w:p>
    <w:p w14:paraId="606EA985" w14:textId="77777777" w:rsidR="00F74830" w:rsidRPr="0099458A" w:rsidRDefault="00F74830" w:rsidP="003D4AED">
      <w:pPr>
        <w:adjustRightInd w:val="0"/>
        <w:spacing w:after="0" w:line="240" w:lineRule="auto"/>
        <w:ind w:left="1985" w:hanging="425"/>
        <w:jc w:val="both"/>
        <w:rPr>
          <w:rFonts w:ascii="Arial Narrow" w:eastAsia="Calibri" w:hAnsi="Arial Narrow" w:cs="Arial"/>
          <w:sz w:val="24"/>
          <w:szCs w:val="24"/>
        </w:rPr>
      </w:pPr>
      <w:r w:rsidRPr="0099458A">
        <w:rPr>
          <w:rFonts w:ascii="Arial Narrow" w:eastAsia="Calibri" w:hAnsi="Arial Narrow" w:cs="Arial"/>
          <w:sz w:val="24"/>
          <w:szCs w:val="24"/>
        </w:rPr>
        <w:t>29.-</w:t>
      </w:r>
      <w:r w:rsidRPr="0099458A">
        <w:rPr>
          <w:rFonts w:ascii="Arial Narrow" w:eastAsia="Calibri" w:hAnsi="Arial Narrow" w:cs="Arial"/>
          <w:sz w:val="24"/>
          <w:szCs w:val="24"/>
        </w:rPr>
        <w:tab/>
        <w:t>Acceso a la Información, Libertad de Expresión y Libertad de Prensa</w:t>
      </w:r>
    </w:p>
    <w:p w14:paraId="106A4D87" w14:textId="77777777" w:rsidR="00F74830" w:rsidRPr="0099458A" w:rsidRDefault="00F74830" w:rsidP="003D4AED">
      <w:pPr>
        <w:adjustRightInd w:val="0"/>
        <w:spacing w:after="0" w:line="240" w:lineRule="auto"/>
        <w:ind w:left="1985" w:hanging="425"/>
        <w:jc w:val="both"/>
        <w:rPr>
          <w:rFonts w:ascii="Arial Narrow" w:eastAsia="Calibri" w:hAnsi="Arial Narrow" w:cs="Arial"/>
          <w:sz w:val="24"/>
          <w:szCs w:val="24"/>
        </w:rPr>
      </w:pPr>
      <w:r w:rsidRPr="0099458A">
        <w:rPr>
          <w:rFonts w:ascii="Arial Narrow" w:eastAsia="Calibri" w:hAnsi="Arial Narrow" w:cs="Arial"/>
          <w:sz w:val="24"/>
          <w:szCs w:val="24"/>
        </w:rPr>
        <w:t>30.-</w:t>
      </w:r>
      <w:r w:rsidRPr="0099458A">
        <w:rPr>
          <w:rFonts w:ascii="Arial Narrow" w:eastAsia="Calibri" w:hAnsi="Arial Narrow" w:cs="Arial"/>
          <w:sz w:val="24"/>
          <w:szCs w:val="24"/>
        </w:rPr>
        <w:tab/>
        <w:t>Eliminación del Terrorismo y Afirmación de la Reconciliación Nacional</w:t>
      </w:r>
    </w:p>
    <w:p w14:paraId="592CF155" w14:textId="77777777" w:rsidR="00F74830" w:rsidRPr="0099458A" w:rsidRDefault="00F74830" w:rsidP="003D4AED">
      <w:pPr>
        <w:adjustRightInd w:val="0"/>
        <w:spacing w:after="0" w:line="240" w:lineRule="auto"/>
        <w:ind w:left="1985" w:hanging="425"/>
        <w:jc w:val="both"/>
        <w:rPr>
          <w:rFonts w:ascii="Arial Narrow" w:eastAsia="Calibri" w:hAnsi="Arial Narrow" w:cs="Arial"/>
          <w:sz w:val="24"/>
          <w:szCs w:val="24"/>
        </w:rPr>
      </w:pPr>
      <w:r w:rsidRPr="0099458A">
        <w:rPr>
          <w:rFonts w:ascii="Arial Narrow" w:eastAsia="Calibri" w:hAnsi="Arial Narrow" w:cs="Arial"/>
          <w:sz w:val="24"/>
          <w:szCs w:val="24"/>
        </w:rPr>
        <w:t>31.-</w:t>
      </w:r>
      <w:r w:rsidRPr="0099458A">
        <w:rPr>
          <w:rFonts w:ascii="Arial Narrow" w:eastAsia="Calibri" w:hAnsi="Arial Narrow" w:cs="Arial"/>
          <w:sz w:val="24"/>
          <w:szCs w:val="24"/>
        </w:rPr>
        <w:tab/>
        <w:t>Sostenibilidad Fiscal y Reducción del Peso de la Deuda</w:t>
      </w:r>
    </w:p>
    <w:p w14:paraId="2C333A0C" w14:textId="77777777" w:rsidR="00F74830" w:rsidRPr="0099458A" w:rsidRDefault="00F74830" w:rsidP="003D4AED">
      <w:pPr>
        <w:adjustRightInd w:val="0"/>
        <w:spacing w:after="0" w:line="240" w:lineRule="auto"/>
        <w:ind w:left="1985" w:hanging="425"/>
        <w:jc w:val="both"/>
        <w:rPr>
          <w:rFonts w:ascii="Arial Narrow" w:eastAsia="Calibri" w:hAnsi="Arial Narrow" w:cs="Arial"/>
          <w:sz w:val="24"/>
          <w:szCs w:val="24"/>
        </w:rPr>
      </w:pPr>
      <w:r w:rsidRPr="0099458A">
        <w:rPr>
          <w:rFonts w:ascii="Arial Narrow" w:eastAsia="Calibri" w:hAnsi="Arial Narrow" w:cs="Arial"/>
          <w:sz w:val="24"/>
          <w:szCs w:val="24"/>
        </w:rPr>
        <w:t>32.-</w:t>
      </w:r>
      <w:r w:rsidRPr="0099458A">
        <w:rPr>
          <w:rFonts w:ascii="Arial Narrow" w:eastAsia="Calibri" w:hAnsi="Arial Narrow" w:cs="Arial"/>
          <w:sz w:val="24"/>
          <w:szCs w:val="24"/>
        </w:rPr>
        <w:tab/>
        <w:t xml:space="preserve">Gestión de Riesgo de Desastres. </w:t>
      </w:r>
    </w:p>
    <w:p w14:paraId="4446B4FA" w14:textId="77777777" w:rsidR="00F74830" w:rsidRPr="0099458A" w:rsidRDefault="00F74830" w:rsidP="003D4AED">
      <w:pPr>
        <w:adjustRightInd w:val="0"/>
        <w:spacing w:after="0" w:line="240" w:lineRule="auto"/>
        <w:ind w:left="1985" w:hanging="425"/>
        <w:jc w:val="both"/>
        <w:rPr>
          <w:rFonts w:ascii="Arial Narrow" w:eastAsia="Calibri" w:hAnsi="Arial Narrow" w:cs="Arial"/>
          <w:sz w:val="24"/>
          <w:szCs w:val="24"/>
        </w:rPr>
      </w:pPr>
      <w:r w:rsidRPr="0099458A">
        <w:rPr>
          <w:rFonts w:ascii="Arial Narrow" w:eastAsia="Calibri" w:hAnsi="Arial Narrow" w:cs="Arial"/>
          <w:sz w:val="24"/>
          <w:szCs w:val="24"/>
        </w:rPr>
        <w:t>33.-</w:t>
      </w:r>
      <w:r w:rsidRPr="0099458A">
        <w:rPr>
          <w:rFonts w:ascii="Arial Narrow" w:eastAsia="Calibri" w:hAnsi="Arial Narrow" w:cs="Arial"/>
          <w:sz w:val="24"/>
          <w:szCs w:val="24"/>
        </w:rPr>
        <w:tab/>
        <w:t>Política de Estado sobre los Recursos Hídricos.</w:t>
      </w:r>
    </w:p>
    <w:p w14:paraId="6799B3C2" w14:textId="77777777" w:rsidR="00F74830" w:rsidRPr="0099458A" w:rsidRDefault="00F74830" w:rsidP="003D4AED">
      <w:pPr>
        <w:adjustRightInd w:val="0"/>
        <w:spacing w:after="0" w:line="240" w:lineRule="auto"/>
        <w:ind w:left="1985" w:hanging="425"/>
        <w:jc w:val="both"/>
        <w:rPr>
          <w:rFonts w:ascii="Arial Narrow" w:eastAsia="Calibri" w:hAnsi="Arial Narrow" w:cs="Arial"/>
          <w:sz w:val="24"/>
          <w:szCs w:val="24"/>
        </w:rPr>
      </w:pPr>
      <w:r w:rsidRPr="0099458A">
        <w:rPr>
          <w:rFonts w:ascii="Arial Narrow" w:eastAsia="Calibri" w:hAnsi="Arial Narrow" w:cs="Arial"/>
          <w:sz w:val="24"/>
          <w:szCs w:val="24"/>
        </w:rPr>
        <w:t>34.-</w:t>
      </w:r>
      <w:r w:rsidRPr="0099458A">
        <w:rPr>
          <w:rFonts w:ascii="Arial Narrow" w:eastAsia="Calibri" w:hAnsi="Arial Narrow" w:cs="Arial"/>
          <w:sz w:val="24"/>
          <w:szCs w:val="24"/>
        </w:rPr>
        <w:tab/>
        <w:t>Ordenamiento y Gestión Territorial.</w:t>
      </w:r>
    </w:p>
    <w:p w14:paraId="1D090878" w14:textId="77777777" w:rsidR="00F74830" w:rsidRPr="0099458A" w:rsidRDefault="00F74830" w:rsidP="003D4AED">
      <w:pPr>
        <w:adjustRightInd w:val="0"/>
        <w:spacing w:after="0" w:line="240" w:lineRule="auto"/>
        <w:ind w:left="1985" w:hanging="425"/>
        <w:jc w:val="both"/>
        <w:rPr>
          <w:rFonts w:ascii="Arial Narrow" w:eastAsia="Calibri" w:hAnsi="Arial Narrow" w:cs="Arial"/>
          <w:sz w:val="24"/>
          <w:szCs w:val="24"/>
        </w:rPr>
      </w:pPr>
      <w:r w:rsidRPr="0099458A">
        <w:rPr>
          <w:rFonts w:ascii="Arial Narrow" w:eastAsia="Calibri" w:hAnsi="Arial Narrow" w:cs="Arial"/>
          <w:sz w:val="24"/>
          <w:szCs w:val="24"/>
        </w:rPr>
        <w:t xml:space="preserve">35.- </w:t>
      </w:r>
      <w:r w:rsidRPr="0099458A">
        <w:rPr>
          <w:rFonts w:ascii="Arial Narrow" w:eastAsia="Calibri" w:hAnsi="Arial Narrow" w:cs="Arial"/>
          <w:sz w:val="24"/>
          <w:szCs w:val="24"/>
        </w:rPr>
        <w:tab/>
        <w:t>Sociedad de la Información y Sociedad del Conocimiento.</w:t>
      </w:r>
    </w:p>
    <w:p w14:paraId="1DDA1241" w14:textId="77777777" w:rsidR="00305DBC" w:rsidRPr="0099458A" w:rsidRDefault="00305DBC" w:rsidP="0099458A">
      <w:pPr>
        <w:adjustRightInd w:val="0"/>
        <w:spacing w:after="0" w:line="240" w:lineRule="auto"/>
        <w:jc w:val="both"/>
        <w:rPr>
          <w:rFonts w:ascii="Arial Narrow" w:eastAsia="Calibri" w:hAnsi="Arial Narrow" w:cs="Arial"/>
          <w:sz w:val="24"/>
          <w:szCs w:val="24"/>
        </w:rPr>
      </w:pPr>
    </w:p>
    <w:p w14:paraId="4E099FC9" w14:textId="51FB04AE" w:rsidR="003D2FC8" w:rsidRDefault="00FA091C" w:rsidP="003D4AED">
      <w:pPr>
        <w:spacing w:after="0" w:line="240" w:lineRule="auto"/>
        <w:ind w:left="993"/>
        <w:jc w:val="both"/>
        <w:rPr>
          <w:rFonts w:ascii="Arial Narrow" w:eastAsia="Calibri" w:hAnsi="Arial Narrow" w:cs="Arial"/>
          <w:sz w:val="24"/>
          <w:szCs w:val="24"/>
        </w:rPr>
      </w:pPr>
      <w:r>
        <w:rPr>
          <w:rFonts w:ascii="Arial Narrow" w:eastAsia="Calibri" w:hAnsi="Arial Narrow" w:cs="Arial"/>
          <w:sz w:val="24"/>
          <w:szCs w:val="24"/>
        </w:rPr>
        <w:t>Consideramos</w:t>
      </w:r>
      <w:r w:rsidR="00305DBC">
        <w:rPr>
          <w:rFonts w:ascii="Arial Narrow" w:eastAsia="Calibri" w:hAnsi="Arial Narrow" w:cs="Arial"/>
          <w:sz w:val="24"/>
          <w:szCs w:val="24"/>
        </w:rPr>
        <w:t xml:space="preserve"> ciertos principios</w:t>
      </w:r>
      <w:r>
        <w:rPr>
          <w:rFonts w:ascii="Arial Narrow" w:eastAsia="Calibri" w:hAnsi="Arial Narrow" w:cs="Arial"/>
          <w:sz w:val="24"/>
          <w:szCs w:val="24"/>
        </w:rPr>
        <w:t xml:space="preserve"> del sistema democrático:</w:t>
      </w:r>
    </w:p>
    <w:p w14:paraId="25EF627A" w14:textId="77777777" w:rsidR="00305DBC" w:rsidRDefault="00305DBC" w:rsidP="003D4AED">
      <w:pPr>
        <w:spacing w:after="0" w:line="240" w:lineRule="auto"/>
        <w:ind w:left="993"/>
        <w:jc w:val="both"/>
        <w:rPr>
          <w:rFonts w:ascii="Arial Narrow" w:eastAsia="Calibri" w:hAnsi="Arial Narrow" w:cs="Arial"/>
          <w:sz w:val="24"/>
          <w:szCs w:val="24"/>
        </w:rPr>
      </w:pPr>
    </w:p>
    <w:p w14:paraId="713FF896" w14:textId="7F4AC04F" w:rsidR="003C2F28" w:rsidRPr="003C2F28" w:rsidRDefault="00FA091C" w:rsidP="0096470D">
      <w:pPr>
        <w:pStyle w:val="Prrafodelista"/>
        <w:numPr>
          <w:ilvl w:val="0"/>
          <w:numId w:val="17"/>
        </w:numPr>
        <w:spacing w:after="0" w:line="240" w:lineRule="auto"/>
        <w:jc w:val="both"/>
        <w:rPr>
          <w:rFonts w:ascii="Arial Narrow" w:eastAsia="Calibri" w:hAnsi="Arial Narrow" w:cs="Arial"/>
          <w:sz w:val="24"/>
          <w:szCs w:val="24"/>
        </w:rPr>
      </w:pPr>
      <w:r w:rsidRPr="003C2F28">
        <w:rPr>
          <w:rFonts w:ascii="Arial Narrow" w:eastAsia="Calibri" w:hAnsi="Arial Narrow" w:cs="Arial"/>
          <w:b/>
          <w:bCs/>
          <w:sz w:val="24"/>
          <w:szCs w:val="24"/>
        </w:rPr>
        <w:t>PRINCIPIO DE LA SECULARIDAD</w:t>
      </w:r>
      <w:r w:rsidRPr="003C2F28">
        <w:rPr>
          <w:rFonts w:ascii="Arial Narrow" w:eastAsia="Calibri" w:hAnsi="Arial Narrow" w:cs="Arial"/>
          <w:sz w:val="24"/>
          <w:szCs w:val="24"/>
        </w:rPr>
        <w:t xml:space="preserve"> </w:t>
      </w:r>
      <w:r w:rsidR="003D2FC8" w:rsidRPr="003C2F28">
        <w:rPr>
          <w:rFonts w:ascii="Arial Narrow" w:eastAsia="Calibri" w:hAnsi="Arial Narrow" w:cs="Arial"/>
          <w:sz w:val="24"/>
          <w:szCs w:val="24"/>
        </w:rPr>
        <w:t>Todo orden social es construido. El orden social no es natural, por eso son posibles las transformaciones en la sociedad. La democracia es un invento del ser humano; por lo tanto, todo orden social puede ser transformado por la misma voluntad de quienes lo constituyeron. La democracia es una opción de sociedad que expresa una forma de ver, interpretar y ordenar el mundo en función del respeto por los derechos humanos. Una sociedad democrática: - Acepta que su orden social es construido entre todos. - Percibe a sus ciudadanos como fuente y como creadores de ese orden. - Tiene conciencia de que los ciudadanos pueden modificar el orden social. - Convierte los problemas en oportunidades a través del debate y la deliberación pública entre los ciudadanos.</w:t>
      </w:r>
    </w:p>
    <w:p w14:paraId="51C7F68F" w14:textId="77777777" w:rsidR="003C2F28" w:rsidRPr="003C2F28" w:rsidRDefault="003C2F28" w:rsidP="003C2F28">
      <w:pPr>
        <w:pStyle w:val="Prrafodelista"/>
        <w:spacing w:after="0" w:line="240" w:lineRule="auto"/>
        <w:ind w:left="1353"/>
        <w:jc w:val="both"/>
        <w:rPr>
          <w:rFonts w:ascii="Arial Narrow" w:eastAsia="Calibri" w:hAnsi="Arial Narrow" w:cs="Arial"/>
          <w:sz w:val="24"/>
          <w:szCs w:val="24"/>
        </w:rPr>
      </w:pPr>
    </w:p>
    <w:p w14:paraId="7B5F6489" w14:textId="0D7562D0" w:rsidR="002C22A5" w:rsidRPr="002C22A5" w:rsidRDefault="003F5CAF" w:rsidP="0096470D">
      <w:pPr>
        <w:pStyle w:val="Prrafodelista"/>
        <w:numPr>
          <w:ilvl w:val="0"/>
          <w:numId w:val="17"/>
        </w:numPr>
        <w:spacing w:after="0" w:line="240" w:lineRule="auto"/>
        <w:jc w:val="both"/>
        <w:rPr>
          <w:rFonts w:ascii="Arial Narrow" w:eastAsia="Calibri" w:hAnsi="Arial Narrow" w:cs="Arial"/>
          <w:sz w:val="24"/>
          <w:szCs w:val="24"/>
        </w:rPr>
      </w:pPr>
      <w:r w:rsidRPr="002C22A5">
        <w:rPr>
          <w:rFonts w:ascii="Arial Narrow" w:eastAsia="Calibri" w:hAnsi="Arial Narrow" w:cs="Arial"/>
          <w:b/>
          <w:bCs/>
          <w:sz w:val="24"/>
          <w:szCs w:val="24"/>
        </w:rPr>
        <w:t xml:space="preserve"> PRINCIPIO DE AUTOFUNDACIÓN</w:t>
      </w:r>
      <w:r w:rsidRPr="002C22A5">
        <w:rPr>
          <w:rFonts w:ascii="Arial Narrow" w:eastAsia="Calibri" w:hAnsi="Arial Narrow" w:cs="Arial"/>
          <w:sz w:val="24"/>
          <w:szCs w:val="24"/>
        </w:rPr>
        <w:t xml:space="preserve"> </w:t>
      </w:r>
      <w:r w:rsidR="003D2FC8" w:rsidRPr="002C22A5">
        <w:rPr>
          <w:rFonts w:ascii="Arial Narrow" w:eastAsia="Calibri" w:hAnsi="Arial Narrow" w:cs="Arial"/>
          <w:sz w:val="24"/>
          <w:szCs w:val="24"/>
        </w:rPr>
        <w:t xml:space="preserve">La democracia es un orden </w:t>
      </w:r>
      <w:r w:rsidR="00E347B1" w:rsidRPr="002C22A5">
        <w:rPr>
          <w:rFonts w:ascii="Arial Narrow" w:eastAsia="Calibri" w:hAnsi="Arial Narrow" w:cs="Arial"/>
          <w:sz w:val="24"/>
          <w:szCs w:val="24"/>
        </w:rPr>
        <w:t>auto fundado</w:t>
      </w:r>
      <w:r w:rsidR="003D2FC8" w:rsidRPr="002C22A5">
        <w:rPr>
          <w:rFonts w:ascii="Arial Narrow" w:eastAsia="Calibri" w:hAnsi="Arial Narrow" w:cs="Arial"/>
          <w:sz w:val="24"/>
          <w:szCs w:val="24"/>
        </w:rPr>
        <w:t xml:space="preserve">: son las mismas personas que conforman la sociedad quienes deciden el orden que aceptan para vivir y lo transforman cuando lo consideran conveniente. Por eso la democracia requiere de la participación de todos los miembros de la sociedad. Este principio es la base de la gobernabilidad, la ética, la creatividad, la autonomía, la libertad, la participación y la representatividad. La convivencia democrática empieza cuando la sociedad aprende a </w:t>
      </w:r>
      <w:r w:rsidR="00E347B1" w:rsidRPr="002C22A5">
        <w:rPr>
          <w:rFonts w:ascii="Arial Narrow" w:eastAsia="Calibri" w:hAnsi="Arial Narrow" w:cs="Arial"/>
          <w:sz w:val="24"/>
          <w:szCs w:val="24"/>
        </w:rPr>
        <w:t>auto fundar</w:t>
      </w:r>
      <w:r w:rsidR="003D2FC8" w:rsidRPr="002C22A5">
        <w:rPr>
          <w:rFonts w:ascii="Arial Narrow" w:eastAsia="Calibri" w:hAnsi="Arial Narrow" w:cs="Arial"/>
          <w:sz w:val="24"/>
          <w:szCs w:val="24"/>
        </w:rPr>
        <w:t xml:space="preserve"> su orden social. </w:t>
      </w:r>
    </w:p>
    <w:p w14:paraId="5917DAB3" w14:textId="77777777" w:rsidR="002C22A5" w:rsidRDefault="002C22A5" w:rsidP="003D2FC8">
      <w:pPr>
        <w:spacing w:after="0" w:line="240" w:lineRule="auto"/>
        <w:ind w:left="993"/>
        <w:jc w:val="both"/>
        <w:rPr>
          <w:rFonts w:ascii="Arial Narrow" w:eastAsia="Calibri" w:hAnsi="Arial Narrow" w:cs="Arial"/>
          <w:sz w:val="24"/>
          <w:szCs w:val="24"/>
        </w:rPr>
      </w:pPr>
    </w:p>
    <w:p w14:paraId="695C5DDC" w14:textId="4CCCCF80" w:rsidR="00471098" w:rsidRDefault="00E347B1" w:rsidP="0096470D">
      <w:pPr>
        <w:pStyle w:val="Prrafodelista"/>
        <w:numPr>
          <w:ilvl w:val="0"/>
          <w:numId w:val="17"/>
        </w:numPr>
        <w:spacing w:after="0" w:line="240" w:lineRule="auto"/>
        <w:jc w:val="both"/>
        <w:rPr>
          <w:rFonts w:ascii="Arial Narrow" w:eastAsia="Calibri" w:hAnsi="Arial Narrow" w:cs="Arial"/>
          <w:sz w:val="24"/>
          <w:szCs w:val="24"/>
        </w:rPr>
      </w:pPr>
      <w:r w:rsidRPr="00E347B1">
        <w:rPr>
          <w:rFonts w:ascii="Arial Narrow" w:eastAsia="Calibri" w:hAnsi="Arial Narrow" w:cs="Arial"/>
          <w:b/>
          <w:bCs/>
          <w:sz w:val="24"/>
          <w:szCs w:val="24"/>
        </w:rPr>
        <w:t>PRINCIPIO DE INCERTIDUMBRE</w:t>
      </w:r>
      <w:r w:rsidRPr="00E347B1">
        <w:rPr>
          <w:rFonts w:ascii="Arial Narrow" w:eastAsia="Calibri" w:hAnsi="Arial Narrow" w:cs="Arial"/>
          <w:sz w:val="24"/>
          <w:szCs w:val="24"/>
        </w:rPr>
        <w:t xml:space="preserve"> </w:t>
      </w:r>
      <w:r w:rsidR="003D2FC8" w:rsidRPr="00E347B1">
        <w:rPr>
          <w:rFonts w:ascii="Arial Narrow" w:eastAsia="Calibri" w:hAnsi="Arial Narrow" w:cs="Arial"/>
          <w:sz w:val="24"/>
          <w:szCs w:val="24"/>
        </w:rPr>
        <w:t>No existe un modelo ideal de democracia que podamos copiar o imitar: a cada sociedad le toca crear su propio orden democrático. La democracia es una construcción cotidiana. Como forma de ver, interpretar y ordenar el mundo, la democracia es una cosmovisión. Las cosmovisiones tienen la particularidad de que, conservándolo todo, lo ordenan todo de otra manera. Nadie, externo a ella, puede darle a ninguna sociedad su cosmovisión democrática, pues esta es una decisión que toma la sociedad. Esta es una decisión que lo afecta todo, lo pregunta todo: ¿Cómo son las instituciones democráticas? ¿Cómo son las empresas democráticas? ¿Cómo son las organizaciones democráticas, los partidos democráticos, las familias democráticas…? La construcción de la democracia necesariamente afecta a toda la sociedad. Es posible aprender de la experiencia de otras sociedades, pero a cada sociedad le corresponde construir su propio orden democrático a partir de su historia, de su conocimiento, de su tradición y de su memoria a partir de lo que es, de lo que tiene y de la manera como es capaz de proyectarse. Puesto que nadie sabe cómo es el orden social perfecto ni la familia perfecta, ni la institucionalidad perfecta, es necesario trabajar todos los días en su construcción: en esto consiste el principio de la incertidumbre</w:t>
      </w:r>
      <w:r w:rsidR="00471098">
        <w:rPr>
          <w:rFonts w:ascii="Arial Narrow" w:eastAsia="Calibri" w:hAnsi="Arial Narrow" w:cs="Arial"/>
          <w:sz w:val="24"/>
          <w:szCs w:val="24"/>
        </w:rPr>
        <w:t>, pero siempre en el marco de una constitucionalidad.</w:t>
      </w:r>
      <w:r w:rsidR="003D2FC8" w:rsidRPr="00E347B1">
        <w:rPr>
          <w:rFonts w:ascii="Arial Narrow" w:eastAsia="Calibri" w:hAnsi="Arial Narrow" w:cs="Arial"/>
          <w:sz w:val="24"/>
          <w:szCs w:val="24"/>
        </w:rPr>
        <w:t xml:space="preserve"> </w:t>
      </w:r>
    </w:p>
    <w:p w14:paraId="68413E8F" w14:textId="77777777" w:rsidR="00D76938" w:rsidRDefault="00D76938" w:rsidP="00D76938">
      <w:pPr>
        <w:pStyle w:val="Prrafodelista"/>
        <w:spacing w:after="0" w:line="240" w:lineRule="auto"/>
        <w:ind w:left="1353"/>
        <w:jc w:val="both"/>
        <w:rPr>
          <w:rFonts w:ascii="Arial Narrow" w:eastAsia="Calibri" w:hAnsi="Arial Narrow" w:cs="Arial"/>
          <w:sz w:val="24"/>
          <w:szCs w:val="24"/>
        </w:rPr>
      </w:pPr>
    </w:p>
    <w:p w14:paraId="612028E5" w14:textId="7F41C555" w:rsidR="00247822" w:rsidRDefault="00471098" w:rsidP="0096470D">
      <w:pPr>
        <w:pStyle w:val="Prrafodelista"/>
        <w:numPr>
          <w:ilvl w:val="0"/>
          <w:numId w:val="17"/>
        </w:numPr>
        <w:spacing w:after="0" w:line="240" w:lineRule="auto"/>
        <w:jc w:val="both"/>
        <w:rPr>
          <w:rFonts w:ascii="Arial Narrow" w:eastAsia="Calibri" w:hAnsi="Arial Narrow" w:cs="Arial"/>
          <w:sz w:val="24"/>
          <w:szCs w:val="24"/>
        </w:rPr>
      </w:pPr>
      <w:r w:rsidRPr="00471098">
        <w:rPr>
          <w:rFonts w:ascii="Arial Narrow" w:eastAsia="Calibri" w:hAnsi="Arial Narrow" w:cs="Arial"/>
          <w:b/>
          <w:bCs/>
          <w:sz w:val="24"/>
          <w:szCs w:val="24"/>
        </w:rPr>
        <w:t>PRINCIPIO ÉTICO,</w:t>
      </w:r>
      <w:r w:rsidRPr="00E347B1">
        <w:rPr>
          <w:rFonts w:ascii="Arial Narrow" w:eastAsia="Calibri" w:hAnsi="Arial Narrow" w:cs="Arial"/>
          <w:sz w:val="24"/>
          <w:szCs w:val="24"/>
        </w:rPr>
        <w:t xml:space="preserve"> </w:t>
      </w:r>
      <w:r w:rsidR="003D2FC8" w:rsidRPr="00E347B1">
        <w:rPr>
          <w:rFonts w:ascii="Arial Narrow" w:eastAsia="Calibri" w:hAnsi="Arial Narrow" w:cs="Arial"/>
          <w:sz w:val="24"/>
          <w:szCs w:val="24"/>
        </w:rPr>
        <w:t xml:space="preserve">Aunque no existe un modelo ideal de democracia, todo orden democrático está orientado a hacer posible los derechos humanos y a cuidar y proteger la vida. La democracia es el proyecto de la dignidad humana. El proyecto de humanidad contenido en la promulgación de la “Declaración Universal de los Derechos Humanos” del 10 de diciembre de 1948 constituye el norte ético del proyecto democrático. Un orden social se </w:t>
      </w:r>
      <w:r w:rsidR="00DD23E8" w:rsidRPr="00E347B1">
        <w:rPr>
          <w:rFonts w:ascii="Arial Narrow" w:eastAsia="Calibri" w:hAnsi="Arial Narrow" w:cs="Arial"/>
          <w:sz w:val="24"/>
          <w:szCs w:val="24"/>
        </w:rPr>
        <w:t>auto funda</w:t>
      </w:r>
      <w:r w:rsidR="003D2FC8" w:rsidRPr="00E347B1">
        <w:rPr>
          <w:rFonts w:ascii="Arial Narrow" w:eastAsia="Calibri" w:hAnsi="Arial Narrow" w:cs="Arial"/>
          <w:sz w:val="24"/>
          <w:szCs w:val="24"/>
        </w:rPr>
        <w:t xml:space="preserve"> democrático si contribuye a hacer posibles, para todos, los derechos humanos y la vida, es decir, si se compromete con la dignidad humana. Esto significa que el respeto por los derechos humanos no debe entenderse como norma sino como una manera de vivir y una forma de ser; como criterios que conducen a elegir siempre lo que le conviene a la vida digna de todos. </w:t>
      </w:r>
    </w:p>
    <w:p w14:paraId="193C5BB9" w14:textId="77777777" w:rsidR="00247822" w:rsidRDefault="00247822" w:rsidP="00247822">
      <w:pPr>
        <w:pStyle w:val="Prrafodelista"/>
        <w:spacing w:after="0" w:line="240" w:lineRule="auto"/>
        <w:ind w:left="1353"/>
        <w:jc w:val="both"/>
        <w:rPr>
          <w:rFonts w:ascii="Arial Narrow" w:eastAsia="Calibri" w:hAnsi="Arial Narrow" w:cs="Arial"/>
          <w:sz w:val="24"/>
          <w:szCs w:val="24"/>
        </w:rPr>
      </w:pPr>
    </w:p>
    <w:p w14:paraId="71D380AC" w14:textId="77777777" w:rsidR="0060276E" w:rsidRDefault="00247822" w:rsidP="0096470D">
      <w:pPr>
        <w:pStyle w:val="Prrafodelista"/>
        <w:numPr>
          <w:ilvl w:val="0"/>
          <w:numId w:val="17"/>
        </w:numPr>
        <w:spacing w:after="0" w:line="240" w:lineRule="auto"/>
        <w:jc w:val="both"/>
        <w:rPr>
          <w:rFonts w:ascii="Arial Narrow" w:eastAsia="Calibri" w:hAnsi="Arial Narrow" w:cs="Arial"/>
          <w:sz w:val="24"/>
          <w:szCs w:val="24"/>
        </w:rPr>
      </w:pPr>
      <w:r w:rsidRPr="00247822">
        <w:rPr>
          <w:rFonts w:ascii="Arial Narrow" w:eastAsia="Calibri" w:hAnsi="Arial Narrow" w:cs="Arial"/>
          <w:b/>
          <w:bCs/>
          <w:sz w:val="24"/>
          <w:szCs w:val="24"/>
        </w:rPr>
        <w:t>PRINCIPIO DE LA COMPLEJIDAD</w:t>
      </w:r>
      <w:r w:rsidR="003D2FC8" w:rsidRPr="00E347B1">
        <w:rPr>
          <w:rFonts w:ascii="Arial Narrow" w:eastAsia="Calibri" w:hAnsi="Arial Narrow" w:cs="Arial"/>
          <w:sz w:val="24"/>
          <w:szCs w:val="24"/>
        </w:rPr>
        <w:t xml:space="preserve"> El conflicto, la diversidad y la diferencia son constitutivos de la convivencia democrática. La democracia es incluyente de todos los intereses. Para la democracia, la paz no es la ausencia de conflictos; la paz es el resultado de una sociedad que es capaz de aceptar reglas para dirimir el conflicto sin eliminar al otro (ni física, si sociológica, ni psicológicamente), porque en la democracia no existen los enemigos, existen los opositores: personas que piensan distinto, que quieren distinto, tienen intereses distintos que pueden colisionar con los míos, pero con las cuales puedo concertar futuros comunes. Uno de los instrumentos más poderosos que tiene la democracia para hacer del conflicto una oportunidad positiva es la deliberación. La deliberación social es el instrumento de la democracia para construir los consensos sociales que son la base de la paz. </w:t>
      </w:r>
    </w:p>
    <w:p w14:paraId="59FC45DC" w14:textId="77777777" w:rsidR="0060276E" w:rsidRPr="0060276E" w:rsidRDefault="0060276E" w:rsidP="0060276E">
      <w:pPr>
        <w:pStyle w:val="Prrafodelista"/>
        <w:rPr>
          <w:rFonts w:ascii="Arial Narrow" w:eastAsia="Calibri" w:hAnsi="Arial Narrow" w:cs="Arial"/>
          <w:sz w:val="24"/>
          <w:szCs w:val="24"/>
        </w:rPr>
      </w:pPr>
    </w:p>
    <w:p w14:paraId="5BCFB57D" w14:textId="2B398DA8" w:rsidR="003D2FC8" w:rsidRPr="00E347B1" w:rsidRDefault="00C94CC5" w:rsidP="0096470D">
      <w:pPr>
        <w:pStyle w:val="Prrafodelista"/>
        <w:numPr>
          <w:ilvl w:val="0"/>
          <w:numId w:val="17"/>
        </w:numPr>
        <w:spacing w:after="0" w:line="240" w:lineRule="auto"/>
        <w:jc w:val="both"/>
        <w:rPr>
          <w:rFonts w:ascii="Arial Narrow" w:eastAsia="Calibri" w:hAnsi="Arial Narrow" w:cs="Arial"/>
          <w:sz w:val="24"/>
          <w:szCs w:val="24"/>
        </w:rPr>
      </w:pPr>
      <w:r w:rsidRPr="00C94CC5">
        <w:rPr>
          <w:rFonts w:ascii="Arial Narrow" w:eastAsia="Calibri" w:hAnsi="Arial Narrow" w:cs="Arial"/>
          <w:b/>
          <w:bCs/>
          <w:sz w:val="24"/>
          <w:szCs w:val="24"/>
        </w:rPr>
        <w:t>PRINCIPIO DE LO PÚBLICO</w:t>
      </w:r>
      <w:r w:rsidR="003D2FC8" w:rsidRPr="00E347B1">
        <w:rPr>
          <w:rFonts w:ascii="Arial Narrow" w:eastAsia="Calibri" w:hAnsi="Arial Narrow" w:cs="Arial"/>
          <w:sz w:val="24"/>
          <w:szCs w:val="24"/>
        </w:rPr>
        <w:t xml:space="preserve"> En la democracia lo público se construye desde la sociedad civil. La democracia es para todos. Para la democracia lo público es aquello que conviene a todos, de la misma manera para su dignidad. Por tanto, lo público es más amplio y rebasa ampliamente lo estatal, sin que esto signifique desconocer que las instituciones públicas por excelencia deben ser el Estado y las leyes, precisamente porque la fortaleza de lo público proviene de su capacidad de sintetizar y representar los intereses, contradictorios o no, de todos los sectores de la sociedad. Este principio es lo más novedoso del discurso democrático moderno. Solo cuando una sociedad se decide a construir sus instituciones en función de la dignidad humana, tendrá las instituciones que necesita para vivir y pervivir. Solo así existirá unión entre las instituciones y la conciencia de la sociedad. La construcción social de lo público requiere pasar del lenguaje privado al lenguaje colectivo, de los bienes privados a los bienes colectivos, de las perspectivas privadas o corporativas a las perspectivas de nación o colectivas. Requiere desarrollar en los ciudadanos formas democráticas de pensar, sentir y actuar, esto es lo que se conoce como cultura democrática.</w:t>
      </w:r>
    </w:p>
    <w:p w14:paraId="21BF4BC4" w14:textId="42CA622A" w:rsidR="003D2FC8" w:rsidRDefault="003D2FC8" w:rsidP="003D4AED">
      <w:pPr>
        <w:spacing w:after="0" w:line="240" w:lineRule="auto"/>
        <w:ind w:left="993"/>
        <w:jc w:val="both"/>
        <w:rPr>
          <w:rFonts w:ascii="Arial Narrow" w:eastAsia="Calibri" w:hAnsi="Arial Narrow" w:cs="Arial"/>
          <w:sz w:val="24"/>
          <w:szCs w:val="24"/>
        </w:rPr>
      </w:pPr>
    </w:p>
    <w:p w14:paraId="6924B56E" w14:textId="40512470" w:rsidR="003D2FC8" w:rsidRDefault="003D2FC8" w:rsidP="003D4AED">
      <w:pPr>
        <w:spacing w:after="0" w:line="240" w:lineRule="auto"/>
        <w:ind w:left="993"/>
        <w:jc w:val="both"/>
        <w:rPr>
          <w:rFonts w:ascii="Arial Narrow" w:eastAsia="Calibri" w:hAnsi="Arial Narrow" w:cs="Arial"/>
          <w:sz w:val="24"/>
          <w:szCs w:val="24"/>
        </w:rPr>
      </w:pPr>
    </w:p>
    <w:p w14:paraId="310737A9" w14:textId="430C4AAA" w:rsidR="00F74830" w:rsidRPr="0031235C" w:rsidRDefault="00F74830" w:rsidP="0096470D">
      <w:pPr>
        <w:pStyle w:val="Prrafodelista"/>
        <w:numPr>
          <w:ilvl w:val="2"/>
          <w:numId w:val="14"/>
        </w:numPr>
        <w:jc w:val="both"/>
        <w:outlineLvl w:val="2"/>
        <w:rPr>
          <w:rFonts w:ascii="Arial Narrow" w:hAnsi="Arial Narrow" w:cs="Arial"/>
          <w:b/>
          <w:sz w:val="24"/>
          <w:szCs w:val="24"/>
        </w:rPr>
      </w:pPr>
      <w:bookmarkStart w:id="5" w:name="_Toc104975673"/>
      <w:r w:rsidRPr="0031235C">
        <w:rPr>
          <w:rFonts w:ascii="Arial Narrow" w:hAnsi="Arial Narrow" w:cs="Arial"/>
          <w:b/>
          <w:sz w:val="24"/>
          <w:szCs w:val="24"/>
        </w:rPr>
        <w:t>LINEAMIENTOS PRIORITARIOS DE LA POLÍTICA GENERAL DE GOBIERNO PARA EL PERIODO 2021-2026.</w:t>
      </w:r>
      <w:bookmarkEnd w:id="5"/>
    </w:p>
    <w:p w14:paraId="79A8C85A" w14:textId="765DA5D7" w:rsidR="00F74830" w:rsidRPr="00F26107" w:rsidRDefault="00F26107" w:rsidP="00F26107">
      <w:pPr>
        <w:spacing w:after="0" w:line="240" w:lineRule="auto"/>
        <w:ind w:left="1560" w:hanging="567"/>
        <w:jc w:val="both"/>
        <w:rPr>
          <w:rFonts w:ascii="Arial Narrow" w:hAnsi="Arial Narrow" w:cs="Arial"/>
          <w:b/>
          <w:sz w:val="24"/>
          <w:szCs w:val="24"/>
        </w:rPr>
      </w:pPr>
      <w:r w:rsidRPr="00F26107">
        <w:rPr>
          <w:rFonts w:ascii="Arial Narrow" w:hAnsi="Arial Narrow" w:cs="Arial"/>
          <w:b/>
          <w:sz w:val="24"/>
          <w:szCs w:val="24"/>
        </w:rPr>
        <w:t>EJE 1: GENERACIÓN DE BIENESTAR Y PROTECCIÓN SOCIAL CON SEGURIDAD ALIMENTARIA</w:t>
      </w:r>
      <w:r>
        <w:rPr>
          <w:rFonts w:ascii="Arial Narrow" w:hAnsi="Arial Narrow" w:cs="Arial"/>
          <w:b/>
          <w:sz w:val="24"/>
          <w:szCs w:val="24"/>
        </w:rPr>
        <w:t xml:space="preserve">. / </w:t>
      </w:r>
      <w:r w:rsidR="003D4680">
        <w:rPr>
          <w:rFonts w:ascii="Arial Narrow" w:hAnsi="Arial Narrow" w:cs="Arial"/>
          <w:b/>
          <w:sz w:val="24"/>
          <w:szCs w:val="24"/>
        </w:rPr>
        <w:t>LINEAMIENTOS PRIORITARIOS</w:t>
      </w:r>
    </w:p>
    <w:p w14:paraId="5B1B1550" w14:textId="77777777" w:rsidR="00F74830" w:rsidRPr="0099458A" w:rsidRDefault="00F74830" w:rsidP="0099458A">
      <w:pPr>
        <w:spacing w:after="0" w:line="240" w:lineRule="auto"/>
        <w:jc w:val="both"/>
        <w:rPr>
          <w:rFonts w:ascii="Arial Narrow" w:hAnsi="Arial Narrow" w:cs="Arial"/>
          <w:b/>
          <w:color w:val="FF0000"/>
          <w:sz w:val="24"/>
          <w:szCs w:val="24"/>
        </w:rPr>
      </w:pPr>
    </w:p>
    <w:p w14:paraId="390D7834" w14:textId="77777777" w:rsidR="00F74830" w:rsidRPr="00F26107" w:rsidRDefault="00F74830" w:rsidP="0096470D">
      <w:pPr>
        <w:pStyle w:val="Prrafodelista"/>
        <w:widowControl w:val="0"/>
        <w:numPr>
          <w:ilvl w:val="1"/>
          <w:numId w:val="4"/>
        </w:numPr>
        <w:autoSpaceDE w:val="0"/>
        <w:autoSpaceDN w:val="0"/>
        <w:spacing w:after="0" w:line="240" w:lineRule="auto"/>
        <w:ind w:left="1560" w:hanging="426"/>
        <w:jc w:val="both"/>
        <w:rPr>
          <w:rFonts w:ascii="Arial Narrow" w:hAnsi="Arial Narrow" w:cs="Arial"/>
          <w:bCs/>
          <w:sz w:val="24"/>
          <w:szCs w:val="24"/>
        </w:rPr>
      </w:pPr>
      <w:r w:rsidRPr="00F26107">
        <w:rPr>
          <w:rFonts w:ascii="Arial Narrow" w:hAnsi="Arial Narrow" w:cs="Arial"/>
          <w:bCs/>
          <w:sz w:val="24"/>
          <w:szCs w:val="24"/>
        </w:rPr>
        <w:t>Fortalecer las acciones de lucha contra la pandemia por la COVID-19, adoptando medidas preventivas, de atención y de contención frente a nuevos escenarios de riesgo.</w:t>
      </w:r>
    </w:p>
    <w:p w14:paraId="7AEF219B" w14:textId="77777777" w:rsidR="00F74830" w:rsidRPr="00F26107" w:rsidRDefault="00F74830" w:rsidP="0096470D">
      <w:pPr>
        <w:pStyle w:val="Prrafodelista"/>
        <w:widowControl w:val="0"/>
        <w:numPr>
          <w:ilvl w:val="1"/>
          <w:numId w:val="4"/>
        </w:numPr>
        <w:autoSpaceDE w:val="0"/>
        <w:autoSpaceDN w:val="0"/>
        <w:spacing w:after="0" w:line="240" w:lineRule="auto"/>
        <w:ind w:left="1560" w:hanging="426"/>
        <w:jc w:val="both"/>
        <w:rPr>
          <w:rFonts w:ascii="Arial Narrow" w:hAnsi="Arial Narrow" w:cs="Arial"/>
          <w:bCs/>
          <w:sz w:val="24"/>
          <w:szCs w:val="24"/>
        </w:rPr>
      </w:pPr>
      <w:r w:rsidRPr="00F26107">
        <w:rPr>
          <w:rFonts w:ascii="Arial Narrow" w:hAnsi="Arial Narrow" w:cs="Arial"/>
          <w:bCs/>
          <w:sz w:val="24"/>
          <w:szCs w:val="24"/>
        </w:rPr>
        <w:t>Preservar la vida y la salud.</w:t>
      </w:r>
    </w:p>
    <w:p w14:paraId="18D2C86F" w14:textId="77777777" w:rsidR="00F74830" w:rsidRPr="00F26107" w:rsidRDefault="00F74830" w:rsidP="0096470D">
      <w:pPr>
        <w:pStyle w:val="Prrafodelista"/>
        <w:widowControl w:val="0"/>
        <w:numPr>
          <w:ilvl w:val="1"/>
          <w:numId w:val="4"/>
        </w:numPr>
        <w:autoSpaceDE w:val="0"/>
        <w:autoSpaceDN w:val="0"/>
        <w:spacing w:after="0" w:line="240" w:lineRule="auto"/>
        <w:ind w:left="1560" w:hanging="426"/>
        <w:jc w:val="both"/>
        <w:rPr>
          <w:rFonts w:ascii="Arial Narrow" w:hAnsi="Arial Narrow" w:cs="Arial"/>
          <w:bCs/>
          <w:sz w:val="24"/>
          <w:szCs w:val="24"/>
        </w:rPr>
      </w:pPr>
      <w:r w:rsidRPr="00F26107">
        <w:rPr>
          <w:rFonts w:ascii="Arial Narrow" w:hAnsi="Arial Narrow" w:cs="Arial"/>
          <w:bCs/>
          <w:sz w:val="24"/>
          <w:szCs w:val="24"/>
        </w:rPr>
        <w:t>Garantizar la protección social.</w:t>
      </w:r>
    </w:p>
    <w:p w14:paraId="5407DC03" w14:textId="77777777" w:rsidR="00F74830" w:rsidRPr="00F26107" w:rsidRDefault="00F74830" w:rsidP="0096470D">
      <w:pPr>
        <w:pStyle w:val="Prrafodelista"/>
        <w:widowControl w:val="0"/>
        <w:numPr>
          <w:ilvl w:val="1"/>
          <w:numId w:val="4"/>
        </w:numPr>
        <w:autoSpaceDE w:val="0"/>
        <w:autoSpaceDN w:val="0"/>
        <w:spacing w:after="0" w:line="240" w:lineRule="auto"/>
        <w:ind w:left="1560" w:hanging="426"/>
        <w:jc w:val="both"/>
        <w:rPr>
          <w:rFonts w:ascii="Arial Narrow" w:hAnsi="Arial Narrow" w:cs="Arial"/>
          <w:bCs/>
          <w:sz w:val="24"/>
          <w:szCs w:val="24"/>
        </w:rPr>
      </w:pPr>
      <w:r w:rsidRPr="00F26107">
        <w:rPr>
          <w:rFonts w:ascii="Arial Narrow" w:hAnsi="Arial Narrow" w:cs="Arial"/>
          <w:bCs/>
          <w:sz w:val="24"/>
          <w:szCs w:val="24"/>
        </w:rPr>
        <w:t>Asegurar la provisión de servicios básicos que mejoren las condiciones de vida de la población.</w:t>
      </w:r>
    </w:p>
    <w:p w14:paraId="644B428E" w14:textId="77777777" w:rsidR="00F74830" w:rsidRPr="00F26107" w:rsidRDefault="00F74830" w:rsidP="0096470D">
      <w:pPr>
        <w:pStyle w:val="Prrafodelista"/>
        <w:widowControl w:val="0"/>
        <w:numPr>
          <w:ilvl w:val="1"/>
          <w:numId w:val="4"/>
        </w:numPr>
        <w:autoSpaceDE w:val="0"/>
        <w:autoSpaceDN w:val="0"/>
        <w:spacing w:after="0" w:line="240" w:lineRule="auto"/>
        <w:ind w:left="1560" w:hanging="426"/>
        <w:jc w:val="both"/>
        <w:rPr>
          <w:rFonts w:ascii="Arial Narrow" w:hAnsi="Arial Narrow" w:cs="Arial"/>
          <w:bCs/>
          <w:sz w:val="24"/>
          <w:szCs w:val="24"/>
        </w:rPr>
      </w:pPr>
      <w:r w:rsidRPr="00F26107">
        <w:rPr>
          <w:rFonts w:ascii="Arial Narrow" w:hAnsi="Arial Narrow" w:cs="Arial"/>
          <w:bCs/>
          <w:sz w:val="24"/>
          <w:szCs w:val="24"/>
        </w:rPr>
        <w:t>Asegurar el Desarrollo Infantil Temprano con un enfoque preventivo y de articulación intersectorial e intergubernamental en el territorio.</w:t>
      </w:r>
    </w:p>
    <w:p w14:paraId="4588B73D" w14:textId="77777777" w:rsidR="00F74830" w:rsidRPr="00F26107" w:rsidRDefault="00F74830" w:rsidP="0096470D">
      <w:pPr>
        <w:pStyle w:val="Prrafodelista"/>
        <w:widowControl w:val="0"/>
        <w:numPr>
          <w:ilvl w:val="1"/>
          <w:numId w:val="4"/>
        </w:numPr>
        <w:autoSpaceDE w:val="0"/>
        <w:autoSpaceDN w:val="0"/>
        <w:spacing w:after="0" w:line="240" w:lineRule="auto"/>
        <w:ind w:left="1560" w:hanging="426"/>
        <w:jc w:val="both"/>
        <w:rPr>
          <w:rFonts w:ascii="Arial Narrow" w:hAnsi="Arial Narrow" w:cs="Arial"/>
          <w:bCs/>
          <w:sz w:val="24"/>
          <w:szCs w:val="24"/>
        </w:rPr>
      </w:pPr>
      <w:r w:rsidRPr="00F26107">
        <w:rPr>
          <w:rFonts w:ascii="Arial Narrow" w:hAnsi="Arial Narrow" w:cs="Arial"/>
          <w:bCs/>
          <w:sz w:val="24"/>
          <w:szCs w:val="24"/>
        </w:rPr>
        <w:t>Promover la seguridad alimentaria para combatir el hambre y la desnutrición.</w:t>
      </w:r>
    </w:p>
    <w:p w14:paraId="40AE2BA0" w14:textId="77777777" w:rsidR="00F74830" w:rsidRPr="00F26107" w:rsidRDefault="00F74830" w:rsidP="0096470D">
      <w:pPr>
        <w:pStyle w:val="Prrafodelista"/>
        <w:widowControl w:val="0"/>
        <w:numPr>
          <w:ilvl w:val="1"/>
          <w:numId w:val="4"/>
        </w:numPr>
        <w:autoSpaceDE w:val="0"/>
        <w:autoSpaceDN w:val="0"/>
        <w:spacing w:after="0" w:line="240" w:lineRule="auto"/>
        <w:ind w:left="1560" w:hanging="426"/>
        <w:jc w:val="both"/>
        <w:rPr>
          <w:rFonts w:ascii="Arial Narrow" w:hAnsi="Arial Narrow" w:cs="Arial"/>
          <w:bCs/>
          <w:sz w:val="24"/>
          <w:szCs w:val="24"/>
        </w:rPr>
      </w:pPr>
      <w:r w:rsidRPr="00F26107">
        <w:rPr>
          <w:rFonts w:ascii="Arial Narrow" w:hAnsi="Arial Narrow" w:cs="Arial"/>
          <w:bCs/>
          <w:sz w:val="24"/>
          <w:szCs w:val="24"/>
        </w:rPr>
        <w:t>Promover la inclusión financiera</w:t>
      </w:r>
    </w:p>
    <w:p w14:paraId="74CC7C41" w14:textId="77777777" w:rsidR="00F74830" w:rsidRPr="0099458A" w:rsidRDefault="00F74830" w:rsidP="0099458A">
      <w:pPr>
        <w:spacing w:after="0" w:line="240" w:lineRule="auto"/>
        <w:ind w:left="360"/>
        <w:jc w:val="both"/>
        <w:rPr>
          <w:rFonts w:ascii="Arial Narrow" w:hAnsi="Arial Narrow" w:cs="Arial"/>
          <w:b/>
          <w:sz w:val="24"/>
          <w:szCs w:val="24"/>
        </w:rPr>
      </w:pPr>
    </w:p>
    <w:p w14:paraId="03ACBD5B" w14:textId="3CD7C292" w:rsidR="00F74830" w:rsidRPr="00F26107" w:rsidRDefault="00F26107" w:rsidP="00A07F61">
      <w:pPr>
        <w:spacing w:after="0" w:line="240" w:lineRule="auto"/>
        <w:ind w:left="1701" w:hanging="708"/>
        <w:jc w:val="both"/>
        <w:rPr>
          <w:rFonts w:ascii="Arial Narrow" w:hAnsi="Arial Narrow" w:cs="Arial"/>
          <w:b/>
          <w:sz w:val="24"/>
          <w:szCs w:val="24"/>
        </w:rPr>
      </w:pPr>
      <w:r w:rsidRPr="00F26107">
        <w:rPr>
          <w:rFonts w:ascii="Arial Narrow" w:hAnsi="Arial Narrow" w:cs="Arial"/>
          <w:b/>
          <w:sz w:val="24"/>
          <w:szCs w:val="24"/>
        </w:rPr>
        <w:t>EJE 2: REACTIVACIÓN ECONÓMICA Y DE ACTIVIDADES PRODUCTIVAS CON DESARROLLO AGRARIO Y RURAL</w:t>
      </w:r>
      <w:r w:rsidR="00CE3E54">
        <w:rPr>
          <w:rFonts w:ascii="Arial Narrow" w:hAnsi="Arial Narrow" w:cs="Arial"/>
          <w:b/>
          <w:sz w:val="24"/>
          <w:szCs w:val="24"/>
        </w:rPr>
        <w:t xml:space="preserve"> </w:t>
      </w:r>
      <w:r w:rsidR="003D4680">
        <w:rPr>
          <w:rFonts w:ascii="Arial Narrow" w:hAnsi="Arial Narrow" w:cs="Arial"/>
          <w:b/>
          <w:sz w:val="24"/>
          <w:szCs w:val="24"/>
        </w:rPr>
        <w:t>/ LINEAMIENTOS PRIORITARIOS</w:t>
      </w:r>
    </w:p>
    <w:p w14:paraId="14E8F7BF" w14:textId="77777777" w:rsidR="00F74830" w:rsidRPr="0099458A" w:rsidRDefault="00F74830" w:rsidP="0099458A">
      <w:pPr>
        <w:spacing w:after="0" w:line="240" w:lineRule="auto"/>
        <w:ind w:left="360"/>
        <w:jc w:val="both"/>
        <w:rPr>
          <w:rFonts w:ascii="Arial Narrow" w:hAnsi="Arial Narrow" w:cs="Arial"/>
          <w:b/>
          <w:color w:val="FF0000"/>
          <w:sz w:val="24"/>
          <w:szCs w:val="24"/>
        </w:rPr>
      </w:pPr>
    </w:p>
    <w:p w14:paraId="7947AC2F" w14:textId="3D81539C" w:rsidR="00F74830" w:rsidRPr="00F26107" w:rsidRDefault="00F74830" w:rsidP="0096470D">
      <w:pPr>
        <w:pStyle w:val="Prrafodelista"/>
        <w:widowControl w:val="0"/>
        <w:numPr>
          <w:ilvl w:val="1"/>
          <w:numId w:val="6"/>
        </w:numPr>
        <w:tabs>
          <w:tab w:val="left" w:pos="1134"/>
        </w:tabs>
        <w:autoSpaceDE w:val="0"/>
        <w:autoSpaceDN w:val="0"/>
        <w:spacing w:after="0" w:line="240" w:lineRule="auto"/>
        <w:ind w:left="1701" w:right="38" w:hanging="567"/>
        <w:jc w:val="both"/>
        <w:rPr>
          <w:rFonts w:ascii="Arial Narrow" w:eastAsia="Arial MT" w:hAnsi="Arial Narrow" w:cs="Arial"/>
          <w:sz w:val="24"/>
          <w:szCs w:val="24"/>
        </w:rPr>
      </w:pPr>
      <w:r w:rsidRPr="00F26107">
        <w:rPr>
          <w:rFonts w:ascii="Arial Narrow" w:eastAsia="Arial MT" w:hAnsi="Arial Narrow" w:cs="Arial"/>
          <w:color w:val="221F1F"/>
          <w:sz w:val="24"/>
          <w:szCs w:val="24"/>
        </w:rPr>
        <w:t>Promover el empleo decente y la empleabilidad,</w:t>
      </w:r>
      <w:r w:rsidRPr="00F26107">
        <w:rPr>
          <w:rFonts w:ascii="Arial Narrow" w:eastAsia="Arial MT" w:hAnsi="Arial Narrow" w:cs="Arial"/>
          <w:color w:val="221F1F"/>
          <w:spacing w:val="1"/>
          <w:sz w:val="24"/>
          <w:szCs w:val="24"/>
        </w:rPr>
        <w:t xml:space="preserve"> </w:t>
      </w:r>
      <w:r w:rsidRPr="00F26107">
        <w:rPr>
          <w:rFonts w:ascii="Arial Narrow" w:eastAsia="Arial MT" w:hAnsi="Arial Narrow" w:cs="Arial"/>
          <w:color w:val="221F1F"/>
          <w:sz w:val="24"/>
          <w:szCs w:val="24"/>
        </w:rPr>
        <w:t>contribuyendo a</w:t>
      </w:r>
      <w:r w:rsidR="00E3645B" w:rsidRPr="00F26107">
        <w:rPr>
          <w:rFonts w:ascii="Arial Narrow" w:eastAsia="Arial MT" w:hAnsi="Arial Narrow" w:cs="Arial"/>
          <w:color w:val="221F1F"/>
          <w:sz w:val="24"/>
          <w:szCs w:val="24"/>
        </w:rPr>
        <w:t xml:space="preserve"> </w:t>
      </w:r>
      <w:r w:rsidRPr="00F26107">
        <w:rPr>
          <w:rFonts w:ascii="Arial Narrow" w:eastAsia="Arial MT" w:hAnsi="Arial Narrow" w:cs="Arial"/>
          <w:color w:val="221F1F"/>
          <w:sz w:val="24"/>
          <w:szCs w:val="24"/>
        </w:rPr>
        <w:t xml:space="preserve">la </w:t>
      </w:r>
      <w:r w:rsidRPr="00F26107">
        <w:rPr>
          <w:rFonts w:ascii="Arial Narrow" w:hAnsi="Arial Narrow" w:cs="Arial"/>
          <w:sz w:val="24"/>
          <w:szCs w:val="24"/>
        </w:rPr>
        <w:t>productividad</w:t>
      </w:r>
      <w:r w:rsidRPr="00F26107">
        <w:rPr>
          <w:rFonts w:ascii="Arial Narrow" w:eastAsia="Arial MT" w:hAnsi="Arial Narrow" w:cs="Arial"/>
          <w:color w:val="221F1F"/>
          <w:sz w:val="24"/>
          <w:szCs w:val="24"/>
        </w:rPr>
        <w:t xml:space="preserve"> del país y el respeto</w:t>
      </w:r>
      <w:r w:rsidR="00E3645B" w:rsidRPr="00F26107">
        <w:rPr>
          <w:rFonts w:ascii="Arial Narrow" w:eastAsia="Arial MT" w:hAnsi="Arial Narrow" w:cs="Arial"/>
          <w:color w:val="221F1F"/>
          <w:sz w:val="24"/>
          <w:szCs w:val="24"/>
        </w:rPr>
        <w:t xml:space="preserve"> </w:t>
      </w:r>
      <w:r w:rsidRPr="00F26107">
        <w:rPr>
          <w:rFonts w:ascii="Arial Narrow" w:eastAsia="Arial MT" w:hAnsi="Arial Narrow" w:cs="Arial"/>
          <w:color w:val="221F1F"/>
          <w:sz w:val="24"/>
          <w:szCs w:val="24"/>
        </w:rPr>
        <w:t>de</w:t>
      </w:r>
      <w:r w:rsidRPr="00F26107">
        <w:rPr>
          <w:rFonts w:ascii="Arial Narrow" w:eastAsia="Arial MT" w:hAnsi="Arial Narrow" w:cs="Arial"/>
          <w:color w:val="221F1F"/>
          <w:spacing w:val="1"/>
          <w:sz w:val="24"/>
          <w:szCs w:val="24"/>
        </w:rPr>
        <w:t xml:space="preserve"> </w:t>
      </w:r>
      <w:r w:rsidRPr="00F26107">
        <w:rPr>
          <w:rFonts w:ascii="Arial Narrow" w:eastAsia="Arial MT" w:hAnsi="Arial Narrow" w:cs="Arial"/>
          <w:color w:val="221F1F"/>
          <w:spacing w:val="-1"/>
          <w:sz w:val="24"/>
          <w:szCs w:val="24"/>
        </w:rPr>
        <w:t>los</w:t>
      </w:r>
      <w:r w:rsidRPr="00F26107">
        <w:rPr>
          <w:rFonts w:ascii="Arial Narrow" w:eastAsia="Arial MT" w:hAnsi="Arial Narrow" w:cs="Arial"/>
          <w:color w:val="221F1F"/>
          <w:spacing w:val="-11"/>
          <w:sz w:val="24"/>
          <w:szCs w:val="24"/>
        </w:rPr>
        <w:t xml:space="preserve"> </w:t>
      </w:r>
      <w:r w:rsidRPr="00F26107">
        <w:rPr>
          <w:rFonts w:ascii="Arial Narrow" w:eastAsia="Arial MT" w:hAnsi="Arial Narrow" w:cs="Arial"/>
          <w:color w:val="221F1F"/>
          <w:spacing w:val="-1"/>
          <w:sz w:val="24"/>
          <w:szCs w:val="24"/>
        </w:rPr>
        <w:t>derechos</w:t>
      </w:r>
      <w:r w:rsidRPr="00F26107">
        <w:rPr>
          <w:rFonts w:ascii="Arial Narrow" w:eastAsia="Arial MT" w:hAnsi="Arial Narrow" w:cs="Arial"/>
          <w:color w:val="221F1F"/>
          <w:spacing w:val="-10"/>
          <w:sz w:val="24"/>
          <w:szCs w:val="24"/>
        </w:rPr>
        <w:t xml:space="preserve"> </w:t>
      </w:r>
      <w:r w:rsidR="006814B7" w:rsidRPr="00F26107">
        <w:rPr>
          <w:rFonts w:ascii="Arial Narrow" w:eastAsia="Arial MT" w:hAnsi="Arial Narrow" w:cs="Arial"/>
          <w:color w:val="221F1F"/>
          <w:spacing w:val="-1"/>
          <w:sz w:val="24"/>
          <w:szCs w:val="24"/>
        </w:rPr>
        <w:t>laborales</w:t>
      </w:r>
      <w:r w:rsidR="006814B7" w:rsidRPr="00F26107">
        <w:rPr>
          <w:rFonts w:ascii="Arial Narrow" w:eastAsia="Arial MT" w:hAnsi="Arial Narrow" w:cs="Arial"/>
          <w:color w:val="221F1F"/>
          <w:spacing w:val="-10"/>
          <w:sz w:val="24"/>
          <w:szCs w:val="24"/>
        </w:rPr>
        <w:t xml:space="preserve"> con seguridad</w:t>
      </w:r>
      <w:r w:rsidRPr="00F26107">
        <w:rPr>
          <w:rFonts w:ascii="Arial Narrow" w:eastAsia="Arial MT" w:hAnsi="Arial Narrow" w:cs="Arial"/>
          <w:color w:val="221F1F"/>
          <w:spacing w:val="-10"/>
          <w:sz w:val="24"/>
          <w:szCs w:val="24"/>
        </w:rPr>
        <w:t xml:space="preserve"> </w:t>
      </w:r>
      <w:r w:rsidRPr="00F26107">
        <w:rPr>
          <w:rFonts w:ascii="Arial Narrow" w:eastAsia="Arial MT" w:hAnsi="Arial Narrow" w:cs="Arial"/>
          <w:color w:val="221F1F"/>
          <w:sz w:val="24"/>
          <w:szCs w:val="24"/>
        </w:rPr>
        <w:t>y</w:t>
      </w:r>
      <w:r w:rsidRPr="00F26107">
        <w:rPr>
          <w:rFonts w:ascii="Arial Narrow" w:eastAsia="Arial MT" w:hAnsi="Arial Narrow" w:cs="Arial"/>
          <w:color w:val="221F1F"/>
          <w:spacing w:val="-10"/>
          <w:sz w:val="24"/>
          <w:szCs w:val="24"/>
        </w:rPr>
        <w:t xml:space="preserve"> </w:t>
      </w:r>
      <w:r w:rsidRPr="00F26107">
        <w:rPr>
          <w:rFonts w:ascii="Arial Narrow" w:eastAsia="Arial MT" w:hAnsi="Arial Narrow" w:cs="Arial"/>
          <w:color w:val="221F1F"/>
          <w:sz w:val="24"/>
          <w:szCs w:val="24"/>
        </w:rPr>
        <w:t>salud</w:t>
      </w:r>
      <w:r w:rsidRPr="00F26107">
        <w:rPr>
          <w:rFonts w:ascii="Arial Narrow" w:eastAsia="Arial MT" w:hAnsi="Arial Narrow" w:cs="Arial"/>
          <w:color w:val="221F1F"/>
          <w:spacing w:val="-11"/>
          <w:sz w:val="24"/>
          <w:szCs w:val="24"/>
        </w:rPr>
        <w:t xml:space="preserve"> </w:t>
      </w:r>
      <w:r w:rsidRPr="00F26107">
        <w:rPr>
          <w:rFonts w:ascii="Arial Narrow" w:eastAsia="Arial MT" w:hAnsi="Arial Narrow" w:cs="Arial"/>
          <w:color w:val="221F1F"/>
          <w:sz w:val="24"/>
          <w:szCs w:val="24"/>
        </w:rPr>
        <w:t>en</w:t>
      </w:r>
      <w:r w:rsidRPr="00F26107">
        <w:rPr>
          <w:rFonts w:ascii="Arial Narrow" w:eastAsia="Arial MT" w:hAnsi="Arial Narrow" w:cs="Arial"/>
          <w:color w:val="221F1F"/>
          <w:spacing w:val="-10"/>
          <w:sz w:val="24"/>
          <w:szCs w:val="24"/>
        </w:rPr>
        <w:t xml:space="preserve"> </w:t>
      </w:r>
      <w:r w:rsidRPr="00F26107">
        <w:rPr>
          <w:rFonts w:ascii="Arial Narrow" w:eastAsia="Arial MT" w:hAnsi="Arial Narrow" w:cs="Arial"/>
          <w:color w:val="221F1F"/>
          <w:sz w:val="24"/>
          <w:szCs w:val="24"/>
        </w:rPr>
        <w:t>el</w:t>
      </w:r>
      <w:r w:rsidRPr="00F26107">
        <w:rPr>
          <w:rFonts w:ascii="Arial Narrow" w:eastAsia="Arial MT" w:hAnsi="Arial Narrow" w:cs="Arial"/>
          <w:color w:val="221F1F"/>
          <w:spacing w:val="-10"/>
          <w:sz w:val="24"/>
          <w:szCs w:val="24"/>
        </w:rPr>
        <w:t xml:space="preserve"> </w:t>
      </w:r>
      <w:r w:rsidRPr="00F26107">
        <w:rPr>
          <w:rFonts w:ascii="Arial Narrow" w:eastAsia="Arial MT" w:hAnsi="Arial Narrow" w:cs="Arial"/>
          <w:color w:val="221F1F"/>
          <w:sz w:val="24"/>
          <w:szCs w:val="24"/>
        </w:rPr>
        <w:t>trabajo.</w:t>
      </w:r>
    </w:p>
    <w:p w14:paraId="7B11026C" w14:textId="2571646F" w:rsidR="00F74830" w:rsidRPr="00F26107" w:rsidRDefault="00F74830" w:rsidP="0096470D">
      <w:pPr>
        <w:pStyle w:val="Prrafodelista"/>
        <w:widowControl w:val="0"/>
        <w:numPr>
          <w:ilvl w:val="1"/>
          <w:numId w:val="6"/>
        </w:numPr>
        <w:tabs>
          <w:tab w:val="left" w:pos="1134"/>
        </w:tabs>
        <w:autoSpaceDE w:val="0"/>
        <w:autoSpaceDN w:val="0"/>
        <w:spacing w:after="0" w:line="240" w:lineRule="auto"/>
        <w:ind w:left="1701" w:right="38" w:hanging="567"/>
        <w:jc w:val="both"/>
        <w:rPr>
          <w:rFonts w:ascii="Arial Narrow" w:eastAsia="Arial MT" w:hAnsi="Arial Narrow" w:cs="Arial"/>
          <w:sz w:val="24"/>
          <w:szCs w:val="24"/>
        </w:rPr>
      </w:pPr>
      <w:r w:rsidRPr="00F26107">
        <w:rPr>
          <w:rFonts w:ascii="Arial Narrow" w:eastAsia="Arial MT" w:hAnsi="Arial Narrow" w:cs="Arial"/>
          <w:color w:val="221F1F"/>
          <w:sz w:val="24"/>
          <w:szCs w:val="24"/>
        </w:rPr>
        <w:t>Asegurar</w:t>
      </w:r>
      <w:r w:rsidRPr="00F26107">
        <w:rPr>
          <w:rFonts w:ascii="Arial Narrow" w:eastAsia="Arial MT" w:hAnsi="Arial Narrow" w:cs="Arial"/>
          <w:color w:val="221F1F"/>
          <w:spacing w:val="-2"/>
          <w:sz w:val="24"/>
          <w:szCs w:val="24"/>
        </w:rPr>
        <w:t xml:space="preserve"> </w:t>
      </w:r>
      <w:r w:rsidRPr="00F26107">
        <w:rPr>
          <w:rFonts w:ascii="Arial Narrow" w:eastAsia="Arial MT" w:hAnsi="Arial Narrow" w:cs="Arial"/>
          <w:color w:val="221F1F"/>
          <w:sz w:val="24"/>
          <w:szCs w:val="24"/>
        </w:rPr>
        <w:t>la</w:t>
      </w:r>
      <w:r w:rsidRPr="00F26107">
        <w:rPr>
          <w:rFonts w:ascii="Arial Narrow" w:eastAsia="Arial MT" w:hAnsi="Arial Narrow" w:cs="Arial"/>
          <w:color w:val="221F1F"/>
          <w:spacing w:val="-2"/>
          <w:sz w:val="24"/>
          <w:szCs w:val="24"/>
        </w:rPr>
        <w:t xml:space="preserve"> </w:t>
      </w:r>
      <w:r w:rsidRPr="00F26107">
        <w:rPr>
          <w:rFonts w:ascii="Arial Narrow" w:eastAsia="Arial MT" w:hAnsi="Arial Narrow" w:cs="Arial"/>
          <w:color w:val="221F1F"/>
          <w:sz w:val="24"/>
          <w:szCs w:val="24"/>
        </w:rPr>
        <w:t>sostenibilidad</w:t>
      </w:r>
      <w:r w:rsidRPr="00F26107">
        <w:rPr>
          <w:rFonts w:ascii="Arial Narrow" w:eastAsia="Arial MT" w:hAnsi="Arial Narrow" w:cs="Arial"/>
          <w:color w:val="221F1F"/>
          <w:spacing w:val="-1"/>
          <w:sz w:val="24"/>
          <w:szCs w:val="24"/>
        </w:rPr>
        <w:t xml:space="preserve"> </w:t>
      </w:r>
      <w:r w:rsidRPr="00F26107">
        <w:rPr>
          <w:rFonts w:ascii="Arial Narrow" w:eastAsia="Arial MT" w:hAnsi="Arial Narrow" w:cs="Arial"/>
          <w:color w:val="221F1F"/>
          <w:sz w:val="24"/>
          <w:szCs w:val="24"/>
        </w:rPr>
        <w:t>fiscal</w:t>
      </w:r>
      <w:r w:rsidRPr="00F26107">
        <w:rPr>
          <w:rFonts w:ascii="Arial Narrow" w:eastAsia="Arial MT" w:hAnsi="Arial Narrow" w:cs="Arial"/>
          <w:color w:val="221F1F"/>
          <w:spacing w:val="-2"/>
          <w:sz w:val="24"/>
          <w:szCs w:val="24"/>
        </w:rPr>
        <w:t xml:space="preserve"> </w:t>
      </w:r>
      <w:r w:rsidRPr="00F26107">
        <w:rPr>
          <w:rFonts w:ascii="Arial Narrow" w:eastAsia="Arial MT" w:hAnsi="Arial Narrow" w:cs="Arial"/>
          <w:color w:val="221F1F"/>
          <w:sz w:val="24"/>
          <w:szCs w:val="24"/>
        </w:rPr>
        <w:t>y</w:t>
      </w:r>
      <w:r w:rsidRPr="00F26107">
        <w:rPr>
          <w:rFonts w:ascii="Arial Narrow" w:eastAsia="Arial MT" w:hAnsi="Arial Narrow" w:cs="Arial"/>
          <w:color w:val="221F1F"/>
          <w:spacing w:val="-1"/>
          <w:sz w:val="24"/>
          <w:szCs w:val="24"/>
        </w:rPr>
        <w:t xml:space="preserve"> </w:t>
      </w:r>
      <w:r w:rsidRPr="00F26107">
        <w:rPr>
          <w:rFonts w:ascii="Arial Narrow" w:eastAsia="Arial MT" w:hAnsi="Arial Narrow" w:cs="Arial"/>
          <w:color w:val="221F1F"/>
          <w:sz w:val="24"/>
          <w:szCs w:val="24"/>
        </w:rPr>
        <w:t>ampliación</w:t>
      </w:r>
      <w:r w:rsidRPr="00F26107">
        <w:rPr>
          <w:rFonts w:ascii="Arial Narrow" w:eastAsia="Arial MT" w:hAnsi="Arial Narrow" w:cs="Arial"/>
          <w:color w:val="221F1F"/>
          <w:spacing w:val="-2"/>
          <w:sz w:val="24"/>
          <w:szCs w:val="24"/>
        </w:rPr>
        <w:t xml:space="preserve"> </w:t>
      </w:r>
      <w:r w:rsidRPr="00F26107">
        <w:rPr>
          <w:rFonts w:ascii="Arial Narrow" w:eastAsia="Arial MT" w:hAnsi="Arial Narrow" w:cs="Arial"/>
          <w:color w:val="221F1F"/>
          <w:sz w:val="24"/>
          <w:szCs w:val="24"/>
        </w:rPr>
        <w:t>de</w:t>
      </w:r>
      <w:r w:rsidRPr="00F26107">
        <w:rPr>
          <w:rFonts w:ascii="Arial Narrow" w:eastAsia="Arial MT" w:hAnsi="Arial Narrow" w:cs="Arial"/>
          <w:color w:val="221F1F"/>
          <w:spacing w:val="-2"/>
          <w:sz w:val="24"/>
          <w:szCs w:val="24"/>
        </w:rPr>
        <w:t xml:space="preserve"> </w:t>
      </w:r>
      <w:r w:rsidRPr="00F26107">
        <w:rPr>
          <w:rFonts w:ascii="Arial Narrow" w:eastAsia="Arial MT" w:hAnsi="Arial Narrow" w:cs="Arial"/>
          <w:color w:val="221F1F"/>
          <w:sz w:val="24"/>
          <w:szCs w:val="24"/>
        </w:rPr>
        <w:t>la base</w:t>
      </w:r>
      <w:r w:rsidRPr="00F26107">
        <w:rPr>
          <w:rFonts w:ascii="Arial Narrow" w:eastAsia="Arial MT" w:hAnsi="Arial Narrow" w:cs="Arial"/>
          <w:color w:val="221F1F"/>
          <w:spacing w:val="-2"/>
          <w:sz w:val="24"/>
          <w:szCs w:val="24"/>
        </w:rPr>
        <w:t xml:space="preserve"> </w:t>
      </w:r>
      <w:r w:rsidRPr="00F26107">
        <w:rPr>
          <w:rFonts w:ascii="Arial Narrow" w:eastAsia="Arial MT" w:hAnsi="Arial Narrow" w:cs="Arial"/>
          <w:color w:val="221F1F"/>
          <w:sz w:val="24"/>
          <w:szCs w:val="24"/>
        </w:rPr>
        <w:t>tributaria.</w:t>
      </w:r>
    </w:p>
    <w:p w14:paraId="1EA8D321" w14:textId="77777777" w:rsidR="00742063" w:rsidRPr="00F26107" w:rsidRDefault="00F74830" w:rsidP="0096470D">
      <w:pPr>
        <w:pStyle w:val="Prrafodelista"/>
        <w:widowControl w:val="0"/>
        <w:numPr>
          <w:ilvl w:val="1"/>
          <w:numId w:val="6"/>
        </w:numPr>
        <w:tabs>
          <w:tab w:val="left" w:pos="1134"/>
        </w:tabs>
        <w:autoSpaceDE w:val="0"/>
        <w:autoSpaceDN w:val="0"/>
        <w:spacing w:after="0" w:line="240" w:lineRule="auto"/>
        <w:ind w:left="1701" w:right="38" w:hanging="567"/>
        <w:jc w:val="both"/>
        <w:rPr>
          <w:rFonts w:ascii="Arial Narrow" w:eastAsia="Arial MT" w:hAnsi="Arial Narrow" w:cs="Arial"/>
          <w:sz w:val="24"/>
          <w:szCs w:val="24"/>
        </w:rPr>
      </w:pPr>
      <w:r w:rsidRPr="00F26107">
        <w:rPr>
          <w:rFonts w:ascii="Arial Narrow" w:eastAsia="Arial MT" w:hAnsi="Arial Narrow" w:cs="Arial"/>
          <w:color w:val="221F1F"/>
          <w:sz w:val="24"/>
          <w:szCs w:val="24"/>
        </w:rPr>
        <w:t>Fomentar</w:t>
      </w:r>
      <w:r w:rsidRPr="00F26107">
        <w:rPr>
          <w:rFonts w:ascii="Arial Narrow" w:eastAsia="Arial MT" w:hAnsi="Arial Narrow" w:cs="Arial"/>
          <w:color w:val="221F1F"/>
          <w:spacing w:val="1"/>
          <w:sz w:val="24"/>
          <w:szCs w:val="24"/>
        </w:rPr>
        <w:t xml:space="preserve"> </w:t>
      </w:r>
      <w:r w:rsidRPr="00F26107">
        <w:rPr>
          <w:rFonts w:ascii="Arial Narrow" w:eastAsia="Arial MT" w:hAnsi="Arial Narrow" w:cs="Arial"/>
          <w:color w:val="221F1F"/>
          <w:sz w:val="24"/>
          <w:szCs w:val="24"/>
        </w:rPr>
        <w:t>la</w:t>
      </w:r>
      <w:r w:rsidRPr="00F26107">
        <w:rPr>
          <w:rFonts w:ascii="Arial Narrow" w:eastAsia="Arial MT" w:hAnsi="Arial Narrow" w:cs="Arial"/>
          <w:color w:val="221F1F"/>
          <w:spacing w:val="1"/>
          <w:sz w:val="24"/>
          <w:szCs w:val="24"/>
        </w:rPr>
        <w:t xml:space="preserve"> </w:t>
      </w:r>
      <w:r w:rsidRPr="00F26107">
        <w:rPr>
          <w:rFonts w:ascii="Arial Narrow" w:eastAsia="Arial MT" w:hAnsi="Arial Narrow" w:cs="Arial"/>
          <w:color w:val="221F1F"/>
          <w:sz w:val="24"/>
          <w:szCs w:val="24"/>
        </w:rPr>
        <w:t>inversión</w:t>
      </w:r>
      <w:r w:rsidRPr="00F26107">
        <w:rPr>
          <w:rFonts w:ascii="Arial Narrow" w:eastAsia="Arial MT" w:hAnsi="Arial Narrow" w:cs="Arial"/>
          <w:color w:val="221F1F"/>
          <w:spacing w:val="1"/>
          <w:sz w:val="24"/>
          <w:szCs w:val="24"/>
        </w:rPr>
        <w:t xml:space="preserve"> </w:t>
      </w:r>
      <w:r w:rsidRPr="00F26107">
        <w:rPr>
          <w:rFonts w:ascii="Arial Narrow" w:eastAsia="Arial MT" w:hAnsi="Arial Narrow" w:cs="Arial"/>
          <w:color w:val="221F1F"/>
          <w:sz w:val="24"/>
          <w:szCs w:val="24"/>
        </w:rPr>
        <w:t>pública</w:t>
      </w:r>
      <w:r w:rsidRPr="00F26107">
        <w:rPr>
          <w:rFonts w:ascii="Arial Narrow" w:eastAsia="Arial MT" w:hAnsi="Arial Narrow" w:cs="Arial"/>
          <w:color w:val="221F1F"/>
          <w:spacing w:val="1"/>
          <w:sz w:val="24"/>
          <w:szCs w:val="24"/>
        </w:rPr>
        <w:t xml:space="preserve"> </w:t>
      </w:r>
      <w:r w:rsidRPr="00F26107">
        <w:rPr>
          <w:rFonts w:ascii="Arial Narrow" w:eastAsia="Arial MT" w:hAnsi="Arial Narrow" w:cs="Arial"/>
          <w:color w:val="221F1F"/>
          <w:sz w:val="24"/>
          <w:szCs w:val="24"/>
        </w:rPr>
        <w:t>y</w:t>
      </w:r>
      <w:r w:rsidRPr="00F26107">
        <w:rPr>
          <w:rFonts w:ascii="Arial Narrow" w:eastAsia="Arial MT" w:hAnsi="Arial Narrow" w:cs="Arial"/>
          <w:color w:val="221F1F"/>
          <w:spacing w:val="1"/>
          <w:sz w:val="24"/>
          <w:szCs w:val="24"/>
        </w:rPr>
        <w:t xml:space="preserve"> </w:t>
      </w:r>
      <w:r w:rsidRPr="00F26107">
        <w:rPr>
          <w:rFonts w:ascii="Arial Narrow" w:eastAsia="Arial MT" w:hAnsi="Arial Narrow" w:cs="Arial"/>
          <w:color w:val="221F1F"/>
          <w:sz w:val="24"/>
          <w:szCs w:val="24"/>
        </w:rPr>
        <w:t>privada</w:t>
      </w:r>
      <w:r w:rsidRPr="00F26107">
        <w:rPr>
          <w:rFonts w:ascii="Arial Narrow" w:eastAsia="Arial MT" w:hAnsi="Arial Narrow" w:cs="Arial"/>
          <w:color w:val="221F1F"/>
          <w:spacing w:val="1"/>
          <w:sz w:val="24"/>
          <w:szCs w:val="24"/>
        </w:rPr>
        <w:t xml:space="preserve"> </w:t>
      </w:r>
      <w:r w:rsidRPr="00F26107">
        <w:rPr>
          <w:rFonts w:ascii="Arial Narrow" w:eastAsia="Arial MT" w:hAnsi="Arial Narrow" w:cs="Arial"/>
          <w:color w:val="221F1F"/>
          <w:sz w:val="24"/>
          <w:szCs w:val="24"/>
        </w:rPr>
        <w:t>con</w:t>
      </w:r>
      <w:r w:rsidRPr="00F26107">
        <w:rPr>
          <w:rFonts w:ascii="Arial Narrow" w:eastAsia="Arial MT" w:hAnsi="Arial Narrow" w:cs="Arial"/>
          <w:color w:val="221F1F"/>
          <w:spacing w:val="1"/>
          <w:sz w:val="24"/>
          <w:szCs w:val="24"/>
        </w:rPr>
        <w:t xml:space="preserve"> </w:t>
      </w:r>
      <w:r w:rsidRPr="00F26107">
        <w:rPr>
          <w:rFonts w:ascii="Arial Narrow" w:eastAsia="Arial MT" w:hAnsi="Arial Narrow" w:cs="Arial"/>
          <w:color w:val="221F1F"/>
          <w:sz w:val="24"/>
          <w:szCs w:val="24"/>
        </w:rPr>
        <w:t>enfoque</w:t>
      </w:r>
      <w:r w:rsidRPr="00F26107">
        <w:rPr>
          <w:rFonts w:ascii="Arial Narrow" w:eastAsia="Arial MT" w:hAnsi="Arial Narrow" w:cs="Arial"/>
          <w:color w:val="221F1F"/>
          <w:spacing w:val="-1"/>
          <w:sz w:val="24"/>
          <w:szCs w:val="24"/>
        </w:rPr>
        <w:t xml:space="preserve"> </w:t>
      </w:r>
      <w:r w:rsidRPr="00F26107">
        <w:rPr>
          <w:rFonts w:ascii="Arial Narrow" w:eastAsia="Arial MT" w:hAnsi="Arial Narrow" w:cs="Arial"/>
          <w:color w:val="221F1F"/>
          <w:sz w:val="24"/>
          <w:szCs w:val="24"/>
        </w:rPr>
        <w:t>territorial.</w:t>
      </w:r>
      <w:r w:rsidR="00742063" w:rsidRPr="00F26107">
        <w:rPr>
          <w:rFonts w:ascii="Arial Narrow" w:eastAsia="Arial MT" w:hAnsi="Arial Narrow" w:cs="Arial"/>
          <w:color w:val="221F1F"/>
          <w:sz w:val="24"/>
          <w:szCs w:val="24"/>
        </w:rPr>
        <w:t xml:space="preserve"> </w:t>
      </w:r>
    </w:p>
    <w:p w14:paraId="5A1CA88E" w14:textId="77777777" w:rsidR="00F74830" w:rsidRPr="00F26107" w:rsidRDefault="00F74830" w:rsidP="0096470D">
      <w:pPr>
        <w:pStyle w:val="Prrafodelista"/>
        <w:widowControl w:val="0"/>
        <w:numPr>
          <w:ilvl w:val="1"/>
          <w:numId w:val="6"/>
        </w:numPr>
        <w:tabs>
          <w:tab w:val="left" w:pos="1134"/>
        </w:tabs>
        <w:autoSpaceDE w:val="0"/>
        <w:autoSpaceDN w:val="0"/>
        <w:spacing w:after="0" w:line="240" w:lineRule="auto"/>
        <w:ind w:left="1701" w:right="38" w:hanging="567"/>
        <w:jc w:val="both"/>
        <w:rPr>
          <w:rFonts w:ascii="Arial Narrow" w:eastAsia="Arial MT" w:hAnsi="Arial Narrow" w:cs="Arial"/>
          <w:sz w:val="24"/>
          <w:szCs w:val="24"/>
        </w:rPr>
      </w:pPr>
      <w:r w:rsidRPr="00F26107">
        <w:rPr>
          <w:rFonts w:ascii="Arial Narrow" w:eastAsia="Arial MT" w:hAnsi="Arial Narrow" w:cs="Arial"/>
          <w:color w:val="221F1F"/>
          <w:sz w:val="24"/>
          <w:szCs w:val="24"/>
        </w:rPr>
        <w:t>Promover la competitividad nacional mediante el</w:t>
      </w:r>
      <w:r w:rsidRPr="00F26107">
        <w:rPr>
          <w:rFonts w:ascii="Arial Narrow" w:eastAsia="Arial MT" w:hAnsi="Arial Narrow" w:cs="Arial"/>
          <w:color w:val="221F1F"/>
          <w:spacing w:val="1"/>
          <w:sz w:val="24"/>
          <w:szCs w:val="24"/>
        </w:rPr>
        <w:t xml:space="preserve"> </w:t>
      </w:r>
      <w:r w:rsidRPr="00F26107">
        <w:rPr>
          <w:rFonts w:ascii="Arial Narrow" w:eastAsia="Arial MT" w:hAnsi="Arial Narrow" w:cs="Arial"/>
          <w:color w:val="221F1F"/>
          <w:sz w:val="24"/>
          <w:szCs w:val="24"/>
        </w:rPr>
        <w:t>desarrollo de los sectores productivos y de servicios para</w:t>
      </w:r>
      <w:r w:rsidRPr="00F26107">
        <w:rPr>
          <w:rFonts w:ascii="Arial Narrow" w:eastAsia="Arial MT" w:hAnsi="Arial Narrow" w:cs="Arial"/>
          <w:color w:val="221F1F"/>
          <w:spacing w:val="-42"/>
          <w:sz w:val="24"/>
          <w:szCs w:val="24"/>
        </w:rPr>
        <w:t xml:space="preserve"> </w:t>
      </w:r>
      <w:r w:rsidRPr="00F26107">
        <w:rPr>
          <w:rFonts w:ascii="Arial Narrow" w:eastAsia="Arial MT" w:hAnsi="Arial Narrow" w:cs="Arial"/>
          <w:color w:val="221F1F"/>
          <w:sz w:val="24"/>
          <w:szCs w:val="24"/>
        </w:rPr>
        <w:t>su</w:t>
      </w:r>
      <w:r w:rsidRPr="00F26107">
        <w:rPr>
          <w:rFonts w:ascii="Arial Narrow" w:eastAsia="Arial MT" w:hAnsi="Arial Narrow" w:cs="Arial"/>
          <w:color w:val="221F1F"/>
          <w:spacing w:val="-2"/>
          <w:sz w:val="24"/>
          <w:szCs w:val="24"/>
        </w:rPr>
        <w:t xml:space="preserve"> </w:t>
      </w:r>
      <w:r w:rsidRPr="00F26107">
        <w:rPr>
          <w:rFonts w:ascii="Arial Narrow" w:eastAsia="Arial MT" w:hAnsi="Arial Narrow" w:cs="Arial"/>
          <w:color w:val="221F1F"/>
          <w:sz w:val="24"/>
          <w:szCs w:val="24"/>
        </w:rPr>
        <w:t>integración</w:t>
      </w:r>
      <w:r w:rsidRPr="00F26107">
        <w:rPr>
          <w:rFonts w:ascii="Arial Narrow" w:eastAsia="Arial MT" w:hAnsi="Arial Narrow" w:cs="Arial"/>
          <w:color w:val="221F1F"/>
          <w:spacing w:val="-2"/>
          <w:sz w:val="24"/>
          <w:szCs w:val="24"/>
        </w:rPr>
        <w:t xml:space="preserve"> </w:t>
      </w:r>
      <w:r w:rsidRPr="00F26107">
        <w:rPr>
          <w:rFonts w:ascii="Arial Narrow" w:eastAsia="Arial MT" w:hAnsi="Arial Narrow" w:cs="Arial"/>
          <w:color w:val="221F1F"/>
          <w:sz w:val="24"/>
          <w:szCs w:val="24"/>
        </w:rPr>
        <w:t>a</w:t>
      </w:r>
      <w:r w:rsidRPr="00F26107">
        <w:rPr>
          <w:rFonts w:ascii="Arial Narrow" w:eastAsia="Arial MT" w:hAnsi="Arial Narrow" w:cs="Arial"/>
          <w:color w:val="221F1F"/>
          <w:spacing w:val="-1"/>
          <w:sz w:val="24"/>
          <w:szCs w:val="24"/>
        </w:rPr>
        <w:t xml:space="preserve"> </w:t>
      </w:r>
      <w:r w:rsidRPr="00F26107">
        <w:rPr>
          <w:rFonts w:ascii="Arial Narrow" w:eastAsia="Arial MT" w:hAnsi="Arial Narrow" w:cs="Arial"/>
          <w:color w:val="221F1F"/>
          <w:sz w:val="24"/>
          <w:szCs w:val="24"/>
        </w:rPr>
        <w:t>los</w:t>
      </w:r>
      <w:r w:rsidRPr="00F26107">
        <w:rPr>
          <w:rFonts w:ascii="Arial Narrow" w:eastAsia="Arial MT" w:hAnsi="Arial Narrow" w:cs="Arial"/>
          <w:color w:val="221F1F"/>
          <w:spacing w:val="-2"/>
          <w:sz w:val="24"/>
          <w:szCs w:val="24"/>
        </w:rPr>
        <w:t xml:space="preserve"> </w:t>
      </w:r>
      <w:r w:rsidRPr="00F26107">
        <w:rPr>
          <w:rFonts w:ascii="Arial Narrow" w:eastAsia="Arial MT" w:hAnsi="Arial Narrow" w:cs="Arial"/>
          <w:color w:val="221F1F"/>
          <w:sz w:val="24"/>
          <w:szCs w:val="24"/>
        </w:rPr>
        <w:t>mercados</w:t>
      </w:r>
      <w:r w:rsidRPr="00F26107">
        <w:rPr>
          <w:rFonts w:ascii="Arial Narrow" w:eastAsia="Arial MT" w:hAnsi="Arial Narrow" w:cs="Arial"/>
          <w:color w:val="221F1F"/>
          <w:spacing w:val="-2"/>
          <w:sz w:val="24"/>
          <w:szCs w:val="24"/>
        </w:rPr>
        <w:t xml:space="preserve"> </w:t>
      </w:r>
      <w:r w:rsidRPr="00F26107">
        <w:rPr>
          <w:rFonts w:ascii="Arial Narrow" w:eastAsia="Arial MT" w:hAnsi="Arial Narrow" w:cs="Arial"/>
          <w:color w:val="221F1F"/>
          <w:sz w:val="24"/>
          <w:szCs w:val="24"/>
        </w:rPr>
        <w:t>internacionales.</w:t>
      </w:r>
    </w:p>
    <w:p w14:paraId="06F56CE6" w14:textId="3EC78DFD" w:rsidR="00F74830" w:rsidRPr="00F26107" w:rsidRDefault="00F74830" w:rsidP="0096470D">
      <w:pPr>
        <w:pStyle w:val="Prrafodelista"/>
        <w:widowControl w:val="0"/>
        <w:numPr>
          <w:ilvl w:val="1"/>
          <w:numId w:val="6"/>
        </w:numPr>
        <w:tabs>
          <w:tab w:val="left" w:pos="1134"/>
        </w:tabs>
        <w:autoSpaceDE w:val="0"/>
        <w:autoSpaceDN w:val="0"/>
        <w:spacing w:after="0" w:line="240" w:lineRule="auto"/>
        <w:ind w:left="1701" w:right="38" w:hanging="567"/>
        <w:jc w:val="both"/>
        <w:rPr>
          <w:rFonts w:ascii="Arial Narrow" w:eastAsia="Arial MT" w:hAnsi="Arial Narrow" w:cs="Arial"/>
          <w:sz w:val="24"/>
          <w:szCs w:val="24"/>
        </w:rPr>
      </w:pPr>
      <w:r w:rsidRPr="00F26107">
        <w:rPr>
          <w:rFonts w:ascii="Arial Narrow" w:eastAsia="Arial MT" w:hAnsi="Arial Narrow" w:cs="Arial"/>
          <w:color w:val="221F1F"/>
          <w:sz w:val="24"/>
          <w:szCs w:val="24"/>
        </w:rPr>
        <w:t>Mejorar</w:t>
      </w:r>
      <w:r w:rsidRPr="00F26107">
        <w:rPr>
          <w:rFonts w:ascii="Arial Narrow" w:eastAsia="Arial MT" w:hAnsi="Arial Narrow" w:cs="Arial"/>
          <w:color w:val="221F1F"/>
          <w:spacing w:val="1"/>
          <w:sz w:val="24"/>
          <w:szCs w:val="24"/>
        </w:rPr>
        <w:t xml:space="preserve"> </w:t>
      </w:r>
      <w:r w:rsidRPr="00F26107">
        <w:rPr>
          <w:rFonts w:ascii="Arial Narrow" w:eastAsia="Arial MT" w:hAnsi="Arial Narrow" w:cs="Arial"/>
          <w:color w:val="221F1F"/>
          <w:sz w:val="24"/>
          <w:szCs w:val="24"/>
        </w:rPr>
        <w:t>las</w:t>
      </w:r>
      <w:r w:rsidRPr="00F26107">
        <w:rPr>
          <w:rFonts w:ascii="Arial Narrow" w:eastAsia="Arial MT" w:hAnsi="Arial Narrow" w:cs="Arial"/>
          <w:color w:val="221F1F"/>
          <w:spacing w:val="1"/>
          <w:sz w:val="24"/>
          <w:szCs w:val="24"/>
        </w:rPr>
        <w:t xml:space="preserve"> </w:t>
      </w:r>
      <w:r w:rsidRPr="00F26107">
        <w:rPr>
          <w:rFonts w:ascii="Arial Narrow" w:eastAsia="Arial MT" w:hAnsi="Arial Narrow" w:cs="Arial"/>
          <w:color w:val="221F1F"/>
          <w:sz w:val="24"/>
          <w:szCs w:val="24"/>
        </w:rPr>
        <w:t>capacidades</w:t>
      </w:r>
      <w:r w:rsidRPr="00F26107">
        <w:rPr>
          <w:rFonts w:ascii="Arial Narrow" w:eastAsia="Arial MT" w:hAnsi="Arial Narrow" w:cs="Arial"/>
          <w:color w:val="221F1F"/>
          <w:spacing w:val="1"/>
          <w:sz w:val="24"/>
          <w:szCs w:val="24"/>
        </w:rPr>
        <w:t xml:space="preserve"> </w:t>
      </w:r>
      <w:r w:rsidRPr="00F26107">
        <w:rPr>
          <w:rFonts w:ascii="Arial Narrow" w:eastAsia="Arial MT" w:hAnsi="Arial Narrow" w:cs="Arial"/>
          <w:color w:val="221F1F"/>
          <w:sz w:val="24"/>
          <w:szCs w:val="24"/>
        </w:rPr>
        <w:t>productivas</w:t>
      </w:r>
      <w:r w:rsidRPr="00F26107">
        <w:rPr>
          <w:rFonts w:ascii="Arial Narrow" w:eastAsia="Arial MT" w:hAnsi="Arial Narrow" w:cs="Arial"/>
          <w:color w:val="221F1F"/>
          <w:spacing w:val="1"/>
          <w:sz w:val="24"/>
          <w:szCs w:val="24"/>
        </w:rPr>
        <w:t xml:space="preserve"> </w:t>
      </w:r>
      <w:r w:rsidRPr="00F26107">
        <w:rPr>
          <w:rFonts w:ascii="Arial Narrow" w:eastAsia="Arial MT" w:hAnsi="Arial Narrow" w:cs="Arial"/>
          <w:color w:val="221F1F"/>
          <w:sz w:val="24"/>
          <w:szCs w:val="24"/>
        </w:rPr>
        <w:t>y</w:t>
      </w:r>
      <w:r w:rsidRPr="00F26107">
        <w:rPr>
          <w:rFonts w:ascii="Arial Narrow" w:eastAsia="Arial MT" w:hAnsi="Arial Narrow" w:cs="Arial"/>
          <w:color w:val="221F1F"/>
          <w:spacing w:val="1"/>
          <w:sz w:val="24"/>
          <w:szCs w:val="24"/>
        </w:rPr>
        <w:t xml:space="preserve"> </w:t>
      </w:r>
      <w:r w:rsidRPr="00F26107">
        <w:rPr>
          <w:rFonts w:ascii="Arial Narrow" w:eastAsia="Arial MT" w:hAnsi="Arial Narrow" w:cs="Arial"/>
          <w:color w:val="221F1F"/>
          <w:sz w:val="24"/>
          <w:szCs w:val="24"/>
        </w:rPr>
        <w:t>dinamización</w:t>
      </w:r>
      <w:r w:rsidRPr="00F26107">
        <w:rPr>
          <w:rFonts w:ascii="Arial Narrow" w:eastAsia="Arial MT" w:hAnsi="Arial Narrow" w:cs="Arial"/>
          <w:color w:val="221F1F"/>
          <w:spacing w:val="-2"/>
          <w:sz w:val="24"/>
          <w:szCs w:val="24"/>
        </w:rPr>
        <w:t xml:space="preserve"> </w:t>
      </w:r>
      <w:r w:rsidRPr="00F26107">
        <w:rPr>
          <w:rFonts w:ascii="Arial Narrow" w:eastAsia="Arial MT" w:hAnsi="Arial Narrow" w:cs="Arial"/>
          <w:color w:val="221F1F"/>
          <w:sz w:val="24"/>
          <w:szCs w:val="24"/>
        </w:rPr>
        <w:t>de</w:t>
      </w:r>
      <w:r w:rsidRPr="00F26107">
        <w:rPr>
          <w:rFonts w:ascii="Arial Narrow" w:eastAsia="Arial MT" w:hAnsi="Arial Narrow" w:cs="Arial"/>
          <w:color w:val="221F1F"/>
          <w:spacing w:val="-2"/>
          <w:sz w:val="24"/>
          <w:szCs w:val="24"/>
        </w:rPr>
        <w:t xml:space="preserve"> </w:t>
      </w:r>
      <w:r w:rsidRPr="00F26107">
        <w:rPr>
          <w:rFonts w:ascii="Arial Narrow" w:eastAsia="Arial MT" w:hAnsi="Arial Narrow" w:cs="Arial"/>
          <w:color w:val="221F1F"/>
          <w:sz w:val="24"/>
          <w:szCs w:val="24"/>
        </w:rPr>
        <w:t>economías</w:t>
      </w:r>
      <w:r w:rsidRPr="00F26107">
        <w:rPr>
          <w:rFonts w:ascii="Arial Narrow" w:eastAsia="Arial MT" w:hAnsi="Arial Narrow" w:cs="Arial"/>
          <w:color w:val="221F1F"/>
          <w:spacing w:val="-2"/>
          <w:sz w:val="24"/>
          <w:szCs w:val="24"/>
        </w:rPr>
        <w:t xml:space="preserve"> </w:t>
      </w:r>
      <w:r w:rsidRPr="00F26107">
        <w:rPr>
          <w:rFonts w:ascii="Arial Narrow" w:eastAsia="Arial MT" w:hAnsi="Arial Narrow" w:cs="Arial"/>
          <w:color w:val="221F1F"/>
          <w:sz w:val="24"/>
          <w:szCs w:val="24"/>
        </w:rPr>
        <w:t>regionales</w:t>
      </w:r>
      <w:r w:rsidRPr="00F26107">
        <w:rPr>
          <w:rFonts w:ascii="Arial Narrow" w:eastAsia="Arial MT" w:hAnsi="Arial Narrow" w:cs="Arial"/>
          <w:color w:val="221F1F"/>
          <w:spacing w:val="-2"/>
          <w:sz w:val="24"/>
          <w:szCs w:val="24"/>
        </w:rPr>
        <w:t xml:space="preserve"> </w:t>
      </w:r>
      <w:r w:rsidRPr="00F26107">
        <w:rPr>
          <w:rFonts w:ascii="Arial Narrow" w:eastAsia="Arial MT" w:hAnsi="Arial Narrow" w:cs="Arial"/>
          <w:color w:val="221F1F"/>
          <w:sz w:val="24"/>
          <w:szCs w:val="24"/>
        </w:rPr>
        <w:t>y</w:t>
      </w:r>
      <w:r w:rsidRPr="00F26107">
        <w:rPr>
          <w:rFonts w:ascii="Arial Narrow" w:eastAsia="Arial MT" w:hAnsi="Arial Narrow" w:cs="Arial"/>
          <w:color w:val="221F1F"/>
          <w:spacing w:val="-2"/>
          <w:sz w:val="24"/>
          <w:szCs w:val="24"/>
        </w:rPr>
        <w:t xml:space="preserve"> </w:t>
      </w:r>
      <w:r w:rsidRPr="00F26107">
        <w:rPr>
          <w:rFonts w:ascii="Arial Narrow" w:eastAsia="Arial MT" w:hAnsi="Arial Narrow" w:cs="Arial"/>
          <w:color w:val="221F1F"/>
          <w:sz w:val="24"/>
          <w:szCs w:val="24"/>
        </w:rPr>
        <w:t>locales.</w:t>
      </w:r>
    </w:p>
    <w:p w14:paraId="57401E50" w14:textId="10BC18AE" w:rsidR="00F74830" w:rsidRPr="00F26107" w:rsidRDefault="00F74830" w:rsidP="0096470D">
      <w:pPr>
        <w:pStyle w:val="Prrafodelista"/>
        <w:widowControl w:val="0"/>
        <w:numPr>
          <w:ilvl w:val="1"/>
          <w:numId w:val="6"/>
        </w:numPr>
        <w:tabs>
          <w:tab w:val="left" w:pos="1134"/>
        </w:tabs>
        <w:autoSpaceDE w:val="0"/>
        <w:autoSpaceDN w:val="0"/>
        <w:spacing w:after="0" w:line="240" w:lineRule="auto"/>
        <w:ind w:left="1701" w:right="38" w:hanging="567"/>
        <w:jc w:val="both"/>
        <w:rPr>
          <w:rFonts w:ascii="Arial Narrow" w:eastAsia="Arial MT" w:hAnsi="Arial Narrow" w:cs="Arial"/>
          <w:sz w:val="24"/>
          <w:szCs w:val="24"/>
        </w:rPr>
      </w:pPr>
      <w:r w:rsidRPr="00F26107">
        <w:rPr>
          <w:rFonts w:ascii="Arial Narrow" w:eastAsia="Arial MT" w:hAnsi="Arial Narrow" w:cs="Arial"/>
          <w:color w:val="221F1F"/>
          <w:sz w:val="24"/>
          <w:szCs w:val="24"/>
        </w:rPr>
        <w:t>Promover el desarrollo agrario y rural.</w:t>
      </w:r>
      <w:r w:rsidRPr="00F26107">
        <w:rPr>
          <w:rFonts w:ascii="Arial Narrow" w:eastAsia="Arial MT" w:hAnsi="Arial Narrow" w:cs="Arial"/>
          <w:color w:val="221F1F"/>
          <w:spacing w:val="-42"/>
          <w:sz w:val="24"/>
          <w:szCs w:val="24"/>
        </w:rPr>
        <w:t xml:space="preserve"> </w:t>
      </w:r>
      <w:r w:rsidRPr="00F26107">
        <w:rPr>
          <w:rFonts w:ascii="Arial Narrow" w:eastAsia="Arial MT" w:hAnsi="Arial Narrow" w:cs="Arial"/>
          <w:color w:val="221F1F"/>
          <w:sz w:val="24"/>
          <w:szCs w:val="24"/>
        </w:rPr>
        <w:t>Líneas</w:t>
      </w:r>
      <w:r w:rsidRPr="00F26107">
        <w:rPr>
          <w:rFonts w:ascii="Arial Narrow" w:eastAsia="Arial MT" w:hAnsi="Arial Narrow" w:cs="Arial"/>
          <w:color w:val="221F1F"/>
          <w:spacing w:val="-1"/>
          <w:sz w:val="24"/>
          <w:szCs w:val="24"/>
        </w:rPr>
        <w:t xml:space="preserve"> </w:t>
      </w:r>
      <w:r w:rsidRPr="00F26107">
        <w:rPr>
          <w:rFonts w:ascii="Arial Narrow" w:eastAsia="Arial MT" w:hAnsi="Arial Narrow" w:cs="Arial"/>
          <w:color w:val="221F1F"/>
          <w:sz w:val="24"/>
          <w:szCs w:val="24"/>
        </w:rPr>
        <w:t>de</w:t>
      </w:r>
      <w:r w:rsidRPr="00F26107">
        <w:rPr>
          <w:rFonts w:ascii="Arial Narrow" w:eastAsia="Arial MT" w:hAnsi="Arial Narrow" w:cs="Arial"/>
          <w:color w:val="221F1F"/>
          <w:spacing w:val="-1"/>
          <w:sz w:val="24"/>
          <w:szCs w:val="24"/>
        </w:rPr>
        <w:t xml:space="preserve"> </w:t>
      </w:r>
      <w:r w:rsidRPr="00F26107">
        <w:rPr>
          <w:rFonts w:ascii="Arial Narrow" w:eastAsia="Arial MT" w:hAnsi="Arial Narrow" w:cs="Arial"/>
          <w:color w:val="221F1F"/>
          <w:sz w:val="24"/>
          <w:szCs w:val="24"/>
        </w:rPr>
        <w:t>intervención</w:t>
      </w:r>
    </w:p>
    <w:p w14:paraId="62869348" w14:textId="77777777" w:rsidR="00F74830" w:rsidRPr="00F26107" w:rsidRDefault="00F74830" w:rsidP="0096470D">
      <w:pPr>
        <w:pStyle w:val="Prrafodelista"/>
        <w:widowControl w:val="0"/>
        <w:numPr>
          <w:ilvl w:val="1"/>
          <w:numId w:val="6"/>
        </w:numPr>
        <w:tabs>
          <w:tab w:val="left" w:pos="1134"/>
        </w:tabs>
        <w:autoSpaceDE w:val="0"/>
        <w:autoSpaceDN w:val="0"/>
        <w:spacing w:after="0" w:line="240" w:lineRule="auto"/>
        <w:ind w:left="1701" w:right="38" w:hanging="567"/>
        <w:jc w:val="both"/>
        <w:rPr>
          <w:rFonts w:ascii="Arial Narrow" w:hAnsi="Arial Narrow" w:cs="Arial"/>
          <w:sz w:val="24"/>
          <w:szCs w:val="24"/>
        </w:rPr>
      </w:pPr>
      <w:r w:rsidRPr="00F26107">
        <w:rPr>
          <w:rFonts w:ascii="Arial Narrow" w:hAnsi="Arial Narrow" w:cs="Arial"/>
          <w:color w:val="221F1F"/>
          <w:sz w:val="24"/>
          <w:szCs w:val="24"/>
        </w:rPr>
        <w:t>Promover</w:t>
      </w:r>
      <w:r w:rsidRPr="00F26107">
        <w:rPr>
          <w:rFonts w:ascii="Arial Narrow" w:hAnsi="Arial Narrow" w:cs="Arial"/>
          <w:color w:val="221F1F"/>
          <w:spacing w:val="-6"/>
          <w:sz w:val="24"/>
          <w:szCs w:val="24"/>
        </w:rPr>
        <w:t xml:space="preserve"> </w:t>
      </w:r>
      <w:r w:rsidRPr="00F26107">
        <w:rPr>
          <w:rFonts w:ascii="Arial Narrow" w:hAnsi="Arial Narrow" w:cs="Arial"/>
          <w:color w:val="221F1F"/>
          <w:sz w:val="24"/>
          <w:szCs w:val="24"/>
        </w:rPr>
        <w:t>y</w:t>
      </w:r>
      <w:r w:rsidRPr="00F26107">
        <w:rPr>
          <w:rFonts w:ascii="Arial Narrow" w:hAnsi="Arial Narrow" w:cs="Arial"/>
          <w:color w:val="221F1F"/>
          <w:spacing w:val="-5"/>
          <w:sz w:val="24"/>
          <w:szCs w:val="24"/>
        </w:rPr>
        <w:t xml:space="preserve"> </w:t>
      </w:r>
      <w:r w:rsidRPr="00F26107">
        <w:rPr>
          <w:rFonts w:ascii="Arial Narrow" w:hAnsi="Arial Narrow" w:cs="Arial"/>
          <w:color w:val="221F1F"/>
          <w:sz w:val="24"/>
          <w:szCs w:val="24"/>
        </w:rPr>
        <w:t>diversificar</w:t>
      </w:r>
      <w:r w:rsidRPr="00F26107">
        <w:rPr>
          <w:rFonts w:ascii="Arial Narrow" w:hAnsi="Arial Narrow" w:cs="Arial"/>
          <w:color w:val="221F1F"/>
          <w:spacing w:val="-5"/>
          <w:sz w:val="24"/>
          <w:szCs w:val="24"/>
        </w:rPr>
        <w:t xml:space="preserve"> </w:t>
      </w:r>
      <w:r w:rsidRPr="00F26107">
        <w:rPr>
          <w:rFonts w:ascii="Arial Narrow" w:hAnsi="Arial Narrow" w:cs="Arial"/>
          <w:color w:val="221F1F"/>
          <w:sz w:val="24"/>
          <w:szCs w:val="24"/>
        </w:rPr>
        <w:t>la</w:t>
      </w:r>
      <w:r w:rsidRPr="00F26107">
        <w:rPr>
          <w:rFonts w:ascii="Arial Narrow" w:hAnsi="Arial Narrow" w:cs="Arial"/>
          <w:color w:val="221F1F"/>
          <w:spacing w:val="-5"/>
          <w:sz w:val="24"/>
          <w:szCs w:val="24"/>
        </w:rPr>
        <w:t xml:space="preserve"> </w:t>
      </w:r>
      <w:r w:rsidRPr="00F26107">
        <w:rPr>
          <w:rFonts w:ascii="Arial Narrow" w:hAnsi="Arial Narrow" w:cs="Arial"/>
          <w:color w:val="221F1F"/>
          <w:sz w:val="24"/>
          <w:szCs w:val="24"/>
        </w:rPr>
        <w:t>oferta</w:t>
      </w:r>
      <w:r w:rsidRPr="00F26107">
        <w:rPr>
          <w:rFonts w:ascii="Arial Narrow" w:hAnsi="Arial Narrow" w:cs="Arial"/>
          <w:color w:val="221F1F"/>
          <w:spacing w:val="-5"/>
          <w:sz w:val="24"/>
          <w:szCs w:val="24"/>
        </w:rPr>
        <w:t xml:space="preserve"> </w:t>
      </w:r>
      <w:r w:rsidRPr="00F26107">
        <w:rPr>
          <w:rFonts w:ascii="Arial Narrow" w:hAnsi="Arial Narrow" w:cs="Arial"/>
          <w:color w:val="221F1F"/>
          <w:sz w:val="24"/>
          <w:szCs w:val="24"/>
        </w:rPr>
        <w:t>cultural</w:t>
      </w:r>
      <w:r w:rsidRPr="00F26107">
        <w:rPr>
          <w:rFonts w:ascii="Arial Narrow" w:hAnsi="Arial Narrow" w:cs="Arial"/>
          <w:color w:val="221F1F"/>
          <w:spacing w:val="-5"/>
          <w:sz w:val="24"/>
          <w:szCs w:val="24"/>
        </w:rPr>
        <w:t xml:space="preserve"> </w:t>
      </w:r>
      <w:r w:rsidRPr="00F26107">
        <w:rPr>
          <w:rFonts w:ascii="Arial Narrow" w:hAnsi="Arial Narrow" w:cs="Arial"/>
          <w:color w:val="221F1F"/>
          <w:sz w:val="24"/>
          <w:szCs w:val="24"/>
        </w:rPr>
        <w:t>y</w:t>
      </w:r>
      <w:r w:rsidRPr="00F26107">
        <w:rPr>
          <w:rFonts w:ascii="Arial Narrow" w:hAnsi="Arial Narrow" w:cs="Arial"/>
          <w:color w:val="221F1F"/>
          <w:spacing w:val="-5"/>
          <w:sz w:val="24"/>
          <w:szCs w:val="24"/>
        </w:rPr>
        <w:t xml:space="preserve"> </w:t>
      </w:r>
      <w:r w:rsidRPr="00F26107">
        <w:rPr>
          <w:rFonts w:ascii="Arial Narrow" w:hAnsi="Arial Narrow" w:cs="Arial"/>
          <w:color w:val="221F1F"/>
          <w:sz w:val="24"/>
          <w:szCs w:val="24"/>
        </w:rPr>
        <w:t>turística.</w:t>
      </w:r>
    </w:p>
    <w:p w14:paraId="51BBA254" w14:textId="022B2A6D" w:rsidR="009A78FE" w:rsidRPr="00F26107" w:rsidRDefault="00F74830" w:rsidP="0096470D">
      <w:pPr>
        <w:pStyle w:val="Prrafodelista"/>
        <w:widowControl w:val="0"/>
        <w:numPr>
          <w:ilvl w:val="1"/>
          <w:numId w:val="6"/>
        </w:numPr>
        <w:tabs>
          <w:tab w:val="left" w:pos="1134"/>
        </w:tabs>
        <w:autoSpaceDE w:val="0"/>
        <w:autoSpaceDN w:val="0"/>
        <w:spacing w:after="0" w:line="240" w:lineRule="auto"/>
        <w:ind w:left="1701" w:right="38" w:hanging="567"/>
        <w:jc w:val="both"/>
        <w:rPr>
          <w:rFonts w:ascii="Arial Narrow" w:hAnsi="Arial Narrow" w:cs="Arial"/>
          <w:color w:val="221F1F"/>
          <w:sz w:val="24"/>
          <w:szCs w:val="24"/>
        </w:rPr>
      </w:pPr>
      <w:r w:rsidRPr="00F26107">
        <w:rPr>
          <w:rFonts w:ascii="Arial Narrow" w:hAnsi="Arial Narrow" w:cs="Arial"/>
          <w:color w:val="221F1F"/>
          <w:sz w:val="24"/>
          <w:szCs w:val="24"/>
        </w:rPr>
        <w:t>Mejorar el posicionamiento de la oferta turística de las diferentes regiones a partir de atributos de diversificación y competitividad de los destinos turísticos.</w:t>
      </w:r>
    </w:p>
    <w:p w14:paraId="4F725287" w14:textId="77777777" w:rsidR="00F74830" w:rsidRPr="009A78FE" w:rsidRDefault="00F74830" w:rsidP="009A78FE">
      <w:pPr>
        <w:pStyle w:val="Prrafodelista"/>
        <w:widowControl w:val="0"/>
        <w:tabs>
          <w:tab w:val="left" w:pos="1134"/>
        </w:tabs>
        <w:autoSpaceDE w:val="0"/>
        <w:autoSpaceDN w:val="0"/>
        <w:spacing w:after="0" w:line="240" w:lineRule="auto"/>
        <w:ind w:left="1701" w:right="38"/>
        <w:jc w:val="both"/>
        <w:rPr>
          <w:rFonts w:ascii="Arial Narrow" w:hAnsi="Arial Narrow" w:cs="Arial"/>
          <w:b/>
          <w:bCs/>
          <w:color w:val="221F1F"/>
          <w:sz w:val="24"/>
          <w:szCs w:val="24"/>
        </w:rPr>
      </w:pPr>
    </w:p>
    <w:p w14:paraId="59DCD649" w14:textId="77777777" w:rsidR="00F74830" w:rsidRPr="0099458A" w:rsidRDefault="00F74830" w:rsidP="0099458A">
      <w:pPr>
        <w:spacing w:after="0" w:line="240" w:lineRule="auto"/>
        <w:ind w:left="360"/>
        <w:jc w:val="both"/>
        <w:rPr>
          <w:rFonts w:ascii="Arial Narrow" w:hAnsi="Arial Narrow" w:cs="Arial"/>
          <w:b/>
          <w:sz w:val="24"/>
          <w:szCs w:val="24"/>
        </w:rPr>
      </w:pPr>
    </w:p>
    <w:p w14:paraId="3CBB477E" w14:textId="6D961B90" w:rsidR="00F74830" w:rsidRPr="0099458A" w:rsidRDefault="00EC7FF7" w:rsidP="003D4680">
      <w:pPr>
        <w:spacing w:after="0" w:line="240" w:lineRule="auto"/>
        <w:ind w:left="1701" w:hanging="708"/>
        <w:jc w:val="both"/>
        <w:rPr>
          <w:rFonts w:ascii="Arial Narrow" w:eastAsia="Arial MT" w:hAnsi="Arial Narrow" w:cs="Arial"/>
          <w:b/>
          <w:sz w:val="24"/>
          <w:szCs w:val="24"/>
        </w:rPr>
      </w:pPr>
      <w:r w:rsidRPr="00EC7FF7">
        <w:rPr>
          <w:rFonts w:ascii="Arial Narrow" w:hAnsi="Arial Narrow" w:cs="Arial"/>
          <w:b/>
          <w:sz w:val="24"/>
          <w:szCs w:val="24"/>
        </w:rPr>
        <w:t xml:space="preserve">EJE 3: IMPULSO DE LA CIENCIA, TECNOLOGÍA E INNOVACIÓN. </w:t>
      </w:r>
      <w:r w:rsidR="003D4680">
        <w:rPr>
          <w:rFonts w:ascii="Arial Narrow" w:hAnsi="Arial Narrow" w:cs="Arial"/>
          <w:b/>
          <w:sz w:val="24"/>
          <w:szCs w:val="24"/>
        </w:rPr>
        <w:t>/ LINEAMIENTOS PRIORITARIOS</w:t>
      </w:r>
    </w:p>
    <w:p w14:paraId="77B278D3" w14:textId="180B5B2B" w:rsidR="00F74830" w:rsidRPr="00233844" w:rsidRDefault="00F74830" w:rsidP="0096470D">
      <w:pPr>
        <w:pStyle w:val="Prrafodelista"/>
        <w:widowControl w:val="0"/>
        <w:numPr>
          <w:ilvl w:val="1"/>
          <w:numId w:val="7"/>
        </w:numPr>
        <w:tabs>
          <w:tab w:val="left" w:pos="1134"/>
        </w:tabs>
        <w:autoSpaceDE w:val="0"/>
        <w:autoSpaceDN w:val="0"/>
        <w:spacing w:after="0" w:line="240" w:lineRule="auto"/>
        <w:ind w:left="1701" w:right="38" w:hanging="567"/>
        <w:jc w:val="both"/>
        <w:rPr>
          <w:rFonts w:ascii="Arial Narrow" w:eastAsia="Arial MT" w:hAnsi="Arial Narrow" w:cs="Arial"/>
          <w:sz w:val="24"/>
          <w:szCs w:val="24"/>
        </w:rPr>
      </w:pPr>
      <w:r w:rsidRPr="00233844">
        <w:rPr>
          <w:rFonts w:ascii="Arial Narrow" w:eastAsia="Arial MT" w:hAnsi="Arial Narrow" w:cs="Arial"/>
          <w:color w:val="221F1F"/>
          <w:sz w:val="24"/>
          <w:szCs w:val="24"/>
        </w:rPr>
        <w:t>Impulsar la ciencia, tecnología e innovación como</w:t>
      </w:r>
      <w:r w:rsidRPr="00233844">
        <w:rPr>
          <w:rFonts w:ascii="Arial Narrow" w:eastAsia="Arial MT" w:hAnsi="Arial Narrow" w:cs="Arial"/>
          <w:color w:val="221F1F"/>
          <w:spacing w:val="-42"/>
          <w:sz w:val="24"/>
          <w:szCs w:val="24"/>
        </w:rPr>
        <w:t xml:space="preserve"> </w:t>
      </w:r>
      <w:r w:rsidRPr="00233844">
        <w:rPr>
          <w:rFonts w:ascii="Arial Narrow" w:eastAsia="Arial MT" w:hAnsi="Arial Narrow" w:cs="Arial"/>
          <w:color w:val="221F1F"/>
          <w:sz w:val="24"/>
          <w:szCs w:val="24"/>
        </w:rPr>
        <w:t>pilares</w:t>
      </w:r>
      <w:r w:rsidRPr="00233844">
        <w:rPr>
          <w:rFonts w:ascii="Arial Narrow" w:eastAsia="Arial MT" w:hAnsi="Arial Narrow" w:cs="Arial"/>
          <w:color w:val="221F1F"/>
          <w:spacing w:val="-1"/>
          <w:sz w:val="24"/>
          <w:szCs w:val="24"/>
        </w:rPr>
        <w:t xml:space="preserve"> </w:t>
      </w:r>
      <w:r w:rsidRPr="00233844">
        <w:rPr>
          <w:rFonts w:ascii="Arial Narrow" w:eastAsia="Arial MT" w:hAnsi="Arial Narrow" w:cs="Arial"/>
          <w:color w:val="221F1F"/>
          <w:sz w:val="24"/>
          <w:szCs w:val="24"/>
        </w:rPr>
        <w:t>del</w:t>
      </w:r>
      <w:r w:rsidRPr="00233844">
        <w:rPr>
          <w:rFonts w:ascii="Arial Narrow" w:eastAsia="Arial MT" w:hAnsi="Arial Narrow" w:cs="Arial"/>
          <w:color w:val="221F1F"/>
          <w:spacing w:val="-1"/>
          <w:sz w:val="24"/>
          <w:szCs w:val="24"/>
        </w:rPr>
        <w:t xml:space="preserve"> </w:t>
      </w:r>
      <w:r w:rsidRPr="00233844">
        <w:rPr>
          <w:rFonts w:ascii="Arial Narrow" w:eastAsia="Arial MT" w:hAnsi="Arial Narrow" w:cs="Arial"/>
          <w:color w:val="221F1F"/>
          <w:sz w:val="24"/>
          <w:szCs w:val="24"/>
        </w:rPr>
        <w:t>desarrollo.</w:t>
      </w:r>
    </w:p>
    <w:p w14:paraId="4E1CD9F5" w14:textId="77777777" w:rsidR="009A78FE" w:rsidRDefault="009A78FE" w:rsidP="0099458A">
      <w:pPr>
        <w:spacing w:after="0" w:line="240" w:lineRule="auto"/>
        <w:ind w:left="503"/>
        <w:rPr>
          <w:rFonts w:ascii="Arial Narrow" w:eastAsia="Arial MT" w:hAnsi="Arial Narrow" w:cs="Arial"/>
          <w:b/>
          <w:bCs/>
          <w:color w:val="221F1F"/>
          <w:sz w:val="24"/>
          <w:szCs w:val="24"/>
        </w:rPr>
      </w:pPr>
    </w:p>
    <w:p w14:paraId="6B41F19A" w14:textId="77777777" w:rsidR="00F74830" w:rsidRPr="0099458A" w:rsidRDefault="00F74830" w:rsidP="0099458A">
      <w:pPr>
        <w:spacing w:after="0" w:line="240" w:lineRule="auto"/>
        <w:jc w:val="both"/>
        <w:rPr>
          <w:rFonts w:ascii="Arial Narrow" w:eastAsia="Calibri" w:hAnsi="Arial Narrow" w:cs="Times New Roman"/>
          <w:b/>
          <w:sz w:val="24"/>
          <w:szCs w:val="24"/>
        </w:rPr>
      </w:pPr>
    </w:p>
    <w:p w14:paraId="060FA2B5" w14:textId="15A4480E" w:rsidR="00233844" w:rsidRPr="00233844" w:rsidRDefault="00233844" w:rsidP="00233844">
      <w:pPr>
        <w:spacing w:after="0" w:line="240" w:lineRule="auto"/>
        <w:ind w:left="1701" w:hanging="708"/>
        <w:jc w:val="both"/>
        <w:rPr>
          <w:rFonts w:ascii="Arial Narrow" w:hAnsi="Arial Narrow" w:cs="Arial"/>
          <w:b/>
          <w:sz w:val="24"/>
          <w:szCs w:val="24"/>
        </w:rPr>
      </w:pPr>
      <w:r w:rsidRPr="00233844">
        <w:rPr>
          <w:rFonts w:ascii="Arial Narrow" w:hAnsi="Arial Narrow" w:cs="Arial"/>
          <w:b/>
          <w:sz w:val="24"/>
          <w:szCs w:val="24"/>
        </w:rPr>
        <w:t xml:space="preserve">EJE 4: FORTALECIMIENTO DEL SISTEMA EDUCATIVO Y RECUPERACIÓN DE LOS APRENDIZAJES </w:t>
      </w:r>
      <w:r w:rsidR="003D4680">
        <w:rPr>
          <w:rFonts w:ascii="Arial Narrow" w:hAnsi="Arial Narrow" w:cs="Arial"/>
          <w:b/>
          <w:sz w:val="24"/>
          <w:szCs w:val="24"/>
        </w:rPr>
        <w:t>/ LINEAMIENTOS PRIORITARIOS</w:t>
      </w:r>
    </w:p>
    <w:p w14:paraId="045DBD36" w14:textId="77777777" w:rsidR="00F74830" w:rsidRPr="0099458A" w:rsidRDefault="00F74830" w:rsidP="0099458A">
      <w:pPr>
        <w:spacing w:after="0" w:line="240" w:lineRule="auto"/>
        <w:rPr>
          <w:rFonts w:ascii="Arial Narrow" w:eastAsia="Arial MT" w:hAnsi="Arial Narrow" w:cs="Arial"/>
          <w:b/>
          <w:sz w:val="24"/>
          <w:szCs w:val="24"/>
        </w:rPr>
      </w:pPr>
    </w:p>
    <w:p w14:paraId="1B30779E" w14:textId="047B8F87" w:rsidR="00F74830" w:rsidRPr="004D4D59" w:rsidRDefault="00F74830" w:rsidP="0096470D">
      <w:pPr>
        <w:pStyle w:val="Prrafodelista"/>
        <w:widowControl w:val="0"/>
        <w:numPr>
          <w:ilvl w:val="1"/>
          <w:numId w:val="5"/>
        </w:numPr>
        <w:tabs>
          <w:tab w:val="left" w:pos="1701"/>
          <w:tab w:val="left" w:pos="1843"/>
        </w:tabs>
        <w:autoSpaceDE w:val="0"/>
        <w:autoSpaceDN w:val="0"/>
        <w:spacing w:after="0" w:line="240" w:lineRule="auto"/>
        <w:ind w:left="1560" w:right="38" w:hanging="426"/>
        <w:jc w:val="both"/>
        <w:rPr>
          <w:rFonts w:ascii="Arial Narrow" w:eastAsia="Arial MT" w:hAnsi="Arial Narrow" w:cs="Arial"/>
          <w:sz w:val="24"/>
          <w:szCs w:val="24"/>
        </w:rPr>
      </w:pPr>
      <w:r w:rsidRPr="004D4D59">
        <w:rPr>
          <w:rFonts w:ascii="Arial Narrow" w:eastAsia="Arial MT" w:hAnsi="Arial Narrow" w:cs="Arial"/>
          <w:color w:val="221F1F"/>
          <w:sz w:val="24"/>
          <w:szCs w:val="24"/>
        </w:rPr>
        <w:t>Recuperar</w:t>
      </w:r>
      <w:r w:rsidRPr="004D4D59">
        <w:rPr>
          <w:rFonts w:ascii="Arial Narrow" w:eastAsia="Arial MT" w:hAnsi="Arial Narrow" w:cs="Arial"/>
          <w:color w:val="221F1F"/>
          <w:spacing w:val="1"/>
          <w:sz w:val="24"/>
          <w:szCs w:val="24"/>
        </w:rPr>
        <w:t xml:space="preserve"> </w:t>
      </w:r>
      <w:r w:rsidRPr="004D4D59">
        <w:rPr>
          <w:rFonts w:ascii="Arial Narrow" w:eastAsia="Arial MT" w:hAnsi="Arial Narrow" w:cs="Arial"/>
          <w:color w:val="221F1F"/>
          <w:sz w:val="24"/>
          <w:szCs w:val="24"/>
        </w:rPr>
        <w:t>y</w:t>
      </w:r>
      <w:r w:rsidRPr="004D4D59">
        <w:rPr>
          <w:rFonts w:ascii="Arial Narrow" w:eastAsia="Arial MT" w:hAnsi="Arial Narrow" w:cs="Arial"/>
          <w:color w:val="221F1F"/>
          <w:spacing w:val="1"/>
          <w:sz w:val="24"/>
          <w:szCs w:val="24"/>
        </w:rPr>
        <w:t xml:space="preserve"> </w:t>
      </w:r>
      <w:r w:rsidRPr="004D4D59">
        <w:rPr>
          <w:rFonts w:ascii="Arial Narrow" w:eastAsia="Arial MT" w:hAnsi="Arial Narrow" w:cs="Arial"/>
          <w:color w:val="221F1F"/>
          <w:sz w:val="24"/>
          <w:szCs w:val="24"/>
        </w:rPr>
        <w:t>consolidar</w:t>
      </w:r>
      <w:r w:rsidRPr="004D4D59">
        <w:rPr>
          <w:rFonts w:ascii="Arial Narrow" w:eastAsia="Arial MT" w:hAnsi="Arial Narrow" w:cs="Arial"/>
          <w:color w:val="221F1F"/>
          <w:spacing w:val="1"/>
          <w:sz w:val="24"/>
          <w:szCs w:val="24"/>
        </w:rPr>
        <w:t xml:space="preserve"> </w:t>
      </w:r>
      <w:r w:rsidRPr="004D4D59">
        <w:rPr>
          <w:rFonts w:ascii="Arial Narrow" w:eastAsia="Arial MT" w:hAnsi="Arial Narrow" w:cs="Arial"/>
          <w:color w:val="221F1F"/>
          <w:sz w:val="24"/>
          <w:szCs w:val="24"/>
        </w:rPr>
        <w:t>los</w:t>
      </w:r>
      <w:r w:rsidRPr="004D4D59">
        <w:rPr>
          <w:rFonts w:ascii="Arial Narrow" w:eastAsia="Arial MT" w:hAnsi="Arial Narrow" w:cs="Arial"/>
          <w:color w:val="221F1F"/>
          <w:spacing w:val="1"/>
          <w:sz w:val="24"/>
          <w:szCs w:val="24"/>
        </w:rPr>
        <w:t xml:space="preserve"> </w:t>
      </w:r>
      <w:r w:rsidRPr="004D4D59">
        <w:rPr>
          <w:rFonts w:ascii="Arial Narrow" w:eastAsia="Arial MT" w:hAnsi="Arial Narrow" w:cs="Arial"/>
          <w:color w:val="221F1F"/>
          <w:sz w:val="24"/>
          <w:szCs w:val="24"/>
        </w:rPr>
        <w:t>aprendizajes</w:t>
      </w:r>
      <w:r w:rsidRPr="004D4D59">
        <w:rPr>
          <w:rFonts w:ascii="Arial Narrow" w:eastAsia="Arial MT" w:hAnsi="Arial Narrow" w:cs="Arial"/>
          <w:color w:val="221F1F"/>
          <w:spacing w:val="1"/>
          <w:sz w:val="24"/>
          <w:szCs w:val="24"/>
        </w:rPr>
        <w:t xml:space="preserve"> </w:t>
      </w:r>
      <w:r w:rsidRPr="004D4D59">
        <w:rPr>
          <w:rFonts w:ascii="Arial Narrow" w:eastAsia="Arial MT" w:hAnsi="Arial Narrow" w:cs="Arial"/>
          <w:color w:val="221F1F"/>
          <w:sz w:val="24"/>
          <w:szCs w:val="24"/>
        </w:rPr>
        <w:t>de</w:t>
      </w:r>
      <w:r w:rsidRPr="004D4D59">
        <w:rPr>
          <w:rFonts w:ascii="Arial Narrow" w:eastAsia="Arial MT" w:hAnsi="Arial Narrow" w:cs="Arial"/>
          <w:color w:val="221F1F"/>
          <w:spacing w:val="1"/>
          <w:sz w:val="24"/>
          <w:szCs w:val="24"/>
        </w:rPr>
        <w:t xml:space="preserve"> </w:t>
      </w:r>
      <w:r w:rsidRPr="004D4D59">
        <w:rPr>
          <w:rFonts w:ascii="Arial Narrow" w:eastAsia="Arial MT" w:hAnsi="Arial Narrow" w:cs="Arial"/>
          <w:color w:val="221F1F"/>
          <w:sz w:val="24"/>
          <w:szCs w:val="24"/>
        </w:rPr>
        <w:t>la</w:t>
      </w:r>
      <w:r w:rsidRPr="004D4D59">
        <w:rPr>
          <w:rFonts w:ascii="Arial Narrow" w:eastAsia="Arial MT" w:hAnsi="Arial Narrow" w:cs="Arial"/>
          <w:color w:val="221F1F"/>
          <w:spacing w:val="-42"/>
          <w:sz w:val="24"/>
          <w:szCs w:val="24"/>
        </w:rPr>
        <w:t xml:space="preserve"> </w:t>
      </w:r>
      <w:r w:rsidRPr="004D4D59">
        <w:rPr>
          <w:rFonts w:ascii="Arial Narrow" w:eastAsia="Arial MT" w:hAnsi="Arial Narrow" w:cs="Arial"/>
          <w:color w:val="221F1F"/>
          <w:sz w:val="24"/>
          <w:szCs w:val="24"/>
        </w:rPr>
        <w:t>educación</w:t>
      </w:r>
      <w:r w:rsidRPr="004D4D59">
        <w:rPr>
          <w:rFonts w:ascii="Arial Narrow" w:eastAsia="Arial MT" w:hAnsi="Arial Narrow" w:cs="Arial"/>
          <w:color w:val="221F1F"/>
          <w:spacing w:val="1"/>
          <w:sz w:val="24"/>
          <w:szCs w:val="24"/>
        </w:rPr>
        <w:t xml:space="preserve"> </w:t>
      </w:r>
      <w:r w:rsidRPr="004D4D59">
        <w:rPr>
          <w:rFonts w:ascii="Arial Narrow" w:eastAsia="Arial MT" w:hAnsi="Arial Narrow" w:cs="Arial"/>
          <w:color w:val="221F1F"/>
          <w:sz w:val="24"/>
          <w:szCs w:val="24"/>
        </w:rPr>
        <w:t>básica,</w:t>
      </w:r>
      <w:r w:rsidRPr="004D4D59">
        <w:rPr>
          <w:rFonts w:ascii="Arial Narrow" w:eastAsia="Arial MT" w:hAnsi="Arial Narrow" w:cs="Arial"/>
          <w:color w:val="221F1F"/>
          <w:spacing w:val="1"/>
          <w:sz w:val="24"/>
          <w:szCs w:val="24"/>
        </w:rPr>
        <w:t xml:space="preserve"> </w:t>
      </w:r>
      <w:r w:rsidRPr="004D4D59">
        <w:rPr>
          <w:rFonts w:ascii="Arial Narrow" w:eastAsia="Arial MT" w:hAnsi="Arial Narrow" w:cs="Arial"/>
          <w:color w:val="221F1F"/>
          <w:sz w:val="24"/>
          <w:szCs w:val="24"/>
        </w:rPr>
        <w:t>superior</w:t>
      </w:r>
      <w:r w:rsidRPr="004D4D59">
        <w:rPr>
          <w:rFonts w:ascii="Arial Narrow" w:eastAsia="Arial MT" w:hAnsi="Arial Narrow" w:cs="Arial"/>
          <w:color w:val="221F1F"/>
          <w:spacing w:val="1"/>
          <w:sz w:val="24"/>
          <w:szCs w:val="24"/>
        </w:rPr>
        <w:t xml:space="preserve"> </w:t>
      </w:r>
      <w:r w:rsidRPr="004D4D59">
        <w:rPr>
          <w:rFonts w:ascii="Arial Narrow" w:eastAsia="Arial MT" w:hAnsi="Arial Narrow" w:cs="Arial"/>
          <w:color w:val="221F1F"/>
          <w:sz w:val="24"/>
          <w:szCs w:val="24"/>
        </w:rPr>
        <w:t>y</w:t>
      </w:r>
      <w:r w:rsidR="00E43447" w:rsidRPr="004D4D59">
        <w:rPr>
          <w:rFonts w:ascii="Arial Narrow" w:eastAsia="Arial MT" w:hAnsi="Arial Narrow" w:cs="Arial"/>
          <w:color w:val="221F1F"/>
          <w:spacing w:val="1"/>
          <w:sz w:val="24"/>
          <w:szCs w:val="24"/>
        </w:rPr>
        <w:t xml:space="preserve"> </w:t>
      </w:r>
      <w:r w:rsidRPr="004D4D59">
        <w:rPr>
          <w:rFonts w:ascii="Arial Narrow" w:eastAsia="Arial MT" w:hAnsi="Arial Narrow" w:cs="Arial"/>
          <w:color w:val="221F1F"/>
          <w:sz w:val="24"/>
          <w:szCs w:val="24"/>
        </w:rPr>
        <w:t>técnico-productiva</w:t>
      </w:r>
      <w:r w:rsidRPr="004D4D59">
        <w:rPr>
          <w:rFonts w:ascii="Arial Narrow" w:eastAsia="Arial MT" w:hAnsi="Arial Narrow" w:cs="Arial"/>
          <w:color w:val="221F1F"/>
          <w:spacing w:val="1"/>
          <w:sz w:val="24"/>
          <w:szCs w:val="24"/>
        </w:rPr>
        <w:t xml:space="preserve"> </w:t>
      </w:r>
      <w:r w:rsidRPr="004D4D59">
        <w:rPr>
          <w:rFonts w:ascii="Arial Narrow" w:eastAsia="Arial MT" w:hAnsi="Arial Narrow" w:cs="Arial"/>
          <w:color w:val="221F1F"/>
          <w:sz w:val="24"/>
          <w:szCs w:val="24"/>
        </w:rPr>
        <w:t>con</w:t>
      </w:r>
      <w:r w:rsidRPr="004D4D59">
        <w:rPr>
          <w:rFonts w:ascii="Arial Narrow" w:eastAsia="Arial MT" w:hAnsi="Arial Narrow" w:cs="Arial"/>
          <w:color w:val="221F1F"/>
          <w:spacing w:val="1"/>
          <w:sz w:val="24"/>
          <w:szCs w:val="24"/>
        </w:rPr>
        <w:t xml:space="preserve"> </w:t>
      </w:r>
      <w:r w:rsidRPr="004D4D59">
        <w:rPr>
          <w:rFonts w:ascii="Arial Narrow" w:eastAsia="Arial MT" w:hAnsi="Arial Narrow" w:cs="Arial"/>
          <w:color w:val="221F1F"/>
          <w:sz w:val="24"/>
          <w:szCs w:val="24"/>
        </w:rPr>
        <w:t>enfoque</w:t>
      </w:r>
      <w:r w:rsidRPr="004D4D59">
        <w:rPr>
          <w:rFonts w:ascii="Arial Narrow" w:eastAsia="Arial MT" w:hAnsi="Arial Narrow" w:cs="Arial"/>
          <w:color w:val="221F1F"/>
          <w:spacing w:val="-1"/>
          <w:sz w:val="24"/>
          <w:szCs w:val="24"/>
        </w:rPr>
        <w:t xml:space="preserve"> </w:t>
      </w:r>
      <w:r w:rsidRPr="004D4D59">
        <w:rPr>
          <w:rFonts w:ascii="Arial Narrow" w:eastAsia="Arial MT" w:hAnsi="Arial Narrow" w:cs="Arial"/>
          <w:color w:val="221F1F"/>
          <w:sz w:val="24"/>
          <w:szCs w:val="24"/>
        </w:rPr>
        <w:t>territorial.</w:t>
      </w:r>
    </w:p>
    <w:p w14:paraId="2B028299" w14:textId="77777777" w:rsidR="00F74830" w:rsidRPr="004D4D59" w:rsidRDefault="00F74830" w:rsidP="0096470D">
      <w:pPr>
        <w:pStyle w:val="Prrafodelista"/>
        <w:widowControl w:val="0"/>
        <w:numPr>
          <w:ilvl w:val="1"/>
          <w:numId w:val="5"/>
        </w:numPr>
        <w:tabs>
          <w:tab w:val="left" w:pos="1701"/>
          <w:tab w:val="left" w:pos="1843"/>
        </w:tabs>
        <w:autoSpaceDE w:val="0"/>
        <w:autoSpaceDN w:val="0"/>
        <w:spacing w:after="0" w:line="240" w:lineRule="auto"/>
        <w:ind w:left="1560" w:right="38" w:hanging="426"/>
        <w:jc w:val="both"/>
        <w:rPr>
          <w:rFonts w:ascii="Arial Narrow" w:eastAsia="Arial MT" w:hAnsi="Arial Narrow" w:cs="Arial"/>
          <w:color w:val="221F1F"/>
          <w:sz w:val="24"/>
          <w:szCs w:val="24"/>
        </w:rPr>
      </w:pPr>
      <w:r w:rsidRPr="004D4D59">
        <w:rPr>
          <w:rFonts w:ascii="Arial Narrow" w:eastAsia="Arial MT" w:hAnsi="Arial Narrow" w:cs="Arial"/>
          <w:color w:val="221F1F"/>
          <w:sz w:val="24"/>
          <w:szCs w:val="24"/>
        </w:rPr>
        <w:t>Revalorizar la carrera docente y el fortalecimiento de la formación inicial y en servicio.</w:t>
      </w:r>
    </w:p>
    <w:p w14:paraId="1AB801CE" w14:textId="77777777" w:rsidR="00F74830" w:rsidRPr="0099458A" w:rsidRDefault="00F74830" w:rsidP="0099458A">
      <w:pPr>
        <w:spacing w:after="0" w:line="240" w:lineRule="auto"/>
        <w:jc w:val="both"/>
        <w:rPr>
          <w:rFonts w:ascii="Arial Narrow" w:hAnsi="Arial Narrow" w:cs="Arial"/>
          <w:b/>
          <w:sz w:val="24"/>
          <w:szCs w:val="24"/>
        </w:rPr>
      </w:pPr>
    </w:p>
    <w:p w14:paraId="76082887" w14:textId="21C6A049" w:rsidR="00950EC9" w:rsidRPr="004D4D59" w:rsidRDefault="004D4D59" w:rsidP="00950EC9">
      <w:pPr>
        <w:spacing w:after="0" w:line="240" w:lineRule="auto"/>
        <w:ind w:left="1701" w:hanging="708"/>
        <w:jc w:val="both"/>
        <w:rPr>
          <w:rFonts w:ascii="Arial Narrow" w:hAnsi="Arial Narrow" w:cs="Arial"/>
          <w:b/>
          <w:sz w:val="24"/>
          <w:szCs w:val="24"/>
        </w:rPr>
      </w:pPr>
      <w:r w:rsidRPr="004D4D59">
        <w:rPr>
          <w:rFonts w:ascii="Arial Narrow" w:hAnsi="Arial Narrow" w:cs="Arial"/>
          <w:b/>
          <w:sz w:val="24"/>
          <w:szCs w:val="24"/>
        </w:rPr>
        <w:t>EJE 5:</w:t>
      </w:r>
      <w:r w:rsidRPr="004D4D59">
        <w:rPr>
          <w:rFonts w:ascii="Arial Narrow" w:hAnsi="Arial Narrow" w:cs="Arial"/>
          <w:b/>
          <w:sz w:val="24"/>
          <w:szCs w:val="24"/>
        </w:rPr>
        <w:tab/>
        <w:t xml:space="preserve">DESCENTRALIZACIÓN, FORTALECIMIENTO INSTITUCIONAL Y DEL SERVICIO CIVIL. </w:t>
      </w:r>
      <w:r w:rsidR="003D4680">
        <w:rPr>
          <w:rFonts w:ascii="Arial Narrow" w:hAnsi="Arial Narrow" w:cs="Arial"/>
          <w:b/>
          <w:sz w:val="24"/>
          <w:szCs w:val="24"/>
        </w:rPr>
        <w:t>/ LINEAMIENTOS PRIORITARIOS</w:t>
      </w:r>
    </w:p>
    <w:p w14:paraId="63EB14E5" w14:textId="77777777" w:rsidR="00950EC9" w:rsidRDefault="00950EC9" w:rsidP="00950EC9">
      <w:pPr>
        <w:spacing w:after="0" w:line="240" w:lineRule="auto"/>
        <w:ind w:left="1701" w:hanging="708"/>
        <w:jc w:val="both"/>
        <w:rPr>
          <w:rFonts w:ascii="Arial Narrow" w:hAnsi="Arial Narrow" w:cs="Arial"/>
          <w:b/>
          <w:color w:val="FF0000"/>
          <w:sz w:val="24"/>
          <w:szCs w:val="24"/>
        </w:rPr>
      </w:pPr>
    </w:p>
    <w:p w14:paraId="1AB2D382" w14:textId="507A3C01" w:rsidR="00F74830" w:rsidRPr="00E216A6" w:rsidRDefault="00F74830" w:rsidP="0096470D">
      <w:pPr>
        <w:pStyle w:val="Prrafodelista"/>
        <w:widowControl w:val="0"/>
        <w:numPr>
          <w:ilvl w:val="1"/>
          <w:numId w:val="15"/>
        </w:numPr>
        <w:tabs>
          <w:tab w:val="left" w:pos="1560"/>
          <w:tab w:val="left" w:pos="1701"/>
        </w:tabs>
        <w:autoSpaceDE w:val="0"/>
        <w:autoSpaceDN w:val="0"/>
        <w:spacing w:after="0" w:line="240" w:lineRule="auto"/>
        <w:ind w:left="1560" w:right="38" w:hanging="426"/>
        <w:jc w:val="both"/>
        <w:rPr>
          <w:rFonts w:ascii="Arial Narrow" w:eastAsia="Arial MT" w:hAnsi="Arial Narrow" w:cs="Arial"/>
          <w:color w:val="221F1F"/>
          <w:sz w:val="24"/>
          <w:szCs w:val="24"/>
        </w:rPr>
      </w:pPr>
      <w:r w:rsidRPr="00E216A6">
        <w:rPr>
          <w:rFonts w:ascii="Arial Narrow" w:eastAsia="Arial MT" w:hAnsi="Arial Narrow" w:cs="Arial"/>
          <w:color w:val="221F1F"/>
          <w:sz w:val="24"/>
          <w:szCs w:val="24"/>
        </w:rPr>
        <w:t>Determinar acciones para el fortalecimiento del Ordenamiento Territorial en el Perú.</w:t>
      </w:r>
    </w:p>
    <w:p w14:paraId="6D68114C" w14:textId="60C62250" w:rsidR="00F74830" w:rsidRPr="00E216A6" w:rsidRDefault="00F74830" w:rsidP="0096470D">
      <w:pPr>
        <w:pStyle w:val="Prrafodelista"/>
        <w:widowControl w:val="0"/>
        <w:numPr>
          <w:ilvl w:val="1"/>
          <w:numId w:val="15"/>
        </w:numPr>
        <w:tabs>
          <w:tab w:val="left" w:pos="1560"/>
          <w:tab w:val="left" w:pos="1701"/>
        </w:tabs>
        <w:autoSpaceDE w:val="0"/>
        <w:autoSpaceDN w:val="0"/>
        <w:spacing w:after="0" w:line="240" w:lineRule="auto"/>
        <w:ind w:left="1560" w:right="38" w:hanging="426"/>
        <w:jc w:val="both"/>
        <w:rPr>
          <w:rFonts w:ascii="Arial Narrow" w:eastAsia="Arial MT" w:hAnsi="Arial Narrow" w:cs="Arial"/>
          <w:color w:val="221F1F"/>
          <w:sz w:val="24"/>
          <w:szCs w:val="24"/>
        </w:rPr>
      </w:pPr>
      <w:r w:rsidRPr="00E216A6">
        <w:rPr>
          <w:rFonts w:ascii="Arial Narrow" w:eastAsia="Arial MT" w:hAnsi="Arial Narrow" w:cs="Arial"/>
          <w:color w:val="221F1F"/>
          <w:sz w:val="24"/>
          <w:szCs w:val="24"/>
        </w:rPr>
        <w:t>Fortalecer la descentralización e institucionalizar la articulación territoria</w:t>
      </w:r>
      <w:r w:rsidR="00F3211C" w:rsidRPr="00E216A6">
        <w:rPr>
          <w:rFonts w:ascii="Arial Narrow" w:eastAsia="Arial MT" w:hAnsi="Arial Narrow" w:cs="Arial"/>
          <w:color w:val="221F1F"/>
          <w:sz w:val="24"/>
          <w:szCs w:val="24"/>
        </w:rPr>
        <w:t xml:space="preserve">l </w:t>
      </w:r>
      <w:r w:rsidRPr="00E216A6">
        <w:rPr>
          <w:rFonts w:ascii="Arial Narrow" w:eastAsia="Arial MT" w:hAnsi="Arial Narrow" w:cs="Arial"/>
          <w:color w:val="221F1F"/>
          <w:sz w:val="24"/>
          <w:szCs w:val="24"/>
        </w:rPr>
        <w:t>de las políticas nacionales y sus mecanismos efectivos de diseño e implementación.</w:t>
      </w:r>
    </w:p>
    <w:p w14:paraId="5D04BC68" w14:textId="331112D4" w:rsidR="00F74830" w:rsidRPr="00E216A6" w:rsidRDefault="00F74830" w:rsidP="0096470D">
      <w:pPr>
        <w:pStyle w:val="Prrafodelista"/>
        <w:widowControl w:val="0"/>
        <w:numPr>
          <w:ilvl w:val="1"/>
          <w:numId w:val="15"/>
        </w:numPr>
        <w:tabs>
          <w:tab w:val="left" w:pos="1560"/>
          <w:tab w:val="left" w:pos="1701"/>
        </w:tabs>
        <w:autoSpaceDE w:val="0"/>
        <w:autoSpaceDN w:val="0"/>
        <w:spacing w:after="0" w:line="240" w:lineRule="auto"/>
        <w:ind w:left="1560" w:right="38" w:hanging="426"/>
        <w:jc w:val="both"/>
        <w:rPr>
          <w:rFonts w:ascii="Arial Narrow" w:eastAsia="Arial MT" w:hAnsi="Arial Narrow" w:cs="Arial"/>
          <w:color w:val="221F1F"/>
          <w:sz w:val="24"/>
          <w:szCs w:val="24"/>
        </w:rPr>
      </w:pPr>
      <w:r w:rsidRPr="00E216A6">
        <w:rPr>
          <w:rFonts w:ascii="Arial Narrow" w:eastAsia="Arial MT" w:hAnsi="Arial Narrow" w:cs="Arial"/>
          <w:color w:val="221F1F"/>
          <w:sz w:val="24"/>
          <w:szCs w:val="24"/>
        </w:rPr>
        <w:t xml:space="preserve">Fortalecer los sistemas de la administración pública y del servicio </w:t>
      </w:r>
      <w:r w:rsidR="00F3211C" w:rsidRPr="00E216A6">
        <w:rPr>
          <w:rFonts w:ascii="Arial Narrow" w:eastAsia="Arial MT" w:hAnsi="Arial Narrow" w:cs="Arial"/>
          <w:color w:val="221F1F"/>
          <w:sz w:val="24"/>
          <w:szCs w:val="24"/>
        </w:rPr>
        <w:t>C</w:t>
      </w:r>
      <w:r w:rsidRPr="00E216A6">
        <w:rPr>
          <w:rFonts w:ascii="Arial Narrow" w:eastAsia="Arial MT" w:hAnsi="Arial Narrow" w:cs="Arial"/>
          <w:color w:val="221F1F"/>
          <w:sz w:val="24"/>
          <w:szCs w:val="24"/>
        </w:rPr>
        <w:t>ivil</w:t>
      </w:r>
    </w:p>
    <w:p w14:paraId="70EF89F2" w14:textId="0CDC8632" w:rsidR="00F74830" w:rsidRDefault="00F74830" w:rsidP="0099458A">
      <w:pPr>
        <w:spacing w:after="0" w:line="240" w:lineRule="auto"/>
        <w:jc w:val="both"/>
        <w:rPr>
          <w:rFonts w:ascii="Arial Narrow" w:hAnsi="Arial Narrow"/>
          <w:b/>
          <w:sz w:val="24"/>
          <w:szCs w:val="24"/>
        </w:rPr>
      </w:pPr>
    </w:p>
    <w:p w14:paraId="308BF111" w14:textId="036A01A0" w:rsidR="00F74830" w:rsidRPr="00E216A6" w:rsidRDefault="00E216A6" w:rsidP="002E5BC5">
      <w:pPr>
        <w:spacing w:after="0" w:line="240" w:lineRule="auto"/>
        <w:ind w:left="1701" w:hanging="708"/>
        <w:jc w:val="both"/>
        <w:rPr>
          <w:rFonts w:ascii="Arial Narrow" w:hAnsi="Arial Narrow" w:cs="Arial"/>
          <w:b/>
          <w:sz w:val="24"/>
          <w:szCs w:val="24"/>
        </w:rPr>
      </w:pPr>
      <w:r w:rsidRPr="00E216A6">
        <w:rPr>
          <w:rFonts w:ascii="Arial Narrow" w:hAnsi="Arial Narrow" w:cs="Arial"/>
          <w:b/>
          <w:sz w:val="24"/>
          <w:szCs w:val="24"/>
        </w:rPr>
        <w:t xml:space="preserve">EJE 6: FORTALECIMIENTO DEL SISTEMA DEMOCRÁTICO, SEGURIDAD CIUDADANA Y LUCHA CONTRA LA CORRUPCIÓN, NARCOTRÁFICO Y TERRORISMO. </w:t>
      </w:r>
      <w:r w:rsidR="003D4680">
        <w:rPr>
          <w:rFonts w:ascii="Arial Narrow" w:hAnsi="Arial Narrow" w:cs="Arial"/>
          <w:b/>
          <w:sz w:val="24"/>
          <w:szCs w:val="24"/>
        </w:rPr>
        <w:t>/ LINEAMIENTOS PRIORITARIOS</w:t>
      </w:r>
    </w:p>
    <w:p w14:paraId="24A76EC3" w14:textId="77777777" w:rsidR="00F3211C" w:rsidRPr="00E216A6" w:rsidRDefault="00F3211C" w:rsidP="00F3211C">
      <w:pPr>
        <w:pStyle w:val="Prrafodelista"/>
        <w:widowControl w:val="0"/>
        <w:autoSpaceDE w:val="0"/>
        <w:autoSpaceDN w:val="0"/>
        <w:spacing w:after="0" w:line="240" w:lineRule="auto"/>
        <w:ind w:left="851"/>
        <w:jc w:val="both"/>
        <w:rPr>
          <w:rFonts w:ascii="Arial Narrow" w:hAnsi="Arial Narrow" w:cs="Arial"/>
          <w:bCs/>
          <w:sz w:val="24"/>
          <w:szCs w:val="24"/>
        </w:rPr>
      </w:pPr>
    </w:p>
    <w:p w14:paraId="37D64A45" w14:textId="53C6BC32" w:rsidR="00E3645B" w:rsidRPr="00E216A6" w:rsidRDefault="00F74830" w:rsidP="0096470D">
      <w:pPr>
        <w:pStyle w:val="Prrafodelista"/>
        <w:widowControl w:val="0"/>
        <w:numPr>
          <w:ilvl w:val="1"/>
          <w:numId w:val="8"/>
        </w:numPr>
        <w:tabs>
          <w:tab w:val="left" w:pos="1418"/>
        </w:tabs>
        <w:autoSpaceDE w:val="0"/>
        <w:autoSpaceDN w:val="0"/>
        <w:spacing w:after="0" w:line="240" w:lineRule="auto"/>
        <w:ind w:left="1560" w:right="40" w:hanging="426"/>
        <w:contextualSpacing w:val="0"/>
        <w:jc w:val="both"/>
        <w:rPr>
          <w:rFonts w:ascii="Arial Narrow" w:hAnsi="Arial Narrow" w:cs="Arial"/>
          <w:bCs/>
          <w:sz w:val="24"/>
          <w:szCs w:val="24"/>
        </w:rPr>
      </w:pPr>
      <w:r w:rsidRPr="00E216A6">
        <w:rPr>
          <w:rFonts w:ascii="Arial Narrow" w:hAnsi="Arial Narrow" w:cs="Arial"/>
          <w:bCs/>
          <w:sz w:val="24"/>
          <w:szCs w:val="24"/>
        </w:rPr>
        <w:t xml:space="preserve">Fortalecer el sistema democrático. </w:t>
      </w:r>
    </w:p>
    <w:p w14:paraId="59A66B5B" w14:textId="77777777" w:rsidR="00F74830" w:rsidRPr="00E216A6" w:rsidRDefault="00F74830" w:rsidP="0096470D">
      <w:pPr>
        <w:pStyle w:val="Prrafodelista"/>
        <w:widowControl w:val="0"/>
        <w:numPr>
          <w:ilvl w:val="1"/>
          <w:numId w:val="8"/>
        </w:numPr>
        <w:tabs>
          <w:tab w:val="left" w:pos="1418"/>
        </w:tabs>
        <w:autoSpaceDE w:val="0"/>
        <w:autoSpaceDN w:val="0"/>
        <w:spacing w:after="0" w:line="240" w:lineRule="auto"/>
        <w:ind w:left="1560" w:right="40" w:hanging="426"/>
        <w:contextualSpacing w:val="0"/>
        <w:jc w:val="both"/>
        <w:rPr>
          <w:rFonts w:ascii="Arial Narrow" w:hAnsi="Arial Narrow" w:cs="Arial"/>
          <w:bCs/>
          <w:sz w:val="24"/>
          <w:szCs w:val="24"/>
        </w:rPr>
      </w:pPr>
      <w:r w:rsidRPr="00E216A6">
        <w:rPr>
          <w:rFonts w:ascii="Arial Narrow" w:hAnsi="Arial Narrow" w:cs="Arial"/>
          <w:bCs/>
          <w:sz w:val="24"/>
          <w:szCs w:val="24"/>
        </w:rPr>
        <w:t>Fortalecer la articulación e interoperabilidad para el combate del crimen organizado.</w:t>
      </w:r>
    </w:p>
    <w:p w14:paraId="294A417A" w14:textId="116DA0C1" w:rsidR="00F74830" w:rsidRPr="00E216A6" w:rsidRDefault="00F74830" w:rsidP="0096470D">
      <w:pPr>
        <w:pStyle w:val="Prrafodelista"/>
        <w:widowControl w:val="0"/>
        <w:numPr>
          <w:ilvl w:val="1"/>
          <w:numId w:val="8"/>
        </w:numPr>
        <w:tabs>
          <w:tab w:val="left" w:pos="1418"/>
        </w:tabs>
        <w:autoSpaceDE w:val="0"/>
        <w:autoSpaceDN w:val="0"/>
        <w:spacing w:after="0" w:line="240" w:lineRule="auto"/>
        <w:ind w:left="1560" w:right="40" w:hanging="426"/>
        <w:contextualSpacing w:val="0"/>
        <w:jc w:val="both"/>
        <w:rPr>
          <w:rFonts w:ascii="Arial Narrow" w:hAnsi="Arial Narrow" w:cs="Arial"/>
          <w:bCs/>
          <w:sz w:val="24"/>
          <w:szCs w:val="24"/>
        </w:rPr>
      </w:pPr>
      <w:bookmarkStart w:id="6" w:name="_Hlk100653501"/>
      <w:r w:rsidRPr="00E216A6">
        <w:rPr>
          <w:rFonts w:ascii="Arial Narrow" w:hAnsi="Arial Narrow" w:cs="Arial"/>
          <w:bCs/>
          <w:sz w:val="24"/>
          <w:szCs w:val="24"/>
        </w:rPr>
        <w:t>Fortalecer las capacidades operativas e institucionales de las Fuerzas Armadas y policiales.</w:t>
      </w:r>
    </w:p>
    <w:bookmarkEnd w:id="6"/>
    <w:p w14:paraId="52217EEA" w14:textId="283502F0" w:rsidR="00F74830" w:rsidRPr="00E216A6" w:rsidRDefault="00F74830" w:rsidP="0096470D">
      <w:pPr>
        <w:pStyle w:val="Prrafodelista"/>
        <w:widowControl w:val="0"/>
        <w:numPr>
          <w:ilvl w:val="1"/>
          <w:numId w:val="8"/>
        </w:numPr>
        <w:tabs>
          <w:tab w:val="left" w:pos="1418"/>
        </w:tabs>
        <w:autoSpaceDE w:val="0"/>
        <w:autoSpaceDN w:val="0"/>
        <w:spacing w:after="0" w:line="240" w:lineRule="auto"/>
        <w:ind w:left="1560" w:right="40" w:hanging="426"/>
        <w:contextualSpacing w:val="0"/>
        <w:jc w:val="both"/>
        <w:rPr>
          <w:rFonts w:ascii="Arial Narrow" w:hAnsi="Arial Narrow" w:cs="Arial"/>
          <w:bCs/>
          <w:sz w:val="24"/>
          <w:szCs w:val="24"/>
        </w:rPr>
      </w:pPr>
      <w:r w:rsidRPr="00E216A6">
        <w:rPr>
          <w:rFonts w:ascii="Arial Narrow" w:hAnsi="Arial Narrow" w:cs="Arial"/>
          <w:bCs/>
          <w:sz w:val="24"/>
          <w:szCs w:val="24"/>
        </w:rPr>
        <w:t>Fortalecer la capacidad regulatoria y fiscalizadora</w:t>
      </w:r>
      <w:r w:rsidR="006357AE" w:rsidRPr="00E216A6">
        <w:rPr>
          <w:rFonts w:ascii="Arial Narrow" w:hAnsi="Arial Narrow" w:cs="Arial"/>
          <w:bCs/>
          <w:sz w:val="24"/>
          <w:szCs w:val="24"/>
        </w:rPr>
        <w:t xml:space="preserve"> </w:t>
      </w:r>
      <w:r w:rsidRPr="00E216A6">
        <w:rPr>
          <w:rFonts w:ascii="Arial Narrow" w:hAnsi="Arial Narrow" w:cs="Arial"/>
          <w:bCs/>
          <w:sz w:val="24"/>
          <w:szCs w:val="24"/>
        </w:rPr>
        <w:t>del Estado.</w:t>
      </w:r>
    </w:p>
    <w:p w14:paraId="0D95024F" w14:textId="77777777" w:rsidR="006357AE" w:rsidRPr="0099458A" w:rsidRDefault="006357AE" w:rsidP="006357AE">
      <w:pPr>
        <w:pStyle w:val="Prrafodelista"/>
        <w:widowControl w:val="0"/>
        <w:tabs>
          <w:tab w:val="left" w:pos="834"/>
        </w:tabs>
        <w:autoSpaceDE w:val="0"/>
        <w:autoSpaceDN w:val="0"/>
        <w:spacing w:after="0" w:line="240" w:lineRule="auto"/>
        <w:ind w:left="851" w:right="38"/>
        <w:contextualSpacing w:val="0"/>
        <w:jc w:val="both"/>
        <w:rPr>
          <w:rFonts w:ascii="Arial Narrow" w:hAnsi="Arial Narrow" w:cs="Arial"/>
          <w:sz w:val="24"/>
          <w:szCs w:val="24"/>
        </w:rPr>
      </w:pPr>
    </w:p>
    <w:p w14:paraId="6E8D72C3" w14:textId="17A9B84E" w:rsidR="00F74830" w:rsidRPr="00E216A6" w:rsidRDefault="00E216A6" w:rsidP="002E5BC5">
      <w:pPr>
        <w:spacing w:after="0" w:line="240" w:lineRule="auto"/>
        <w:ind w:left="1701" w:hanging="708"/>
        <w:jc w:val="both"/>
        <w:rPr>
          <w:rFonts w:ascii="Arial Narrow" w:hAnsi="Arial Narrow" w:cs="Arial"/>
          <w:b/>
          <w:sz w:val="24"/>
          <w:szCs w:val="24"/>
        </w:rPr>
      </w:pPr>
      <w:r w:rsidRPr="00E216A6">
        <w:rPr>
          <w:rFonts w:ascii="Arial Narrow" w:hAnsi="Arial Narrow" w:cs="Arial"/>
          <w:b/>
          <w:sz w:val="24"/>
          <w:szCs w:val="24"/>
        </w:rPr>
        <w:t xml:space="preserve">EJE 7: GESTIÓN EFICIENTE DE RIESGOS Y AMENAZAS A LOS DERECHOS DE LAS PERSONAS Y SU ENTORNO. </w:t>
      </w:r>
      <w:r w:rsidR="003D4680">
        <w:rPr>
          <w:rFonts w:ascii="Arial Narrow" w:hAnsi="Arial Narrow" w:cs="Arial"/>
          <w:b/>
          <w:sz w:val="24"/>
          <w:szCs w:val="24"/>
        </w:rPr>
        <w:t>/ LINEAMIENTOS PRIORITARIOS</w:t>
      </w:r>
    </w:p>
    <w:p w14:paraId="43789568" w14:textId="77777777" w:rsidR="00F74830" w:rsidRPr="0099458A" w:rsidRDefault="00F74830" w:rsidP="0099458A">
      <w:pPr>
        <w:pStyle w:val="Textoindependiente"/>
        <w:spacing w:after="0"/>
        <w:rPr>
          <w:rFonts w:ascii="Arial Narrow" w:hAnsi="Arial Narrow"/>
          <w:b/>
          <w:sz w:val="24"/>
          <w:szCs w:val="24"/>
        </w:rPr>
      </w:pPr>
    </w:p>
    <w:p w14:paraId="04088649" w14:textId="2863A3FB" w:rsidR="00F74830" w:rsidRPr="003D4680" w:rsidRDefault="00F74830" w:rsidP="0096470D">
      <w:pPr>
        <w:pStyle w:val="Prrafodelista"/>
        <w:widowControl w:val="0"/>
        <w:numPr>
          <w:ilvl w:val="1"/>
          <w:numId w:val="9"/>
        </w:numPr>
        <w:tabs>
          <w:tab w:val="left" w:pos="850"/>
        </w:tabs>
        <w:autoSpaceDE w:val="0"/>
        <w:autoSpaceDN w:val="0"/>
        <w:spacing w:after="0" w:line="240" w:lineRule="auto"/>
        <w:ind w:left="1560" w:right="40" w:hanging="426"/>
        <w:contextualSpacing w:val="0"/>
        <w:jc w:val="both"/>
        <w:rPr>
          <w:rFonts w:ascii="Arial Narrow" w:hAnsi="Arial Narrow" w:cs="Arial"/>
          <w:sz w:val="24"/>
          <w:szCs w:val="24"/>
        </w:rPr>
      </w:pPr>
      <w:r w:rsidRPr="003D4680">
        <w:rPr>
          <w:rFonts w:ascii="Arial Narrow" w:hAnsi="Arial Narrow" w:cs="Arial"/>
          <w:color w:val="221F1F"/>
          <w:spacing w:val="-1"/>
          <w:sz w:val="24"/>
          <w:szCs w:val="24"/>
        </w:rPr>
        <w:t>Cuidado</w:t>
      </w:r>
      <w:r w:rsidRPr="003D4680">
        <w:rPr>
          <w:rFonts w:ascii="Arial Narrow" w:hAnsi="Arial Narrow" w:cs="Arial"/>
          <w:color w:val="221F1F"/>
          <w:spacing w:val="-15"/>
          <w:sz w:val="24"/>
          <w:szCs w:val="24"/>
        </w:rPr>
        <w:t xml:space="preserve"> </w:t>
      </w:r>
      <w:r w:rsidRPr="003D4680">
        <w:rPr>
          <w:rFonts w:ascii="Arial Narrow" w:hAnsi="Arial Narrow" w:cs="Arial"/>
          <w:color w:val="221F1F"/>
          <w:spacing w:val="-1"/>
          <w:sz w:val="24"/>
          <w:szCs w:val="24"/>
        </w:rPr>
        <w:t>de</w:t>
      </w:r>
      <w:r w:rsidRPr="003D4680">
        <w:rPr>
          <w:rFonts w:ascii="Arial Narrow" w:hAnsi="Arial Narrow" w:cs="Arial"/>
          <w:color w:val="221F1F"/>
          <w:spacing w:val="-14"/>
          <w:sz w:val="24"/>
          <w:szCs w:val="24"/>
        </w:rPr>
        <w:t xml:space="preserve"> </w:t>
      </w:r>
      <w:r w:rsidRPr="003D4680">
        <w:rPr>
          <w:rFonts w:ascii="Arial Narrow" w:hAnsi="Arial Narrow" w:cs="Arial"/>
          <w:color w:val="221F1F"/>
          <w:spacing w:val="-1"/>
          <w:sz w:val="24"/>
          <w:szCs w:val="24"/>
        </w:rPr>
        <w:t>nuestro</w:t>
      </w:r>
      <w:r w:rsidRPr="003D4680">
        <w:rPr>
          <w:rFonts w:ascii="Arial Narrow" w:hAnsi="Arial Narrow" w:cs="Arial"/>
          <w:color w:val="221F1F"/>
          <w:spacing w:val="-15"/>
          <w:sz w:val="24"/>
          <w:szCs w:val="24"/>
        </w:rPr>
        <w:t xml:space="preserve"> </w:t>
      </w:r>
      <w:r w:rsidRPr="003D4680">
        <w:rPr>
          <w:rFonts w:ascii="Arial Narrow" w:hAnsi="Arial Narrow" w:cs="Arial"/>
          <w:color w:val="221F1F"/>
          <w:spacing w:val="-1"/>
          <w:sz w:val="24"/>
          <w:szCs w:val="24"/>
        </w:rPr>
        <w:t>entorno</w:t>
      </w:r>
      <w:r w:rsidRPr="003D4680">
        <w:rPr>
          <w:rFonts w:ascii="Arial Narrow" w:hAnsi="Arial Narrow" w:cs="Arial"/>
          <w:color w:val="221F1F"/>
          <w:spacing w:val="-14"/>
          <w:sz w:val="24"/>
          <w:szCs w:val="24"/>
        </w:rPr>
        <w:t xml:space="preserve"> </w:t>
      </w:r>
      <w:r w:rsidRPr="003D4680">
        <w:rPr>
          <w:rFonts w:ascii="Arial Narrow" w:hAnsi="Arial Narrow" w:cs="Arial"/>
          <w:color w:val="221F1F"/>
          <w:spacing w:val="-1"/>
          <w:sz w:val="24"/>
          <w:szCs w:val="24"/>
        </w:rPr>
        <w:t>y</w:t>
      </w:r>
      <w:r w:rsidRPr="003D4680">
        <w:rPr>
          <w:rFonts w:ascii="Arial Narrow" w:hAnsi="Arial Narrow" w:cs="Arial"/>
          <w:color w:val="221F1F"/>
          <w:spacing w:val="-15"/>
          <w:sz w:val="24"/>
          <w:szCs w:val="24"/>
        </w:rPr>
        <w:t xml:space="preserve"> </w:t>
      </w:r>
      <w:r w:rsidRPr="003D4680">
        <w:rPr>
          <w:rFonts w:ascii="Arial Narrow" w:hAnsi="Arial Narrow" w:cs="Arial"/>
          <w:color w:val="221F1F"/>
          <w:spacing w:val="-1"/>
          <w:sz w:val="24"/>
          <w:szCs w:val="24"/>
        </w:rPr>
        <w:t>de</w:t>
      </w:r>
      <w:r w:rsidRPr="003D4680">
        <w:rPr>
          <w:rFonts w:ascii="Arial Narrow" w:hAnsi="Arial Narrow" w:cs="Arial"/>
          <w:color w:val="221F1F"/>
          <w:spacing w:val="-14"/>
          <w:sz w:val="24"/>
          <w:szCs w:val="24"/>
        </w:rPr>
        <w:t xml:space="preserve"> </w:t>
      </w:r>
      <w:r w:rsidRPr="003D4680">
        <w:rPr>
          <w:rFonts w:ascii="Arial Narrow" w:hAnsi="Arial Narrow" w:cs="Arial"/>
          <w:color w:val="221F1F"/>
          <w:spacing w:val="-1"/>
          <w:sz w:val="24"/>
          <w:szCs w:val="24"/>
        </w:rPr>
        <w:t>nuestra</w:t>
      </w:r>
      <w:r w:rsidRPr="003D4680">
        <w:rPr>
          <w:rFonts w:ascii="Arial Narrow" w:hAnsi="Arial Narrow" w:cs="Arial"/>
          <w:color w:val="221F1F"/>
          <w:spacing w:val="-15"/>
          <w:sz w:val="24"/>
          <w:szCs w:val="24"/>
        </w:rPr>
        <w:t xml:space="preserve"> </w:t>
      </w:r>
      <w:r w:rsidRPr="003D4680">
        <w:rPr>
          <w:rFonts w:ascii="Arial Narrow" w:hAnsi="Arial Narrow" w:cs="Arial"/>
          <w:color w:val="221F1F"/>
          <w:spacing w:val="-1"/>
          <w:sz w:val="24"/>
          <w:szCs w:val="24"/>
        </w:rPr>
        <w:t>diversidad</w:t>
      </w:r>
      <w:r w:rsidRPr="003D4680">
        <w:rPr>
          <w:rFonts w:ascii="Arial Narrow" w:hAnsi="Arial Narrow" w:cs="Arial"/>
          <w:color w:val="221F1F"/>
          <w:spacing w:val="-42"/>
          <w:sz w:val="24"/>
          <w:szCs w:val="24"/>
        </w:rPr>
        <w:t xml:space="preserve"> </w:t>
      </w:r>
      <w:r w:rsidRPr="003D4680">
        <w:rPr>
          <w:rFonts w:ascii="Arial Narrow" w:hAnsi="Arial Narrow" w:cs="Arial"/>
          <w:color w:val="221F1F"/>
          <w:sz w:val="24"/>
          <w:szCs w:val="24"/>
        </w:rPr>
        <w:t>biológica.</w:t>
      </w:r>
    </w:p>
    <w:p w14:paraId="1AF35086" w14:textId="60E17B1A" w:rsidR="00F74830" w:rsidRPr="003D4680" w:rsidRDefault="00F74830" w:rsidP="0096470D">
      <w:pPr>
        <w:pStyle w:val="Prrafodelista"/>
        <w:widowControl w:val="0"/>
        <w:numPr>
          <w:ilvl w:val="1"/>
          <w:numId w:val="9"/>
        </w:numPr>
        <w:tabs>
          <w:tab w:val="left" w:pos="850"/>
        </w:tabs>
        <w:autoSpaceDE w:val="0"/>
        <w:autoSpaceDN w:val="0"/>
        <w:spacing w:after="0" w:line="240" w:lineRule="auto"/>
        <w:ind w:left="1560" w:right="40" w:hanging="426"/>
        <w:contextualSpacing w:val="0"/>
        <w:jc w:val="both"/>
        <w:rPr>
          <w:rFonts w:ascii="Arial Narrow" w:hAnsi="Arial Narrow" w:cs="Arial"/>
          <w:color w:val="221F1F"/>
          <w:spacing w:val="-1"/>
          <w:sz w:val="24"/>
          <w:szCs w:val="24"/>
        </w:rPr>
      </w:pPr>
      <w:r w:rsidRPr="003D4680">
        <w:rPr>
          <w:rFonts w:ascii="Arial Narrow" w:hAnsi="Arial Narrow" w:cs="Arial"/>
          <w:color w:val="221F1F"/>
          <w:spacing w:val="-1"/>
          <w:sz w:val="24"/>
          <w:szCs w:val="24"/>
        </w:rPr>
        <w:t>Fortalecer las acciones y medidas preventivas, de atención y contención frente a nuevos escenarios de riesgos naturales y/o antrópicos.</w:t>
      </w:r>
    </w:p>
    <w:p w14:paraId="58AE3ECF" w14:textId="77777777" w:rsidR="0097094D" w:rsidRDefault="0097094D" w:rsidP="002E5BC5">
      <w:pPr>
        <w:spacing w:after="0" w:line="240" w:lineRule="auto"/>
        <w:ind w:left="1701" w:hanging="708"/>
        <w:jc w:val="both"/>
        <w:rPr>
          <w:rFonts w:ascii="Arial Narrow" w:hAnsi="Arial Narrow" w:cs="Arial"/>
          <w:b/>
          <w:color w:val="FF0000"/>
          <w:sz w:val="24"/>
          <w:szCs w:val="24"/>
        </w:rPr>
      </w:pPr>
    </w:p>
    <w:p w14:paraId="0630E557" w14:textId="77777777" w:rsidR="0097094D" w:rsidRDefault="0097094D" w:rsidP="002E5BC5">
      <w:pPr>
        <w:spacing w:after="0" w:line="240" w:lineRule="auto"/>
        <w:ind w:left="1701" w:hanging="708"/>
        <w:jc w:val="both"/>
        <w:rPr>
          <w:rFonts w:ascii="Arial Narrow" w:hAnsi="Arial Narrow" w:cs="Arial"/>
          <w:b/>
          <w:color w:val="FF0000"/>
          <w:sz w:val="24"/>
          <w:szCs w:val="24"/>
        </w:rPr>
      </w:pPr>
    </w:p>
    <w:p w14:paraId="1DD0DF2F" w14:textId="2817A44B" w:rsidR="00F74830" w:rsidRDefault="0097094D" w:rsidP="003D4680">
      <w:pPr>
        <w:spacing w:after="0" w:line="240" w:lineRule="auto"/>
        <w:ind w:left="1701" w:hanging="708"/>
        <w:jc w:val="both"/>
        <w:rPr>
          <w:rFonts w:ascii="Arial Narrow" w:hAnsi="Arial Narrow" w:cs="Arial"/>
          <w:b/>
          <w:sz w:val="24"/>
          <w:szCs w:val="24"/>
        </w:rPr>
      </w:pPr>
      <w:r w:rsidRPr="0097094D">
        <w:rPr>
          <w:rFonts w:ascii="Arial Narrow" w:hAnsi="Arial Narrow" w:cs="Arial"/>
          <w:b/>
          <w:sz w:val="24"/>
          <w:szCs w:val="24"/>
        </w:rPr>
        <w:t xml:space="preserve">EJE 8: GOBIERNO Y TRANSFORMACIÓN DIGITAL CON EQUIDAD. </w:t>
      </w:r>
      <w:r w:rsidR="003D4680">
        <w:rPr>
          <w:rFonts w:ascii="Arial Narrow" w:hAnsi="Arial Narrow" w:cs="Arial"/>
          <w:b/>
          <w:sz w:val="24"/>
          <w:szCs w:val="24"/>
        </w:rPr>
        <w:t>/ LINEAMIENTOS PRIORITARIOS</w:t>
      </w:r>
    </w:p>
    <w:p w14:paraId="2E06A2D8" w14:textId="77777777" w:rsidR="003D4680" w:rsidRPr="0099458A" w:rsidRDefault="003D4680" w:rsidP="003D4680">
      <w:pPr>
        <w:spacing w:after="0" w:line="240" w:lineRule="auto"/>
        <w:ind w:left="1701" w:hanging="708"/>
        <w:jc w:val="both"/>
        <w:rPr>
          <w:rFonts w:ascii="Arial Narrow" w:hAnsi="Arial Narrow" w:cs="Arial"/>
          <w:b/>
          <w:sz w:val="24"/>
          <w:szCs w:val="24"/>
        </w:rPr>
      </w:pPr>
    </w:p>
    <w:p w14:paraId="710EDE3F" w14:textId="5756931A" w:rsidR="00F74830" w:rsidRPr="002F5972" w:rsidRDefault="00F74830" w:rsidP="0096470D">
      <w:pPr>
        <w:pStyle w:val="Prrafodelista"/>
        <w:widowControl w:val="0"/>
        <w:numPr>
          <w:ilvl w:val="1"/>
          <w:numId w:val="10"/>
        </w:numPr>
        <w:tabs>
          <w:tab w:val="left" w:pos="1418"/>
        </w:tabs>
        <w:autoSpaceDE w:val="0"/>
        <w:autoSpaceDN w:val="0"/>
        <w:spacing w:after="0" w:line="240" w:lineRule="auto"/>
        <w:ind w:left="1701" w:right="40" w:hanging="567"/>
        <w:contextualSpacing w:val="0"/>
        <w:jc w:val="both"/>
        <w:rPr>
          <w:rFonts w:ascii="Arial Narrow" w:hAnsi="Arial Narrow" w:cs="Arial"/>
          <w:color w:val="221F1F"/>
          <w:sz w:val="24"/>
          <w:szCs w:val="24"/>
        </w:rPr>
      </w:pPr>
      <w:r w:rsidRPr="002F5972">
        <w:rPr>
          <w:rFonts w:ascii="Arial Narrow" w:hAnsi="Arial Narrow" w:cs="Arial"/>
          <w:color w:val="221F1F"/>
          <w:sz w:val="24"/>
          <w:szCs w:val="24"/>
        </w:rPr>
        <w:t>Garantizar el acceso inclusivo, seguro y de calidad al entorno digital y el aprovechamiento de las tecnologías digitales en todas las regiones del país para consolidar la ciudadanía digital considerando sus condiciones de vulnerabilidad y diversidad cultural.</w:t>
      </w:r>
    </w:p>
    <w:p w14:paraId="75F42587" w14:textId="77777777" w:rsidR="00F74830" w:rsidRPr="0099458A" w:rsidRDefault="00F74830" w:rsidP="0099458A">
      <w:pPr>
        <w:spacing w:after="0" w:line="240" w:lineRule="auto"/>
        <w:jc w:val="both"/>
        <w:rPr>
          <w:rFonts w:ascii="Arial Narrow" w:hAnsi="Arial Narrow"/>
          <w:b/>
          <w:sz w:val="24"/>
          <w:szCs w:val="24"/>
        </w:rPr>
      </w:pPr>
    </w:p>
    <w:p w14:paraId="5843A8CB" w14:textId="2699A727" w:rsidR="00F74830" w:rsidRDefault="0097094D" w:rsidP="003D4680">
      <w:pPr>
        <w:spacing w:after="0" w:line="240" w:lineRule="auto"/>
        <w:ind w:left="1701" w:hanging="708"/>
        <w:jc w:val="both"/>
        <w:rPr>
          <w:rFonts w:ascii="Arial Narrow" w:hAnsi="Arial Narrow" w:cs="Arial"/>
          <w:b/>
          <w:sz w:val="24"/>
          <w:szCs w:val="24"/>
        </w:rPr>
      </w:pPr>
      <w:r w:rsidRPr="0097094D">
        <w:rPr>
          <w:rFonts w:ascii="Arial Narrow" w:hAnsi="Arial Narrow" w:cs="Arial"/>
          <w:b/>
          <w:sz w:val="24"/>
          <w:szCs w:val="24"/>
        </w:rPr>
        <w:t>EJE 9: CONDUCCIÓN DE UNA DIPLOMACIA NACIONAL, AUTÓNOMA, DEMOCRÁTICA, SOCIAL Y DESCENTRALIZADA</w:t>
      </w:r>
      <w:r>
        <w:rPr>
          <w:rFonts w:ascii="Arial Narrow" w:hAnsi="Arial Narrow" w:cs="Arial"/>
          <w:b/>
          <w:sz w:val="24"/>
          <w:szCs w:val="24"/>
        </w:rPr>
        <w:t xml:space="preserve"> </w:t>
      </w:r>
      <w:r w:rsidR="003D4680">
        <w:rPr>
          <w:rFonts w:ascii="Arial Narrow" w:hAnsi="Arial Narrow" w:cs="Arial"/>
          <w:b/>
          <w:sz w:val="24"/>
          <w:szCs w:val="24"/>
        </w:rPr>
        <w:t>/ LINEAMIENTOS PRIORITARIOS</w:t>
      </w:r>
    </w:p>
    <w:p w14:paraId="6FAE3870" w14:textId="77777777" w:rsidR="00C54A1B" w:rsidRDefault="00C54A1B" w:rsidP="003D4680">
      <w:pPr>
        <w:spacing w:after="0" w:line="240" w:lineRule="auto"/>
        <w:ind w:left="1701" w:hanging="708"/>
        <w:jc w:val="both"/>
        <w:rPr>
          <w:rFonts w:ascii="Arial Narrow" w:hAnsi="Arial Narrow" w:cs="Arial"/>
          <w:b/>
          <w:sz w:val="24"/>
          <w:szCs w:val="24"/>
        </w:rPr>
      </w:pPr>
    </w:p>
    <w:p w14:paraId="17D68766" w14:textId="3E083899" w:rsidR="00A5433F" w:rsidRPr="00A5433F" w:rsidRDefault="00A5433F" w:rsidP="0096470D">
      <w:pPr>
        <w:pStyle w:val="cuerpo"/>
        <w:numPr>
          <w:ilvl w:val="1"/>
          <w:numId w:val="18"/>
        </w:numPr>
        <w:shd w:val="clear" w:color="auto" w:fill="FFFFFF"/>
        <w:spacing w:before="0" w:beforeAutospacing="0" w:after="150" w:afterAutospacing="0"/>
        <w:ind w:left="1701" w:hanging="567"/>
        <w:jc w:val="both"/>
        <w:rPr>
          <w:rFonts w:ascii="Arial Narrow" w:eastAsiaTheme="minorHAnsi" w:hAnsi="Arial Narrow" w:cs="Arial"/>
          <w:color w:val="221F1F"/>
          <w:lang w:eastAsia="en-US"/>
        </w:rPr>
      </w:pPr>
      <w:r w:rsidRPr="00A5433F">
        <w:rPr>
          <w:rFonts w:ascii="Arial Narrow" w:eastAsiaTheme="minorHAnsi" w:hAnsi="Arial Narrow" w:cs="Arial"/>
          <w:color w:val="221F1F"/>
          <w:lang w:eastAsia="en-US"/>
        </w:rPr>
        <w:t>Fortalecer las relaciones de amistad, diálogo político, cooperación para el desarrollo, confianza, integración económica y comercial con todos los países y, de manera particular, con los países vecinos.</w:t>
      </w:r>
    </w:p>
    <w:p w14:paraId="1C1508BB" w14:textId="6F1F9D1B" w:rsidR="00A5433F" w:rsidRPr="00A5433F" w:rsidRDefault="00A5433F" w:rsidP="0096470D">
      <w:pPr>
        <w:pStyle w:val="cuerpo"/>
        <w:numPr>
          <w:ilvl w:val="1"/>
          <w:numId w:val="18"/>
        </w:numPr>
        <w:shd w:val="clear" w:color="auto" w:fill="FFFFFF"/>
        <w:spacing w:before="0" w:beforeAutospacing="0" w:after="150" w:afterAutospacing="0"/>
        <w:ind w:left="1701" w:hanging="567"/>
        <w:jc w:val="both"/>
        <w:rPr>
          <w:rFonts w:ascii="Arial Narrow" w:eastAsiaTheme="minorHAnsi" w:hAnsi="Arial Narrow" w:cs="Arial"/>
          <w:color w:val="221F1F"/>
          <w:lang w:eastAsia="en-US"/>
        </w:rPr>
      </w:pPr>
      <w:r w:rsidRPr="00A5433F">
        <w:rPr>
          <w:rFonts w:ascii="Arial Narrow" w:eastAsiaTheme="minorHAnsi" w:hAnsi="Arial Narrow" w:cs="Arial"/>
          <w:color w:val="221F1F"/>
          <w:lang w:eastAsia="en-US"/>
        </w:rPr>
        <w:t>Articular y coordinar la acción de la política general del gobierno, incluyendo a todos los sectores del Poder Ejecutivo, con el fin de proyectarla en el exterior.</w:t>
      </w:r>
    </w:p>
    <w:p w14:paraId="6DFCBC02" w14:textId="366D8152" w:rsidR="00A5433F" w:rsidRPr="00A5433F" w:rsidRDefault="00A5433F" w:rsidP="0096470D">
      <w:pPr>
        <w:pStyle w:val="cuerpo"/>
        <w:numPr>
          <w:ilvl w:val="1"/>
          <w:numId w:val="18"/>
        </w:numPr>
        <w:shd w:val="clear" w:color="auto" w:fill="FFFFFF"/>
        <w:spacing w:before="0" w:beforeAutospacing="0" w:after="150" w:afterAutospacing="0"/>
        <w:ind w:left="1701" w:hanging="567"/>
        <w:jc w:val="both"/>
        <w:rPr>
          <w:rFonts w:ascii="Arial Narrow" w:eastAsiaTheme="minorHAnsi" w:hAnsi="Arial Narrow" w:cs="Arial"/>
          <w:color w:val="221F1F"/>
          <w:lang w:eastAsia="en-US"/>
        </w:rPr>
      </w:pPr>
      <w:r w:rsidRPr="00A5433F">
        <w:rPr>
          <w:rFonts w:ascii="Arial Narrow" w:eastAsiaTheme="minorHAnsi" w:hAnsi="Arial Narrow" w:cs="Arial"/>
          <w:color w:val="221F1F"/>
          <w:lang w:eastAsia="en-US"/>
        </w:rPr>
        <w:t>Defender y promover la democracia y los derechos humanos en los foros globales, regionales y subregionales, y reducir la desigualdad y proteger los derechos y aspiraciones de todos, y en particular de la población vulnerable, las mujeres y los jóvenes.</w:t>
      </w:r>
    </w:p>
    <w:p w14:paraId="13C57CE9" w14:textId="359D4EB0" w:rsidR="00A5433F" w:rsidRPr="00A5433F" w:rsidRDefault="00A5433F" w:rsidP="0096470D">
      <w:pPr>
        <w:pStyle w:val="cuerpo"/>
        <w:numPr>
          <w:ilvl w:val="1"/>
          <w:numId w:val="18"/>
        </w:numPr>
        <w:shd w:val="clear" w:color="auto" w:fill="FFFFFF"/>
        <w:spacing w:before="0" w:beforeAutospacing="0" w:after="150" w:afterAutospacing="0"/>
        <w:ind w:left="1701" w:hanging="567"/>
        <w:jc w:val="both"/>
        <w:rPr>
          <w:rFonts w:ascii="Arial Narrow" w:eastAsiaTheme="minorHAnsi" w:hAnsi="Arial Narrow" w:cs="Arial"/>
          <w:color w:val="221F1F"/>
          <w:lang w:eastAsia="en-US"/>
        </w:rPr>
      </w:pPr>
      <w:r w:rsidRPr="00A5433F">
        <w:rPr>
          <w:rFonts w:ascii="Arial Narrow" w:eastAsiaTheme="minorHAnsi" w:hAnsi="Arial Narrow" w:cs="Arial"/>
          <w:color w:val="221F1F"/>
          <w:lang w:eastAsia="en-US"/>
        </w:rPr>
        <w:t>Proteger, cautelar y promover la defensa de los derechos de los peruanos en el exterior.</w:t>
      </w:r>
    </w:p>
    <w:p w14:paraId="1A55A494" w14:textId="27827B3A" w:rsidR="00A5433F" w:rsidRPr="00A5433F" w:rsidRDefault="00A5433F" w:rsidP="0096470D">
      <w:pPr>
        <w:pStyle w:val="cuerpo"/>
        <w:numPr>
          <w:ilvl w:val="1"/>
          <w:numId w:val="18"/>
        </w:numPr>
        <w:shd w:val="clear" w:color="auto" w:fill="FFFFFF"/>
        <w:spacing w:before="0" w:beforeAutospacing="0" w:after="150" w:afterAutospacing="0"/>
        <w:ind w:left="1701" w:hanging="567"/>
        <w:jc w:val="both"/>
        <w:rPr>
          <w:rFonts w:ascii="Arial Narrow" w:eastAsiaTheme="minorHAnsi" w:hAnsi="Arial Narrow" w:cs="Arial"/>
          <w:color w:val="221F1F"/>
          <w:lang w:eastAsia="en-US"/>
        </w:rPr>
      </w:pPr>
      <w:r w:rsidRPr="00A5433F">
        <w:rPr>
          <w:rFonts w:ascii="Arial Narrow" w:eastAsiaTheme="minorHAnsi" w:hAnsi="Arial Narrow" w:cs="Arial"/>
          <w:color w:val="221F1F"/>
          <w:lang w:eastAsia="en-US"/>
        </w:rPr>
        <w:t>Contribuir en la difusión y la proyección de la política cultural peruana en el exterior.</w:t>
      </w:r>
    </w:p>
    <w:p w14:paraId="725EEB47" w14:textId="34E3F415" w:rsidR="00F74830" w:rsidRPr="0097094D" w:rsidRDefault="0097094D" w:rsidP="002E5BC5">
      <w:pPr>
        <w:spacing w:after="0" w:line="240" w:lineRule="auto"/>
        <w:ind w:left="1701" w:hanging="708"/>
        <w:jc w:val="both"/>
        <w:rPr>
          <w:rFonts w:ascii="Arial Narrow" w:hAnsi="Arial Narrow" w:cs="Arial"/>
          <w:b/>
          <w:sz w:val="24"/>
          <w:szCs w:val="24"/>
        </w:rPr>
      </w:pPr>
      <w:r w:rsidRPr="0097094D">
        <w:rPr>
          <w:rFonts w:ascii="Arial Narrow" w:hAnsi="Arial Narrow" w:cs="Arial"/>
          <w:b/>
          <w:sz w:val="24"/>
          <w:szCs w:val="24"/>
        </w:rPr>
        <w:t>EJE 10: ESTADO INTERCULTURAL PARA LA PROMOCIÓN DE LA DIVERSIDAD CULTURAL</w:t>
      </w:r>
      <w:r>
        <w:rPr>
          <w:rFonts w:ascii="Arial Narrow" w:hAnsi="Arial Narrow" w:cs="Arial"/>
          <w:b/>
          <w:sz w:val="24"/>
          <w:szCs w:val="24"/>
        </w:rPr>
        <w:t xml:space="preserve"> </w:t>
      </w:r>
      <w:r w:rsidR="003D4680">
        <w:rPr>
          <w:rFonts w:ascii="Arial Narrow" w:hAnsi="Arial Narrow" w:cs="Arial"/>
          <w:b/>
          <w:sz w:val="24"/>
          <w:szCs w:val="24"/>
        </w:rPr>
        <w:t>/ LINEAMIENTOS PRIORITARIOS</w:t>
      </w:r>
    </w:p>
    <w:p w14:paraId="70AFAA55" w14:textId="77777777" w:rsidR="00F20B8B" w:rsidRPr="002E5BC5" w:rsidRDefault="00F20B8B" w:rsidP="002E5BC5">
      <w:pPr>
        <w:spacing w:after="0" w:line="240" w:lineRule="auto"/>
        <w:ind w:left="1701" w:hanging="708"/>
        <w:jc w:val="both"/>
        <w:rPr>
          <w:rFonts w:ascii="Arial Narrow" w:hAnsi="Arial Narrow" w:cs="Arial"/>
          <w:b/>
          <w:color w:val="FF0000"/>
          <w:sz w:val="24"/>
          <w:szCs w:val="24"/>
        </w:rPr>
      </w:pPr>
    </w:p>
    <w:p w14:paraId="3E7508FD" w14:textId="4129684B" w:rsidR="00F74830" w:rsidRPr="00427A8F" w:rsidRDefault="00F74830" w:rsidP="0096470D">
      <w:pPr>
        <w:pStyle w:val="Prrafodelista"/>
        <w:widowControl w:val="0"/>
        <w:numPr>
          <w:ilvl w:val="1"/>
          <w:numId w:val="16"/>
        </w:numPr>
        <w:autoSpaceDE w:val="0"/>
        <w:autoSpaceDN w:val="0"/>
        <w:spacing w:after="0" w:line="240" w:lineRule="auto"/>
        <w:ind w:left="1701" w:right="40" w:hanging="567"/>
        <w:jc w:val="both"/>
        <w:rPr>
          <w:rFonts w:ascii="Arial Narrow" w:hAnsi="Arial Narrow" w:cs="Arial"/>
          <w:color w:val="221F1F"/>
          <w:sz w:val="24"/>
          <w:szCs w:val="24"/>
        </w:rPr>
      </w:pPr>
      <w:r w:rsidRPr="00427A8F">
        <w:rPr>
          <w:rFonts w:ascii="Arial Narrow" w:hAnsi="Arial Narrow" w:cs="Arial"/>
          <w:color w:val="221F1F"/>
          <w:sz w:val="24"/>
          <w:szCs w:val="24"/>
        </w:rPr>
        <w:t>Garantizar los derechos de los pueblos indígenas u originarios y del pueblo</w:t>
      </w:r>
      <w:r w:rsidR="00CE05D3" w:rsidRPr="00427A8F">
        <w:rPr>
          <w:rFonts w:ascii="Arial Narrow" w:hAnsi="Arial Narrow" w:cs="Arial"/>
          <w:color w:val="221F1F"/>
          <w:sz w:val="24"/>
          <w:szCs w:val="24"/>
        </w:rPr>
        <w:t xml:space="preserve"> </w:t>
      </w:r>
      <w:r w:rsidRPr="00427A8F">
        <w:rPr>
          <w:rFonts w:ascii="Arial Narrow" w:hAnsi="Arial Narrow" w:cs="Arial"/>
          <w:color w:val="221F1F"/>
          <w:sz w:val="24"/>
          <w:szCs w:val="24"/>
        </w:rPr>
        <w:t>afroperuano.</w:t>
      </w:r>
    </w:p>
    <w:p w14:paraId="47533C4D" w14:textId="32926342" w:rsidR="00F74830" w:rsidRDefault="00F74830" w:rsidP="0096470D">
      <w:pPr>
        <w:pStyle w:val="Prrafodelista"/>
        <w:widowControl w:val="0"/>
        <w:numPr>
          <w:ilvl w:val="1"/>
          <w:numId w:val="16"/>
        </w:numPr>
        <w:autoSpaceDE w:val="0"/>
        <w:autoSpaceDN w:val="0"/>
        <w:spacing w:after="0" w:line="240" w:lineRule="auto"/>
        <w:ind w:left="1701" w:right="40" w:hanging="567"/>
        <w:jc w:val="both"/>
        <w:rPr>
          <w:rFonts w:ascii="Arial Narrow" w:hAnsi="Arial Narrow" w:cs="Arial"/>
          <w:color w:val="221F1F"/>
          <w:sz w:val="24"/>
          <w:szCs w:val="24"/>
        </w:rPr>
      </w:pPr>
      <w:r w:rsidRPr="00427A8F">
        <w:rPr>
          <w:rFonts w:ascii="Arial Narrow" w:hAnsi="Arial Narrow" w:cs="Arial"/>
          <w:color w:val="221F1F"/>
          <w:sz w:val="24"/>
          <w:szCs w:val="24"/>
        </w:rPr>
        <w:t>Valorar la diversidad cultural y promover la gestión pública intercultural</w:t>
      </w:r>
    </w:p>
    <w:p w14:paraId="662E2A4D" w14:textId="1A98ADE1" w:rsidR="00A2065C" w:rsidRPr="0031235C" w:rsidRDefault="00A2065C" w:rsidP="0096470D">
      <w:pPr>
        <w:pStyle w:val="Prrafodelista"/>
        <w:numPr>
          <w:ilvl w:val="1"/>
          <w:numId w:val="14"/>
        </w:numPr>
        <w:jc w:val="both"/>
        <w:outlineLvl w:val="2"/>
        <w:rPr>
          <w:rFonts w:ascii="Arial Narrow" w:hAnsi="Arial Narrow" w:cs="Arial"/>
          <w:b/>
          <w:sz w:val="24"/>
          <w:szCs w:val="24"/>
        </w:rPr>
      </w:pPr>
      <w:bookmarkStart w:id="7" w:name="_Toc104975674"/>
      <w:r w:rsidRPr="0031235C">
        <w:rPr>
          <w:rFonts w:ascii="Arial Narrow" w:hAnsi="Arial Narrow" w:cs="Arial"/>
          <w:b/>
          <w:sz w:val="24"/>
          <w:szCs w:val="24"/>
        </w:rPr>
        <w:t>ENFOQUE</w:t>
      </w:r>
      <w:r w:rsidR="000C2342" w:rsidRPr="0031235C">
        <w:rPr>
          <w:rFonts w:ascii="Arial Narrow" w:hAnsi="Arial Narrow" w:cs="Arial"/>
          <w:b/>
          <w:sz w:val="24"/>
          <w:szCs w:val="24"/>
        </w:rPr>
        <w:t xml:space="preserve"> </w:t>
      </w:r>
      <w:r w:rsidRPr="0031235C">
        <w:rPr>
          <w:rFonts w:ascii="Arial Narrow" w:hAnsi="Arial Narrow" w:cs="Arial"/>
          <w:b/>
          <w:sz w:val="24"/>
          <w:szCs w:val="24"/>
        </w:rPr>
        <w:t>DE DERECHOS HUMANOS</w:t>
      </w:r>
      <w:bookmarkEnd w:id="7"/>
    </w:p>
    <w:p w14:paraId="6A834819" w14:textId="77777777" w:rsidR="00A2065C" w:rsidRPr="00A2065C" w:rsidRDefault="00A2065C" w:rsidP="00A2065C">
      <w:pPr>
        <w:pStyle w:val="Prrafodelista"/>
        <w:ind w:left="816"/>
        <w:jc w:val="both"/>
        <w:rPr>
          <w:rFonts w:ascii="Arial Narrow" w:hAnsi="Arial Narrow"/>
          <w:sz w:val="24"/>
          <w:szCs w:val="24"/>
          <w:highlight w:val="yellow"/>
        </w:rPr>
      </w:pPr>
    </w:p>
    <w:p w14:paraId="3F6EF98F" w14:textId="67D364BB" w:rsidR="00926101" w:rsidRPr="003C6F4F" w:rsidRDefault="00926101" w:rsidP="003C6F4F">
      <w:pPr>
        <w:pStyle w:val="Prrafodelista"/>
        <w:spacing w:line="240" w:lineRule="auto"/>
        <w:jc w:val="both"/>
        <w:rPr>
          <w:rFonts w:ascii="Arial Narrow" w:hAnsi="Arial Narrow"/>
          <w:sz w:val="24"/>
          <w:szCs w:val="24"/>
        </w:rPr>
      </w:pPr>
      <w:r w:rsidRPr="003C6F4F">
        <w:rPr>
          <w:rFonts w:ascii="Arial Narrow" w:hAnsi="Arial Narrow"/>
          <w:sz w:val="24"/>
          <w:szCs w:val="24"/>
        </w:rPr>
        <w:t>La Carta Democrática Interamericana, adoptada el 11 de septiembre de 2001 en Lima, es un instrumento del Sistema Interamericano de derechos humanos que reconoce el derecho de los pueblos de América a la democracia y la obligación de sus gobiernos de promoverla y defenderla. La Carta es una guía en defensa de la democracia que interpreta la Carta fundacional de la OEA, y para este fin elabora una noción de democracia según los elementos que la componen, identifica el acervo normativo que la garantiza, y establece medidas para su fortalecimiento.</w:t>
      </w:r>
    </w:p>
    <w:p w14:paraId="33CC58F0" w14:textId="417CC475" w:rsidR="00926101" w:rsidRPr="003C6F4F" w:rsidRDefault="00926101" w:rsidP="003C6F4F">
      <w:pPr>
        <w:pStyle w:val="Prrafodelista"/>
        <w:spacing w:line="240" w:lineRule="auto"/>
        <w:jc w:val="both"/>
        <w:rPr>
          <w:rFonts w:ascii="Arial Narrow" w:hAnsi="Arial Narrow"/>
          <w:sz w:val="24"/>
          <w:szCs w:val="24"/>
        </w:rPr>
      </w:pPr>
    </w:p>
    <w:p w14:paraId="6A898B1A" w14:textId="36433989" w:rsidR="00926101" w:rsidRPr="003C6F4F" w:rsidRDefault="00926101" w:rsidP="003C6F4F">
      <w:pPr>
        <w:pStyle w:val="Prrafodelista"/>
        <w:spacing w:line="240" w:lineRule="auto"/>
        <w:jc w:val="both"/>
        <w:rPr>
          <w:rFonts w:ascii="Arial Narrow" w:hAnsi="Arial Narrow"/>
          <w:sz w:val="24"/>
          <w:szCs w:val="24"/>
        </w:rPr>
      </w:pPr>
      <w:r w:rsidRPr="003C6F4F">
        <w:rPr>
          <w:rFonts w:ascii="Arial Narrow" w:hAnsi="Arial Narrow"/>
          <w:sz w:val="24"/>
          <w:szCs w:val="24"/>
        </w:rPr>
        <w:t>La Carta es un instrumento del Sistema Interamericano de derechos humanos, y su valor normativo se asimila al de una Resolución, aunque su contenido es “mucho más fuerte en su sentido pragmático, simbólico y legal”, principalmente debido a que en el contexto jurídico “fue expedida como herramienta de actualización e interpretación de la Carta fundacional de a OEA, dentro del espíritu del desarrollo progresivo del derecho internacional”. Así, la propia Organización reconoce que la Carta es “una guía para mejorar el funcionamiento de los sistemas democráticos” Y la considera “un hito en la historia democrática del hemisferio”, porque busca “perfeccionar la idea sobre la defensa de la democracia” e incorpora un “concepto amplio sobre la democracia, relativo a todos los aspectos de la dignidad humana”, y no lo reduce al factor electoral.</w:t>
      </w:r>
    </w:p>
    <w:p w14:paraId="381610E3" w14:textId="41929A86" w:rsidR="00926101" w:rsidRPr="003C6F4F" w:rsidRDefault="00926101" w:rsidP="003C6F4F">
      <w:pPr>
        <w:pStyle w:val="Prrafodelista"/>
        <w:spacing w:line="240" w:lineRule="auto"/>
        <w:jc w:val="both"/>
        <w:rPr>
          <w:rFonts w:ascii="Arial Narrow" w:hAnsi="Arial Narrow"/>
          <w:sz w:val="24"/>
          <w:szCs w:val="24"/>
        </w:rPr>
      </w:pPr>
    </w:p>
    <w:p w14:paraId="303EDA27" w14:textId="2D731140" w:rsidR="00926101" w:rsidRPr="003C6F4F" w:rsidRDefault="00137D4C" w:rsidP="003C6F4F">
      <w:pPr>
        <w:pStyle w:val="Prrafodelista"/>
        <w:spacing w:line="240" w:lineRule="auto"/>
        <w:jc w:val="both"/>
        <w:rPr>
          <w:rFonts w:ascii="Arial Narrow" w:hAnsi="Arial Narrow"/>
          <w:sz w:val="24"/>
          <w:szCs w:val="24"/>
        </w:rPr>
      </w:pPr>
      <w:r w:rsidRPr="003C6F4F">
        <w:rPr>
          <w:rFonts w:ascii="Arial Narrow" w:hAnsi="Arial Narrow"/>
          <w:sz w:val="24"/>
          <w:szCs w:val="24"/>
        </w:rPr>
        <w:t xml:space="preserve">En su </w:t>
      </w:r>
      <w:r w:rsidRPr="00545747">
        <w:rPr>
          <w:rFonts w:ascii="Arial Narrow" w:hAnsi="Arial Narrow"/>
          <w:b/>
          <w:bCs/>
          <w:sz w:val="24"/>
          <w:szCs w:val="24"/>
        </w:rPr>
        <w:t>artículo 1°</w:t>
      </w:r>
      <w:r w:rsidRPr="003C6F4F">
        <w:rPr>
          <w:rFonts w:ascii="Arial Narrow" w:hAnsi="Arial Narrow"/>
          <w:sz w:val="24"/>
          <w:szCs w:val="24"/>
        </w:rPr>
        <w:t xml:space="preserve"> la Carta reconoce el derecho a la democracia y el deber de los gobiernos de promoverla y defenderla. Para alcanzar este fin, su texto se articula en tres ejes: noción de democracia, acervo normativo, y lineamientos generales para fortalecer la institucionalidad democrática</w:t>
      </w:r>
      <w:r w:rsidR="00F567A1">
        <w:rPr>
          <w:rFonts w:ascii="Arial Narrow" w:hAnsi="Arial Narrow"/>
          <w:sz w:val="24"/>
          <w:szCs w:val="24"/>
        </w:rPr>
        <w:t>.</w:t>
      </w:r>
    </w:p>
    <w:p w14:paraId="3BB46B9A" w14:textId="1390BC4E" w:rsidR="00137D4C" w:rsidRPr="003C6F4F" w:rsidRDefault="00137D4C" w:rsidP="003C6F4F">
      <w:pPr>
        <w:pStyle w:val="Prrafodelista"/>
        <w:spacing w:line="240" w:lineRule="auto"/>
        <w:jc w:val="both"/>
        <w:rPr>
          <w:rFonts w:ascii="Arial Narrow" w:hAnsi="Arial Narrow"/>
          <w:sz w:val="24"/>
          <w:szCs w:val="24"/>
        </w:rPr>
      </w:pPr>
    </w:p>
    <w:p w14:paraId="0F5DDF64" w14:textId="12EC14BE" w:rsidR="00DF7042" w:rsidRDefault="003C6F4F" w:rsidP="00025592">
      <w:pPr>
        <w:pStyle w:val="Prrafodelista"/>
        <w:spacing w:line="240" w:lineRule="auto"/>
        <w:jc w:val="both"/>
        <w:rPr>
          <w:rFonts w:ascii="Arial Narrow" w:hAnsi="Arial Narrow"/>
          <w:sz w:val="24"/>
          <w:szCs w:val="24"/>
          <w:u w:val="single"/>
        </w:rPr>
      </w:pPr>
      <w:r w:rsidRPr="003C6F4F">
        <w:rPr>
          <w:rFonts w:ascii="Arial Narrow" w:hAnsi="Arial Narrow"/>
          <w:sz w:val="24"/>
          <w:szCs w:val="24"/>
        </w:rPr>
        <w:t>En cuanto a la definición de los principales elementos de una democracia representativa, la Carta establece e</w:t>
      </w:r>
      <w:r w:rsidR="00862943" w:rsidRPr="003C6F4F">
        <w:rPr>
          <w:rFonts w:ascii="Arial Narrow" w:hAnsi="Arial Narrow"/>
          <w:sz w:val="24"/>
          <w:szCs w:val="24"/>
        </w:rPr>
        <w:t xml:space="preserve">n </w:t>
      </w:r>
      <w:r w:rsidRPr="003C6F4F">
        <w:rPr>
          <w:rFonts w:ascii="Arial Narrow" w:hAnsi="Arial Narrow"/>
          <w:sz w:val="24"/>
          <w:szCs w:val="24"/>
        </w:rPr>
        <w:t>su</w:t>
      </w:r>
      <w:r w:rsidR="00862943" w:rsidRPr="003C6F4F">
        <w:rPr>
          <w:rFonts w:ascii="Arial Narrow" w:hAnsi="Arial Narrow"/>
          <w:sz w:val="24"/>
          <w:szCs w:val="24"/>
        </w:rPr>
        <w:t xml:space="preserve"> </w:t>
      </w:r>
      <w:r w:rsidR="00862943" w:rsidRPr="00812247">
        <w:rPr>
          <w:rFonts w:ascii="Arial Narrow" w:hAnsi="Arial Narrow"/>
          <w:b/>
          <w:bCs/>
          <w:sz w:val="24"/>
          <w:szCs w:val="24"/>
        </w:rPr>
        <w:t>artículo 3°</w:t>
      </w:r>
      <w:r w:rsidR="00862943" w:rsidRPr="003C6F4F">
        <w:rPr>
          <w:rFonts w:ascii="Arial Narrow" w:hAnsi="Arial Narrow"/>
          <w:sz w:val="24"/>
          <w:szCs w:val="24"/>
        </w:rPr>
        <w:t xml:space="preserve">: “el respeto a los derechos humanos y las libertades fundamentales; la sujeción al estado de derecho; la celebración de elecciones periódicas, libres, justas y basadas en el sufragio universal y secreto; el régimen plural de partidos y organizaciones políticas; y la separación e independencia de los poderes públicos”. Y en su </w:t>
      </w:r>
      <w:r w:rsidR="00862943" w:rsidRPr="00812247">
        <w:rPr>
          <w:rFonts w:ascii="Arial Narrow" w:hAnsi="Arial Narrow"/>
          <w:b/>
          <w:bCs/>
          <w:sz w:val="24"/>
          <w:szCs w:val="24"/>
        </w:rPr>
        <w:t>artículo 4°</w:t>
      </w:r>
      <w:r w:rsidR="00862943" w:rsidRPr="003C6F4F">
        <w:rPr>
          <w:rFonts w:ascii="Arial Narrow" w:hAnsi="Arial Narrow"/>
          <w:sz w:val="24"/>
          <w:szCs w:val="24"/>
        </w:rPr>
        <w:t xml:space="preserve"> reconoce que los componentes fundamentales del ejercicio de la democracia son “la transparencia de las actividades gubernamentales, la probidad, la responsabilidad de los gobiernos en la gestión pública, el respeto por los derechos sociales, la libertad de expresión y de prensa”</w:t>
      </w:r>
      <w:r w:rsidR="00DF7042">
        <w:rPr>
          <w:rFonts w:ascii="Arial Narrow" w:hAnsi="Arial Narrow"/>
          <w:sz w:val="24"/>
          <w:szCs w:val="24"/>
        </w:rPr>
        <w:t xml:space="preserve">, en su </w:t>
      </w:r>
      <w:r w:rsidR="00DF7042" w:rsidRPr="00DF7042">
        <w:rPr>
          <w:rFonts w:ascii="Arial Narrow" w:hAnsi="Arial Narrow"/>
          <w:b/>
          <w:bCs/>
          <w:sz w:val="24"/>
          <w:szCs w:val="24"/>
        </w:rPr>
        <w:t>Artículo 9</w:t>
      </w:r>
      <w:r w:rsidR="00DF7042">
        <w:rPr>
          <w:rFonts w:ascii="Arial Narrow" w:hAnsi="Arial Narrow"/>
          <w:b/>
          <w:bCs/>
          <w:sz w:val="24"/>
          <w:szCs w:val="24"/>
        </w:rPr>
        <w:t>°</w:t>
      </w:r>
      <w:r w:rsidR="00025592">
        <w:rPr>
          <w:rFonts w:ascii="Arial Narrow" w:hAnsi="Arial Narrow"/>
          <w:b/>
          <w:bCs/>
          <w:sz w:val="24"/>
          <w:szCs w:val="24"/>
        </w:rPr>
        <w:t xml:space="preserve"> </w:t>
      </w:r>
      <w:r w:rsidR="00025592" w:rsidRPr="00EF4206">
        <w:rPr>
          <w:rFonts w:ascii="Arial Narrow" w:hAnsi="Arial Narrow"/>
          <w:sz w:val="24"/>
          <w:szCs w:val="24"/>
          <w:u w:val="single"/>
        </w:rPr>
        <w:t>establece l</w:t>
      </w:r>
      <w:r w:rsidR="00DF7042" w:rsidRPr="00EF4206">
        <w:rPr>
          <w:rFonts w:ascii="Arial Narrow" w:hAnsi="Arial Narrow"/>
          <w:sz w:val="24"/>
          <w:szCs w:val="24"/>
          <w:u w:val="single"/>
        </w:rPr>
        <w:t>a eliminación de toda forma de discriminación, especialmente la discriminación de género, étnica y racial, y de las diversas formas de intolerancia, así como la</w:t>
      </w:r>
      <w:r w:rsidR="00025592" w:rsidRPr="00EF4206">
        <w:rPr>
          <w:rFonts w:ascii="Arial Narrow" w:hAnsi="Arial Narrow"/>
          <w:sz w:val="24"/>
          <w:szCs w:val="24"/>
          <w:u w:val="single"/>
        </w:rPr>
        <w:t xml:space="preserve"> </w:t>
      </w:r>
      <w:r w:rsidR="00DF7042" w:rsidRPr="00EF4206">
        <w:rPr>
          <w:rFonts w:ascii="Arial Narrow" w:hAnsi="Arial Narrow"/>
          <w:sz w:val="24"/>
          <w:szCs w:val="24"/>
          <w:u w:val="single"/>
        </w:rPr>
        <w:t>promoción y protección de los derechos humanos de los pueblos indígenas y los migrantes y el respeto a la diversidad étnica, cultural y religiosa en las Américas,</w:t>
      </w:r>
      <w:r w:rsidR="00025592" w:rsidRPr="00EF4206">
        <w:rPr>
          <w:rFonts w:ascii="Arial Narrow" w:hAnsi="Arial Narrow"/>
          <w:sz w:val="24"/>
          <w:szCs w:val="24"/>
          <w:u w:val="single"/>
        </w:rPr>
        <w:t xml:space="preserve"> </w:t>
      </w:r>
      <w:r w:rsidR="00DF7042" w:rsidRPr="00EF4206">
        <w:rPr>
          <w:rFonts w:ascii="Arial Narrow" w:hAnsi="Arial Narrow"/>
          <w:sz w:val="24"/>
          <w:szCs w:val="24"/>
          <w:u w:val="single"/>
        </w:rPr>
        <w:t>contribuyen al fortalecimiento de la democracia y la participación ciudadana.</w:t>
      </w:r>
    </w:p>
    <w:p w14:paraId="05E47DD7" w14:textId="77777777" w:rsidR="004E4771" w:rsidRPr="00EF4206" w:rsidRDefault="004E4771" w:rsidP="00025592">
      <w:pPr>
        <w:pStyle w:val="Prrafodelista"/>
        <w:spacing w:line="240" w:lineRule="auto"/>
        <w:jc w:val="both"/>
        <w:rPr>
          <w:rFonts w:ascii="Arial Narrow" w:hAnsi="Arial Narrow"/>
          <w:sz w:val="24"/>
          <w:szCs w:val="24"/>
          <w:u w:val="single"/>
        </w:rPr>
      </w:pPr>
    </w:p>
    <w:p w14:paraId="1B26C5F6" w14:textId="72E12DA2" w:rsidR="00545747" w:rsidRDefault="00545747" w:rsidP="003C6F4F">
      <w:pPr>
        <w:pStyle w:val="Prrafodelista"/>
        <w:spacing w:line="240" w:lineRule="auto"/>
        <w:jc w:val="both"/>
        <w:rPr>
          <w:rFonts w:ascii="Arial Narrow" w:hAnsi="Arial Narrow"/>
          <w:sz w:val="24"/>
          <w:szCs w:val="24"/>
        </w:rPr>
      </w:pPr>
    </w:p>
    <w:p w14:paraId="43A0A526" w14:textId="0771038E" w:rsidR="00B174D5" w:rsidRDefault="00B174D5" w:rsidP="003C6F4F">
      <w:pPr>
        <w:pStyle w:val="Prrafodelista"/>
        <w:spacing w:line="240" w:lineRule="auto"/>
        <w:jc w:val="both"/>
        <w:rPr>
          <w:rFonts w:ascii="Arial Narrow" w:hAnsi="Arial Narrow"/>
          <w:sz w:val="24"/>
          <w:szCs w:val="24"/>
        </w:rPr>
      </w:pPr>
    </w:p>
    <w:p w14:paraId="15A2216D" w14:textId="4EC7493C" w:rsidR="00B174D5" w:rsidRDefault="00B174D5" w:rsidP="003C6F4F">
      <w:pPr>
        <w:pStyle w:val="Prrafodelista"/>
        <w:spacing w:line="240" w:lineRule="auto"/>
        <w:jc w:val="both"/>
        <w:rPr>
          <w:rFonts w:ascii="Arial Narrow" w:hAnsi="Arial Narrow"/>
          <w:sz w:val="24"/>
          <w:szCs w:val="24"/>
        </w:rPr>
      </w:pPr>
    </w:p>
    <w:p w14:paraId="4E515E8C" w14:textId="5184B955" w:rsidR="00B174D5" w:rsidRDefault="00B174D5" w:rsidP="003C6F4F">
      <w:pPr>
        <w:pStyle w:val="Prrafodelista"/>
        <w:spacing w:line="240" w:lineRule="auto"/>
        <w:jc w:val="both"/>
        <w:rPr>
          <w:rFonts w:ascii="Arial Narrow" w:hAnsi="Arial Narrow"/>
          <w:sz w:val="24"/>
          <w:szCs w:val="24"/>
        </w:rPr>
      </w:pPr>
    </w:p>
    <w:p w14:paraId="6BC6C9EB" w14:textId="77777777" w:rsidR="00B174D5" w:rsidRDefault="00B174D5" w:rsidP="003C6F4F">
      <w:pPr>
        <w:pStyle w:val="Prrafodelista"/>
        <w:spacing w:line="240" w:lineRule="auto"/>
        <w:jc w:val="both"/>
        <w:rPr>
          <w:rFonts w:ascii="Arial Narrow" w:hAnsi="Arial Narrow"/>
          <w:sz w:val="24"/>
          <w:szCs w:val="24"/>
        </w:rPr>
      </w:pPr>
    </w:p>
    <w:p w14:paraId="659220C8" w14:textId="464D2D65" w:rsidR="00B174D5" w:rsidRDefault="00B174D5" w:rsidP="003C6F4F">
      <w:pPr>
        <w:pStyle w:val="Prrafodelista"/>
        <w:spacing w:line="240" w:lineRule="auto"/>
        <w:jc w:val="both"/>
        <w:rPr>
          <w:rFonts w:ascii="Arial Narrow" w:hAnsi="Arial Narrow"/>
          <w:sz w:val="24"/>
          <w:szCs w:val="24"/>
        </w:rPr>
      </w:pPr>
    </w:p>
    <w:p w14:paraId="19D3493F" w14:textId="77777777" w:rsidR="00B174D5" w:rsidRDefault="00B174D5" w:rsidP="003C6F4F">
      <w:pPr>
        <w:pStyle w:val="Prrafodelista"/>
        <w:spacing w:line="240" w:lineRule="auto"/>
        <w:jc w:val="both"/>
        <w:rPr>
          <w:rFonts w:ascii="Arial Narrow" w:hAnsi="Arial Narrow"/>
          <w:sz w:val="24"/>
          <w:szCs w:val="24"/>
        </w:rPr>
      </w:pPr>
    </w:p>
    <w:p w14:paraId="60C570FB" w14:textId="1AD06DBB" w:rsidR="00C661A3" w:rsidRPr="00B17650" w:rsidRDefault="00A22D46" w:rsidP="0096470D">
      <w:pPr>
        <w:pStyle w:val="Prrafodelista"/>
        <w:numPr>
          <w:ilvl w:val="1"/>
          <w:numId w:val="14"/>
        </w:numPr>
        <w:rPr>
          <w:rFonts w:ascii="Arial Narrow" w:hAnsi="Arial Narrow"/>
          <w:b/>
          <w:bCs/>
          <w:sz w:val="24"/>
          <w:szCs w:val="24"/>
        </w:rPr>
      </w:pPr>
      <w:r w:rsidRPr="00B174D5">
        <w:rPr>
          <w:rFonts w:ascii="Arial Narrow" w:hAnsi="Arial Narrow"/>
          <w:b/>
          <w:bCs/>
          <w:color w:val="000000" w:themeColor="text1"/>
          <w:sz w:val="24"/>
          <w:szCs w:val="24"/>
        </w:rPr>
        <w:t>COMPETENCIAS QUE CORRESPONDEN A CADA NIVEL DE GOBIERNO.</w:t>
      </w:r>
    </w:p>
    <w:p w14:paraId="490E65BE" w14:textId="4861F673" w:rsidR="00B17650" w:rsidRDefault="00B17650" w:rsidP="00B17650">
      <w:pPr>
        <w:pStyle w:val="Prrafodelista"/>
        <w:ind w:left="816"/>
        <w:rPr>
          <w:rFonts w:ascii="Arial Narrow" w:hAnsi="Arial Narrow"/>
          <w:b/>
          <w:bCs/>
          <w:color w:val="000000" w:themeColor="text1"/>
          <w:sz w:val="24"/>
          <w:szCs w:val="24"/>
        </w:rPr>
      </w:pPr>
    </w:p>
    <w:p w14:paraId="30539A92" w14:textId="77777777" w:rsidR="00CE787A" w:rsidRDefault="00B17650" w:rsidP="00B17650">
      <w:pPr>
        <w:pStyle w:val="Prrafodelista"/>
        <w:ind w:left="816"/>
        <w:jc w:val="both"/>
        <w:rPr>
          <w:rFonts w:ascii="Arial Narrow" w:hAnsi="Arial Narrow"/>
          <w:sz w:val="24"/>
          <w:szCs w:val="24"/>
        </w:rPr>
      </w:pPr>
      <w:r w:rsidRPr="00B17650">
        <w:rPr>
          <w:rFonts w:ascii="Arial Narrow" w:hAnsi="Arial Narrow"/>
          <w:sz w:val="24"/>
          <w:szCs w:val="24"/>
        </w:rPr>
        <w:t xml:space="preserve">Todas las personas que vivimos en el país debemos conocer que el Estado peruano es un Estado unitario y descentralizado; unitario, porque es una sola entidad que tiene deberes comunes y persigue metas compartidas, como el bienestar general o la protección de las personas. No obstante, también es descentralizado porque el gobierno debe ejercerse en tres niveles; </w:t>
      </w:r>
      <w:r w:rsidR="00024D44">
        <w:rPr>
          <w:rFonts w:ascii="Arial Narrow" w:hAnsi="Arial Narrow"/>
          <w:sz w:val="24"/>
          <w:szCs w:val="24"/>
        </w:rPr>
        <w:t xml:space="preserve">Gobierno Nacional, </w:t>
      </w:r>
      <w:r w:rsidR="00197AF5">
        <w:rPr>
          <w:rFonts w:ascii="Arial Narrow" w:hAnsi="Arial Narrow"/>
          <w:sz w:val="24"/>
          <w:szCs w:val="24"/>
        </w:rPr>
        <w:t>G</w:t>
      </w:r>
      <w:r w:rsidR="00024D44">
        <w:rPr>
          <w:rFonts w:ascii="Arial Narrow" w:hAnsi="Arial Narrow"/>
          <w:sz w:val="24"/>
          <w:szCs w:val="24"/>
        </w:rPr>
        <w:t>obiernos Regionales y Gobiernos Locales (Municipalidades Provinciales y Distritales)</w:t>
      </w:r>
      <w:r w:rsidRPr="00B17650">
        <w:rPr>
          <w:rFonts w:ascii="Arial Narrow" w:hAnsi="Arial Narrow"/>
          <w:sz w:val="24"/>
          <w:szCs w:val="24"/>
        </w:rPr>
        <w:t xml:space="preserve">. De esta forma, el Estado se acerca a la población para satisfacer de mejor manera sus necesidades y velar por sus derechos en condiciones de igualdad y respeto a la pluralidad. </w:t>
      </w:r>
    </w:p>
    <w:p w14:paraId="2BB30876" w14:textId="77777777" w:rsidR="00CE787A" w:rsidRDefault="00CE787A" w:rsidP="00B17650">
      <w:pPr>
        <w:pStyle w:val="Prrafodelista"/>
        <w:ind w:left="816"/>
        <w:jc w:val="both"/>
        <w:rPr>
          <w:rFonts w:ascii="Arial Narrow" w:hAnsi="Arial Narrow"/>
          <w:sz w:val="24"/>
          <w:szCs w:val="24"/>
        </w:rPr>
      </w:pPr>
    </w:p>
    <w:p w14:paraId="71387E1B" w14:textId="5AAD5350" w:rsidR="00B17650" w:rsidRPr="00B17650" w:rsidRDefault="00CE787A" w:rsidP="00B17650">
      <w:pPr>
        <w:pStyle w:val="Prrafodelista"/>
        <w:ind w:left="816"/>
        <w:jc w:val="both"/>
        <w:rPr>
          <w:rFonts w:ascii="Arial Narrow" w:hAnsi="Arial Narrow"/>
          <w:sz w:val="24"/>
          <w:szCs w:val="24"/>
        </w:rPr>
      </w:pPr>
      <w:r>
        <w:rPr>
          <w:noProof/>
        </w:rPr>
        <w:drawing>
          <wp:anchor distT="0" distB="0" distL="114300" distR="114300" simplePos="0" relativeHeight="251694080" behindDoc="0" locked="0" layoutInCell="1" allowOverlap="1" wp14:anchorId="2237F984" wp14:editId="5369F50F">
            <wp:simplePos x="0" y="0"/>
            <wp:positionH relativeFrom="margin">
              <wp:align>right</wp:align>
            </wp:positionH>
            <wp:positionV relativeFrom="paragraph">
              <wp:posOffset>121796</wp:posOffset>
            </wp:positionV>
            <wp:extent cx="3277589" cy="185229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77589" cy="1852295"/>
                    </a:xfrm>
                    <a:prstGeom prst="rect">
                      <a:avLst/>
                    </a:prstGeom>
                  </pic:spPr>
                </pic:pic>
              </a:graphicData>
            </a:graphic>
          </wp:anchor>
        </w:drawing>
      </w:r>
      <w:r w:rsidR="00B17650" w:rsidRPr="00B17650">
        <w:rPr>
          <w:rFonts w:ascii="Arial Narrow" w:hAnsi="Arial Narrow"/>
          <w:sz w:val="24"/>
          <w:szCs w:val="24"/>
        </w:rPr>
        <w:t>La descentralización, en esa medida, es un proceso democrático y una política permanente del Estado de carácter obligatorio cuyo objetivo es el desarrollo integral del país. Vale decir, no es un fin en sí misma, se trata de un medio para lograr un país desarrollado que ofrezca más oportunidades a toda la ciudadanía; y que permite ordenar y orientar al Estado peruano –y por ende a sus tres niveles de gobierno– al cumplimiento de su objetivo primordial que es el bienestar y defensa de los seres humanos y sus derechos.</w:t>
      </w:r>
    </w:p>
    <w:p w14:paraId="0FE6E2C6" w14:textId="7668520A" w:rsidR="00B17650" w:rsidRDefault="00B17650" w:rsidP="00B17650">
      <w:pPr>
        <w:pStyle w:val="Prrafodelista"/>
        <w:ind w:left="816"/>
        <w:rPr>
          <w:rFonts w:ascii="Arial Narrow" w:hAnsi="Arial Narrow"/>
          <w:b/>
          <w:bCs/>
          <w:color w:val="000000" w:themeColor="text1"/>
          <w:sz w:val="24"/>
          <w:szCs w:val="24"/>
        </w:rPr>
      </w:pPr>
    </w:p>
    <w:p w14:paraId="75F75949" w14:textId="77777777" w:rsidR="00960069" w:rsidRDefault="00960069" w:rsidP="00656DA9">
      <w:pPr>
        <w:autoSpaceDE w:val="0"/>
        <w:autoSpaceDN w:val="0"/>
        <w:adjustRightInd w:val="0"/>
        <w:spacing w:after="0" w:line="240" w:lineRule="auto"/>
        <w:ind w:left="851"/>
        <w:rPr>
          <w:rFonts w:ascii="Arial Narrow" w:hAnsi="Arial Narrow"/>
          <w:color w:val="000000" w:themeColor="text1"/>
          <w:sz w:val="24"/>
          <w:szCs w:val="24"/>
        </w:rPr>
      </w:pPr>
      <w:r>
        <w:rPr>
          <w:rFonts w:ascii="Arial Narrow" w:hAnsi="Arial Narrow"/>
          <w:color w:val="000000" w:themeColor="text1"/>
          <w:sz w:val="24"/>
          <w:szCs w:val="24"/>
        </w:rPr>
        <w:t xml:space="preserve">Las competencias según los niveles de gobierno, entiéndanse como: </w:t>
      </w:r>
    </w:p>
    <w:p w14:paraId="23421D82" w14:textId="77777777" w:rsidR="00960069" w:rsidRDefault="00960069" w:rsidP="00656DA9">
      <w:pPr>
        <w:autoSpaceDE w:val="0"/>
        <w:autoSpaceDN w:val="0"/>
        <w:adjustRightInd w:val="0"/>
        <w:spacing w:after="0" w:line="240" w:lineRule="auto"/>
        <w:ind w:left="851"/>
        <w:rPr>
          <w:rFonts w:ascii="Arial Narrow" w:hAnsi="Arial Narrow"/>
          <w:color w:val="000000" w:themeColor="text1"/>
          <w:sz w:val="24"/>
          <w:szCs w:val="24"/>
        </w:rPr>
      </w:pPr>
    </w:p>
    <w:p w14:paraId="33CAC105" w14:textId="1E6E9CAB" w:rsidR="00960069" w:rsidRPr="00943840" w:rsidRDefault="00960069" w:rsidP="0096470D">
      <w:pPr>
        <w:pStyle w:val="Prrafodelista"/>
        <w:numPr>
          <w:ilvl w:val="0"/>
          <w:numId w:val="19"/>
        </w:numPr>
        <w:autoSpaceDE w:val="0"/>
        <w:autoSpaceDN w:val="0"/>
        <w:adjustRightInd w:val="0"/>
        <w:spacing w:after="0" w:line="240" w:lineRule="auto"/>
        <w:jc w:val="both"/>
        <w:rPr>
          <w:rFonts w:ascii="Arial Narrow" w:hAnsi="Arial Narrow"/>
          <w:sz w:val="24"/>
          <w:szCs w:val="24"/>
        </w:rPr>
      </w:pPr>
      <w:r w:rsidRPr="00943840">
        <w:rPr>
          <w:rFonts w:ascii="Arial Narrow" w:hAnsi="Arial Narrow"/>
          <w:sz w:val="24"/>
          <w:szCs w:val="24"/>
        </w:rPr>
        <w:t>“Es la facultad legal para conocer de ciertos</w:t>
      </w:r>
      <w:r w:rsidR="00656DA9" w:rsidRPr="00943840">
        <w:rPr>
          <w:rFonts w:ascii="Arial Narrow" w:hAnsi="Arial Narrow"/>
          <w:sz w:val="24"/>
          <w:szCs w:val="24"/>
        </w:rPr>
        <w:t xml:space="preserve"> </w:t>
      </w:r>
      <w:r w:rsidRPr="00943840">
        <w:rPr>
          <w:rFonts w:ascii="Arial Narrow" w:hAnsi="Arial Narrow"/>
          <w:sz w:val="24"/>
          <w:szCs w:val="24"/>
        </w:rPr>
        <w:t xml:space="preserve">asuntos en atención a </w:t>
      </w:r>
      <w:r w:rsidR="00656DA9" w:rsidRPr="00943840">
        <w:rPr>
          <w:rFonts w:ascii="Arial Narrow" w:hAnsi="Arial Narrow"/>
          <w:sz w:val="24"/>
          <w:szCs w:val="24"/>
        </w:rPr>
        <w:t>la Naturaleza</w:t>
      </w:r>
      <w:r w:rsidRPr="00943840">
        <w:rPr>
          <w:rFonts w:ascii="Arial Narrow" w:hAnsi="Arial Narrow"/>
          <w:sz w:val="24"/>
          <w:szCs w:val="24"/>
        </w:rPr>
        <w:t xml:space="preserve"> de estos”</w:t>
      </w:r>
    </w:p>
    <w:p w14:paraId="4228A784" w14:textId="147D16AD" w:rsidR="00960069" w:rsidRPr="00943840" w:rsidRDefault="00960069" w:rsidP="0096470D">
      <w:pPr>
        <w:pStyle w:val="Prrafodelista"/>
        <w:numPr>
          <w:ilvl w:val="0"/>
          <w:numId w:val="19"/>
        </w:numPr>
        <w:autoSpaceDE w:val="0"/>
        <w:autoSpaceDN w:val="0"/>
        <w:adjustRightInd w:val="0"/>
        <w:spacing w:after="0" w:line="240" w:lineRule="auto"/>
        <w:jc w:val="both"/>
        <w:rPr>
          <w:rFonts w:ascii="Arial Narrow" w:hAnsi="Arial Narrow"/>
          <w:sz w:val="24"/>
          <w:szCs w:val="24"/>
        </w:rPr>
      </w:pPr>
      <w:r w:rsidRPr="00943840">
        <w:rPr>
          <w:rFonts w:ascii="Arial Narrow" w:hAnsi="Arial Narrow"/>
          <w:sz w:val="24"/>
          <w:szCs w:val="24"/>
        </w:rPr>
        <w:t>“Es la delimitación de facultades, como un</w:t>
      </w:r>
      <w:r w:rsidR="00656DA9" w:rsidRPr="00943840">
        <w:rPr>
          <w:rFonts w:ascii="Arial Narrow" w:hAnsi="Arial Narrow"/>
          <w:sz w:val="24"/>
          <w:szCs w:val="24"/>
        </w:rPr>
        <w:t xml:space="preserve"> </w:t>
      </w:r>
      <w:r w:rsidRPr="00943840">
        <w:rPr>
          <w:rFonts w:ascii="Arial Narrow" w:hAnsi="Arial Narrow"/>
          <w:sz w:val="24"/>
          <w:szCs w:val="24"/>
        </w:rPr>
        <w:t>poder jurídico, correspondiente a una de las</w:t>
      </w:r>
      <w:r w:rsidR="00656DA9" w:rsidRPr="00943840">
        <w:rPr>
          <w:rFonts w:ascii="Arial Narrow" w:hAnsi="Arial Narrow"/>
          <w:sz w:val="24"/>
          <w:szCs w:val="24"/>
        </w:rPr>
        <w:t xml:space="preserve"> </w:t>
      </w:r>
      <w:r w:rsidRPr="00943840">
        <w:rPr>
          <w:rFonts w:ascii="Arial Narrow" w:hAnsi="Arial Narrow"/>
          <w:sz w:val="24"/>
          <w:szCs w:val="24"/>
        </w:rPr>
        <w:t>unidades en el conjunto orgánico”</w:t>
      </w:r>
    </w:p>
    <w:p w14:paraId="3F980BCC" w14:textId="0D841036" w:rsidR="00656DA9" w:rsidRPr="00943840" w:rsidRDefault="00960069" w:rsidP="0096470D">
      <w:pPr>
        <w:pStyle w:val="Prrafodelista"/>
        <w:numPr>
          <w:ilvl w:val="0"/>
          <w:numId w:val="19"/>
        </w:numPr>
        <w:autoSpaceDE w:val="0"/>
        <w:autoSpaceDN w:val="0"/>
        <w:adjustRightInd w:val="0"/>
        <w:spacing w:after="0" w:line="240" w:lineRule="auto"/>
        <w:jc w:val="both"/>
        <w:rPr>
          <w:rFonts w:ascii="Arial Narrow" w:hAnsi="Arial Narrow"/>
          <w:sz w:val="24"/>
          <w:szCs w:val="24"/>
        </w:rPr>
      </w:pPr>
      <w:r w:rsidRPr="00943840">
        <w:rPr>
          <w:rFonts w:ascii="Arial Narrow" w:hAnsi="Arial Narrow"/>
          <w:sz w:val="24"/>
          <w:szCs w:val="24"/>
        </w:rPr>
        <w:t>“Son un conjunto de actividades necesarias,</w:t>
      </w:r>
      <w:r w:rsidR="00656DA9" w:rsidRPr="00943840">
        <w:rPr>
          <w:rFonts w:ascii="Arial Narrow" w:hAnsi="Arial Narrow"/>
          <w:sz w:val="24"/>
          <w:szCs w:val="24"/>
        </w:rPr>
        <w:t xml:space="preserve"> </w:t>
      </w:r>
      <w:r w:rsidRPr="00943840">
        <w:rPr>
          <w:rFonts w:ascii="Arial Narrow" w:hAnsi="Arial Narrow"/>
          <w:sz w:val="24"/>
          <w:szCs w:val="24"/>
        </w:rPr>
        <w:t>permanentes, afines y coordinadas que se</w:t>
      </w:r>
      <w:r w:rsidR="00656DA9" w:rsidRPr="00943840">
        <w:rPr>
          <w:rFonts w:ascii="Arial Narrow" w:hAnsi="Arial Narrow"/>
          <w:sz w:val="24"/>
          <w:szCs w:val="24"/>
        </w:rPr>
        <w:t xml:space="preserve"> </w:t>
      </w:r>
      <w:r w:rsidRPr="00943840">
        <w:rPr>
          <w:rFonts w:ascii="Arial Narrow" w:hAnsi="Arial Narrow"/>
          <w:sz w:val="24"/>
          <w:szCs w:val="24"/>
        </w:rPr>
        <w:t>desarrollan para alcanzar objetivos.</w:t>
      </w:r>
    </w:p>
    <w:p w14:paraId="1B203B74" w14:textId="4A12C4F4" w:rsidR="00960069" w:rsidRPr="00943840" w:rsidRDefault="00960069" w:rsidP="0096470D">
      <w:pPr>
        <w:pStyle w:val="Prrafodelista"/>
        <w:numPr>
          <w:ilvl w:val="0"/>
          <w:numId w:val="19"/>
        </w:numPr>
        <w:autoSpaceDE w:val="0"/>
        <w:autoSpaceDN w:val="0"/>
        <w:adjustRightInd w:val="0"/>
        <w:spacing w:after="0" w:line="240" w:lineRule="auto"/>
        <w:jc w:val="both"/>
        <w:rPr>
          <w:rFonts w:ascii="Arial Narrow" w:hAnsi="Arial Narrow"/>
          <w:sz w:val="24"/>
          <w:szCs w:val="24"/>
        </w:rPr>
      </w:pPr>
      <w:r w:rsidRPr="00943840">
        <w:rPr>
          <w:rFonts w:ascii="Arial Narrow" w:hAnsi="Arial Narrow"/>
          <w:sz w:val="24"/>
          <w:szCs w:val="24"/>
        </w:rPr>
        <w:t>La función</w:t>
      </w:r>
      <w:r w:rsidR="00943840" w:rsidRPr="00943840">
        <w:rPr>
          <w:rFonts w:ascii="Arial Narrow" w:hAnsi="Arial Narrow"/>
          <w:sz w:val="24"/>
          <w:szCs w:val="24"/>
        </w:rPr>
        <w:t xml:space="preserve"> </w:t>
      </w:r>
      <w:r w:rsidRPr="00943840">
        <w:rPr>
          <w:rFonts w:ascii="Arial Narrow" w:hAnsi="Arial Narrow"/>
          <w:sz w:val="24"/>
          <w:szCs w:val="24"/>
        </w:rPr>
        <w:t>es la razón principal para la existencia de la</w:t>
      </w:r>
      <w:r w:rsidR="00943840" w:rsidRPr="00943840">
        <w:rPr>
          <w:rFonts w:ascii="Arial Narrow" w:hAnsi="Arial Narrow"/>
          <w:sz w:val="24"/>
          <w:szCs w:val="24"/>
        </w:rPr>
        <w:t xml:space="preserve"> </w:t>
      </w:r>
      <w:r w:rsidRPr="00943840">
        <w:rPr>
          <w:rFonts w:ascii="Arial Narrow" w:hAnsi="Arial Narrow"/>
          <w:sz w:val="24"/>
          <w:szCs w:val="24"/>
        </w:rPr>
        <w:t>Institución. Se desprenden o derivan de los</w:t>
      </w:r>
      <w:r w:rsidR="00943840" w:rsidRPr="00943840">
        <w:rPr>
          <w:rFonts w:ascii="Arial Narrow" w:hAnsi="Arial Narrow"/>
          <w:sz w:val="24"/>
          <w:szCs w:val="24"/>
        </w:rPr>
        <w:t xml:space="preserve"> </w:t>
      </w:r>
      <w:r w:rsidRPr="00943840">
        <w:rPr>
          <w:rFonts w:ascii="Arial Narrow" w:hAnsi="Arial Narrow"/>
          <w:sz w:val="24"/>
          <w:szCs w:val="24"/>
        </w:rPr>
        <w:t>objetivos que dan origen a una entidad”</w:t>
      </w:r>
    </w:p>
    <w:p w14:paraId="6C642789" w14:textId="1ECE6889" w:rsidR="003D16AB" w:rsidRDefault="003D16AB" w:rsidP="003D16AB">
      <w:pPr>
        <w:pStyle w:val="Prrafodelista"/>
        <w:jc w:val="both"/>
        <w:rPr>
          <w:rFonts w:ascii="Arial Narrow" w:hAnsi="Arial Narrow"/>
          <w:sz w:val="24"/>
          <w:szCs w:val="24"/>
        </w:rPr>
      </w:pPr>
    </w:p>
    <w:p w14:paraId="43BC3824" w14:textId="1FF3ECDE" w:rsidR="00C23B02" w:rsidRDefault="00C23B02" w:rsidP="000F0DC6">
      <w:pPr>
        <w:autoSpaceDE w:val="0"/>
        <w:autoSpaceDN w:val="0"/>
        <w:adjustRightInd w:val="0"/>
        <w:spacing w:after="0" w:line="240" w:lineRule="auto"/>
        <w:ind w:left="709"/>
        <w:jc w:val="both"/>
        <w:rPr>
          <w:rFonts w:ascii="Arial Narrow" w:hAnsi="Arial Narrow"/>
          <w:b/>
          <w:bCs/>
          <w:sz w:val="24"/>
          <w:szCs w:val="24"/>
        </w:rPr>
      </w:pPr>
      <w:r w:rsidRPr="00F42641">
        <w:rPr>
          <w:rFonts w:ascii="Arial Narrow" w:hAnsi="Arial Narrow"/>
          <w:b/>
          <w:bCs/>
          <w:sz w:val="24"/>
          <w:szCs w:val="24"/>
        </w:rPr>
        <w:t>TIPOS DE COMPETENCIAS EXCLUSIVAS:</w:t>
      </w:r>
    </w:p>
    <w:p w14:paraId="6BD2C834" w14:textId="77777777" w:rsidR="00F37C70" w:rsidRPr="00F42641" w:rsidRDefault="00F37C70" w:rsidP="000F0DC6">
      <w:pPr>
        <w:autoSpaceDE w:val="0"/>
        <w:autoSpaceDN w:val="0"/>
        <w:adjustRightInd w:val="0"/>
        <w:spacing w:after="0" w:line="240" w:lineRule="auto"/>
        <w:ind w:left="709"/>
        <w:jc w:val="both"/>
        <w:rPr>
          <w:rFonts w:ascii="Arial Narrow" w:hAnsi="Arial Narrow"/>
          <w:b/>
          <w:bCs/>
          <w:sz w:val="24"/>
          <w:szCs w:val="24"/>
        </w:rPr>
      </w:pPr>
    </w:p>
    <w:p w14:paraId="6F8D0D5C" w14:textId="315C2173" w:rsidR="00D67D19" w:rsidRPr="00F37C70" w:rsidRDefault="00C23B02" w:rsidP="0096470D">
      <w:pPr>
        <w:pStyle w:val="Prrafodelista"/>
        <w:numPr>
          <w:ilvl w:val="0"/>
          <w:numId w:val="20"/>
        </w:numPr>
        <w:autoSpaceDE w:val="0"/>
        <w:autoSpaceDN w:val="0"/>
        <w:adjustRightInd w:val="0"/>
        <w:spacing w:after="0" w:line="240" w:lineRule="auto"/>
        <w:jc w:val="both"/>
        <w:rPr>
          <w:rFonts w:ascii="Arial Narrow" w:hAnsi="Arial Narrow"/>
          <w:sz w:val="24"/>
          <w:szCs w:val="24"/>
        </w:rPr>
      </w:pPr>
      <w:r w:rsidRPr="00F37C70">
        <w:rPr>
          <w:rFonts w:ascii="Arial Narrow" w:hAnsi="Arial Narrow"/>
          <w:sz w:val="24"/>
          <w:szCs w:val="24"/>
        </w:rPr>
        <w:t>Son aquellas cuyo ejercicio corresponde de manera exclusiva</w:t>
      </w:r>
      <w:r w:rsidR="00F42641" w:rsidRPr="00F37C70">
        <w:rPr>
          <w:rFonts w:ascii="Arial Narrow" w:hAnsi="Arial Narrow"/>
          <w:sz w:val="24"/>
          <w:szCs w:val="24"/>
        </w:rPr>
        <w:t xml:space="preserve"> </w:t>
      </w:r>
      <w:r w:rsidRPr="00F37C70">
        <w:rPr>
          <w:rFonts w:ascii="Arial Narrow" w:hAnsi="Arial Narrow"/>
          <w:sz w:val="24"/>
          <w:szCs w:val="24"/>
        </w:rPr>
        <w:t>y excluyente a cada nivel de</w:t>
      </w:r>
      <w:r w:rsidR="00F42641" w:rsidRPr="00F37C70">
        <w:rPr>
          <w:rFonts w:ascii="Arial Narrow" w:hAnsi="Arial Narrow"/>
          <w:sz w:val="24"/>
          <w:szCs w:val="24"/>
        </w:rPr>
        <w:t xml:space="preserve"> </w:t>
      </w:r>
      <w:r w:rsidRPr="00F37C70">
        <w:rPr>
          <w:rFonts w:ascii="Arial Narrow" w:hAnsi="Arial Narrow"/>
          <w:sz w:val="24"/>
          <w:szCs w:val="24"/>
        </w:rPr>
        <w:t>gobierno conforme a la</w:t>
      </w:r>
      <w:r w:rsidR="00F42641" w:rsidRPr="00F37C70">
        <w:rPr>
          <w:rFonts w:ascii="Arial Narrow" w:hAnsi="Arial Narrow"/>
          <w:sz w:val="24"/>
          <w:szCs w:val="24"/>
        </w:rPr>
        <w:t xml:space="preserve"> </w:t>
      </w:r>
      <w:r w:rsidRPr="00F37C70">
        <w:rPr>
          <w:rFonts w:ascii="Arial Narrow" w:hAnsi="Arial Narrow"/>
          <w:sz w:val="24"/>
          <w:szCs w:val="24"/>
        </w:rPr>
        <w:t>Constitución y la ley</w:t>
      </w:r>
      <w:r w:rsidR="00F37C70" w:rsidRPr="00F37C70">
        <w:rPr>
          <w:rFonts w:ascii="Arial Narrow" w:hAnsi="Arial Narrow"/>
          <w:sz w:val="24"/>
          <w:szCs w:val="24"/>
        </w:rPr>
        <w:t>.</w:t>
      </w:r>
    </w:p>
    <w:p w14:paraId="4EC0877F" w14:textId="4B1AF8F7" w:rsidR="00F37C70" w:rsidRDefault="00F37C70" w:rsidP="00F42641">
      <w:pPr>
        <w:autoSpaceDE w:val="0"/>
        <w:autoSpaceDN w:val="0"/>
        <w:adjustRightInd w:val="0"/>
        <w:spacing w:after="0" w:line="240" w:lineRule="auto"/>
        <w:ind w:left="709"/>
        <w:jc w:val="both"/>
        <w:rPr>
          <w:rFonts w:ascii="Arial Narrow" w:hAnsi="Arial Narrow"/>
          <w:sz w:val="24"/>
          <w:szCs w:val="24"/>
        </w:rPr>
      </w:pPr>
    </w:p>
    <w:p w14:paraId="64CDEFCC" w14:textId="4B755DAB" w:rsidR="00F37C70" w:rsidRDefault="00F37C70" w:rsidP="00F42641">
      <w:pPr>
        <w:autoSpaceDE w:val="0"/>
        <w:autoSpaceDN w:val="0"/>
        <w:adjustRightInd w:val="0"/>
        <w:spacing w:after="0" w:line="240" w:lineRule="auto"/>
        <w:ind w:left="709"/>
        <w:jc w:val="both"/>
        <w:rPr>
          <w:rFonts w:ascii="Arial Narrow" w:hAnsi="Arial Narrow"/>
          <w:sz w:val="24"/>
          <w:szCs w:val="24"/>
        </w:rPr>
      </w:pPr>
    </w:p>
    <w:p w14:paraId="70974CEC" w14:textId="77777777" w:rsidR="00F37C70" w:rsidRPr="000F0DC6" w:rsidRDefault="00F37C70" w:rsidP="00F42641">
      <w:pPr>
        <w:autoSpaceDE w:val="0"/>
        <w:autoSpaceDN w:val="0"/>
        <w:adjustRightInd w:val="0"/>
        <w:spacing w:after="0" w:line="240" w:lineRule="auto"/>
        <w:ind w:left="709"/>
        <w:jc w:val="both"/>
        <w:rPr>
          <w:rFonts w:ascii="Arial Narrow" w:hAnsi="Arial Narrow"/>
          <w:sz w:val="24"/>
          <w:szCs w:val="24"/>
        </w:rPr>
      </w:pPr>
    </w:p>
    <w:p w14:paraId="0AABA866" w14:textId="10575EA4" w:rsidR="00C23B02" w:rsidRDefault="00C23B02" w:rsidP="000F0DC6">
      <w:pPr>
        <w:autoSpaceDE w:val="0"/>
        <w:autoSpaceDN w:val="0"/>
        <w:adjustRightInd w:val="0"/>
        <w:spacing w:after="0" w:line="240" w:lineRule="auto"/>
        <w:ind w:left="709"/>
        <w:jc w:val="both"/>
        <w:rPr>
          <w:rFonts w:ascii="Arial Narrow" w:hAnsi="Arial Narrow"/>
          <w:b/>
          <w:bCs/>
          <w:sz w:val="24"/>
          <w:szCs w:val="24"/>
        </w:rPr>
      </w:pPr>
      <w:r w:rsidRPr="00F42641">
        <w:rPr>
          <w:rFonts w:ascii="Arial Narrow" w:hAnsi="Arial Narrow"/>
          <w:b/>
          <w:bCs/>
          <w:sz w:val="24"/>
          <w:szCs w:val="24"/>
        </w:rPr>
        <w:t>TIPOS DE COMPETENCIAS</w:t>
      </w:r>
      <w:r w:rsidR="00F42641" w:rsidRPr="00F42641">
        <w:rPr>
          <w:rFonts w:ascii="Arial Narrow" w:hAnsi="Arial Narrow"/>
          <w:b/>
          <w:bCs/>
          <w:sz w:val="24"/>
          <w:szCs w:val="24"/>
        </w:rPr>
        <w:t xml:space="preserve"> </w:t>
      </w:r>
      <w:r w:rsidRPr="00F42641">
        <w:rPr>
          <w:rFonts w:ascii="Arial Narrow" w:hAnsi="Arial Narrow"/>
          <w:b/>
          <w:bCs/>
          <w:sz w:val="24"/>
          <w:szCs w:val="24"/>
        </w:rPr>
        <w:t>COMPARTIDAS:</w:t>
      </w:r>
    </w:p>
    <w:p w14:paraId="02D674DA" w14:textId="77777777" w:rsidR="00F37C70" w:rsidRPr="00F42641" w:rsidRDefault="00F37C70" w:rsidP="000F0DC6">
      <w:pPr>
        <w:autoSpaceDE w:val="0"/>
        <w:autoSpaceDN w:val="0"/>
        <w:adjustRightInd w:val="0"/>
        <w:spacing w:after="0" w:line="240" w:lineRule="auto"/>
        <w:ind w:left="709"/>
        <w:jc w:val="both"/>
        <w:rPr>
          <w:rFonts w:ascii="Arial Narrow" w:hAnsi="Arial Narrow"/>
          <w:b/>
          <w:bCs/>
          <w:sz w:val="24"/>
          <w:szCs w:val="24"/>
        </w:rPr>
      </w:pPr>
    </w:p>
    <w:p w14:paraId="2D401C07" w14:textId="79B69508" w:rsidR="00C23B02" w:rsidRPr="00F37C70" w:rsidRDefault="00C23B02" w:rsidP="0096470D">
      <w:pPr>
        <w:pStyle w:val="Prrafodelista"/>
        <w:numPr>
          <w:ilvl w:val="0"/>
          <w:numId w:val="20"/>
        </w:numPr>
        <w:autoSpaceDE w:val="0"/>
        <w:autoSpaceDN w:val="0"/>
        <w:adjustRightInd w:val="0"/>
        <w:spacing w:after="0" w:line="240" w:lineRule="auto"/>
        <w:jc w:val="both"/>
        <w:rPr>
          <w:rFonts w:ascii="Arial Narrow" w:hAnsi="Arial Narrow"/>
          <w:sz w:val="24"/>
          <w:szCs w:val="24"/>
        </w:rPr>
      </w:pPr>
      <w:r w:rsidRPr="00F37C70">
        <w:rPr>
          <w:rFonts w:ascii="Arial Narrow" w:hAnsi="Arial Narrow"/>
          <w:sz w:val="24"/>
          <w:szCs w:val="24"/>
        </w:rPr>
        <w:t>Son aquellas en las que intervienen</w:t>
      </w:r>
      <w:r w:rsidR="00F42641" w:rsidRPr="00F37C70">
        <w:rPr>
          <w:rFonts w:ascii="Arial Narrow" w:hAnsi="Arial Narrow"/>
          <w:sz w:val="24"/>
          <w:szCs w:val="24"/>
        </w:rPr>
        <w:t xml:space="preserve"> </w:t>
      </w:r>
      <w:r w:rsidRPr="00F37C70">
        <w:rPr>
          <w:rFonts w:ascii="Arial Narrow" w:hAnsi="Arial Narrow"/>
          <w:sz w:val="24"/>
          <w:szCs w:val="24"/>
        </w:rPr>
        <w:t xml:space="preserve">dos o </w:t>
      </w:r>
      <w:r w:rsidR="00F42641" w:rsidRPr="00F37C70">
        <w:rPr>
          <w:rFonts w:ascii="Arial Narrow" w:hAnsi="Arial Narrow"/>
          <w:sz w:val="24"/>
          <w:szCs w:val="24"/>
        </w:rPr>
        <w:t>más</w:t>
      </w:r>
      <w:r w:rsidRPr="00F37C70">
        <w:rPr>
          <w:rFonts w:ascii="Arial Narrow" w:hAnsi="Arial Narrow"/>
          <w:sz w:val="24"/>
          <w:szCs w:val="24"/>
        </w:rPr>
        <w:t xml:space="preserve"> niveles de gobierno, que</w:t>
      </w:r>
      <w:r w:rsidR="00F42641" w:rsidRPr="00F37C70">
        <w:rPr>
          <w:rFonts w:ascii="Arial Narrow" w:hAnsi="Arial Narrow"/>
          <w:sz w:val="24"/>
          <w:szCs w:val="24"/>
        </w:rPr>
        <w:t xml:space="preserve"> </w:t>
      </w:r>
      <w:r w:rsidRPr="00F37C70">
        <w:rPr>
          <w:rFonts w:ascii="Arial Narrow" w:hAnsi="Arial Narrow"/>
          <w:sz w:val="24"/>
          <w:szCs w:val="24"/>
        </w:rPr>
        <w:t>comparten fases sucesivas de los</w:t>
      </w:r>
      <w:r w:rsidR="00F42641" w:rsidRPr="00F37C70">
        <w:rPr>
          <w:rFonts w:ascii="Arial Narrow" w:hAnsi="Arial Narrow"/>
          <w:sz w:val="24"/>
          <w:szCs w:val="24"/>
        </w:rPr>
        <w:t xml:space="preserve"> </w:t>
      </w:r>
      <w:r w:rsidRPr="00F37C70">
        <w:rPr>
          <w:rFonts w:ascii="Arial Narrow" w:hAnsi="Arial Narrow"/>
          <w:sz w:val="24"/>
          <w:szCs w:val="24"/>
        </w:rPr>
        <w:t>procesos implicados.</w:t>
      </w:r>
    </w:p>
    <w:p w14:paraId="1DABDDE3" w14:textId="0EE8CD5F" w:rsidR="00C23B02" w:rsidRPr="00F37C70" w:rsidRDefault="00C23B02" w:rsidP="0096470D">
      <w:pPr>
        <w:pStyle w:val="Prrafodelista"/>
        <w:numPr>
          <w:ilvl w:val="0"/>
          <w:numId w:val="20"/>
        </w:numPr>
        <w:autoSpaceDE w:val="0"/>
        <w:autoSpaceDN w:val="0"/>
        <w:adjustRightInd w:val="0"/>
        <w:spacing w:after="0" w:line="240" w:lineRule="auto"/>
        <w:jc w:val="both"/>
        <w:rPr>
          <w:rFonts w:ascii="Arial Narrow" w:hAnsi="Arial Narrow"/>
          <w:sz w:val="24"/>
          <w:szCs w:val="24"/>
        </w:rPr>
      </w:pPr>
      <w:r w:rsidRPr="00F37C70">
        <w:rPr>
          <w:rFonts w:ascii="Arial Narrow" w:hAnsi="Arial Narrow"/>
          <w:sz w:val="24"/>
          <w:szCs w:val="24"/>
        </w:rPr>
        <w:t xml:space="preserve">La ley indica la función </w:t>
      </w:r>
      <w:r w:rsidR="00FC36AF" w:rsidRPr="00F37C70">
        <w:rPr>
          <w:rFonts w:ascii="Arial Narrow" w:hAnsi="Arial Narrow"/>
          <w:sz w:val="24"/>
          <w:szCs w:val="24"/>
        </w:rPr>
        <w:t>específica</w:t>
      </w:r>
      <w:r w:rsidRPr="00F37C70">
        <w:rPr>
          <w:rFonts w:ascii="Arial Narrow" w:hAnsi="Arial Narrow"/>
          <w:sz w:val="24"/>
          <w:szCs w:val="24"/>
        </w:rPr>
        <w:t xml:space="preserve"> y la</w:t>
      </w:r>
      <w:r w:rsidR="00FC36AF" w:rsidRPr="00F37C70">
        <w:rPr>
          <w:rFonts w:ascii="Arial Narrow" w:hAnsi="Arial Narrow"/>
          <w:sz w:val="24"/>
          <w:szCs w:val="24"/>
        </w:rPr>
        <w:t xml:space="preserve"> </w:t>
      </w:r>
      <w:r w:rsidRPr="00F37C70">
        <w:rPr>
          <w:rFonts w:ascii="Arial Narrow" w:hAnsi="Arial Narrow"/>
          <w:sz w:val="24"/>
          <w:szCs w:val="24"/>
        </w:rPr>
        <w:t>responsabilidad que corresponde a</w:t>
      </w:r>
      <w:r w:rsidR="00FC36AF" w:rsidRPr="00F37C70">
        <w:rPr>
          <w:rFonts w:ascii="Arial Narrow" w:hAnsi="Arial Narrow"/>
          <w:sz w:val="24"/>
          <w:szCs w:val="24"/>
        </w:rPr>
        <w:t xml:space="preserve"> </w:t>
      </w:r>
      <w:r w:rsidRPr="00F37C70">
        <w:rPr>
          <w:rFonts w:ascii="Arial Narrow" w:hAnsi="Arial Narrow"/>
          <w:sz w:val="24"/>
          <w:szCs w:val="24"/>
        </w:rPr>
        <w:t>cada nivel</w:t>
      </w:r>
      <w:r w:rsidR="00F37C70" w:rsidRPr="00F37C70">
        <w:rPr>
          <w:rFonts w:ascii="Arial Narrow" w:hAnsi="Arial Narrow"/>
          <w:sz w:val="24"/>
          <w:szCs w:val="24"/>
        </w:rPr>
        <w:t>.</w:t>
      </w:r>
      <w:r w:rsidR="00FC36AF" w:rsidRPr="00F37C70">
        <w:rPr>
          <w:rFonts w:ascii="Arial Narrow" w:hAnsi="Arial Narrow"/>
          <w:sz w:val="24"/>
          <w:szCs w:val="24"/>
        </w:rPr>
        <w:t xml:space="preserve"> </w:t>
      </w:r>
    </w:p>
    <w:p w14:paraId="7726C18D" w14:textId="77777777" w:rsidR="00F37C70" w:rsidRPr="000F0DC6" w:rsidRDefault="00F37C70" w:rsidP="00FC36AF">
      <w:pPr>
        <w:autoSpaceDE w:val="0"/>
        <w:autoSpaceDN w:val="0"/>
        <w:adjustRightInd w:val="0"/>
        <w:spacing w:after="0" w:line="240" w:lineRule="auto"/>
        <w:ind w:left="709"/>
        <w:jc w:val="both"/>
        <w:rPr>
          <w:rFonts w:ascii="Arial Narrow" w:hAnsi="Arial Narrow"/>
          <w:sz w:val="24"/>
          <w:szCs w:val="24"/>
        </w:rPr>
      </w:pPr>
    </w:p>
    <w:p w14:paraId="2E244CF0" w14:textId="1D573504" w:rsidR="00C23B02" w:rsidRDefault="00C23B02" w:rsidP="000F0DC6">
      <w:pPr>
        <w:autoSpaceDE w:val="0"/>
        <w:autoSpaceDN w:val="0"/>
        <w:adjustRightInd w:val="0"/>
        <w:spacing w:after="0" w:line="240" w:lineRule="auto"/>
        <w:ind w:left="709"/>
        <w:jc w:val="both"/>
        <w:rPr>
          <w:rFonts w:ascii="Arial Narrow" w:hAnsi="Arial Narrow"/>
          <w:b/>
          <w:bCs/>
          <w:sz w:val="24"/>
          <w:szCs w:val="24"/>
        </w:rPr>
      </w:pPr>
      <w:r w:rsidRPr="00E97134">
        <w:rPr>
          <w:rFonts w:ascii="Arial Narrow" w:hAnsi="Arial Narrow"/>
          <w:b/>
          <w:bCs/>
          <w:sz w:val="24"/>
          <w:szCs w:val="24"/>
        </w:rPr>
        <w:t>TIPOS DE COMPETENCIAS</w:t>
      </w:r>
      <w:r w:rsidR="00F37C70" w:rsidRPr="00E97134">
        <w:rPr>
          <w:rFonts w:ascii="Arial Narrow" w:hAnsi="Arial Narrow"/>
          <w:b/>
          <w:bCs/>
          <w:sz w:val="24"/>
          <w:szCs w:val="24"/>
        </w:rPr>
        <w:t xml:space="preserve"> </w:t>
      </w:r>
      <w:r w:rsidRPr="00E97134">
        <w:rPr>
          <w:rFonts w:ascii="Arial Narrow" w:hAnsi="Arial Narrow"/>
          <w:b/>
          <w:bCs/>
          <w:sz w:val="24"/>
          <w:szCs w:val="24"/>
        </w:rPr>
        <w:t>DELEGADAS:</w:t>
      </w:r>
    </w:p>
    <w:p w14:paraId="3599AD66" w14:textId="77777777" w:rsidR="00E97134" w:rsidRPr="00E97134" w:rsidRDefault="00E97134" w:rsidP="000F0DC6">
      <w:pPr>
        <w:autoSpaceDE w:val="0"/>
        <w:autoSpaceDN w:val="0"/>
        <w:adjustRightInd w:val="0"/>
        <w:spacing w:after="0" w:line="240" w:lineRule="auto"/>
        <w:ind w:left="709"/>
        <w:jc w:val="both"/>
        <w:rPr>
          <w:rFonts w:ascii="Arial Narrow" w:hAnsi="Arial Narrow"/>
          <w:b/>
          <w:bCs/>
          <w:sz w:val="24"/>
          <w:szCs w:val="24"/>
        </w:rPr>
      </w:pPr>
    </w:p>
    <w:p w14:paraId="7BA66CA2" w14:textId="1746281A" w:rsidR="00C23B02" w:rsidRPr="00E97134" w:rsidRDefault="00C23B02" w:rsidP="0096470D">
      <w:pPr>
        <w:pStyle w:val="Prrafodelista"/>
        <w:numPr>
          <w:ilvl w:val="0"/>
          <w:numId w:val="21"/>
        </w:numPr>
        <w:autoSpaceDE w:val="0"/>
        <w:autoSpaceDN w:val="0"/>
        <w:adjustRightInd w:val="0"/>
        <w:spacing w:after="0" w:line="240" w:lineRule="auto"/>
        <w:jc w:val="both"/>
        <w:rPr>
          <w:rFonts w:ascii="Arial Narrow" w:hAnsi="Arial Narrow"/>
          <w:sz w:val="24"/>
          <w:szCs w:val="24"/>
        </w:rPr>
      </w:pPr>
      <w:r w:rsidRPr="00E97134">
        <w:rPr>
          <w:rFonts w:ascii="Arial Narrow" w:hAnsi="Arial Narrow"/>
          <w:sz w:val="24"/>
          <w:szCs w:val="24"/>
        </w:rPr>
        <w:t>Son aquellas que un nivel de gobierno delega a otro de distinto</w:t>
      </w:r>
      <w:r w:rsidR="00E97134" w:rsidRPr="00E97134">
        <w:rPr>
          <w:rFonts w:ascii="Arial Narrow" w:hAnsi="Arial Narrow"/>
          <w:sz w:val="24"/>
          <w:szCs w:val="24"/>
        </w:rPr>
        <w:t xml:space="preserve"> </w:t>
      </w:r>
      <w:r w:rsidRPr="00E97134">
        <w:rPr>
          <w:rFonts w:ascii="Arial Narrow" w:hAnsi="Arial Narrow"/>
          <w:sz w:val="24"/>
          <w:szCs w:val="24"/>
        </w:rPr>
        <w:t>nivel, de mutuo acuerdo y conforme</w:t>
      </w:r>
      <w:r w:rsidR="00E97134" w:rsidRPr="00E97134">
        <w:rPr>
          <w:rFonts w:ascii="Arial Narrow" w:hAnsi="Arial Narrow"/>
          <w:sz w:val="24"/>
          <w:szCs w:val="24"/>
        </w:rPr>
        <w:t xml:space="preserve"> </w:t>
      </w:r>
      <w:r w:rsidRPr="00E97134">
        <w:rPr>
          <w:rFonts w:ascii="Arial Narrow" w:hAnsi="Arial Narrow"/>
          <w:sz w:val="24"/>
          <w:szCs w:val="24"/>
        </w:rPr>
        <w:t>al procedimiento establecido en la</w:t>
      </w:r>
      <w:r w:rsidR="00E97134" w:rsidRPr="00E97134">
        <w:rPr>
          <w:rFonts w:ascii="Arial Narrow" w:hAnsi="Arial Narrow"/>
          <w:sz w:val="24"/>
          <w:szCs w:val="24"/>
        </w:rPr>
        <w:t xml:space="preserve"> </w:t>
      </w:r>
      <w:r w:rsidRPr="00E97134">
        <w:rPr>
          <w:rFonts w:ascii="Arial Narrow" w:hAnsi="Arial Narrow"/>
          <w:sz w:val="24"/>
          <w:szCs w:val="24"/>
        </w:rPr>
        <w:t>ley, quedando el primero obligado a</w:t>
      </w:r>
      <w:r w:rsidR="00E97134" w:rsidRPr="00E97134">
        <w:rPr>
          <w:rFonts w:ascii="Arial Narrow" w:hAnsi="Arial Narrow"/>
          <w:sz w:val="24"/>
          <w:szCs w:val="24"/>
        </w:rPr>
        <w:t xml:space="preserve"> </w:t>
      </w:r>
      <w:r w:rsidRPr="00E97134">
        <w:rPr>
          <w:rFonts w:ascii="Arial Narrow" w:hAnsi="Arial Narrow"/>
          <w:sz w:val="24"/>
          <w:szCs w:val="24"/>
        </w:rPr>
        <w:t>abstenerse de tomar decisiones</w:t>
      </w:r>
      <w:r w:rsidR="00E97134" w:rsidRPr="00E97134">
        <w:rPr>
          <w:rFonts w:ascii="Arial Narrow" w:hAnsi="Arial Narrow"/>
          <w:sz w:val="24"/>
          <w:szCs w:val="24"/>
        </w:rPr>
        <w:t xml:space="preserve"> </w:t>
      </w:r>
      <w:r w:rsidRPr="00E97134">
        <w:rPr>
          <w:rFonts w:ascii="Arial Narrow" w:hAnsi="Arial Narrow"/>
          <w:sz w:val="24"/>
          <w:szCs w:val="24"/>
        </w:rPr>
        <w:t>sobre la materia o función delegada.</w:t>
      </w:r>
    </w:p>
    <w:p w14:paraId="2A3B25E9" w14:textId="3A2A19E9" w:rsidR="00D67D19" w:rsidRDefault="00D67D19" w:rsidP="003D16AB">
      <w:pPr>
        <w:pStyle w:val="Prrafodelista"/>
        <w:jc w:val="both"/>
        <w:rPr>
          <w:rFonts w:ascii="Arial Narrow" w:hAnsi="Arial Narrow"/>
          <w:sz w:val="24"/>
          <w:szCs w:val="24"/>
        </w:rPr>
      </w:pPr>
    </w:p>
    <w:p w14:paraId="3EF12122" w14:textId="3E9CF639" w:rsidR="00C44923" w:rsidRPr="00C44923" w:rsidRDefault="00C44923" w:rsidP="0096470D">
      <w:pPr>
        <w:pStyle w:val="Prrafodelista"/>
        <w:numPr>
          <w:ilvl w:val="2"/>
          <w:numId w:val="14"/>
        </w:numPr>
        <w:jc w:val="both"/>
        <w:rPr>
          <w:rFonts w:ascii="Arial Narrow" w:hAnsi="Arial Narrow"/>
          <w:b/>
          <w:bCs/>
          <w:sz w:val="24"/>
          <w:szCs w:val="24"/>
        </w:rPr>
      </w:pPr>
      <w:r w:rsidRPr="00C44923">
        <w:rPr>
          <w:rFonts w:ascii="Arial Narrow" w:hAnsi="Arial Narrow"/>
          <w:b/>
          <w:bCs/>
          <w:sz w:val="24"/>
          <w:szCs w:val="24"/>
        </w:rPr>
        <w:t xml:space="preserve">COMPETENCIAS EXCLUSIVAS </w:t>
      </w:r>
    </w:p>
    <w:p w14:paraId="2A269D1F" w14:textId="77777777" w:rsidR="00C44923" w:rsidRPr="00CF1C18" w:rsidRDefault="00C44923" w:rsidP="00C44923">
      <w:pPr>
        <w:pStyle w:val="Prrafodelista"/>
        <w:ind w:firstLine="96"/>
        <w:jc w:val="both"/>
        <w:rPr>
          <w:rFonts w:ascii="Arial Narrow" w:hAnsi="Arial Narrow"/>
          <w:sz w:val="6"/>
          <w:szCs w:val="6"/>
        </w:rPr>
      </w:pPr>
    </w:p>
    <w:p w14:paraId="3608FB8A" w14:textId="2DF8DADD" w:rsidR="00C22F7D" w:rsidRPr="009623F6" w:rsidRDefault="009623F6" w:rsidP="00C44923">
      <w:pPr>
        <w:pStyle w:val="Prrafodelista"/>
        <w:ind w:firstLine="696"/>
        <w:jc w:val="both"/>
        <w:rPr>
          <w:rFonts w:ascii="Arial Narrow" w:hAnsi="Arial Narrow"/>
          <w:sz w:val="24"/>
          <w:szCs w:val="24"/>
        </w:rPr>
      </w:pPr>
      <w:r w:rsidRPr="009623F6">
        <w:rPr>
          <w:rFonts w:ascii="Arial Narrow" w:hAnsi="Arial Narrow"/>
          <w:sz w:val="24"/>
          <w:szCs w:val="24"/>
        </w:rPr>
        <w:t>Estas son las competencias exclusivas por cada nivel de Gobierno</w:t>
      </w:r>
    </w:p>
    <w:p w14:paraId="320BE739" w14:textId="45ADC633" w:rsidR="00CE191F" w:rsidRDefault="00CE191F" w:rsidP="00056887">
      <w:pPr>
        <w:pStyle w:val="Prrafodelista"/>
        <w:ind w:left="142"/>
        <w:jc w:val="center"/>
        <w:rPr>
          <w:rFonts w:ascii="Arial Narrow" w:hAnsi="Arial Narrow"/>
          <w:b/>
          <w:bCs/>
        </w:rPr>
      </w:pPr>
    </w:p>
    <w:tbl>
      <w:tblPr>
        <w:tblStyle w:val="Tablaconcuadrcula"/>
        <w:tblW w:w="9067" w:type="dxa"/>
        <w:tblInd w:w="142" w:type="dxa"/>
        <w:tblLook w:val="04A0" w:firstRow="1" w:lastRow="0" w:firstColumn="1" w:lastColumn="0" w:noHBand="0" w:noVBand="1"/>
      </w:tblPr>
      <w:tblGrid>
        <w:gridCol w:w="2785"/>
        <w:gridCol w:w="3164"/>
        <w:gridCol w:w="3118"/>
      </w:tblGrid>
      <w:tr w:rsidR="00AD2A7C" w14:paraId="3B01A4C5" w14:textId="77777777" w:rsidTr="00E04115">
        <w:tc>
          <w:tcPr>
            <w:tcW w:w="2785" w:type="dxa"/>
          </w:tcPr>
          <w:p w14:paraId="045FF8AB" w14:textId="06349CAA" w:rsidR="00850939" w:rsidRDefault="00850939" w:rsidP="00056887">
            <w:pPr>
              <w:pStyle w:val="Prrafodelista"/>
              <w:ind w:left="0"/>
              <w:jc w:val="center"/>
              <w:rPr>
                <w:rFonts w:ascii="Arial Narrow" w:hAnsi="Arial Narrow"/>
                <w:b/>
                <w:bCs/>
              </w:rPr>
            </w:pPr>
            <w:r>
              <w:rPr>
                <w:rFonts w:ascii="Arial Narrow" w:hAnsi="Arial Narrow"/>
                <w:b/>
                <w:bCs/>
              </w:rPr>
              <w:t>GOBIERNO NACIONAL</w:t>
            </w:r>
          </w:p>
        </w:tc>
        <w:tc>
          <w:tcPr>
            <w:tcW w:w="3164" w:type="dxa"/>
          </w:tcPr>
          <w:p w14:paraId="70D35B69" w14:textId="7E443257" w:rsidR="00850939" w:rsidRDefault="00850939" w:rsidP="00056887">
            <w:pPr>
              <w:pStyle w:val="Prrafodelista"/>
              <w:ind w:left="0"/>
              <w:jc w:val="center"/>
              <w:rPr>
                <w:rFonts w:ascii="Arial Narrow" w:hAnsi="Arial Narrow"/>
                <w:b/>
                <w:bCs/>
              </w:rPr>
            </w:pPr>
            <w:r>
              <w:rPr>
                <w:rFonts w:ascii="Arial Narrow" w:hAnsi="Arial Narrow"/>
                <w:b/>
                <w:bCs/>
              </w:rPr>
              <w:t>GOBIERNO REGIONAL</w:t>
            </w:r>
          </w:p>
        </w:tc>
        <w:tc>
          <w:tcPr>
            <w:tcW w:w="3118" w:type="dxa"/>
          </w:tcPr>
          <w:p w14:paraId="7766BA2F" w14:textId="02728B56" w:rsidR="00850939" w:rsidRDefault="00850939" w:rsidP="00056887">
            <w:pPr>
              <w:pStyle w:val="Prrafodelista"/>
              <w:ind w:left="0"/>
              <w:jc w:val="center"/>
              <w:rPr>
                <w:rFonts w:ascii="Arial Narrow" w:hAnsi="Arial Narrow"/>
                <w:b/>
                <w:bCs/>
              </w:rPr>
            </w:pPr>
            <w:r>
              <w:rPr>
                <w:rFonts w:ascii="Arial Narrow" w:hAnsi="Arial Narrow"/>
                <w:b/>
                <w:bCs/>
              </w:rPr>
              <w:t>GOBIERNO LOCAL</w:t>
            </w:r>
          </w:p>
        </w:tc>
      </w:tr>
      <w:tr w:rsidR="00AD2A7C" w14:paraId="016DB7C5" w14:textId="77777777" w:rsidTr="00E04115">
        <w:tc>
          <w:tcPr>
            <w:tcW w:w="2785" w:type="dxa"/>
          </w:tcPr>
          <w:p w14:paraId="28A4DF14" w14:textId="00FDAAF4" w:rsidR="00BF1DE9" w:rsidRPr="004345D5" w:rsidRDefault="00BF1DE9" w:rsidP="0096470D">
            <w:pPr>
              <w:pStyle w:val="Prrafodelista"/>
              <w:numPr>
                <w:ilvl w:val="0"/>
                <w:numId w:val="21"/>
              </w:numPr>
              <w:autoSpaceDE w:val="0"/>
              <w:autoSpaceDN w:val="0"/>
              <w:adjustRightInd w:val="0"/>
              <w:ind w:left="164" w:hanging="142"/>
              <w:jc w:val="both"/>
              <w:rPr>
                <w:rFonts w:ascii="Arial Narrow" w:hAnsi="Arial Narrow"/>
                <w:sz w:val="24"/>
                <w:szCs w:val="24"/>
              </w:rPr>
            </w:pPr>
            <w:r w:rsidRPr="004345D5">
              <w:rPr>
                <w:rFonts w:ascii="Arial Narrow" w:hAnsi="Arial Narrow"/>
                <w:sz w:val="24"/>
                <w:szCs w:val="24"/>
              </w:rPr>
              <w:t>Diseño de políticas nacionales y sectoriales</w:t>
            </w:r>
          </w:p>
          <w:p w14:paraId="5DF9B55B" w14:textId="77777777" w:rsidR="00875026" w:rsidRPr="004345D5" w:rsidRDefault="00BF1DE9" w:rsidP="0096470D">
            <w:pPr>
              <w:pStyle w:val="Prrafodelista"/>
              <w:numPr>
                <w:ilvl w:val="0"/>
                <w:numId w:val="21"/>
              </w:numPr>
              <w:autoSpaceDE w:val="0"/>
              <w:autoSpaceDN w:val="0"/>
              <w:adjustRightInd w:val="0"/>
              <w:ind w:left="164" w:hanging="142"/>
              <w:jc w:val="both"/>
              <w:rPr>
                <w:rFonts w:ascii="Arial Narrow" w:hAnsi="Arial Narrow"/>
                <w:sz w:val="24"/>
                <w:szCs w:val="24"/>
              </w:rPr>
            </w:pPr>
            <w:r w:rsidRPr="004345D5">
              <w:rPr>
                <w:rFonts w:ascii="Arial Narrow" w:hAnsi="Arial Narrow"/>
                <w:sz w:val="24"/>
                <w:szCs w:val="24"/>
              </w:rPr>
              <w:t xml:space="preserve">Defensa, Seguridad Nacional y Fuerzas </w:t>
            </w:r>
            <w:r w:rsidR="00875026" w:rsidRPr="004345D5">
              <w:rPr>
                <w:rFonts w:ascii="Arial Narrow" w:hAnsi="Arial Narrow"/>
                <w:sz w:val="24"/>
                <w:szCs w:val="24"/>
              </w:rPr>
              <w:t>Armadas</w:t>
            </w:r>
          </w:p>
          <w:p w14:paraId="0EEB9211" w14:textId="150F7247" w:rsidR="00850939" w:rsidRPr="004345D5" w:rsidRDefault="00875026" w:rsidP="0096470D">
            <w:pPr>
              <w:pStyle w:val="Prrafodelista"/>
              <w:numPr>
                <w:ilvl w:val="0"/>
                <w:numId w:val="21"/>
              </w:numPr>
              <w:autoSpaceDE w:val="0"/>
              <w:autoSpaceDN w:val="0"/>
              <w:adjustRightInd w:val="0"/>
              <w:ind w:left="164" w:hanging="142"/>
              <w:jc w:val="both"/>
              <w:rPr>
                <w:rFonts w:ascii="Arial Narrow" w:hAnsi="Arial Narrow"/>
                <w:sz w:val="24"/>
                <w:szCs w:val="24"/>
              </w:rPr>
            </w:pPr>
            <w:r w:rsidRPr="004345D5">
              <w:rPr>
                <w:rFonts w:ascii="Arial Narrow" w:hAnsi="Arial Narrow"/>
                <w:sz w:val="24"/>
                <w:szCs w:val="24"/>
              </w:rPr>
              <w:t>Relaciones</w:t>
            </w:r>
            <w:r w:rsidR="00BF1DE9" w:rsidRPr="004345D5">
              <w:rPr>
                <w:rFonts w:ascii="Arial Narrow" w:hAnsi="Arial Narrow"/>
                <w:sz w:val="24"/>
                <w:szCs w:val="24"/>
              </w:rPr>
              <w:t xml:space="preserve"> Exteriores</w:t>
            </w:r>
          </w:p>
          <w:p w14:paraId="7EEDD0CE" w14:textId="1D585609" w:rsidR="00BF1DE9" w:rsidRPr="004345D5" w:rsidRDefault="00BF1DE9" w:rsidP="0096470D">
            <w:pPr>
              <w:pStyle w:val="Prrafodelista"/>
              <w:numPr>
                <w:ilvl w:val="0"/>
                <w:numId w:val="21"/>
              </w:numPr>
              <w:autoSpaceDE w:val="0"/>
              <w:autoSpaceDN w:val="0"/>
              <w:adjustRightInd w:val="0"/>
              <w:ind w:left="164" w:hanging="142"/>
              <w:jc w:val="both"/>
              <w:rPr>
                <w:rFonts w:ascii="Arial Narrow" w:hAnsi="Arial Narrow"/>
                <w:sz w:val="24"/>
                <w:szCs w:val="24"/>
              </w:rPr>
            </w:pPr>
            <w:r w:rsidRPr="004345D5">
              <w:rPr>
                <w:rFonts w:ascii="Arial Narrow" w:hAnsi="Arial Narrow"/>
                <w:sz w:val="24"/>
                <w:szCs w:val="24"/>
              </w:rPr>
              <w:t>Orden Interno, policía nacional, de fronteras</w:t>
            </w:r>
            <w:r w:rsidR="004345D5" w:rsidRPr="004345D5">
              <w:rPr>
                <w:rFonts w:ascii="Arial Narrow" w:hAnsi="Arial Narrow"/>
                <w:sz w:val="24"/>
                <w:szCs w:val="24"/>
              </w:rPr>
              <w:t xml:space="preserve"> </w:t>
            </w:r>
            <w:r w:rsidRPr="004345D5">
              <w:rPr>
                <w:rFonts w:ascii="Arial Narrow" w:hAnsi="Arial Narrow"/>
                <w:sz w:val="24"/>
                <w:szCs w:val="24"/>
              </w:rPr>
              <w:t>y de prevención de delitos</w:t>
            </w:r>
          </w:p>
          <w:p w14:paraId="79CDE7E4" w14:textId="77777777" w:rsidR="00BF1DE9" w:rsidRPr="004345D5" w:rsidRDefault="00BF1DE9" w:rsidP="0096470D">
            <w:pPr>
              <w:pStyle w:val="Prrafodelista"/>
              <w:numPr>
                <w:ilvl w:val="0"/>
                <w:numId w:val="21"/>
              </w:numPr>
              <w:autoSpaceDE w:val="0"/>
              <w:autoSpaceDN w:val="0"/>
              <w:adjustRightInd w:val="0"/>
              <w:ind w:left="164" w:hanging="142"/>
              <w:jc w:val="both"/>
              <w:rPr>
                <w:rFonts w:ascii="Arial Narrow" w:hAnsi="Arial Narrow"/>
                <w:sz w:val="24"/>
                <w:szCs w:val="24"/>
              </w:rPr>
            </w:pPr>
            <w:r w:rsidRPr="004345D5">
              <w:rPr>
                <w:rFonts w:ascii="Arial Narrow" w:hAnsi="Arial Narrow"/>
                <w:sz w:val="24"/>
                <w:szCs w:val="24"/>
              </w:rPr>
              <w:t>Justicia</w:t>
            </w:r>
          </w:p>
          <w:p w14:paraId="4694F598" w14:textId="77777777" w:rsidR="00BF1DE9" w:rsidRPr="004345D5" w:rsidRDefault="00BF1DE9" w:rsidP="0096470D">
            <w:pPr>
              <w:pStyle w:val="Prrafodelista"/>
              <w:numPr>
                <w:ilvl w:val="0"/>
                <w:numId w:val="21"/>
              </w:numPr>
              <w:autoSpaceDE w:val="0"/>
              <w:autoSpaceDN w:val="0"/>
              <w:adjustRightInd w:val="0"/>
              <w:ind w:left="164" w:hanging="142"/>
              <w:jc w:val="both"/>
              <w:rPr>
                <w:rFonts w:ascii="Arial Narrow" w:hAnsi="Arial Narrow"/>
                <w:sz w:val="24"/>
                <w:szCs w:val="24"/>
              </w:rPr>
            </w:pPr>
            <w:r w:rsidRPr="004345D5">
              <w:rPr>
                <w:rFonts w:ascii="Arial Narrow" w:hAnsi="Arial Narrow"/>
                <w:sz w:val="24"/>
                <w:szCs w:val="24"/>
              </w:rPr>
              <w:t>Moneda Banca y Seguros</w:t>
            </w:r>
          </w:p>
          <w:p w14:paraId="4CC5D5EA" w14:textId="440DEB7B" w:rsidR="00BF1DE9" w:rsidRPr="004345D5" w:rsidRDefault="00BF1DE9" w:rsidP="0096470D">
            <w:pPr>
              <w:pStyle w:val="Prrafodelista"/>
              <w:numPr>
                <w:ilvl w:val="0"/>
                <w:numId w:val="21"/>
              </w:numPr>
              <w:autoSpaceDE w:val="0"/>
              <w:autoSpaceDN w:val="0"/>
              <w:adjustRightInd w:val="0"/>
              <w:ind w:left="164" w:hanging="142"/>
              <w:jc w:val="both"/>
              <w:rPr>
                <w:rFonts w:ascii="Arial Narrow" w:hAnsi="Arial Narrow"/>
                <w:sz w:val="24"/>
                <w:szCs w:val="24"/>
              </w:rPr>
            </w:pPr>
            <w:r w:rsidRPr="004345D5">
              <w:rPr>
                <w:rFonts w:ascii="Arial Narrow" w:hAnsi="Arial Narrow"/>
                <w:sz w:val="24"/>
                <w:szCs w:val="24"/>
              </w:rPr>
              <w:t xml:space="preserve">Tributación y endeudamiento </w:t>
            </w:r>
            <w:r w:rsidR="00875026" w:rsidRPr="004345D5">
              <w:rPr>
                <w:rFonts w:ascii="Arial Narrow" w:hAnsi="Arial Narrow"/>
                <w:sz w:val="24"/>
                <w:szCs w:val="24"/>
              </w:rPr>
              <w:t>público</w:t>
            </w:r>
            <w:r w:rsidRPr="004345D5">
              <w:rPr>
                <w:rFonts w:ascii="Arial Narrow" w:hAnsi="Arial Narrow"/>
                <w:sz w:val="24"/>
                <w:szCs w:val="24"/>
              </w:rPr>
              <w:t xml:space="preserve"> nacional</w:t>
            </w:r>
          </w:p>
          <w:p w14:paraId="696E6686" w14:textId="0C3BE2D7" w:rsidR="00BF1DE9" w:rsidRPr="00AD2A7C" w:rsidRDefault="00BF1DE9" w:rsidP="0096470D">
            <w:pPr>
              <w:pStyle w:val="Prrafodelista"/>
              <w:numPr>
                <w:ilvl w:val="0"/>
                <w:numId w:val="21"/>
              </w:numPr>
              <w:ind w:left="164" w:hanging="142"/>
              <w:jc w:val="both"/>
              <w:rPr>
                <w:rFonts w:ascii="Arial Narrow" w:hAnsi="Arial Narrow"/>
                <w:sz w:val="24"/>
                <w:szCs w:val="24"/>
              </w:rPr>
            </w:pPr>
            <w:r w:rsidRPr="00AD2A7C">
              <w:rPr>
                <w:rFonts w:ascii="Arial Narrow" w:hAnsi="Arial Narrow"/>
                <w:sz w:val="24"/>
                <w:szCs w:val="24"/>
              </w:rPr>
              <w:t>Régimen de comercio y aranceles</w:t>
            </w:r>
          </w:p>
          <w:p w14:paraId="2E18D818" w14:textId="78387E74" w:rsidR="00AD2A7C" w:rsidRPr="00DA3F19" w:rsidRDefault="00AD2A7C" w:rsidP="0096470D">
            <w:pPr>
              <w:pStyle w:val="Prrafodelista"/>
              <w:numPr>
                <w:ilvl w:val="0"/>
                <w:numId w:val="21"/>
              </w:numPr>
              <w:autoSpaceDE w:val="0"/>
              <w:autoSpaceDN w:val="0"/>
              <w:adjustRightInd w:val="0"/>
              <w:ind w:left="164" w:hanging="142"/>
              <w:jc w:val="both"/>
              <w:rPr>
                <w:rFonts w:ascii="Arial Narrow" w:hAnsi="Arial Narrow"/>
                <w:sz w:val="24"/>
                <w:szCs w:val="24"/>
              </w:rPr>
            </w:pPr>
            <w:r w:rsidRPr="00DA3F19">
              <w:rPr>
                <w:rFonts w:ascii="Arial Narrow" w:hAnsi="Arial Narrow"/>
                <w:sz w:val="24"/>
                <w:szCs w:val="24"/>
              </w:rPr>
              <w:t>Regulación y gestión de la marina</w:t>
            </w:r>
            <w:r w:rsidR="00DA3F19" w:rsidRPr="00DA3F19">
              <w:rPr>
                <w:rFonts w:ascii="Arial Narrow" w:hAnsi="Arial Narrow"/>
                <w:sz w:val="24"/>
                <w:szCs w:val="24"/>
              </w:rPr>
              <w:t xml:space="preserve"> </w:t>
            </w:r>
            <w:r w:rsidRPr="00DA3F19">
              <w:rPr>
                <w:rFonts w:ascii="Arial Narrow" w:hAnsi="Arial Narrow"/>
                <w:sz w:val="24"/>
                <w:szCs w:val="24"/>
              </w:rPr>
              <w:t>mercante y la aviación comercial</w:t>
            </w:r>
          </w:p>
          <w:p w14:paraId="0F945D8F" w14:textId="4440A92E" w:rsidR="00AD2A7C" w:rsidRPr="00DA3F19" w:rsidRDefault="00AD2A7C" w:rsidP="0096470D">
            <w:pPr>
              <w:pStyle w:val="Prrafodelista"/>
              <w:numPr>
                <w:ilvl w:val="0"/>
                <w:numId w:val="21"/>
              </w:numPr>
              <w:autoSpaceDE w:val="0"/>
              <w:autoSpaceDN w:val="0"/>
              <w:adjustRightInd w:val="0"/>
              <w:ind w:left="164" w:hanging="142"/>
              <w:jc w:val="both"/>
              <w:rPr>
                <w:rFonts w:ascii="Arial Narrow" w:hAnsi="Arial Narrow"/>
                <w:sz w:val="24"/>
                <w:szCs w:val="24"/>
              </w:rPr>
            </w:pPr>
            <w:r w:rsidRPr="00DA3F19">
              <w:rPr>
                <w:rFonts w:ascii="Arial Narrow" w:hAnsi="Arial Narrow"/>
                <w:sz w:val="24"/>
                <w:szCs w:val="24"/>
              </w:rPr>
              <w:t>Regulación de los servicios públicos de su</w:t>
            </w:r>
            <w:r w:rsidR="00DA3F19" w:rsidRPr="00DA3F19">
              <w:rPr>
                <w:rFonts w:ascii="Arial Narrow" w:hAnsi="Arial Narrow"/>
                <w:sz w:val="24"/>
                <w:szCs w:val="24"/>
              </w:rPr>
              <w:t xml:space="preserve"> </w:t>
            </w:r>
            <w:r w:rsidRPr="00DA3F19">
              <w:rPr>
                <w:rFonts w:ascii="Arial Narrow" w:hAnsi="Arial Narrow"/>
                <w:sz w:val="24"/>
                <w:szCs w:val="24"/>
              </w:rPr>
              <w:t>Responsabilidad</w:t>
            </w:r>
          </w:p>
          <w:p w14:paraId="49D5F1C5" w14:textId="77777777" w:rsidR="00AD2A7C" w:rsidRPr="004345D5" w:rsidRDefault="00AD2A7C" w:rsidP="0096470D">
            <w:pPr>
              <w:pStyle w:val="Prrafodelista"/>
              <w:numPr>
                <w:ilvl w:val="0"/>
                <w:numId w:val="21"/>
              </w:numPr>
              <w:autoSpaceDE w:val="0"/>
              <w:autoSpaceDN w:val="0"/>
              <w:adjustRightInd w:val="0"/>
              <w:ind w:left="164" w:hanging="142"/>
              <w:rPr>
                <w:rFonts w:ascii="Arial Narrow" w:hAnsi="Arial Narrow"/>
                <w:sz w:val="24"/>
                <w:szCs w:val="24"/>
              </w:rPr>
            </w:pPr>
            <w:r w:rsidRPr="004345D5">
              <w:rPr>
                <w:rFonts w:ascii="Arial Narrow" w:hAnsi="Arial Narrow"/>
                <w:sz w:val="24"/>
                <w:szCs w:val="24"/>
              </w:rPr>
              <w:t>Regulación y gestión de la</w:t>
            </w:r>
          </w:p>
          <w:p w14:paraId="7C239EBD" w14:textId="593C3FCA" w:rsidR="00AD2A7C" w:rsidRPr="00DA3F19" w:rsidRDefault="00AD2A7C" w:rsidP="0096470D">
            <w:pPr>
              <w:pStyle w:val="Prrafodelista"/>
              <w:numPr>
                <w:ilvl w:val="0"/>
                <w:numId w:val="21"/>
              </w:numPr>
              <w:autoSpaceDE w:val="0"/>
              <w:autoSpaceDN w:val="0"/>
              <w:adjustRightInd w:val="0"/>
              <w:ind w:left="164" w:hanging="142"/>
              <w:rPr>
                <w:rFonts w:ascii="Arial Narrow" w:hAnsi="Arial Narrow"/>
                <w:sz w:val="24"/>
                <w:szCs w:val="24"/>
              </w:rPr>
            </w:pPr>
            <w:r w:rsidRPr="00DA3F19">
              <w:rPr>
                <w:rFonts w:ascii="Arial Narrow" w:hAnsi="Arial Narrow"/>
                <w:sz w:val="24"/>
                <w:szCs w:val="24"/>
              </w:rPr>
              <w:t xml:space="preserve">infraestructura </w:t>
            </w:r>
            <w:r w:rsidR="004345D5" w:rsidRPr="00DA3F19">
              <w:rPr>
                <w:rFonts w:ascii="Arial Narrow" w:hAnsi="Arial Narrow"/>
                <w:sz w:val="24"/>
                <w:szCs w:val="24"/>
              </w:rPr>
              <w:t>pública</w:t>
            </w:r>
            <w:r w:rsidRPr="00DA3F19">
              <w:rPr>
                <w:rFonts w:ascii="Arial Narrow" w:hAnsi="Arial Narrow"/>
                <w:sz w:val="24"/>
                <w:szCs w:val="24"/>
              </w:rPr>
              <w:t xml:space="preserve"> de carácter y</w:t>
            </w:r>
            <w:r w:rsidR="00DA3F19" w:rsidRPr="00DA3F19">
              <w:rPr>
                <w:rFonts w:ascii="Arial Narrow" w:hAnsi="Arial Narrow"/>
                <w:sz w:val="24"/>
                <w:szCs w:val="24"/>
              </w:rPr>
              <w:t xml:space="preserve"> </w:t>
            </w:r>
            <w:r w:rsidRPr="00DA3F19">
              <w:rPr>
                <w:rFonts w:ascii="Arial Narrow" w:hAnsi="Arial Narrow"/>
                <w:sz w:val="24"/>
                <w:szCs w:val="24"/>
              </w:rPr>
              <w:t>alcance nacional</w:t>
            </w:r>
          </w:p>
          <w:p w14:paraId="297CFEFE" w14:textId="77777777" w:rsidR="00AD2A7C" w:rsidRPr="00AD2A7C" w:rsidRDefault="00AD2A7C" w:rsidP="004345D5">
            <w:pPr>
              <w:autoSpaceDE w:val="0"/>
              <w:autoSpaceDN w:val="0"/>
              <w:adjustRightInd w:val="0"/>
              <w:ind w:left="164" w:hanging="142"/>
              <w:rPr>
                <w:rFonts w:ascii="Arial Narrow" w:hAnsi="Arial Narrow"/>
                <w:sz w:val="24"/>
                <w:szCs w:val="24"/>
              </w:rPr>
            </w:pPr>
          </w:p>
          <w:p w14:paraId="2954A584" w14:textId="6BFCEDAD" w:rsidR="00AD2A7C" w:rsidRPr="004345D5" w:rsidRDefault="00AD2A7C" w:rsidP="0096470D">
            <w:pPr>
              <w:pStyle w:val="Prrafodelista"/>
              <w:numPr>
                <w:ilvl w:val="0"/>
                <w:numId w:val="21"/>
              </w:numPr>
              <w:autoSpaceDE w:val="0"/>
              <w:autoSpaceDN w:val="0"/>
              <w:adjustRightInd w:val="0"/>
              <w:ind w:left="164" w:hanging="142"/>
              <w:rPr>
                <w:rFonts w:ascii="Arial Narrow" w:hAnsi="Arial Narrow"/>
                <w:sz w:val="24"/>
                <w:szCs w:val="24"/>
              </w:rPr>
            </w:pPr>
            <w:r w:rsidRPr="004345D5">
              <w:rPr>
                <w:rFonts w:ascii="Arial Narrow" w:hAnsi="Arial Narrow"/>
                <w:sz w:val="24"/>
                <w:szCs w:val="24"/>
              </w:rPr>
              <w:t xml:space="preserve">Otras que señale la </w:t>
            </w:r>
            <w:r w:rsidR="004345D5" w:rsidRPr="004345D5">
              <w:rPr>
                <w:rFonts w:ascii="Arial Narrow" w:hAnsi="Arial Narrow"/>
                <w:sz w:val="24"/>
                <w:szCs w:val="24"/>
              </w:rPr>
              <w:t>ley,</w:t>
            </w:r>
            <w:r w:rsidRPr="004345D5">
              <w:rPr>
                <w:rFonts w:ascii="Arial Narrow" w:hAnsi="Arial Narrow"/>
                <w:sz w:val="24"/>
                <w:szCs w:val="24"/>
              </w:rPr>
              <w:t xml:space="preserve"> conforme a la</w:t>
            </w:r>
            <w:r w:rsidR="004345D5" w:rsidRPr="004345D5">
              <w:rPr>
                <w:rFonts w:ascii="Arial Narrow" w:hAnsi="Arial Narrow"/>
                <w:sz w:val="24"/>
                <w:szCs w:val="24"/>
              </w:rPr>
              <w:t xml:space="preserve"> </w:t>
            </w:r>
            <w:r w:rsidRPr="004345D5">
              <w:rPr>
                <w:rFonts w:ascii="Arial Narrow" w:hAnsi="Arial Narrow"/>
                <w:sz w:val="24"/>
                <w:szCs w:val="24"/>
              </w:rPr>
              <w:t>Constitución Política del Estado</w:t>
            </w:r>
          </w:p>
          <w:p w14:paraId="76D4E35C" w14:textId="77777777" w:rsidR="00BF1DE9" w:rsidRPr="00AD2A7C" w:rsidRDefault="00BF1DE9" w:rsidP="004345D5">
            <w:pPr>
              <w:pStyle w:val="Prrafodelista"/>
              <w:ind w:left="164" w:hanging="142"/>
              <w:rPr>
                <w:rFonts w:ascii="Arial Narrow" w:hAnsi="Arial Narrow"/>
                <w:sz w:val="24"/>
                <w:szCs w:val="24"/>
              </w:rPr>
            </w:pPr>
          </w:p>
          <w:p w14:paraId="442B0398" w14:textId="77777777" w:rsidR="00BF1DE9" w:rsidRPr="00AD2A7C" w:rsidRDefault="00BF1DE9" w:rsidP="004345D5">
            <w:pPr>
              <w:pStyle w:val="Prrafodelista"/>
              <w:ind w:left="164" w:hanging="142"/>
              <w:rPr>
                <w:rFonts w:ascii="Arial Narrow" w:hAnsi="Arial Narrow"/>
                <w:sz w:val="24"/>
                <w:szCs w:val="24"/>
              </w:rPr>
            </w:pPr>
          </w:p>
          <w:p w14:paraId="491AF19B" w14:textId="6023456B" w:rsidR="00BF1DE9" w:rsidRPr="00AD2A7C" w:rsidRDefault="00BF1DE9" w:rsidP="004345D5">
            <w:pPr>
              <w:pStyle w:val="Prrafodelista"/>
              <w:ind w:left="164" w:hanging="142"/>
              <w:rPr>
                <w:rFonts w:ascii="Arial Narrow" w:hAnsi="Arial Narrow"/>
                <w:sz w:val="24"/>
                <w:szCs w:val="24"/>
              </w:rPr>
            </w:pPr>
          </w:p>
        </w:tc>
        <w:tc>
          <w:tcPr>
            <w:tcW w:w="3164" w:type="dxa"/>
          </w:tcPr>
          <w:p w14:paraId="78B49D9C" w14:textId="4D0F2DDB" w:rsidR="00921D56" w:rsidRPr="00FE01CF" w:rsidRDefault="00921D56" w:rsidP="0096470D">
            <w:pPr>
              <w:pStyle w:val="Prrafodelista"/>
              <w:numPr>
                <w:ilvl w:val="0"/>
                <w:numId w:val="21"/>
              </w:numPr>
              <w:autoSpaceDE w:val="0"/>
              <w:autoSpaceDN w:val="0"/>
              <w:adjustRightInd w:val="0"/>
              <w:ind w:left="214" w:hanging="142"/>
              <w:jc w:val="both"/>
              <w:rPr>
                <w:rFonts w:ascii="Arial Narrow" w:hAnsi="Arial Narrow"/>
                <w:sz w:val="24"/>
                <w:szCs w:val="24"/>
              </w:rPr>
            </w:pPr>
            <w:r w:rsidRPr="00FE01CF">
              <w:rPr>
                <w:rFonts w:ascii="Arial Narrow" w:hAnsi="Arial Narrow"/>
                <w:sz w:val="24"/>
                <w:szCs w:val="24"/>
              </w:rPr>
              <w:t>Planificar el desarrollo integral de su región y ejecutar los</w:t>
            </w:r>
            <w:r w:rsidR="00F110B6" w:rsidRPr="00FE01CF">
              <w:rPr>
                <w:rFonts w:ascii="Arial Narrow" w:hAnsi="Arial Narrow"/>
                <w:sz w:val="24"/>
                <w:szCs w:val="24"/>
              </w:rPr>
              <w:t xml:space="preserve"> </w:t>
            </w:r>
            <w:r w:rsidRPr="00FE01CF">
              <w:rPr>
                <w:rFonts w:ascii="Arial Narrow" w:hAnsi="Arial Narrow"/>
                <w:sz w:val="24"/>
                <w:szCs w:val="24"/>
              </w:rPr>
              <w:t>programas socioeconómicos correspondientes</w:t>
            </w:r>
          </w:p>
          <w:p w14:paraId="2009D4C8" w14:textId="2D19D9B0" w:rsidR="00921D56" w:rsidRPr="00FE01CF" w:rsidRDefault="00921D56" w:rsidP="0096470D">
            <w:pPr>
              <w:pStyle w:val="Prrafodelista"/>
              <w:numPr>
                <w:ilvl w:val="0"/>
                <w:numId w:val="21"/>
              </w:numPr>
              <w:autoSpaceDE w:val="0"/>
              <w:autoSpaceDN w:val="0"/>
              <w:adjustRightInd w:val="0"/>
              <w:ind w:left="214" w:hanging="142"/>
              <w:jc w:val="both"/>
              <w:rPr>
                <w:rFonts w:ascii="Arial Narrow" w:hAnsi="Arial Narrow"/>
                <w:sz w:val="24"/>
                <w:szCs w:val="24"/>
              </w:rPr>
            </w:pPr>
            <w:r w:rsidRPr="00FE01CF">
              <w:rPr>
                <w:rFonts w:ascii="Arial Narrow" w:hAnsi="Arial Narrow"/>
                <w:sz w:val="24"/>
                <w:szCs w:val="24"/>
              </w:rPr>
              <w:t>Formular y aprobar el plan de desarrollo regional</w:t>
            </w:r>
            <w:r w:rsidR="00D514BE" w:rsidRPr="00FE01CF">
              <w:rPr>
                <w:rFonts w:ascii="Arial Narrow" w:hAnsi="Arial Narrow"/>
                <w:sz w:val="24"/>
                <w:szCs w:val="24"/>
              </w:rPr>
              <w:t xml:space="preserve"> </w:t>
            </w:r>
            <w:r w:rsidRPr="00FE01CF">
              <w:rPr>
                <w:rFonts w:ascii="Arial Narrow" w:hAnsi="Arial Narrow"/>
                <w:sz w:val="24"/>
                <w:szCs w:val="24"/>
              </w:rPr>
              <w:t>concertado con las municipalidades y la sociedad civil</w:t>
            </w:r>
          </w:p>
          <w:p w14:paraId="3434AF75" w14:textId="77777777" w:rsidR="00921D56" w:rsidRPr="00FE01CF" w:rsidRDefault="00921D56" w:rsidP="0096470D">
            <w:pPr>
              <w:pStyle w:val="Prrafodelista"/>
              <w:numPr>
                <w:ilvl w:val="0"/>
                <w:numId w:val="21"/>
              </w:numPr>
              <w:autoSpaceDE w:val="0"/>
              <w:autoSpaceDN w:val="0"/>
              <w:adjustRightInd w:val="0"/>
              <w:ind w:left="214" w:hanging="142"/>
              <w:jc w:val="both"/>
              <w:rPr>
                <w:rFonts w:ascii="Arial Narrow" w:hAnsi="Arial Narrow"/>
                <w:sz w:val="24"/>
                <w:szCs w:val="24"/>
              </w:rPr>
            </w:pPr>
            <w:r w:rsidRPr="00FE01CF">
              <w:rPr>
                <w:rFonts w:ascii="Arial Narrow" w:hAnsi="Arial Narrow"/>
                <w:sz w:val="24"/>
                <w:szCs w:val="24"/>
              </w:rPr>
              <w:t>Aprobar la organización interna y su presupuesto</w:t>
            </w:r>
          </w:p>
          <w:p w14:paraId="643BFB2F" w14:textId="77777777" w:rsidR="00921D56" w:rsidRPr="00FE01CF" w:rsidRDefault="00921D56" w:rsidP="001950ED">
            <w:pPr>
              <w:pStyle w:val="Prrafodelista"/>
              <w:autoSpaceDE w:val="0"/>
              <w:autoSpaceDN w:val="0"/>
              <w:adjustRightInd w:val="0"/>
              <w:ind w:left="214"/>
              <w:jc w:val="both"/>
              <w:rPr>
                <w:rFonts w:ascii="Arial Narrow" w:hAnsi="Arial Narrow"/>
                <w:sz w:val="24"/>
                <w:szCs w:val="24"/>
              </w:rPr>
            </w:pPr>
            <w:r w:rsidRPr="00FE01CF">
              <w:rPr>
                <w:rFonts w:ascii="Arial Narrow" w:hAnsi="Arial Narrow"/>
                <w:sz w:val="24"/>
                <w:szCs w:val="24"/>
              </w:rPr>
              <w:t>institucional conforme a la Ley de Gestión Presupuestaria</w:t>
            </w:r>
          </w:p>
          <w:p w14:paraId="6C20388D" w14:textId="77777777" w:rsidR="00921D56" w:rsidRPr="00FE01CF" w:rsidRDefault="00921D56" w:rsidP="001950ED">
            <w:pPr>
              <w:pStyle w:val="Prrafodelista"/>
              <w:autoSpaceDE w:val="0"/>
              <w:autoSpaceDN w:val="0"/>
              <w:adjustRightInd w:val="0"/>
              <w:ind w:left="214"/>
              <w:jc w:val="both"/>
              <w:rPr>
                <w:rFonts w:ascii="Arial Narrow" w:hAnsi="Arial Narrow"/>
                <w:sz w:val="24"/>
                <w:szCs w:val="24"/>
              </w:rPr>
            </w:pPr>
            <w:r w:rsidRPr="00FE01CF">
              <w:rPr>
                <w:rFonts w:ascii="Arial Narrow" w:hAnsi="Arial Narrow"/>
                <w:sz w:val="24"/>
                <w:szCs w:val="24"/>
              </w:rPr>
              <w:t>del Estado y las Leyes anuales de presupuesto</w:t>
            </w:r>
          </w:p>
          <w:p w14:paraId="31028232" w14:textId="4D356D70" w:rsidR="00921D56" w:rsidRPr="001950ED" w:rsidRDefault="00921D56" w:rsidP="0096470D">
            <w:pPr>
              <w:pStyle w:val="Prrafodelista"/>
              <w:numPr>
                <w:ilvl w:val="0"/>
                <w:numId w:val="21"/>
              </w:numPr>
              <w:autoSpaceDE w:val="0"/>
              <w:autoSpaceDN w:val="0"/>
              <w:adjustRightInd w:val="0"/>
              <w:ind w:left="214" w:hanging="142"/>
              <w:jc w:val="both"/>
              <w:rPr>
                <w:rFonts w:ascii="Arial Narrow" w:hAnsi="Arial Narrow"/>
                <w:sz w:val="24"/>
                <w:szCs w:val="24"/>
              </w:rPr>
            </w:pPr>
            <w:r w:rsidRPr="001950ED">
              <w:rPr>
                <w:rFonts w:ascii="Arial Narrow" w:hAnsi="Arial Narrow"/>
                <w:sz w:val="24"/>
                <w:szCs w:val="24"/>
              </w:rPr>
              <w:t xml:space="preserve">Promover y ejecutar las inversiones </w:t>
            </w:r>
            <w:r w:rsidR="00D514BE" w:rsidRPr="001950ED">
              <w:rPr>
                <w:rFonts w:ascii="Arial Narrow" w:hAnsi="Arial Narrow"/>
                <w:sz w:val="24"/>
                <w:szCs w:val="24"/>
              </w:rPr>
              <w:t>públicas</w:t>
            </w:r>
            <w:r w:rsidRPr="001950ED">
              <w:rPr>
                <w:rFonts w:ascii="Arial Narrow" w:hAnsi="Arial Narrow"/>
                <w:sz w:val="24"/>
                <w:szCs w:val="24"/>
              </w:rPr>
              <w:t xml:space="preserve"> de ámbito</w:t>
            </w:r>
            <w:r w:rsidR="001950ED" w:rsidRPr="001950ED">
              <w:rPr>
                <w:rFonts w:ascii="Arial Narrow" w:hAnsi="Arial Narrow"/>
                <w:sz w:val="24"/>
                <w:szCs w:val="24"/>
              </w:rPr>
              <w:t xml:space="preserve"> </w:t>
            </w:r>
            <w:r w:rsidRPr="001950ED">
              <w:rPr>
                <w:rFonts w:ascii="Arial Narrow" w:hAnsi="Arial Narrow"/>
                <w:sz w:val="24"/>
                <w:szCs w:val="24"/>
              </w:rPr>
              <w:t>regional en proyectos de infraestructura vial, energética,</w:t>
            </w:r>
            <w:r w:rsidR="001950ED" w:rsidRPr="001950ED">
              <w:rPr>
                <w:rFonts w:ascii="Arial Narrow" w:hAnsi="Arial Narrow"/>
                <w:sz w:val="24"/>
                <w:szCs w:val="24"/>
              </w:rPr>
              <w:t xml:space="preserve"> </w:t>
            </w:r>
            <w:r w:rsidRPr="001950ED">
              <w:rPr>
                <w:rFonts w:ascii="Arial Narrow" w:hAnsi="Arial Narrow"/>
                <w:sz w:val="24"/>
                <w:szCs w:val="24"/>
              </w:rPr>
              <w:t>de comunicaciones y de servicios básicos del ámbito</w:t>
            </w:r>
          </w:p>
          <w:p w14:paraId="48498437" w14:textId="187AE104" w:rsidR="00921D56" w:rsidRPr="00FE01CF" w:rsidRDefault="00921D56" w:rsidP="001950ED">
            <w:pPr>
              <w:pStyle w:val="Prrafodelista"/>
              <w:autoSpaceDE w:val="0"/>
              <w:autoSpaceDN w:val="0"/>
              <w:adjustRightInd w:val="0"/>
              <w:ind w:left="214"/>
              <w:jc w:val="both"/>
              <w:rPr>
                <w:rFonts w:ascii="Arial Narrow" w:hAnsi="Arial Narrow"/>
                <w:sz w:val="24"/>
                <w:szCs w:val="24"/>
              </w:rPr>
            </w:pPr>
            <w:r w:rsidRPr="00FE01CF">
              <w:rPr>
                <w:rFonts w:ascii="Arial Narrow" w:hAnsi="Arial Narrow"/>
                <w:sz w:val="24"/>
                <w:szCs w:val="24"/>
              </w:rPr>
              <w:t xml:space="preserve">regional, con estrategias de sostenibilidad, </w:t>
            </w:r>
            <w:r w:rsidR="001950ED">
              <w:rPr>
                <w:rFonts w:ascii="Arial Narrow" w:hAnsi="Arial Narrow"/>
                <w:sz w:val="24"/>
                <w:szCs w:val="24"/>
              </w:rPr>
              <w:t>c</w:t>
            </w:r>
            <w:r w:rsidRPr="00FE01CF">
              <w:rPr>
                <w:rFonts w:ascii="Arial Narrow" w:hAnsi="Arial Narrow"/>
                <w:sz w:val="24"/>
                <w:szCs w:val="24"/>
              </w:rPr>
              <w:t>ompetitividad,</w:t>
            </w:r>
          </w:p>
          <w:p w14:paraId="476219D5" w14:textId="77777777" w:rsidR="00921D56" w:rsidRPr="00FE01CF" w:rsidRDefault="00921D56" w:rsidP="001950ED">
            <w:pPr>
              <w:pStyle w:val="Prrafodelista"/>
              <w:autoSpaceDE w:val="0"/>
              <w:autoSpaceDN w:val="0"/>
              <w:adjustRightInd w:val="0"/>
              <w:ind w:left="214"/>
              <w:jc w:val="both"/>
              <w:rPr>
                <w:rFonts w:ascii="Arial Narrow" w:hAnsi="Arial Narrow"/>
                <w:sz w:val="24"/>
                <w:szCs w:val="24"/>
              </w:rPr>
            </w:pPr>
            <w:r w:rsidRPr="00FE01CF">
              <w:rPr>
                <w:rFonts w:ascii="Arial Narrow" w:hAnsi="Arial Narrow"/>
                <w:sz w:val="24"/>
                <w:szCs w:val="24"/>
              </w:rPr>
              <w:t xml:space="preserve">oportunidades de inversión privada, dinamizar mercados y </w:t>
            </w:r>
          </w:p>
          <w:p w14:paraId="313DFDED" w14:textId="77777777" w:rsidR="00850939" w:rsidRPr="001069FC" w:rsidRDefault="00921D56" w:rsidP="001950ED">
            <w:pPr>
              <w:pStyle w:val="Prrafodelista"/>
              <w:ind w:left="214"/>
              <w:jc w:val="both"/>
              <w:rPr>
                <w:rFonts w:ascii="Arial Narrow" w:hAnsi="Arial Narrow"/>
                <w:sz w:val="24"/>
                <w:szCs w:val="24"/>
              </w:rPr>
            </w:pPr>
            <w:r w:rsidRPr="001069FC">
              <w:rPr>
                <w:rFonts w:ascii="Arial Narrow" w:hAnsi="Arial Narrow"/>
                <w:sz w:val="24"/>
                <w:szCs w:val="24"/>
              </w:rPr>
              <w:t>rentabilizar actividades.</w:t>
            </w:r>
          </w:p>
          <w:p w14:paraId="7484E895" w14:textId="77777777" w:rsidR="00921D56" w:rsidRPr="00FE01CF" w:rsidRDefault="00921D56" w:rsidP="0096470D">
            <w:pPr>
              <w:pStyle w:val="Prrafodelista"/>
              <w:numPr>
                <w:ilvl w:val="0"/>
                <w:numId w:val="21"/>
              </w:numPr>
              <w:autoSpaceDE w:val="0"/>
              <w:autoSpaceDN w:val="0"/>
              <w:adjustRightInd w:val="0"/>
              <w:ind w:left="214" w:hanging="142"/>
              <w:jc w:val="both"/>
              <w:rPr>
                <w:rFonts w:ascii="Arial Narrow" w:hAnsi="Arial Narrow"/>
                <w:sz w:val="24"/>
                <w:szCs w:val="24"/>
              </w:rPr>
            </w:pPr>
            <w:r w:rsidRPr="00FE01CF">
              <w:rPr>
                <w:rFonts w:ascii="Arial Narrow" w:hAnsi="Arial Narrow"/>
                <w:sz w:val="24"/>
                <w:szCs w:val="24"/>
              </w:rPr>
              <w:t>Diseñar programas regionales de cuencas,</w:t>
            </w:r>
          </w:p>
          <w:p w14:paraId="29DB839B" w14:textId="77777777" w:rsidR="00921D56" w:rsidRPr="00FE01CF" w:rsidRDefault="00921D56" w:rsidP="001950ED">
            <w:pPr>
              <w:pStyle w:val="Prrafodelista"/>
              <w:autoSpaceDE w:val="0"/>
              <w:autoSpaceDN w:val="0"/>
              <w:adjustRightInd w:val="0"/>
              <w:ind w:left="214"/>
              <w:jc w:val="both"/>
              <w:rPr>
                <w:rFonts w:ascii="Arial Narrow" w:hAnsi="Arial Narrow"/>
                <w:sz w:val="24"/>
                <w:szCs w:val="24"/>
              </w:rPr>
            </w:pPr>
            <w:r w:rsidRPr="00FE01CF">
              <w:rPr>
                <w:rFonts w:ascii="Arial Narrow" w:hAnsi="Arial Narrow"/>
                <w:sz w:val="24"/>
                <w:szCs w:val="24"/>
              </w:rPr>
              <w:t>corredores económicos y de ciudades intermedias.</w:t>
            </w:r>
          </w:p>
          <w:p w14:paraId="7B566C90" w14:textId="41D20049" w:rsidR="00921D56" w:rsidRPr="00FE01CF" w:rsidRDefault="00921D56" w:rsidP="0096470D">
            <w:pPr>
              <w:pStyle w:val="Prrafodelista"/>
              <w:numPr>
                <w:ilvl w:val="0"/>
                <w:numId w:val="21"/>
              </w:numPr>
              <w:autoSpaceDE w:val="0"/>
              <w:autoSpaceDN w:val="0"/>
              <w:adjustRightInd w:val="0"/>
              <w:ind w:left="214" w:hanging="142"/>
              <w:jc w:val="both"/>
              <w:rPr>
                <w:rFonts w:ascii="Arial Narrow" w:hAnsi="Arial Narrow"/>
                <w:sz w:val="24"/>
                <w:szCs w:val="24"/>
              </w:rPr>
            </w:pPr>
            <w:r w:rsidRPr="00FE01CF">
              <w:rPr>
                <w:rFonts w:ascii="Arial Narrow" w:hAnsi="Arial Narrow"/>
                <w:sz w:val="24"/>
                <w:szCs w:val="24"/>
              </w:rPr>
              <w:t>Promover el uso sostenible de los recursos</w:t>
            </w:r>
            <w:r w:rsidR="00266BE8" w:rsidRPr="00FE01CF">
              <w:rPr>
                <w:rFonts w:ascii="Arial Narrow" w:hAnsi="Arial Narrow"/>
                <w:sz w:val="24"/>
                <w:szCs w:val="24"/>
              </w:rPr>
              <w:t xml:space="preserve"> </w:t>
            </w:r>
            <w:r w:rsidRPr="00FE01CF">
              <w:rPr>
                <w:rFonts w:ascii="Arial Narrow" w:hAnsi="Arial Narrow"/>
                <w:sz w:val="24"/>
                <w:szCs w:val="24"/>
              </w:rPr>
              <w:t>forestales y de biodiversidad</w:t>
            </w:r>
          </w:p>
          <w:p w14:paraId="6E1193CF" w14:textId="00DED36B" w:rsidR="00921D56" w:rsidRPr="00FE01CF" w:rsidRDefault="00921D56" w:rsidP="0096470D">
            <w:pPr>
              <w:pStyle w:val="Prrafodelista"/>
              <w:numPr>
                <w:ilvl w:val="0"/>
                <w:numId w:val="21"/>
              </w:numPr>
              <w:autoSpaceDE w:val="0"/>
              <w:autoSpaceDN w:val="0"/>
              <w:adjustRightInd w:val="0"/>
              <w:ind w:left="214" w:hanging="142"/>
              <w:jc w:val="both"/>
              <w:rPr>
                <w:rFonts w:ascii="Arial Narrow" w:hAnsi="Arial Narrow"/>
                <w:sz w:val="24"/>
                <w:szCs w:val="24"/>
              </w:rPr>
            </w:pPr>
            <w:r w:rsidRPr="00FE01CF">
              <w:rPr>
                <w:rFonts w:ascii="Arial Narrow" w:hAnsi="Arial Narrow"/>
                <w:sz w:val="24"/>
                <w:szCs w:val="24"/>
              </w:rPr>
              <w:t>Promover la formación de empresas y unidades</w:t>
            </w:r>
            <w:r w:rsidR="00266BE8" w:rsidRPr="00FE01CF">
              <w:rPr>
                <w:rFonts w:ascii="Arial Narrow" w:hAnsi="Arial Narrow"/>
                <w:sz w:val="24"/>
                <w:szCs w:val="24"/>
              </w:rPr>
              <w:t xml:space="preserve"> </w:t>
            </w:r>
            <w:r w:rsidRPr="00FE01CF">
              <w:rPr>
                <w:rFonts w:ascii="Arial Narrow" w:hAnsi="Arial Narrow"/>
                <w:sz w:val="24"/>
                <w:szCs w:val="24"/>
              </w:rPr>
              <w:t>económicas regionales para concertar sistemas</w:t>
            </w:r>
            <w:r w:rsidR="00266BE8" w:rsidRPr="00FE01CF">
              <w:rPr>
                <w:rFonts w:ascii="Arial Narrow" w:hAnsi="Arial Narrow"/>
                <w:sz w:val="24"/>
                <w:szCs w:val="24"/>
              </w:rPr>
              <w:t xml:space="preserve"> </w:t>
            </w:r>
            <w:r w:rsidRPr="00FE01CF">
              <w:rPr>
                <w:rFonts w:ascii="Arial Narrow" w:hAnsi="Arial Narrow"/>
                <w:sz w:val="24"/>
                <w:szCs w:val="24"/>
              </w:rPr>
              <w:t xml:space="preserve">productivos y de servicios. </w:t>
            </w:r>
          </w:p>
          <w:p w14:paraId="33605660" w14:textId="77777777" w:rsidR="00921D56" w:rsidRPr="00FE01CF" w:rsidRDefault="00921D56" w:rsidP="0096470D">
            <w:pPr>
              <w:pStyle w:val="Prrafodelista"/>
              <w:numPr>
                <w:ilvl w:val="0"/>
                <w:numId w:val="21"/>
              </w:numPr>
              <w:autoSpaceDE w:val="0"/>
              <w:autoSpaceDN w:val="0"/>
              <w:adjustRightInd w:val="0"/>
              <w:ind w:left="214" w:hanging="142"/>
              <w:jc w:val="both"/>
              <w:rPr>
                <w:rFonts w:ascii="Arial Narrow" w:hAnsi="Arial Narrow"/>
                <w:sz w:val="24"/>
                <w:szCs w:val="24"/>
              </w:rPr>
            </w:pPr>
            <w:r w:rsidRPr="00FE01CF">
              <w:rPr>
                <w:rFonts w:ascii="Arial Narrow" w:hAnsi="Arial Narrow"/>
                <w:sz w:val="24"/>
                <w:szCs w:val="24"/>
              </w:rPr>
              <w:t>Facilitar los procesos orientados a los mercados</w:t>
            </w:r>
          </w:p>
          <w:p w14:paraId="11DE6331" w14:textId="77777777" w:rsidR="00921D56" w:rsidRPr="00FE01CF" w:rsidRDefault="00921D56" w:rsidP="00472253">
            <w:pPr>
              <w:pStyle w:val="Prrafodelista"/>
              <w:autoSpaceDE w:val="0"/>
              <w:autoSpaceDN w:val="0"/>
              <w:adjustRightInd w:val="0"/>
              <w:ind w:left="214"/>
              <w:jc w:val="both"/>
              <w:rPr>
                <w:rFonts w:ascii="Arial Narrow" w:hAnsi="Arial Narrow"/>
                <w:sz w:val="24"/>
                <w:szCs w:val="24"/>
              </w:rPr>
            </w:pPr>
            <w:r w:rsidRPr="00FE01CF">
              <w:rPr>
                <w:rFonts w:ascii="Arial Narrow" w:hAnsi="Arial Narrow"/>
                <w:sz w:val="24"/>
                <w:szCs w:val="24"/>
              </w:rPr>
              <w:t>internacionales para la agricultura, la agroindustria,</w:t>
            </w:r>
          </w:p>
          <w:p w14:paraId="1B8FF8C3" w14:textId="77777777" w:rsidR="00921D56" w:rsidRPr="00FE01CF" w:rsidRDefault="00921D56" w:rsidP="00472253">
            <w:pPr>
              <w:pStyle w:val="Prrafodelista"/>
              <w:autoSpaceDE w:val="0"/>
              <w:autoSpaceDN w:val="0"/>
              <w:adjustRightInd w:val="0"/>
              <w:ind w:left="214"/>
              <w:jc w:val="both"/>
              <w:rPr>
                <w:rFonts w:ascii="Arial Narrow" w:hAnsi="Arial Narrow"/>
                <w:sz w:val="24"/>
                <w:szCs w:val="24"/>
              </w:rPr>
            </w:pPr>
            <w:r w:rsidRPr="00FE01CF">
              <w:rPr>
                <w:rFonts w:ascii="Arial Narrow" w:hAnsi="Arial Narrow"/>
                <w:sz w:val="24"/>
                <w:szCs w:val="24"/>
              </w:rPr>
              <w:t>la artesanía, la actividad forestal y otros sectores</w:t>
            </w:r>
          </w:p>
          <w:p w14:paraId="286DD78D" w14:textId="77777777" w:rsidR="00921D56" w:rsidRPr="001069FC" w:rsidRDefault="00921D56" w:rsidP="00472253">
            <w:pPr>
              <w:pStyle w:val="Prrafodelista"/>
              <w:ind w:left="214"/>
              <w:jc w:val="both"/>
              <w:rPr>
                <w:rFonts w:ascii="Arial Narrow" w:hAnsi="Arial Narrow"/>
                <w:sz w:val="24"/>
                <w:szCs w:val="24"/>
              </w:rPr>
            </w:pPr>
            <w:r w:rsidRPr="001069FC">
              <w:rPr>
                <w:rFonts w:ascii="Arial Narrow" w:hAnsi="Arial Narrow"/>
                <w:sz w:val="24"/>
                <w:szCs w:val="24"/>
              </w:rPr>
              <w:t>productivos de acuerdo a sus potencialidades.</w:t>
            </w:r>
          </w:p>
          <w:p w14:paraId="2C650E4B" w14:textId="57E7CB16" w:rsidR="00921D56" w:rsidRPr="00FE01CF" w:rsidRDefault="00921D56" w:rsidP="0096470D">
            <w:pPr>
              <w:pStyle w:val="Prrafodelista"/>
              <w:numPr>
                <w:ilvl w:val="0"/>
                <w:numId w:val="21"/>
              </w:numPr>
              <w:autoSpaceDE w:val="0"/>
              <w:autoSpaceDN w:val="0"/>
              <w:adjustRightInd w:val="0"/>
              <w:ind w:left="214" w:hanging="142"/>
              <w:jc w:val="both"/>
              <w:rPr>
                <w:rFonts w:ascii="Arial Narrow" w:hAnsi="Arial Narrow"/>
                <w:sz w:val="24"/>
                <w:szCs w:val="24"/>
              </w:rPr>
            </w:pPr>
            <w:r w:rsidRPr="00FE01CF">
              <w:rPr>
                <w:rFonts w:ascii="Arial Narrow" w:hAnsi="Arial Narrow"/>
                <w:sz w:val="24"/>
                <w:szCs w:val="24"/>
              </w:rPr>
              <w:t>Desarrollar circuitos turísticos que puedan</w:t>
            </w:r>
            <w:r w:rsidR="00266BE8" w:rsidRPr="00FE01CF">
              <w:rPr>
                <w:rFonts w:ascii="Arial Narrow" w:hAnsi="Arial Narrow"/>
                <w:sz w:val="24"/>
                <w:szCs w:val="24"/>
              </w:rPr>
              <w:t xml:space="preserve"> </w:t>
            </w:r>
            <w:r w:rsidRPr="00FE01CF">
              <w:rPr>
                <w:rFonts w:ascii="Arial Narrow" w:hAnsi="Arial Narrow"/>
                <w:sz w:val="24"/>
                <w:szCs w:val="24"/>
              </w:rPr>
              <w:t>convertirse en ejes de desarrollo</w:t>
            </w:r>
          </w:p>
          <w:p w14:paraId="6BB53B85" w14:textId="72670173" w:rsidR="00921D56" w:rsidRPr="00FE01CF" w:rsidRDefault="00921D56" w:rsidP="0096470D">
            <w:pPr>
              <w:pStyle w:val="Prrafodelista"/>
              <w:numPr>
                <w:ilvl w:val="0"/>
                <w:numId w:val="21"/>
              </w:numPr>
              <w:autoSpaceDE w:val="0"/>
              <w:autoSpaceDN w:val="0"/>
              <w:adjustRightInd w:val="0"/>
              <w:ind w:left="214" w:hanging="142"/>
              <w:jc w:val="both"/>
              <w:rPr>
                <w:rFonts w:ascii="Arial Narrow" w:hAnsi="Arial Narrow"/>
                <w:sz w:val="24"/>
                <w:szCs w:val="24"/>
              </w:rPr>
            </w:pPr>
            <w:r w:rsidRPr="00FE01CF">
              <w:rPr>
                <w:rFonts w:ascii="Arial Narrow" w:hAnsi="Arial Narrow"/>
                <w:sz w:val="24"/>
                <w:szCs w:val="24"/>
              </w:rPr>
              <w:t>Concretar alianzas y acuerdos con otras regiones para el fomento y el desarrollo</w:t>
            </w:r>
          </w:p>
          <w:p w14:paraId="22B94E4F" w14:textId="77777777" w:rsidR="00921D56" w:rsidRPr="00FE01CF" w:rsidRDefault="00921D56" w:rsidP="00472253">
            <w:pPr>
              <w:pStyle w:val="Prrafodelista"/>
              <w:autoSpaceDE w:val="0"/>
              <w:autoSpaceDN w:val="0"/>
              <w:adjustRightInd w:val="0"/>
              <w:ind w:left="214"/>
              <w:jc w:val="both"/>
              <w:rPr>
                <w:rFonts w:ascii="Arial Narrow" w:hAnsi="Arial Narrow"/>
                <w:sz w:val="24"/>
                <w:szCs w:val="24"/>
              </w:rPr>
            </w:pPr>
            <w:r w:rsidRPr="00FE01CF">
              <w:rPr>
                <w:rFonts w:ascii="Arial Narrow" w:hAnsi="Arial Narrow"/>
                <w:sz w:val="24"/>
                <w:szCs w:val="24"/>
              </w:rPr>
              <w:t>económico, social y ambiental</w:t>
            </w:r>
          </w:p>
          <w:p w14:paraId="60CF337E" w14:textId="108C7B59" w:rsidR="00921D56" w:rsidRPr="00FE01CF" w:rsidRDefault="00921D56" w:rsidP="0096470D">
            <w:pPr>
              <w:pStyle w:val="Prrafodelista"/>
              <w:numPr>
                <w:ilvl w:val="0"/>
                <w:numId w:val="21"/>
              </w:numPr>
              <w:autoSpaceDE w:val="0"/>
              <w:autoSpaceDN w:val="0"/>
              <w:adjustRightInd w:val="0"/>
              <w:ind w:left="214" w:hanging="142"/>
              <w:jc w:val="both"/>
              <w:rPr>
                <w:rFonts w:ascii="Arial Narrow" w:hAnsi="Arial Narrow"/>
                <w:sz w:val="24"/>
                <w:szCs w:val="24"/>
              </w:rPr>
            </w:pPr>
            <w:r w:rsidRPr="00FE01CF">
              <w:rPr>
                <w:rFonts w:ascii="Arial Narrow" w:hAnsi="Arial Narrow"/>
                <w:sz w:val="24"/>
                <w:szCs w:val="24"/>
              </w:rPr>
              <w:t>Administrar y adjudicar los terrenos urbanos y</w:t>
            </w:r>
            <w:r w:rsidR="00266BE8" w:rsidRPr="00FE01CF">
              <w:rPr>
                <w:rFonts w:ascii="Arial Narrow" w:hAnsi="Arial Narrow"/>
                <w:sz w:val="24"/>
                <w:szCs w:val="24"/>
              </w:rPr>
              <w:t xml:space="preserve"> </w:t>
            </w:r>
            <w:r w:rsidRPr="00FE01CF">
              <w:rPr>
                <w:rFonts w:ascii="Arial Narrow" w:hAnsi="Arial Narrow"/>
                <w:sz w:val="24"/>
                <w:szCs w:val="24"/>
              </w:rPr>
              <w:t xml:space="preserve">eriazos de propiedad del estado en su </w:t>
            </w:r>
          </w:p>
          <w:p w14:paraId="7819941B" w14:textId="4D8B126B" w:rsidR="00921D56" w:rsidRPr="00FE01CF" w:rsidRDefault="00921D56" w:rsidP="00472253">
            <w:pPr>
              <w:pStyle w:val="Prrafodelista"/>
              <w:autoSpaceDE w:val="0"/>
              <w:autoSpaceDN w:val="0"/>
              <w:adjustRightInd w:val="0"/>
              <w:ind w:left="214"/>
              <w:jc w:val="both"/>
              <w:rPr>
                <w:rFonts w:ascii="Arial Narrow" w:hAnsi="Arial Narrow"/>
                <w:sz w:val="24"/>
                <w:szCs w:val="24"/>
              </w:rPr>
            </w:pPr>
            <w:r w:rsidRPr="00FE01CF">
              <w:rPr>
                <w:rFonts w:ascii="Arial Narrow" w:hAnsi="Arial Narrow"/>
                <w:sz w:val="24"/>
                <w:szCs w:val="24"/>
              </w:rPr>
              <w:t>jurisdicción, con excepción de los terrenos de</w:t>
            </w:r>
            <w:r w:rsidR="00266BE8" w:rsidRPr="00FE01CF">
              <w:rPr>
                <w:rFonts w:ascii="Arial Narrow" w:hAnsi="Arial Narrow"/>
                <w:sz w:val="24"/>
                <w:szCs w:val="24"/>
              </w:rPr>
              <w:t xml:space="preserve"> </w:t>
            </w:r>
            <w:r w:rsidRPr="00FE01CF">
              <w:rPr>
                <w:rFonts w:ascii="Arial Narrow" w:hAnsi="Arial Narrow"/>
                <w:sz w:val="24"/>
                <w:szCs w:val="24"/>
              </w:rPr>
              <w:t>propiedad municipal.</w:t>
            </w:r>
          </w:p>
          <w:p w14:paraId="3854DBF5" w14:textId="10BEFED3" w:rsidR="00BE2AEA" w:rsidRPr="00472253" w:rsidRDefault="00BE2AEA" w:rsidP="0096470D">
            <w:pPr>
              <w:pStyle w:val="Prrafodelista"/>
              <w:numPr>
                <w:ilvl w:val="0"/>
                <w:numId w:val="21"/>
              </w:numPr>
              <w:autoSpaceDE w:val="0"/>
              <w:autoSpaceDN w:val="0"/>
              <w:adjustRightInd w:val="0"/>
              <w:ind w:left="214" w:hanging="142"/>
              <w:jc w:val="both"/>
              <w:rPr>
                <w:rFonts w:ascii="Arial Narrow" w:hAnsi="Arial Narrow"/>
                <w:sz w:val="24"/>
                <w:szCs w:val="24"/>
              </w:rPr>
            </w:pPr>
            <w:r w:rsidRPr="00472253">
              <w:rPr>
                <w:rFonts w:ascii="Arial Narrow" w:hAnsi="Arial Narrow"/>
                <w:sz w:val="24"/>
                <w:szCs w:val="24"/>
              </w:rPr>
              <w:t>Organizar y aprobar los expedientes técnicos</w:t>
            </w:r>
            <w:r w:rsidR="00472253" w:rsidRPr="00472253">
              <w:rPr>
                <w:rFonts w:ascii="Arial Narrow" w:hAnsi="Arial Narrow"/>
                <w:sz w:val="24"/>
                <w:szCs w:val="24"/>
              </w:rPr>
              <w:t xml:space="preserve"> </w:t>
            </w:r>
            <w:r w:rsidRPr="00472253">
              <w:rPr>
                <w:rFonts w:ascii="Arial Narrow" w:hAnsi="Arial Narrow"/>
                <w:sz w:val="24"/>
                <w:szCs w:val="24"/>
              </w:rPr>
              <w:t>sobre acciones de demarcación territorial en su</w:t>
            </w:r>
            <w:r w:rsidR="00472253" w:rsidRPr="00472253">
              <w:rPr>
                <w:rFonts w:ascii="Arial Narrow" w:hAnsi="Arial Narrow"/>
                <w:sz w:val="24"/>
                <w:szCs w:val="24"/>
              </w:rPr>
              <w:t xml:space="preserve"> </w:t>
            </w:r>
            <w:r w:rsidRPr="00472253">
              <w:rPr>
                <w:rFonts w:ascii="Arial Narrow" w:hAnsi="Arial Narrow"/>
                <w:sz w:val="24"/>
                <w:szCs w:val="24"/>
              </w:rPr>
              <w:t>jurisdicción conforme a la ley sobre la materia</w:t>
            </w:r>
          </w:p>
          <w:p w14:paraId="1863F3DA" w14:textId="122C43ED" w:rsidR="00BE2AEA" w:rsidRPr="00472253" w:rsidRDefault="00BE2AEA" w:rsidP="0096470D">
            <w:pPr>
              <w:pStyle w:val="Prrafodelista"/>
              <w:numPr>
                <w:ilvl w:val="0"/>
                <w:numId w:val="21"/>
              </w:numPr>
              <w:autoSpaceDE w:val="0"/>
              <w:autoSpaceDN w:val="0"/>
              <w:adjustRightInd w:val="0"/>
              <w:ind w:left="214" w:hanging="142"/>
              <w:jc w:val="both"/>
              <w:rPr>
                <w:rFonts w:ascii="Arial Narrow" w:hAnsi="Arial Narrow"/>
                <w:sz w:val="24"/>
                <w:szCs w:val="24"/>
              </w:rPr>
            </w:pPr>
            <w:r w:rsidRPr="00472253">
              <w:rPr>
                <w:rFonts w:ascii="Arial Narrow" w:hAnsi="Arial Narrow"/>
                <w:sz w:val="24"/>
                <w:szCs w:val="24"/>
              </w:rPr>
              <w:t>Promover la modernización de la pequeña y</w:t>
            </w:r>
            <w:r w:rsidR="00BE6C04" w:rsidRPr="00472253">
              <w:rPr>
                <w:rFonts w:ascii="Arial Narrow" w:hAnsi="Arial Narrow"/>
                <w:sz w:val="24"/>
                <w:szCs w:val="24"/>
              </w:rPr>
              <w:t xml:space="preserve"> </w:t>
            </w:r>
            <w:r w:rsidRPr="00472253">
              <w:rPr>
                <w:rFonts w:ascii="Arial Narrow" w:hAnsi="Arial Narrow"/>
                <w:sz w:val="24"/>
                <w:szCs w:val="24"/>
              </w:rPr>
              <w:t>mediana empresa regional, articuladas con las</w:t>
            </w:r>
            <w:r w:rsidR="00BE6C04" w:rsidRPr="00472253">
              <w:rPr>
                <w:rFonts w:ascii="Arial Narrow" w:hAnsi="Arial Narrow"/>
                <w:sz w:val="24"/>
                <w:szCs w:val="24"/>
              </w:rPr>
              <w:t xml:space="preserve"> </w:t>
            </w:r>
            <w:r w:rsidRPr="00472253">
              <w:rPr>
                <w:rFonts w:ascii="Arial Narrow" w:hAnsi="Arial Narrow"/>
                <w:sz w:val="24"/>
                <w:szCs w:val="24"/>
              </w:rPr>
              <w:t>tareas de educación, empleo y la actualización e</w:t>
            </w:r>
            <w:r w:rsidR="00472253">
              <w:rPr>
                <w:rFonts w:ascii="Arial Narrow" w:hAnsi="Arial Narrow"/>
                <w:sz w:val="24"/>
                <w:szCs w:val="24"/>
              </w:rPr>
              <w:t xml:space="preserve"> </w:t>
            </w:r>
            <w:r w:rsidRPr="00472253">
              <w:rPr>
                <w:rFonts w:ascii="Arial Narrow" w:hAnsi="Arial Narrow"/>
                <w:sz w:val="24"/>
                <w:szCs w:val="24"/>
              </w:rPr>
              <w:t>innovación tecnológica</w:t>
            </w:r>
          </w:p>
          <w:p w14:paraId="29B3B18F" w14:textId="648BCB39" w:rsidR="00921D56" w:rsidRPr="00FE01CF" w:rsidRDefault="00BE2AEA" w:rsidP="0096470D">
            <w:pPr>
              <w:pStyle w:val="Prrafodelista"/>
              <w:numPr>
                <w:ilvl w:val="0"/>
                <w:numId w:val="21"/>
              </w:numPr>
              <w:autoSpaceDE w:val="0"/>
              <w:autoSpaceDN w:val="0"/>
              <w:adjustRightInd w:val="0"/>
              <w:ind w:left="214" w:hanging="142"/>
              <w:jc w:val="both"/>
              <w:rPr>
                <w:rFonts w:ascii="Arial Narrow" w:hAnsi="Arial Narrow"/>
                <w:b/>
                <w:bCs/>
              </w:rPr>
            </w:pPr>
            <w:r w:rsidRPr="00FE01CF">
              <w:rPr>
                <w:rFonts w:ascii="Arial Narrow" w:hAnsi="Arial Narrow"/>
                <w:sz w:val="24"/>
                <w:szCs w:val="24"/>
              </w:rPr>
              <w:t>Dictar las normas sobre los asuntos y materias</w:t>
            </w:r>
            <w:r w:rsidR="00BE6C04" w:rsidRPr="00FE01CF">
              <w:rPr>
                <w:rFonts w:ascii="Arial Narrow" w:hAnsi="Arial Narrow"/>
                <w:sz w:val="24"/>
                <w:szCs w:val="24"/>
              </w:rPr>
              <w:t xml:space="preserve"> </w:t>
            </w:r>
            <w:r w:rsidRPr="00FE01CF">
              <w:rPr>
                <w:rFonts w:ascii="Arial Narrow" w:hAnsi="Arial Narrow"/>
                <w:sz w:val="24"/>
                <w:szCs w:val="24"/>
              </w:rPr>
              <w:t>de su responsabilidad y proponer las iniciativas</w:t>
            </w:r>
            <w:r w:rsidR="00BE6C04" w:rsidRPr="00FE01CF">
              <w:rPr>
                <w:rFonts w:ascii="Arial Narrow" w:hAnsi="Arial Narrow"/>
                <w:sz w:val="24"/>
                <w:szCs w:val="24"/>
              </w:rPr>
              <w:t xml:space="preserve"> </w:t>
            </w:r>
            <w:r w:rsidRPr="00FE01CF">
              <w:rPr>
                <w:rFonts w:ascii="Arial Narrow" w:hAnsi="Arial Narrow"/>
                <w:sz w:val="24"/>
                <w:szCs w:val="24"/>
              </w:rPr>
              <w:t>legislativas correspondientes</w:t>
            </w:r>
          </w:p>
        </w:tc>
        <w:tc>
          <w:tcPr>
            <w:tcW w:w="3118" w:type="dxa"/>
          </w:tcPr>
          <w:p w14:paraId="2F03F81F" w14:textId="77777777" w:rsidR="001069FC" w:rsidRPr="0046424D" w:rsidRDefault="001069FC" w:rsidP="0096470D">
            <w:pPr>
              <w:pStyle w:val="Prrafodelista"/>
              <w:numPr>
                <w:ilvl w:val="0"/>
                <w:numId w:val="21"/>
              </w:numPr>
              <w:autoSpaceDE w:val="0"/>
              <w:autoSpaceDN w:val="0"/>
              <w:adjustRightInd w:val="0"/>
              <w:ind w:left="313" w:hanging="284"/>
              <w:jc w:val="both"/>
              <w:rPr>
                <w:rFonts w:ascii="Arial Narrow" w:hAnsi="Arial Narrow"/>
                <w:sz w:val="24"/>
                <w:szCs w:val="24"/>
              </w:rPr>
            </w:pPr>
            <w:r w:rsidRPr="0046424D">
              <w:rPr>
                <w:rFonts w:ascii="Arial Narrow" w:hAnsi="Arial Narrow"/>
                <w:sz w:val="24"/>
                <w:szCs w:val="24"/>
              </w:rPr>
              <w:t>Planificar y promover el desarrollo urbano y rural</w:t>
            </w:r>
          </w:p>
          <w:p w14:paraId="46529A66" w14:textId="77777777" w:rsidR="001069FC" w:rsidRPr="0046424D" w:rsidRDefault="001069FC" w:rsidP="00E04115">
            <w:pPr>
              <w:pStyle w:val="Prrafodelista"/>
              <w:autoSpaceDE w:val="0"/>
              <w:autoSpaceDN w:val="0"/>
              <w:adjustRightInd w:val="0"/>
              <w:ind w:left="313"/>
              <w:jc w:val="both"/>
              <w:rPr>
                <w:rFonts w:ascii="Arial Narrow" w:hAnsi="Arial Narrow"/>
                <w:sz w:val="24"/>
                <w:szCs w:val="24"/>
              </w:rPr>
            </w:pPr>
            <w:r w:rsidRPr="0046424D">
              <w:rPr>
                <w:rFonts w:ascii="Arial Narrow" w:hAnsi="Arial Narrow"/>
                <w:sz w:val="24"/>
                <w:szCs w:val="24"/>
              </w:rPr>
              <w:t>de su circunscripción y ejecutar los planes</w:t>
            </w:r>
          </w:p>
          <w:p w14:paraId="69FA0C6D" w14:textId="77777777" w:rsidR="001069FC" w:rsidRPr="0046424D" w:rsidRDefault="001069FC" w:rsidP="00E04115">
            <w:pPr>
              <w:pStyle w:val="Prrafodelista"/>
              <w:autoSpaceDE w:val="0"/>
              <w:autoSpaceDN w:val="0"/>
              <w:adjustRightInd w:val="0"/>
              <w:ind w:left="313"/>
              <w:jc w:val="both"/>
              <w:rPr>
                <w:rFonts w:ascii="Arial Narrow" w:hAnsi="Arial Narrow"/>
                <w:sz w:val="24"/>
                <w:szCs w:val="24"/>
              </w:rPr>
            </w:pPr>
            <w:r w:rsidRPr="0046424D">
              <w:rPr>
                <w:rFonts w:ascii="Arial Narrow" w:hAnsi="Arial Narrow"/>
                <w:sz w:val="24"/>
                <w:szCs w:val="24"/>
              </w:rPr>
              <w:t>correspondientes</w:t>
            </w:r>
          </w:p>
          <w:p w14:paraId="0F624808" w14:textId="688FF90E" w:rsidR="001069FC" w:rsidRPr="00E04115" w:rsidRDefault="001069FC" w:rsidP="0096470D">
            <w:pPr>
              <w:pStyle w:val="Prrafodelista"/>
              <w:numPr>
                <w:ilvl w:val="0"/>
                <w:numId w:val="21"/>
              </w:numPr>
              <w:autoSpaceDE w:val="0"/>
              <w:autoSpaceDN w:val="0"/>
              <w:adjustRightInd w:val="0"/>
              <w:ind w:left="313" w:hanging="284"/>
              <w:jc w:val="both"/>
              <w:rPr>
                <w:rFonts w:ascii="Arial Narrow" w:hAnsi="Arial Narrow"/>
                <w:sz w:val="24"/>
                <w:szCs w:val="24"/>
              </w:rPr>
            </w:pPr>
            <w:r w:rsidRPr="00E04115">
              <w:rPr>
                <w:rFonts w:ascii="Arial Narrow" w:hAnsi="Arial Narrow"/>
                <w:sz w:val="24"/>
                <w:szCs w:val="24"/>
              </w:rPr>
              <w:t>Normar la zonificación, urbanismo, condicionamiento territorial y asentamientos</w:t>
            </w:r>
          </w:p>
          <w:p w14:paraId="48722529" w14:textId="77777777" w:rsidR="001069FC" w:rsidRPr="0046424D" w:rsidRDefault="001069FC" w:rsidP="00E04115">
            <w:pPr>
              <w:pStyle w:val="Prrafodelista"/>
              <w:autoSpaceDE w:val="0"/>
              <w:autoSpaceDN w:val="0"/>
              <w:adjustRightInd w:val="0"/>
              <w:ind w:left="313"/>
              <w:jc w:val="both"/>
              <w:rPr>
                <w:rFonts w:ascii="Arial Narrow" w:hAnsi="Arial Narrow"/>
                <w:sz w:val="24"/>
                <w:szCs w:val="24"/>
              </w:rPr>
            </w:pPr>
            <w:r w:rsidRPr="0046424D">
              <w:rPr>
                <w:rFonts w:ascii="Arial Narrow" w:hAnsi="Arial Narrow"/>
                <w:sz w:val="24"/>
                <w:szCs w:val="24"/>
              </w:rPr>
              <w:t>humanos</w:t>
            </w:r>
          </w:p>
          <w:p w14:paraId="39095128" w14:textId="33D26810" w:rsidR="001069FC" w:rsidRPr="00682F4C" w:rsidRDefault="001069FC" w:rsidP="0096470D">
            <w:pPr>
              <w:pStyle w:val="Prrafodelista"/>
              <w:numPr>
                <w:ilvl w:val="0"/>
                <w:numId w:val="21"/>
              </w:numPr>
              <w:autoSpaceDE w:val="0"/>
              <w:autoSpaceDN w:val="0"/>
              <w:adjustRightInd w:val="0"/>
              <w:ind w:left="313" w:hanging="284"/>
              <w:jc w:val="both"/>
              <w:rPr>
                <w:rFonts w:ascii="Arial Narrow" w:hAnsi="Arial Narrow"/>
                <w:sz w:val="24"/>
                <w:szCs w:val="24"/>
              </w:rPr>
            </w:pPr>
            <w:r w:rsidRPr="00682F4C">
              <w:rPr>
                <w:rFonts w:ascii="Arial Narrow" w:hAnsi="Arial Narrow"/>
                <w:sz w:val="24"/>
                <w:szCs w:val="24"/>
              </w:rPr>
              <w:t>Administrar y reglamentar los servicios públicos</w:t>
            </w:r>
            <w:r w:rsidR="00E04115" w:rsidRPr="00682F4C">
              <w:rPr>
                <w:rFonts w:ascii="Arial Narrow" w:hAnsi="Arial Narrow"/>
                <w:sz w:val="24"/>
                <w:szCs w:val="24"/>
              </w:rPr>
              <w:t xml:space="preserve"> </w:t>
            </w:r>
            <w:r w:rsidRPr="00682F4C">
              <w:rPr>
                <w:rFonts w:ascii="Arial Narrow" w:hAnsi="Arial Narrow"/>
                <w:sz w:val="24"/>
                <w:szCs w:val="24"/>
              </w:rPr>
              <w:t>locales destinados a satisfacer necesidades</w:t>
            </w:r>
            <w:r w:rsidR="00E04115" w:rsidRPr="00682F4C">
              <w:rPr>
                <w:rFonts w:ascii="Arial Narrow" w:hAnsi="Arial Narrow"/>
                <w:sz w:val="24"/>
                <w:szCs w:val="24"/>
              </w:rPr>
              <w:t xml:space="preserve"> </w:t>
            </w:r>
            <w:r w:rsidRPr="00682F4C">
              <w:rPr>
                <w:rFonts w:ascii="Arial Narrow" w:hAnsi="Arial Narrow"/>
                <w:sz w:val="24"/>
                <w:szCs w:val="24"/>
              </w:rPr>
              <w:t>colectivas de carácter local</w:t>
            </w:r>
          </w:p>
          <w:p w14:paraId="064B629A" w14:textId="77777777" w:rsidR="00850939" w:rsidRPr="0046424D" w:rsidRDefault="001069FC" w:rsidP="0096470D">
            <w:pPr>
              <w:pStyle w:val="Prrafodelista"/>
              <w:numPr>
                <w:ilvl w:val="0"/>
                <w:numId w:val="21"/>
              </w:numPr>
              <w:autoSpaceDE w:val="0"/>
              <w:autoSpaceDN w:val="0"/>
              <w:adjustRightInd w:val="0"/>
              <w:ind w:left="313" w:hanging="284"/>
              <w:jc w:val="both"/>
              <w:rPr>
                <w:rFonts w:ascii="Arial Narrow" w:hAnsi="Arial Narrow"/>
                <w:sz w:val="24"/>
                <w:szCs w:val="24"/>
              </w:rPr>
            </w:pPr>
            <w:r w:rsidRPr="0046424D">
              <w:rPr>
                <w:rFonts w:ascii="Arial Narrow" w:hAnsi="Arial Narrow"/>
                <w:sz w:val="24"/>
                <w:szCs w:val="24"/>
              </w:rPr>
              <w:t>Aprobar su organización interna y el presupuesto</w:t>
            </w:r>
          </w:p>
          <w:p w14:paraId="351A3C32" w14:textId="1B96E267" w:rsidR="001069FC" w:rsidRPr="00682F4C" w:rsidRDefault="001069FC" w:rsidP="0096470D">
            <w:pPr>
              <w:pStyle w:val="Prrafodelista"/>
              <w:numPr>
                <w:ilvl w:val="0"/>
                <w:numId w:val="21"/>
              </w:numPr>
              <w:autoSpaceDE w:val="0"/>
              <w:autoSpaceDN w:val="0"/>
              <w:adjustRightInd w:val="0"/>
              <w:ind w:left="313" w:hanging="284"/>
              <w:jc w:val="both"/>
              <w:rPr>
                <w:rFonts w:ascii="Arial Narrow" w:hAnsi="Arial Narrow"/>
                <w:sz w:val="24"/>
                <w:szCs w:val="24"/>
              </w:rPr>
            </w:pPr>
            <w:r w:rsidRPr="00682F4C">
              <w:rPr>
                <w:rFonts w:ascii="Arial Narrow" w:hAnsi="Arial Narrow"/>
                <w:sz w:val="24"/>
                <w:szCs w:val="24"/>
              </w:rPr>
              <w:t>Formular y aprobar el plan de desarrollo local</w:t>
            </w:r>
            <w:r w:rsidR="00682F4C" w:rsidRPr="00682F4C">
              <w:rPr>
                <w:rFonts w:ascii="Arial Narrow" w:hAnsi="Arial Narrow"/>
                <w:sz w:val="24"/>
                <w:szCs w:val="24"/>
              </w:rPr>
              <w:t xml:space="preserve"> </w:t>
            </w:r>
            <w:r w:rsidRPr="00682F4C">
              <w:rPr>
                <w:rFonts w:ascii="Arial Narrow" w:hAnsi="Arial Narrow"/>
                <w:sz w:val="24"/>
                <w:szCs w:val="24"/>
              </w:rPr>
              <w:t>concertado con su comunidad</w:t>
            </w:r>
          </w:p>
          <w:p w14:paraId="49F31135" w14:textId="7DFA8779" w:rsidR="001069FC" w:rsidRPr="00682F4C" w:rsidRDefault="001069FC" w:rsidP="0096470D">
            <w:pPr>
              <w:pStyle w:val="Prrafodelista"/>
              <w:numPr>
                <w:ilvl w:val="0"/>
                <w:numId w:val="21"/>
              </w:numPr>
              <w:autoSpaceDE w:val="0"/>
              <w:autoSpaceDN w:val="0"/>
              <w:adjustRightInd w:val="0"/>
              <w:ind w:left="313" w:hanging="284"/>
              <w:jc w:val="both"/>
              <w:rPr>
                <w:rFonts w:ascii="Arial Narrow" w:hAnsi="Arial Narrow"/>
                <w:sz w:val="24"/>
                <w:szCs w:val="24"/>
              </w:rPr>
            </w:pPr>
            <w:r w:rsidRPr="00682F4C">
              <w:rPr>
                <w:rFonts w:ascii="Arial Narrow" w:hAnsi="Arial Narrow"/>
                <w:sz w:val="24"/>
                <w:szCs w:val="24"/>
              </w:rPr>
              <w:t xml:space="preserve">Ejecutar y supervisar la obra </w:t>
            </w:r>
            <w:r w:rsidR="004429D3" w:rsidRPr="00682F4C">
              <w:rPr>
                <w:rFonts w:ascii="Arial Narrow" w:hAnsi="Arial Narrow"/>
                <w:sz w:val="24"/>
                <w:szCs w:val="24"/>
              </w:rPr>
              <w:t>pública</w:t>
            </w:r>
            <w:r w:rsidRPr="00682F4C">
              <w:rPr>
                <w:rFonts w:ascii="Arial Narrow" w:hAnsi="Arial Narrow"/>
                <w:sz w:val="24"/>
                <w:szCs w:val="24"/>
              </w:rPr>
              <w:t xml:space="preserve"> de carácter</w:t>
            </w:r>
            <w:r w:rsidR="00682F4C" w:rsidRPr="00682F4C">
              <w:rPr>
                <w:rFonts w:ascii="Arial Narrow" w:hAnsi="Arial Narrow"/>
                <w:sz w:val="24"/>
                <w:szCs w:val="24"/>
              </w:rPr>
              <w:t xml:space="preserve"> </w:t>
            </w:r>
            <w:r w:rsidRPr="00682F4C">
              <w:rPr>
                <w:rFonts w:ascii="Arial Narrow" w:hAnsi="Arial Narrow"/>
                <w:sz w:val="24"/>
                <w:szCs w:val="24"/>
              </w:rPr>
              <w:t>local</w:t>
            </w:r>
          </w:p>
          <w:p w14:paraId="0CE80309" w14:textId="77777777" w:rsidR="001069FC" w:rsidRPr="0046424D" w:rsidRDefault="001069FC" w:rsidP="0096470D">
            <w:pPr>
              <w:pStyle w:val="Prrafodelista"/>
              <w:numPr>
                <w:ilvl w:val="0"/>
                <w:numId w:val="21"/>
              </w:numPr>
              <w:autoSpaceDE w:val="0"/>
              <w:autoSpaceDN w:val="0"/>
              <w:adjustRightInd w:val="0"/>
              <w:ind w:left="313" w:hanging="284"/>
              <w:jc w:val="both"/>
              <w:rPr>
                <w:rFonts w:ascii="Arial Narrow" w:hAnsi="Arial Narrow"/>
                <w:sz w:val="24"/>
                <w:szCs w:val="24"/>
              </w:rPr>
            </w:pPr>
            <w:r w:rsidRPr="0046424D">
              <w:rPr>
                <w:rFonts w:ascii="Arial Narrow" w:hAnsi="Arial Narrow"/>
                <w:sz w:val="24"/>
                <w:szCs w:val="24"/>
              </w:rPr>
              <w:t>Aprobar y facilitar los mecanismos y los espacios</w:t>
            </w:r>
          </w:p>
          <w:p w14:paraId="303073C1" w14:textId="2BC4DB8A" w:rsidR="001069FC" w:rsidRPr="0046424D" w:rsidRDefault="001069FC" w:rsidP="00682F4C">
            <w:pPr>
              <w:pStyle w:val="Prrafodelista"/>
              <w:autoSpaceDE w:val="0"/>
              <w:autoSpaceDN w:val="0"/>
              <w:adjustRightInd w:val="0"/>
              <w:ind w:left="313"/>
              <w:jc w:val="both"/>
              <w:rPr>
                <w:rFonts w:ascii="Arial Narrow" w:hAnsi="Arial Narrow"/>
                <w:sz w:val="24"/>
                <w:szCs w:val="24"/>
              </w:rPr>
            </w:pPr>
            <w:r w:rsidRPr="0046424D">
              <w:rPr>
                <w:rFonts w:ascii="Arial Narrow" w:hAnsi="Arial Narrow"/>
                <w:sz w:val="24"/>
                <w:szCs w:val="24"/>
              </w:rPr>
              <w:t>de participación, concertación y fiscalización de</w:t>
            </w:r>
            <w:r w:rsidR="00682F4C">
              <w:rPr>
                <w:rFonts w:ascii="Arial Narrow" w:hAnsi="Arial Narrow"/>
                <w:sz w:val="24"/>
                <w:szCs w:val="24"/>
              </w:rPr>
              <w:t xml:space="preserve"> </w:t>
            </w:r>
            <w:r w:rsidRPr="0046424D">
              <w:rPr>
                <w:rFonts w:ascii="Arial Narrow" w:hAnsi="Arial Narrow"/>
                <w:sz w:val="24"/>
                <w:szCs w:val="24"/>
              </w:rPr>
              <w:t>la comunidad en la gestión municipal</w:t>
            </w:r>
          </w:p>
          <w:p w14:paraId="6DAF8427" w14:textId="1D0AD0FC" w:rsidR="001069FC" w:rsidRPr="0046424D" w:rsidRDefault="001069FC" w:rsidP="0096470D">
            <w:pPr>
              <w:pStyle w:val="Prrafodelista"/>
              <w:numPr>
                <w:ilvl w:val="0"/>
                <w:numId w:val="21"/>
              </w:numPr>
              <w:autoSpaceDE w:val="0"/>
              <w:autoSpaceDN w:val="0"/>
              <w:adjustRightInd w:val="0"/>
              <w:ind w:left="313" w:hanging="284"/>
              <w:jc w:val="both"/>
              <w:rPr>
                <w:rFonts w:ascii="Arial Narrow" w:hAnsi="Arial Narrow"/>
                <w:b/>
                <w:bCs/>
              </w:rPr>
            </w:pPr>
            <w:r w:rsidRPr="00682F4C">
              <w:rPr>
                <w:rFonts w:ascii="Arial Narrow" w:hAnsi="Arial Narrow"/>
                <w:sz w:val="24"/>
                <w:szCs w:val="24"/>
              </w:rPr>
              <w:t>Dictar las normas sobre los asuntos y materias</w:t>
            </w:r>
            <w:r w:rsidR="00682F4C" w:rsidRPr="00682F4C">
              <w:rPr>
                <w:rFonts w:ascii="Arial Narrow" w:hAnsi="Arial Narrow"/>
                <w:sz w:val="24"/>
                <w:szCs w:val="24"/>
              </w:rPr>
              <w:t xml:space="preserve"> </w:t>
            </w:r>
            <w:r w:rsidRPr="00682F4C">
              <w:rPr>
                <w:rFonts w:ascii="Arial Narrow" w:hAnsi="Arial Narrow"/>
                <w:sz w:val="24"/>
                <w:szCs w:val="24"/>
              </w:rPr>
              <w:t>de su responsabilidad y proponer las iniciativas</w:t>
            </w:r>
            <w:r w:rsidR="00682F4C">
              <w:rPr>
                <w:rFonts w:ascii="Arial Narrow" w:hAnsi="Arial Narrow"/>
                <w:sz w:val="24"/>
                <w:szCs w:val="24"/>
              </w:rPr>
              <w:t xml:space="preserve"> </w:t>
            </w:r>
            <w:r w:rsidRPr="0046424D">
              <w:rPr>
                <w:rFonts w:ascii="Arial Narrow" w:hAnsi="Arial Narrow"/>
                <w:sz w:val="24"/>
                <w:szCs w:val="24"/>
              </w:rPr>
              <w:t>legislativas correspondientes.</w:t>
            </w:r>
          </w:p>
        </w:tc>
      </w:tr>
    </w:tbl>
    <w:p w14:paraId="13D88106" w14:textId="3AB1686D" w:rsidR="00D74CE6" w:rsidRPr="004D44B8" w:rsidRDefault="004D44B8" w:rsidP="00910986">
      <w:pPr>
        <w:ind w:left="284"/>
        <w:jc w:val="both"/>
        <w:rPr>
          <w:b/>
          <w:bCs/>
        </w:rPr>
      </w:pPr>
      <w:r w:rsidRPr="004D44B8">
        <w:rPr>
          <w:b/>
          <w:bCs/>
        </w:rPr>
        <w:t xml:space="preserve">    </w:t>
      </w:r>
      <w:r w:rsidRPr="00800109">
        <w:rPr>
          <w:b/>
          <w:bCs/>
          <w:sz w:val="20"/>
          <w:szCs w:val="20"/>
        </w:rPr>
        <w:t xml:space="preserve">Fuente: ABC de la descentralización </w:t>
      </w:r>
      <w:r w:rsidR="009E767C">
        <w:rPr>
          <w:b/>
          <w:bCs/>
          <w:sz w:val="20"/>
          <w:szCs w:val="20"/>
        </w:rPr>
        <w:t>–</w:t>
      </w:r>
      <w:r w:rsidRPr="00800109">
        <w:rPr>
          <w:b/>
          <w:bCs/>
          <w:sz w:val="20"/>
          <w:szCs w:val="20"/>
        </w:rPr>
        <w:t xml:space="preserve"> PCM</w:t>
      </w:r>
      <w:r w:rsidR="00E279CA">
        <w:rPr>
          <w:b/>
          <w:bCs/>
          <w:sz w:val="20"/>
          <w:szCs w:val="20"/>
        </w:rPr>
        <w:t xml:space="preserve">, </w:t>
      </w:r>
      <w:r w:rsidR="009E767C">
        <w:rPr>
          <w:b/>
          <w:bCs/>
          <w:sz w:val="20"/>
          <w:szCs w:val="20"/>
        </w:rPr>
        <w:t>GRP</w:t>
      </w:r>
      <w:r w:rsidR="00E279CA">
        <w:rPr>
          <w:b/>
          <w:bCs/>
          <w:sz w:val="20"/>
          <w:szCs w:val="20"/>
        </w:rPr>
        <w:t xml:space="preserve"> - GRPPAT</w:t>
      </w:r>
    </w:p>
    <w:p w14:paraId="3F9F11A5" w14:textId="649C1479" w:rsidR="00D74CE6" w:rsidRDefault="00C44923" w:rsidP="0096470D">
      <w:pPr>
        <w:pStyle w:val="Prrafodelista"/>
        <w:numPr>
          <w:ilvl w:val="2"/>
          <w:numId w:val="14"/>
        </w:numPr>
        <w:jc w:val="both"/>
        <w:rPr>
          <w:rFonts w:ascii="Arial Narrow" w:hAnsi="Arial Narrow"/>
          <w:b/>
          <w:bCs/>
          <w:sz w:val="24"/>
          <w:szCs w:val="24"/>
        </w:rPr>
      </w:pPr>
      <w:r w:rsidRPr="00C44923">
        <w:rPr>
          <w:rFonts w:ascii="Arial Narrow" w:hAnsi="Arial Narrow"/>
          <w:b/>
          <w:bCs/>
          <w:sz w:val="24"/>
          <w:szCs w:val="24"/>
        </w:rPr>
        <w:t>COMPETENCIAS COMPARTIDAS</w:t>
      </w:r>
    </w:p>
    <w:p w14:paraId="52CA5E11" w14:textId="77777777" w:rsidR="00C44923" w:rsidRPr="00C44923" w:rsidRDefault="00C44923" w:rsidP="00C44923">
      <w:pPr>
        <w:pStyle w:val="Prrafodelista"/>
        <w:ind w:left="1430"/>
        <w:jc w:val="both"/>
        <w:rPr>
          <w:rFonts w:ascii="Arial Narrow" w:hAnsi="Arial Narrow"/>
          <w:b/>
          <w:bCs/>
          <w:sz w:val="24"/>
          <w:szCs w:val="24"/>
        </w:rPr>
      </w:pPr>
    </w:p>
    <w:p w14:paraId="30EAB784" w14:textId="667AB7DE" w:rsidR="009A7A76" w:rsidRDefault="00D74CE6" w:rsidP="009A7A76">
      <w:pPr>
        <w:pStyle w:val="Prrafodelista"/>
        <w:ind w:firstLine="696"/>
        <w:jc w:val="both"/>
        <w:rPr>
          <w:rFonts w:ascii="Arial Narrow" w:hAnsi="Arial Narrow"/>
        </w:rPr>
      </w:pPr>
      <w:r w:rsidRPr="00C44923">
        <w:rPr>
          <w:rFonts w:ascii="Arial Narrow" w:hAnsi="Arial Narrow"/>
        </w:rPr>
        <w:t>Estas son las competencias compartidas por cada nivel de Gobierno</w:t>
      </w:r>
    </w:p>
    <w:p w14:paraId="72830B02" w14:textId="284A3826" w:rsidR="00690DCF" w:rsidRDefault="00690DCF" w:rsidP="009A7A76">
      <w:pPr>
        <w:pStyle w:val="Prrafodelista"/>
        <w:ind w:firstLine="696"/>
        <w:jc w:val="both"/>
        <w:rPr>
          <w:rFonts w:ascii="Arial Narrow" w:hAnsi="Arial Narrow"/>
        </w:rPr>
      </w:pPr>
    </w:p>
    <w:tbl>
      <w:tblPr>
        <w:tblStyle w:val="Tablaconcuadrcula"/>
        <w:tblW w:w="9152" w:type="dxa"/>
        <w:tblInd w:w="142" w:type="dxa"/>
        <w:tblLook w:val="04A0" w:firstRow="1" w:lastRow="0" w:firstColumn="1" w:lastColumn="0" w:noHBand="0" w:noVBand="1"/>
      </w:tblPr>
      <w:tblGrid>
        <w:gridCol w:w="2788"/>
        <w:gridCol w:w="3586"/>
        <w:gridCol w:w="2778"/>
      </w:tblGrid>
      <w:tr w:rsidR="00111525" w14:paraId="59B8C7FF" w14:textId="77777777" w:rsidTr="00111525">
        <w:tc>
          <w:tcPr>
            <w:tcW w:w="2788" w:type="dxa"/>
          </w:tcPr>
          <w:p w14:paraId="5A97E28E" w14:textId="77777777" w:rsidR="007F4E1F" w:rsidRDefault="007F4E1F" w:rsidP="00A27642">
            <w:pPr>
              <w:pStyle w:val="Prrafodelista"/>
              <w:ind w:left="0"/>
              <w:jc w:val="center"/>
              <w:rPr>
                <w:rFonts w:ascii="Arial Narrow" w:hAnsi="Arial Narrow"/>
                <w:b/>
                <w:bCs/>
              </w:rPr>
            </w:pPr>
            <w:r>
              <w:rPr>
                <w:rFonts w:ascii="Arial Narrow" w:hAnsi="Arial Narrow"/>
                <w:b/>
                <w:bCs/>
              </w:rPr>
              <w:t>GOBIERNO NACIONAL</w:t>
            </w:r>
          </w:p>
        </w:tc>
        <w:tc>
          <w:tcPr>
            <w:tcW w:w="3586" w:type="dxa"/>
          </w:tcPr>
          <w:p w14:paraId="0FDB4D90" w14:textId="77777777" w:rsidR="007F4E1F" w:rsidRDefault="007F4E1F" w:rsidP="00A27642">
            <w:pPr>
              <w:pStyle w:val="Prrafodelista"/>
              <w:ind w:left="0"/>
              <w:jc w:val="center"/>
              <w:rPr>
                <w:rFonts w:ascii="Arial Narrow" w:hAnsi="Arial Narrow"/>
                <w:b/>
                <w:bCs/>
              </w:rPr>
            </w:pPr>
            <w:r>
              <w:rPr>
                <w:rFonts w:ascii="Arial Narrow" w:hAnsi="Arial Narrow"/>
                <w:b/>
                <w:bCs/>
              </w:rPr>
              <w:t>GOBIERNO REGIONAL</w:t>
            </w:r>
          </w:p>
        </w:tc>
        <w:tc>
          <w:tcPr>
            <w:tcW w:w="2778" w:type="dxa"/>
          </w:tcPr>
          <w:p w14:paraId="6B3B36F8" w14:textId="77777777" w:rsidR="007F4E1F" w:rsidRDefault="007F4E1F" w:rsidP="00A27642">
            <w:pPr>
              <w:pStyle w:val="Prrafodelista"/>
              <w:ind w:left="0"/>
              <w:jc w:val="center"/>
              <w:rPr>
                <w:rFonts w:ascii="Arial Narrow" w:hAnsi="Arial Narrow"/>
                <w:b/>
                <w:bCs/>
              </w:rPr>
            </w:pPr>
            <w:r>
              <w:rPr>
                <w:rFonts w:ascii="Arial Narrow" w:hAnsi="Arial Narrow"/>
                <w:b/>
                <w:bCs/>
              </w:rPr>
              <w:t>GOBIERNO LOCAL</w:t>
            </w:r>
          </w:p>
        </w:tc>
      </w:tr>
      <w:tr w:rsidR="00111525" w14:paraId="61A9F993" w14:textId="77777777" w:rsidTr="00111525">
        <w:tc>
          <w:tcPr>
            <w:tcW w:w="2788" w:type="dxa"/>
          </w:tcPr>
          <w:p w14:paraId="1F5BCED2" w14:textId="2232AB08" w:rsidR="007F4E1F" w:rsidRPr="00CF27C2" w:rsidRDefault="007F4E1F" w:rsidP="0096470D">
            <w:pPr>
              <w:pStyle w:val="Prrafodelista"/>
              <w:numPr>
                <w:ilvl w:val="0"/>
                <w:numId w:val="22"/>
              </w:numPr>
              <w:autoSpaceDE w:val="0"/>
              <w:autoSpaceDN w:val="0"/>
              <w:adjustRightInd w:val="0"/>
              <w:ind w:left="164" w:hanging="142"/>
              <w:jc w:val="both"/>
              <w:rPr>
                <w:rFonts w:ascii="Arial Narrow" w:hAnsi="Arial Narrow"/>
                <w:sz w:val="24"/>
                <w:szCs w:val="24"/>
              </w:rPr>
            </w:pPr>
            <w:r w:rsidRPr="00CF27C2">
              <w:rPr>
                <w:rFonts w:ascii="Arial Narrow" w:hAnsi="Arial Narrow"/>
                <w:sz w:val="24"/>
                <w:szCs w:val="24"/>
              </w:rPr>
              <w:t>Las Competencias compartidas del</w:t>
            </w:r>
            <w:r w:rsidR="00CF27C2" w:rsidRPr="00CF27C2">
              <w:rPr>
                <w:rFonts w:ascii="Arial Narrow" w:hAnsi="Arial Narrow"/>
                <w:sz w:val="24"/>
                <w:szCs w:val="24"/>
              </w:rPr>
              <w:t xml:space="preserve"> </w:t>
            </w:r>
            <w:r w:rsidRPr="00CF27C2">
              <w:rPr>
                <w:rFonts w:ascii="Arial Narrow" w:hAnsi="Arial Narrow"/>
                <w:sz w:val="24"/>
                <w:szCs w:val="24"/>
              </w:rPr>
              <w:t>gobierno nacional se rigen por la Ley</w:t>
            </w:r>
            <w:r w:rsidR="00CF27C2" w:rsidRPr="00CF27C2">
              <w:rPr>
                <w:rFonts w:ascii="Arial Narrow" w:hAnsi="Arial Narrow"/>
                <w:sz w:val="24"/>
                <w:szCs w:val="24"/>
              </w:rPr>
              <w:t xml:space="preserve"> </w:t>
            </w:r>
            <w:r w:rsidRPr="00CF27C2">
              <w:rPr>
                <w:rFonts w:ascii="Arial Narrow" w:hAnsi="Arial Narrow"/>
                <w:sz w:val="24"/>
                <w:szCs w:val="24"/>
              </w:rPr>
              <w:t xml:space="preserve">Orgánica del Poder Ejecutivo y las Leyes </w:t>
            </w:r>
          </w:p>
          <w:p w14:paraId="227A5A17" w14:textId="3058F384" w:rsidR="007F4E1F" w:rsidRPr="00CF27C2" w:rsidRDefault="00CF27C2" w:rsidP="00B21ADB">
            <w:pPr>
              <w:pStyle w:val="Prrafodelista"/>
              <w:autoSpaceDE w:val="0"/>
              <w:autoSpaceDN w:val="0"/>
              <w:adjustRightInd w:val="0"/>
              <w:ind w:left="164"/>
              <w:jc w:val="both"/>
              <w:rPr>
                <w:rFonts w:ascii="Arial Narrow" w:hAnsi="Arial Narrow"/>
                <w:sz w:val="24"/>
                <w:szCs w:val="24"/>
              </w:rPr>
            </w:pPr>
            <w:r w:rsidRPr="00CF27C2">
              <w:rPr>
                <w:rFonts w:ascii="Arial Narrow" w:hAnsi="Arial Narrow"/>
                <w:sz w:val="24"/>
                <w:szCs w:val="24"/>
              </w:rPr>
              <w:t>específicas</w:t>
            </w:r>
            <w:r w:rsidR="007F4E1F" w:rsidRPr="00CF27C2">
              <w:rPr>
                <w:rFonts w:ascii="Arial Narrow" w:hAnsi="Arial Narrow"/>
                <w:sz w:val="24"/>
                <w:szCs w:val="24"/>
              </w:rPr>
              <w:t xml:space="preserve"> de organización y funciones de</w:t>
            </w:r>
            <w:r w:rsidR="00B21ADB">
              <w:rPr>
                <w:rFonts w:ascii="Arial Narrow" w:hAnsi="Arial Narrow"/>
                <w:sz w:val="24"/>
                <w:szCs w:val="24"/>
              </w:rPr>
              <w:t xml:space="preserve"> </w:t>
            </w:r>
            <w:r w:rsidR="007F4E1F" w:rsidRPr="00CF27C2">
              <w:rPr>
                <w:rFonts w:ascii="Arial Narrow" w:hAnsi="Arial Narrow"/>
                <w:sz w:val="24"/>
                <w:szCs w:val="24"/>
              </w:rPr>
              <w:t>los sectores que lo conforman.</w:t>
            </w:r>
          </w:p>
          <w:p w14:paraId="53A3E2A5" w14:textId="7B298DCD" w:rsidR="007F4E1F" w:rsidRPr="00CF27C2" w:rsidRDefault="007F4E1F" w:rsidP="0096470D">
            <w:pPr>
              <w:pStyle w:val="Prrafodelista"/>
              <w:numPr>
                <w:ilvl w:val="0"/>
                <w:numId w:val="22"/>
              </w:numPr>
              <w:autoSpaceDE w:val="0"/>
              <w:autoSpaceDN w:val="0"/>
              <w:adjustRightInd w:val="0"/>
              <w:ind w:left="164" w:hanging="142"/>
              <w:jc w:val="both"/>
              <w:rPr>
                <w:rFonts w:ascii="Arial Narrow" w:hAnsi="Arial Narrow"/>
                <w:sz w:val="24"/>
                <w:szCs w:val="24"/>
              </w:rPr>
            </w:pPr>
            <w:r w:rsidRPr="00CF27C2">
              <w:rPr>
                <w:rFonts w:ascii="Arial Narrow" w:hAnsi="Arial Narrow"/>
                <w:sz w:val="24"/>
                <w:szCs w:val="24"/>
              </w:rPr>
              <w:t>El Gobierno Nacional transfiere las</w:t>
            </w:r>
            <w:r w:rsidR="00CF27C2" w:rsidRPr="00CF27C2">
              <w:rPr>
                <w:rFonts w:ascii="Arial Narrow" w:hAnsi="Arial Narrow"/>
                <w:sz w:val="24"/>
                <w:szCs w:val="24"/>
              </w:rPr>
              <w:t xml:space="preserve"> </w:t>
            </w:r>
            <w:r w:rsidRPr="00CF27C2">
              <w:rPr>
                <w:rFonts w:ascii="Arial Narrow" w:hAnsi="Arial Narrow"/>
                <w:sz w:val="24"/>
                <w:szCs w:val="24"/>
              </w:rPr>
              <w:t>competencias y funciones sectoriales a los</w:t>
            </w:r>
            <w:r w:rsidR="00CF27C2" w:rsidRPr="00CF27C2">
              <w:rPr>
                <w:rFonts w:ascii="Arial Narrow" w:hAnsi="Arial Narrow"/>
                <w:sz w:val="24"/>
                <w:szCs w:val="24"/>
              </w:rPr>
              <w:t xml:space="preserve"> </w:t>
            </w:r>
            <w:r w:rsidRPr="00CF27C2">
              <w:rPr>
                <w:rFonts w:ascii="Arial Narrow" w:hAnsi="Arial Narrow"/>
                <w:sz w:val="24"/>
                <w:szCs w:val="24"/>
              </w:rPr>
              <w:t>gobiernos regionales y locales en la forma</w:t>
            </w:r>
            <w:r w:rsidR="00CF27C2" w:rsidRPr="00CF27C2">
              <w:rPr>
                <w:rFonts w:ascii="Arial Narrow" w:hAnsi="Arial Narrow"/>
                <w:sz w:val="24"/>
                <w:szCs w:val="24"/>
              </w:rPr>
              <w:t xml:space="preserve"> </w:t>
            </w:r>
            <w:r w:rsidRPr="00CF27C2">
              <w:rPr>
                <w:rFonts w:ascii="Arial Narrow" w:hAnsi="Arial Narrow"/>
                <w:sz w:val="24"/>
                <w:szCs w:val="24"/>
              </w:rPr>
              <w:t>y los plazos señalados por la Ley de Bases de la Descentralización.</w:t>
            </w:r>
          </w:p>
          <w:p w14:paraId="26F1DCE8" w14:textId="213399E6" w:rsidR="007F4E1F" w:rsidRPr="00AD2A7C" w:rsidRDefault="007F4E1F" w:rsidP="007F4E1F">
            <w:pPr>
              <w:pStyle w:val="Prrafodelista"/>
              <w:ind w:left="164" w:hanging="142"/>
              <w:rPr>
                <w:rFonts w:ascii="Arial Narrow" w:hAnsi="Arial Narrow"/>
                <w:sz w:val="24"/>
                <w:szCs w:val="24"/>
              </w:rPr>
            </w:pPr>
          </w:p>
        </w:tc>
        <w:tc>
          <w:tcPr>
            <w:tcW w:w="3586" w:type="dxa"/>
          </w:tcPr>
          <w:p w14:paraId="7F00C34C" w14:textId="77777777" w:rsidR="00BE2AEA" w:rsidRPr="00815806" w:rsidRDefault="00BE2AEA" w:rsidP="0096470D">
            <w:pPr>
              <w:pStyle w:val="Prrafodelista"/>
              <w:numPr>
                <w:ilvl w:val="0"/>
                <w:numId w:val="22"/>
              </w:numPr>
              <w:autoSpaceDE w:val="0"/>
              <w:autoSpaceDN w:val="0"/>
              <w:adjustRightInd w:val="0"/>
              <w:ind w:left="232" w:hanging="142"/>
              <w:jc w:val="both"/>
              <w:rPr>
                <w:rFonts w:ascii="Arial Narrow" w:hAnsi="Arial Narrow"/>
                <w:sz w:val="24"/>
                <w:szCs w:val="24"/>
              </w:rPr>
            </w:pPr>
            <w:r w:rsidRPr="00815806">
              <w:rPr>
                <w:rFonts w:ascii="Arial Narrow" w:hAnsi="Arial Narrow"/>
                <w:sz w:val="24"/>
                <w:szCs w:val="24"/>
              </w:rPr>
              <w:t>Educación: Gestión de los servicios educativos de</w:t>
            </w:r>
          </w:p>
          <w:p w14:paraId="5B512DD9" w14:textId="77777777" w:rsidR="00BE2AEA" w:rsidRPr="00815806" w:rsidRDefault="00BE2AEA" w:rsidP="00AC1E94">
            <w:pPr>
              <w:pStyle w:val="Prrafodelista"/>
              <w:autoSpaceDE w:val="0"/>
              <w:autoSpaceDN w:val="0"/>
              <w:adjustRightInd w:val="0"/>
              <w:ind w:left="232"/>
              <w:jc w:val="both"/>
              <w:rPr>
                <w:rFonts w:ascii="Arial Narrow" w:hAnsi="Arial Narrow"/>
                <w:sz w:val="24"/>
                <w:szCs w:val="24"/>
              </w:rPr>
            </w:pPr>
            <w:r w:rsidRPr="00815806">
              <w:rPr>
                <w:rFonts w:ascii="Arial Narrow" w:hAnsi="Arial Narrow"/>
                <w:sz w:val="24"/>
                <w:szCs w:val="24"/>
              </w:rPr>
              <w:t>nivel inicial, primaria, secundaria y superior no</w:t>
            </w:r>
          </w:p>
          <w:p w14:paraId="5458C5C2" w14:textId="77777777" w:rsidR="00BE2AEA" w:rsidRPr="00815806" w:rsidRDefault="00BE2AEA" w:rsidP="00AC1E94">
            <w:pPr>
              <w:pStyle w:val="Prrafodelista"/>
              <w:autoSpaceDE w:val="0"/>
              <w:autoSpaceDN w:val="0"/>
              <w:adjustRightInd w:val="0"/>
              <w:ind w:left="232"/>
              <w:jc w:val="both"/>
              <w:rPr>
                <w:rFonts w:ascii="Arial Narrow" w:hAnsi="Arial Narrow"/>
                <w:sz w:val="24"/>
                <w:szCs w:val="24"/>
              </w:rPr>
            </w:pPr>
            <w:r w:rsidRPr="00815806">
              <w:rPr>
                <w:rFonts w:ascii="Arial Narrow" w:hAnsi="Arial Narrow"/>
                <w:sz w:val="24"/>
                <w:szCs w:val="24"/>
              </w:rPr>
              <w:t>universitaria, con criterios de interculturalidad</w:t>
            </w:r>
          </w:p>
          <w:p w14:paraId="7020825D" w14:textId="1E70F7AB" w:rsidR="00BE2AEA" w:rsidRPr="00815806" w:rsidRDefault="00BE2AEA" w:rsidP="00AC1E94">
            <w:pPr>
              <w:pStyle w:val="Prrafodelista"/>
              <w:autoSpaceDE w:val="0"/>
              <w:autoSpaceDN w:val="0"/>
              <w:adjustRightInd w:val="0"/>
              <w:ind w:left="232"/>
              <w:jc w:val="both"/>
              <w:rPr>
                <w:rFonts w:ascii="Arial Narrow" w:hAnsi="Arial Narrow"/>
                <w:sz w:val="24"/>
                <w:szCs w:val="24"/>
              </w:rPr>
            </w:pPr>
            <w:r w:rsidRPr="00815806">
              <w:rPr>
                <w:rFonts w:ascii="Arial Narrow" w:hAnsi="Arial Narrow"/>
                <w:sz w:val="24"/>
                <w:szCs w:val="24"/>
              </w:rPr>
              <w:t>orientados a potenciar la formación para el desarrollo</w:t>
            </w:r>
          </w:p>
          <w:p w14:paraId="2A361828" w14:textId="3EEA6FB1" w:rsidR="00BE2AEA" w:rsidRPr="00815806" w:rsidRDefault="00BE2AEA" w:rsidP="0096470D">
            <w:pPr>
              <w:pStyle w:val="Prrafodelista"/>
              <w:numPr>
                <w:ilvl w:val="0"/>
                <w:numId w:val="22"/>
              </w:numPr>
              <w:autoSpaceDE w:val="0"/>
              <w:autoSpaceDN w:val="0"/>
              <w:adjustRightInd w:val="0"/>
              <w:ind w:left="232" w:hanging="142"/>
              <w:jc w:val="both"/>
              <w:rPr>
                <w:rFonts w:ascii="Arial Narrow" w:hAnsi="Arial Narrow"/>
                <w:sz w:val="24"/>
                <w:szCs w:val="24"/>
              </w:rPr>
            </w:pPr>
            <w:r w:rsidRPr="00815806">
              <w:rPr>
                <w:rFonts w:ascii="Arial Narrow" w:hAnsi="Arial Narrow"/>
                <w:sz w:val="24"/>
                <w:szCs w:val="24"/>
              </w:rPr>
              <w:t xml:space="preserve">Salud </w:t>
            </w:r>
            <w:r w:rsidR="00AC1E94" w:rsidRPr="00815806">
              <w:rPr>
                <w:rFonts w:ascii="Arial Narrow" w:hAnsi="Arial Narrow"/>
                <w:sz w:val="24"/>
                <w:szCs w:val="24"/>
              </w:rPr>
              <w:t>pública</w:t>
            </w:r>
            <w:r w:rsidRPr="00815806">
              <w:rPr>
                <w:rFonts w:ascii="Arial Narrow" w:hAnsi="Arial Narrow"/>
                <w:sz w:val="24"/>
                <w:szCs w:val="24"/>
              </w:rPr>
              <w:t>.</w:t>
            </w:r>
          </w:p>
          <w:p w14:paraId="78497F6F" w14:textId="77777777" w:rsidR="00BE2AEA" w:rsidRPr="00815806" w:rsidRDefault="00BE2AEA" w:rsidP="0096470D">
            <w:pPr>
              <w:pStyle w:val="Prrafodelista"/>
              <w:numPr>
                <w:ilvl w:val="0"/>
                <w:numId w:val="22"/>
              </w:numPr>
              <w:autoSpaceDE w:val="0"/>
              <w:autoSpaceDN w:val="0"/>
              <w:adjustRightInd w:val="0"/>
              <w:ind w:left="232" w:hanging="142"/>
              <w:jc w:val="both"/>
              <w:rPr>
                <w:rFonts w:ascii="Arial Narrow" w:hAnsi="Arial Narrow"/>
                <w:sz w:val="24"/>
                <w:szCs w:val="24"/>
              </w:rPr>
            </w:pPr>
            <w:r w:rsidRPr="00815806">
              <w:rPr>
                <w:rFonts w:ascii="Arial Narrow" w:hAnsi="Arial Narrow"/>
                <w:sz w:val="24"/>
                <w:szCs w:val="24"/>
              </w:rPr>
              <w:t xml:space="preserve">Promoción, gestión y regulación de actividades </w:t>
            </w:r>
          </w:p>
          <w:p w14:paraId="36AABB69" w14:textId="77777777" w:rsidR="00BE2AEA" w:rsidRPr="00815806" w:rsidRDefault="00BE2AEA" w:rsidP="00AC1E94">
            <w:pPr>
              <w:pStyle w:val="Prrafodelista"/>
              <w:autoSpaceDE w:val="0"/>
              <w:autoSpaceDN w:val="0"/>
              <w:adjustRightInd w:val="0"/>
              <w:ind w:left="232"/>
              <w:jc w:val="both"/>
              <w:rPr>
                <w:rFonts w:ascii="Arial Narrow" w:hAnsi="Arial Narrow"/>
                <w:sz w:val="24"/>
                <w:szCs w:val="24"/>
              </w:rPr>
            </w:pPr>
            <w:r w:rsidRPr="00815806">
              <w:rPr>
                <w:rFonts w:ascii="Arial Narrow" w:hAnsi="Arial Narrow"/>
                <w:sz w:val="24"/>
                <w:szCs w:val="24"/>
              </w:rPr>
              <w:t>económicas y productivas en su ámbito y nivel,</w:t>
            </w:r>
          </w:p>
          <w:p w14:paraId="4EE48F2C" w14:textId="77777777" w:rsidR="00BE2AEA" w:rsidRPr="00815806" w:rsidRDefault="00BE2AEA" w:rsidP="00AC1E94">
            <w:pPr>
              <w:pStyle w:val="Prrafodelista"/>
              <w:autoSpaceDE w:val="0"/>
              <w:autoSpaceDN w:val="0"/>
              <w:adjustRightInd w:val="0"/>
              <w:ind w:left="232"/>
              <w:jc w:val="both"/>
              <w:rPr>
                <w:rFonts w:ascii="Arial Narrow" w:hAnsi="Arial Narrow"/>
                <w:sz w:val="24"/>
                <w:szCs w:val="24"/>
              </w:rPr>
            </w:pPr>
            <w:r w:rsidRPr="00815806">
              <w:rPr>
                <w:rFonts w:ascii="Arial Narrow" w:hAnsi="Arial Narrow"/>
                <w:sz w:val="24"/>
                <w:szCs w:val="24"/>
              </w:rPr>
              <w:t>correspondientes a los sectores agricultura,</w:t>
            </w:r>
          </w:p>
          <w:p w14:paraId="120CB79F" w14:textId="0D3AD4F3" w:rsidR="007F4E1F" w:rsidRPr="00815806" w:rsidRDefault="00BE2AEA" w:rsidP="00215406">
            <w:pPr>
              <w:pStyle w:val="Prrafodelista"/>
              <w:autoSpaceDE w:val="0"/>
              <w:autoSpaceDN w:val="0"/>
              <w:adjustRightInd w:val="0"/>
              <w:ind w:left="232"/>
              <w:jc w:val="both"/>
              <w:rPr>
                <w:rFonts w:ascii="Arial Narrow" w:hAnsi="Arial Narrow"/>
                <w:sz w:val="24"/>
                <w:szCs w:val="24"/>
              </w:rPr>
            </w:pPr>
            <w:r w:rsidRPr="00815806">
              <w:rPr>
                <w:rFonts w:ascii="Arial Narrow" w:hAnsi="Arial Narrow"/>
                <w:sz w:val="24"/>
                <w:szCs w:val="24"/>
              </w:rPr>
              <w:t>pesquería, industria, comercio, turismo, energía, hidrocarburos, minas, transportes, comunicaciones</w:t>
            </w:r>
            <w:r w:rsidR="00215406">
              <w:rPr>
                <w:rFonts w:ascii="Arial Narrow" w:hAnsi="Arial Narrow"/>
                <w:sz w:val="24"/>
                <w:szCs w:val="24"/>
              </w:rPr>
              <w:t xml:space="preserve"> </w:t>
            </w:r>
            <w:r w:rsidRPr="00815806">
              <w:rPr>
                <w:rFonts w:ascii="Arial Narrow" w:hAnsi="Arial Narrow"/>
                <w:sz w:val="24"/>
                <w:szCs w:val="24"/>
              </w:rPr>
              <w:t>y medio ambiente.</w:t>
            </w:r>
          </w:p>
          <w:p w14:paraId="50A59BEB" w14:textId="77777777" w:rsidR="00BE2AEA" w:rsidRPr="00815806" w:rsidRDefault="00BE2AEA" w:rsidP="0096470D">
            <w:pPr>
              <w:pStyle w:val="Prrafodelista"/>
              <w:numPr>
                <w:ilvl w:val="0"/>
                <w:numId w:val="22"/>
              </w:numPr>
              <w:autoSpaceDE w:val="0"/>
              <w:autoSpaceDN w:val="0"/>
              <w:adjustRightInd w:val="0"/>
              <w:ind w:left="232" w:hanging="142"/>
              <w:jc w:val="both"/>
              <w:rPr>
                <w:rFonts w:ascii="Arial Narrow" w:hAnsi="Arial Narrow"/>
                <w:sz w:val="24"/>
                <w:szCs w:val="24"/>
              </w:rPr>
            </w:pPr>
            <w:r w:rsidRPr="00815806">
              <w:rPr>
                <w:rFonts w:ascii="Arial Narrow" w:hAnsi="Arial Narrow"/>
                <w:sz w:val="24"/>
                <w:szCs w:val="24"/>
              </w:rPr>
              <w:t>Gestión sostenible de los recursos naturales y</w:t>
            </w:r>
          </w:p>
          <w:p w14:paraId="7C5B5D6F" w14:textId="77777777" w:rsidR="00BE2AEA" w:rsidRPr="00815806" w:rsidRDefault="00BE2AEA" w:rsidP="00215406">
            <w:pPr>
              <w:pStyle w:val="Prrafodelista"/>
              <w:autoSpaceDE w:val="0"/>
              <w:autoSpaceDN w:val="0"/>
              <w:adjustRightInd w:val="0"/>
              <w:ind w:left="232"/>
              <w:jc w:val="both"/>
              <w:rPr>
                <w:rFonts w:ascii="Arial Narrow" w:hAnsi="Arial Narrow"/>
                <w:sz w:val="24"/>
                <w:szCs w:val="24"/>
              </w:rPr>
            </w:pPr>
            <w:r w:rsidRPr="00815806">
              <w:rPr>
                <w:rFonts w:ascii="Arial Narrow" w:hAnsi="Arial Narrow"/>
                <w:sz w:val="24"/>
                <w:szCs w:val="24"/>
              </w:rPr>
              <w:t>mejoramiento de la calidad ambiental</w:t>
            </w:r>
          </w:p>
          <w:p w14:paraId="55B7A764" w14:textId="4943A6CD" w:rsidR="00BE2AEA" w:rsidRPr="00215406" w:rsidRDefault="00BE2AEA" w:rsidP="0096470D">
            <w:pPr>
              <w:pStyle w:val="Prrafodelista"/>
              <w:numPr>
                <w:ilvl w:val="0"/>
                <w:numId w:val="22"/>
              </w:numPr>
              <w:autoSpaceDE w:val="0"/>
              <w:autoSpaceDN w:val="0"/>
              <w:adjustRightInd w:val="0"/>
              <w:ind w:left="232" w:hanging="142"/>
              <w:jc w:val="both"/>
              <w:rPr>
                <w:rFonts w:ascii="Arial Narrow" w:hAnsi="Arial Narrow"/>
                <w:sz w:val="24"/>
                <w:szCs w:val="24"/>
              </w:rPr>
            </w:pPr>
            <w:r w:rsidRPr="00215406">
              <w:rPr>
                <w:rFonts w:ascii="Arial Narrow" w:hAnsi="Arial Narrow"/>
                <w:sz w:val="24"/>
                <w:szCs w:val="24"/>
              </w:rPr>
              <w:t>Preservación y administración de las reservas y</w:t>
            </w:r>
            <w:r w:rsidR="00215406" w:rsidRPr="00215406">
              <w:rPr>
                <w:rFonts w:ascii="Arial Narrow" w:hAnsi="Arial Narrow"/>
                <w:sz w:val="24"/>
                <w:szCs w:val="24"/>
              </w:rPr>
              <w:t xml:space="preserve"> </w:t>
            </w:r>
            <w:r w:rsidRPr="00215406">
              <w:rPr>
                <w:rFonts w:ascii="Arial Narrow" w:hAnsi="Arial Narrow"/>
                <w:sz w:val="24"/>
                <w:szCs w:val="24"/>
              </w:rPr>
              <w:t>áreas naturales protegidas regionales</w:t>
            </w:r>
          </w:p>
          <w:p w14:paraId="019D9507" w14:textId="77777777" w:rsidR="00BE2AEA" w:rsidRPr="00815806" w:rsidRDefault="00BE2AEA" w:rsidP="0096470D">
            <w:pPr>
              <w:pStyle w:val="Prrafodelista"/>
              <w:numPr>
                <w:ilvl w:val="0"/>
                <w:numId w:val="22"/>
              </w:numPr>
              <w:autoSpaceDE w:val="0"/>
              <w:autoSpaceDN w:val="0"/>
              <w:adjustRightInd w:val="0"/>
              <w:ind w:left="232" w:hanging="142"/>
              <w:jc w:val="both"/>
              <w:rPr>
                <w:rFonts w:ascii="Arial Narrow" w:hAnsi="Arial Narrow"/>
                <w:sz w:val="24"/>
                <w:szCs w:val="24"/>
              </w:rPr>
            </w:pPr>
            <w:r w:rsidRPr="00815806">
              <w:rPr>
                <w:rFonts w:ascii="Arial Narrow" w:hAnsi="Arial Narrow"/>
                <w:sz w:val="24"/>
                <w:szCs w:val="24"/>
              </w:rPr>
              <w:t>Difusión de la cultura y potenciación de todas</w:t>
            </w:r>
          </w:p>
          <w:p w14:paraId="3FD453AA" w14:textId="411687D3" w:rsidR="00BE2AEA" w:rsidRPr="00815806" w:rsidRDefault="00BE2AEA" w:rsidP="00215406">
            <w:pPr>
              <w:pStyle w:val="Prrafodelista"/>
              <w:autoSpaceDE w:val="0"/>
              <w:autoSpaceDN w:val="0"/>
              <w:adjustRightInd w:val="0"/>
              <w:ind w:left="232"/>
              <w:jc w:val="both"/>
              <w:rPr>
                <w:rFonts w:ascii="Arial Narrow" w:hAnsi="Arial Narrow"/>
                <w:sz w:val="24"/>
                <w:szCs w:val="24"/>
              </w:rPr>
            </w:pPr>
            <w:r w:rsidRPr="00815806">
              <w:rPr>
                <w:rFonts w:ascii="Arial Narrow" w:hAnsi="Arial Narrow"/>
                <w:sz w:val="24"/>
                <w:szCs w:val="24"/>
              </w:rPr>
              <w:t>las instituciones artísticas y culturales</w:t>
            </w:r>
            <w:r w:rsidR="00215406">
              <w:rPr>
                <w:rFonts w:ascii="Arial Narrow" w:hAnsi="Arial Narrow"/>
                <w:sz w:val="24"/>
                <w:szCs w:val="24"/>
              </w:rPr>
              <w:t xml:space="preserve"> </w:t>
            </w:r>
            <w:r w:rsidRPr="00815806">
              <w:rPr>
                <w:rFonts w:ascii="Arial Narrow" w:hAnsi="Arial Narrow"/>
                <w:sz w:val="24"/>
                <w:szCs w:val="24"/>
              </w:rPr>
              <w:t>regionales</w:t>
            </w:r>
          </w:p>
          <w:p w14:paraId="0FC84219" w14:textId="0CACA231" w:rsidR="00BE2AEA" w:rsidRPr="00215406" w:rsidRDefault="00BE2AEA" w:rsidP="0096470D">
            <w:pPr>
              <w:pStyle w:val="Prrafodelista"/>
              <w:numPr>
                <w:ilvl w:val="0"/>
                <w:numId w:val="22"/>
              </w:numPr>
              <w:autoSpaceDE w:val="0"/>
              <w:autoSpaceDN w:val="0"/>
              <w:adjustRightInd w:val="0"/>
              <w:ind w:left="232" w:hanging="142"/>
              <w:jc w:val="both"/>
              <w:rPr>
                <w:rFonts w:ascii="Arial Narrow" w:hAnsi="Arial Narrow"/>
                <w:sz w:val="24"/>
                <w:szCs w:val="24"/>
              </w:rPr>
            </w:pPr>
            <w:r w:rsidRPr="00215406">
              <w:rPr>
                <w:rFonts w:ascii="Arial Narrow" w:hAnsi="Arial Narrow"/>
                <w:sz w:val="24"/>
                <w:szCs w:val="24"/>
              </w:rPr>
              <w:t>Competitividad regional y la promoción de</w:t>
            </w:r>
            <w:r w:rsidR="00215406" w:rsidRPr="00215406">
              <w:rPr>
                <w:rFonts w:ascii="Arial Narrow" w:hAnsi="Arial Narrow"/>
                <w:sz w:val="24"/>
                <w:szCs w:val="24"/>
              </w:rPr>
              <w:t xml:space="preserve">l </w:t>
            </w:r>
            <w:r w:rsidRPr="00215406">
              <w:rPr>
                <w:rFonts w:ascii="Arial Narrow" w:hAnsi="Arial Narrow"/>
                <w:sz w:val="24"/>
                <w:szCs w:val="24"/>
              </w:rPr>
              <w:t>empleo productivo en todos los niveles,</w:t>
            </w:r>
            <w:r w:rsidR="00215406" w:rsidRPr="00215406">
              <w:rPr>
                <w:rFonts w:ascii="Arial Narrow" w:hAnsi="Arial Narrow"/>
                <w:sz w:val="24"/>
                <w:szCs w:val="24"/>
              </w:rPr>
              <w:t xml:space="preserve"> </w:t>
            </w:r>
            <w:r w:rsidRPr="00215406">
              <w:rPr>
                <w:rFonts w:ascii="Arial Narrow" w:hAnsi="Arial Narrow"/>
                <w:sz w:val="24"/>
                <w:szCs w:val="24"/>
              </w:rPr>
              <w:t>concertando los recursos públicos y privados</w:t>
            </w:r>
          </w:p>
          <w:p w14:paraId="2670B696" w14:textId="0D32E0C8" w:rsidR="00BE2AEA" w:rsidRPr="00111525" w:rsidRDefault="00BE2AEA" w:rsidP="0096470D">
            <w:pPr>
              <w:pStyle w:val="Prrafodelista"/>
              <w:numPr>
                <w:ilvl w:val="0"/>
                <w:numId w:val="22"/>
              </w:numPr>
              <w:autoSpaceDE w:val="0"/>
              <w:autoSpaceDN w:val="0"/>
              <w:adjustRightInd w:val="0"/>
              <w:ind w:left="232" w:hanging="142"/>
              <w:jc w:val="both"/>
              <w:rPr>
                <w:rFonts w:ascii="Arial Narrow" w:hAnsi="Arial Narrow"/>
                <w:sz w:val="24"/>
                <w:szCs w:val="24"/>
              </w:rPr>
            </w:pPr>
            <w:r w:rsidRPr="00111525">
              <w:rPr>
                <w:rFonts w:ascii="Arial Narrow" w:hAnsi="Arial Narrow"/>
                <w:sz w:val="24"/>
                <w:szCs w:val="24"/>
              </w:rPr>
              <w:t>Participación ciudadana, alentando la</w:t>
            </w:r>
            <w:r w:rsidR="00215406" w:rsidRPr="00111525">
              <w:rPr>
                <w:rFonts w:ascii="Arial Narrow" w:hAnsi="Arial Narrow"/>
                <w:sz w:val="24"/>
                <w:szCs w:val="24"/>
              </w:rPr>
              <w:t xml:space="preserve"> </w:t>
            </w:r>
            <w:r w:rsidRPr="00111525">
              <w:rPr>
                <w:rFonts w:ascii="Arial Narrow" w:hAnsi="Arial Narrow"/>
                <w:sz w:val="24"/>
                <w:szCs w:val="24"/>
              </w:rPr>
              <w:t>concertación entre los intereses políticos y privados en todos los</w:t>
            </w:r>
            <w:r w:rsidR="00111525" w:rsidRPr="00111525">
              <w:rPr>
                <w:rFonts w:ascii="Arial Narrow" w:hAnsi="Arial Narrow"/>
                <w:sz w:val="24"/>
                <w:szCs w:val="24"/>
              </w:rPr>
              <w:t xml:space="preserve"> </w:t>
            </w:r>
            <w:r w:rsidRPr="00111525">
              <w:rPr>
                <w:rFonts w:ascii="Arial Narrow" w:hAnsi="Arial Narrow"/>
                <w:sz w:val="24"/>
                <w:szCs w:val="24"/>
              </w:rPr>
              <w:t>niveles</w:t>
            </w:r>
          </w:p>
          <w:p w14:paraId="2A1F5532" w14:textId="08683E91" w:rsidR="00BE2AEA" w:rsidRPr="00111525" w:rsidRDefault="00BE2AEA" w:rsidP="0096470D">
            <w:pPr>
              <w:pStyle w:val="Prrafodelista"/>
              <w:numPr>
                <w:ilvl w:val="0"/>
                <w:numId w:val="22"/>
              </w:numPr>
              <w:autoSpaceDE w:val="0"/>
              <w:autoSpaceDN w:val="0"/>
              <w:adjustRightInd w:val="0"/>
              <w:ind w:left="232" w:hanging="142"/>
              <w:jc w:val="both"/>
              <w:rPr>
                <w:rFonts w:ascii="Arial Narrow" w:hAnsi="Arial Narrow"/>
                <w:sz w:val="24"/>
                <w:szCs w:val="24"/>
              </w:rPr>
            </w:pPr>
            <w:r w:rsidRPr="00111525">
              <w:rPr>
                <w:rFonts w:ascii="Arial Narrow" w:hAnsi="Arial Narrow"/>
                <w:sz w:val="24"/>
                <w:szCs w:val="24"/>
              </w:rPr>
              <w:t>Otras que se delegue o se asigne</w:t>
            </w:r>
            <w:r w:rsidR="00111525" w:rsidRPr="00111525">
              <w:rPr>
                <w:rFonts w:ascii="Arial Narrow" w:hAnsi="Arial Narrow"/>
                <w:sz w:val="24"/>
                <w:szCs w:val="24"/>
              </w:rPr>
              <w:t xml:space="preserve"> </w:t>
            </w:r>
            <w:r w:rsidRPr="00111525">
              <w:rPr>
                <w:rFonts w:ascii="Arial Narrow" w:hAnsi="Arial Narrow"/>
                <w:sz w:val="24"/>
                <w:szCs w:val="24"/>
              </w:rPr>
              <w:t>conforme a Ley</w:t>
            </w:r>
          </w:p>
          <w:p w14:paraId="27B46F26" w14:textId="5DF8BAB3" w:rsidR="00BE2AEA" w:rsidRDefault="00BE2AEA" w:rsidP="00A5383B">
            <w:pPr>
              <w:pStyle w:val="Prrafodelista"/>
              <w:ind w:left="0"/>
              <w:jc w:val="both"/>
              <w:rPr>
                <w:rFonts w:ascii="Arial Narrow" w:hAnsi="Arial Narrow"/>
                <w:b/>
                <w:bCs/>
              </w:rPr>
            </w:pPr>
          </w:p>
        </w:tc>
        <w:tc>
          <w:tcPr>
            <w:tcW w:w="2778" w:type="dxa"/>
          </w:tcPr>
          <w:p w14:paraId="2E2D41D4" w14:textId="77777777" w:rsidR="001069FC" w:rsidRPr="00815806" w:rsidRDefault="001069FC" w:rsidP="0096470D">
            <w:pPr>
              <w:pStyle w:val="Prrafodelista"/>
              <w:numPr>
                <w:ilvl w:val="0"/>
                <w:numId w:val="22"/>
              </w:numPr>
              <w:autoSpaceDE w:val="0"/>
              <w:autoSpaceDN w:val="0"/>
              <w:adjustRightInd w:val="0"/>
              <w:ind w:left="300" w:hanging="284"/>
              <w:jc w:val="both"/>
              <w:rPr>
                <w:rFonts w:ascii="Arial Narrow" w:hAnsi="Arial Narrow"/>
                <w:sz w:val="24"/>
                <w:szCs w:val="24"/>
              </w:rPr>
            </w:pPr>
            <w:r w:rsidRPr="00815806">
              <w:rPr>
                <w:rFonts w:ascii="Arial Narrow" w:hAnsi="Arial Narrow"/>
                <w:sz w:val="24"/>
                <w:szCs w:val="24"/>
              </w:rPr>
              <w:t>Educación. Participar en la gestión educativa</w:t>
            </w:r>
          </w:p>
          <w:p w14:paraId="19431FC2" w14:textId="77777777" w:rsidR="001069FC" w:rsidRPr="00815806" w:rsidRDefault="001069FC" w:rsidP="004D12B0">
            <w:pPr>
              <w:pStyle w:val="Prrafodelista"/>
              <w:autoSpaceDE w:val="0"/>
              <w:autoSpaceDN w:val="0"/>
              <w:adjustRightInd w:val="0"/>
              <w:ind w:left="300"/>
              <w:jc w:val="both"/>
              <w:rPr>
                <w:rFonts w:ascii="Arial Narrow" w:hAnsi="Arial Narrow"/>
                <w:sz w:val="24"/>
                <w:szCs w:val="24"/>
              </w:rPr>
            </w:pPr>
            <w:r w:rsidRPr="00815806">
              <w:rPr>
                <w:rFonts w:ascii="Arial Narrow" w:hAnsi="Arial Narrow"/>
                <w:sz w:val="24"/>
                <w:szCs w:val="24"/>
              </w:rPr>
              <w:t>conforme determine la ley de la materia</w:t>
            </w:r>
          </w:p>
          <w:p w14:paraId="3F2622BA" w14:textId="77777777" w:rsidR="001069FC" w:rsidRPr="00815806" w:rsidRDefault="001069FC" w:rsidP="0096470D">
            <w:pPr>
              <w:pStyle w:val="Prrafodelista"/>
              <w:numPr>
                <w:ilvl w:val="0"/>
                <w:numId w:val="22"/>
              </w:numPr>
              <w:autoSpaceDE w:val="0"/>
              <w:autoSpaceDN w:val="0"/>
              <w:adjustRightInd w:val="0"/>
              <w:ind w:left="300" w:hanging="284"/>
              <w:jc w:val="both"/>
              <w:rPr>
                <w:rFonts w:ascii="Arial Narrow" w:hAnsi="Arial Narrow"/>
                <w:sz w:val="24"/>
                <w:szCs w:val="24"/>
              </w:rPr>
            </w:pPr>
            <w:r w:rsidRPr="00815806">
              <w:rPr>
                <w:rFonts w:ascii="Arial Narrow" w:hAnsi="Arial Narrow"/>
                <w:sz w:val="24"/>
                <w:szCs w:val="24"/>
              </w:rPr>
              <w:t>Salud Publica</w:t>
            </w:r>
          </w:p>
          <w:p w14:paraId="350F1DD3" w14:textId="77777777" w:rsidR="001069FC" w:rsidRPr="00815806" w:rsidRDefault="001069FC" w:rsidP="0096470D">
            <w:pPr>
              <w:pStyle w:val="Prrafodelista"/>
              <w:numPr>
                <w:ilvl w:val="0"/>
                <w:numId w:val="22"/>
              </w:numPr>
              <w:autoSpaceDE w:val="0"/>
              <w:autoSpaceDN w:val="0"/>
              <w:adjustRightInd w:val="0"/>
              <w:ind w:left="300" w:hanging="284"/>
              <w:jc w:val="both"/>
              <w:rPr>
                <w:rFonts w:ascii="Arial Narrow" w:hAnsi="Arial Narrow"/>
                <w:sz w:val="24"/>
                <w:szCs w:val="24"/>
              </w:rPr>
            </w:pPr>
            <w:r w:rsidRPr="00815806">
              <w:rPr>
                <w:rFonts w:ascii="Arial Narrow" w:hAnsi="Arial Narrow"/>
                <w:sz w:val="24"/>
                <w:szCs w:val="24"/>
              </w:rPr>
              <w:t>Cultura, turismo, recreación y deportes</w:t>
            </w:r>
          </w:p>
          <w:p w14:paraId="1FF802D8" w14:textId="77777777" w:rsidR="001069FC" w:rsidRPr="00815806" w:rsidRDefault="001069FC" w:rsidP="0096470D">
            <w:pPr>
              <w:pStyle w:val="Prrafodelista"/>
              <w:numPr>
                <w:ilvl w:val="0"/>
                <w:numId w:val="22"/>
              </w:numPr>
              <w:autoSpaceDE w:val="0"/>
              <w:autoSpaceDN w:val="0"/>
              <w:adjustRightInd w:val="0"/>
              <w:ind w:left="300" w:hanging="284"/>
              <w:jc w:val="both"/>
              <w:rPr>
                <w:rFonts w:ascii="Arial Narrow" w:hAnsi="Arial Narrow"/>
                <w:sz w:val="24"/>
                <w:szCs w:val="24"/>
              </w:rPr>
            </w:pPr>
            <w:r w:rsidRPr="00815806">
              <w:rPr>
                <w:rFonts w:ascii="Arial Narrow" w:hAnsi="Arial Narrow"/>
                <w:sz w:val="24"/>
                <w:szCs w:val="24"/>
              </w:rPr>
              <w:t xml:space="preserve">Preservación y administración de las </w:t>
            </w:r>
          </w:p>
          <w:p w14:paraId="0891CE1F" w14:textId="685149C5" w:rsidR="001069FC" w:rsidRPr="00815806" w:rsidRDefault="001069FC" w:rsidP="004D12B0">
            <w:pPr>
              <w:pStyle w:val="Prrafodelista"/>
              <w:autoSpaceDE w:val="0"/>
              <w:autoSpaceDN w:val="0"/>
              <w:adjustRightInd w:val="0"/>
              <w:ind w:left="300"/>
              <w:jc w:val="both"/>
              <w:rPr>
                <w:rFonts w:ascii="Arial Narrow" w:hAnsi="Arial Narrow"/>
                <w:sz w:val="24"/>
                <w:szCs w:val="24"/>
              </w:rPr>
            </w:pPr>
            <w:r w:rsidRPr="00815806">
              <w:rPr>
                <w:rFonts w:ascii="Arial Narrow" w:hAnsi="Arial Narrow"/>
                <w:sz w:val="24"/>
                <w:szCs w:val="24"/>
              </w:rPr>
              <w:t>reservas y áreas naturales protegidas</w:t>
            </w:r>
            <w:r w:rsidR="004D12B0">
              <w:rPr>
                <w:rFonts w:ascii="Arial Narrow" w:hAnsi="Arial Narrow"/>
                <w:sz w:val="24"/>
                <w:szCs w:val="24"/>
              </w:rPr>
              <w:t>,</w:t>
            </w:r>
          </w:p>
          <w:p w14:paraId="156756B7" w14:textId="259CF818" w:rsidR="001069FC" w:rsidRPr="00815806" w:rsidRDefault="001069FC" w:rsidP="004D12B0">
            <w:pPr>
              <w:pStyle w:val="Prrafodelista"/>
              <w:autoSpaceDE w:val="0"/>
              <w:autoSpaceDN w:val="0"/>
              <w:adjustRightInd w:val="0"/>
              <w:ind w:left="300"/>
              <w:jc w:val="both"/>
              <w:rPr>
                <w:rFonts w:ascii="Arial Narrow" w:hAnsi="Arial Narrow"/>
                <w:sz w:val="24"/>
                <w:szCs w:val="24"/>
              </w:rPr>
            </w:pPr>
            <w:r w:rsidRPr="00815806">
              <w:rPr>
                <w:rFonts w:ascii="Arial Narrow" w:hAnsi="Arial Narrow"/>
                <w:sz w:val="24"/>
                <w:szCs w:val="24"/>
              </w:rPr>
              <w:t>la defensa y protección del</w:t>
            </w:r>
            <w:r w:rsidR="004D12B0">
              <w:rPr>
                <w:rFonts w:ascii="Arial Narrow" w:hAnsi="Arial Narrow"/>
                <w:sz w:val="24"/>
                <w:szCs w:val="24"/>
              </w:rPr>
              <w:t xml:space="preserve"> </w:t>
            </w:r>
            <w:r w:rsidRPr="00815806">
              <w:rPr>
                <w:rFonts w:ascii="Arial Narrow" w:hAnsi="Arial Narrow"/>
                <w:sz w:val="24"/>
                <w:szCs w:val="24"/>
              </w:rPr>
              <w:t>ambiente</w:t>
            </w:r>
          </w:p>
          <w:p w14:paraId="479C2D07" w14:textId="77777777" w:rsidR="007F4E1F" w:rsidRPr="00815806" w:rsidRDefault="001069FC" w:rsidP="0096470D">
            <w:pPr>
              <w:pStyle w:val="Prrafodelista"/>
              <w:numPr>
                <w:ilvl w:val="0"/>
                <w:numId w:val="22"/>
              </w:numPr>
              <w:autoSpaceDE w:val="0"/>
              <w:autoSpaceDN w:val="0"/>
              <w:adjustRightInd w:val="0"/>
              <w:ind w:left="300" w:hanging="284"/>
              <w:jc w:val="both"/>
              <w:rPr>
                <w:rFonts w:ascii="Arial Narrow" w:hAnsi="Arial Narrow"/>
                <w:sz w:val="24"/>
                <w:szCs w:val="24"/>
              </w:rPr>
            </w:pPr>
            <w:r w:rsidRPr="00815806">
              <w:rPr>
                <w:rFonts w:ascii="Arial Narrow" w:hAnsi="Arial Narrow"/>
                <w:sz w:val="24"/>
                <w:szCs w:val="24"/>
              </w:rPr>
              <w:t>Seguridad Ciudadana</w:t>
            </w:r>
          </w:p>
          <w:p w14:paraId="0914D8FA" w14:textId="4E9CD0A1" w:rsidR="001069FC" w:rsidRPr="004D12B0" w:rsidRDefault="001069FC" w:rsidP="0096470D">
            <w:pPr>
              <w:pStyle w:val="Prrafodelista"/>
              <w:numPr>
                <w:ilvl w:val="0"/>
                <w:numId w:val="22"/>
              </w:numPr>
              <w:autoSpaceDE w:val="0"/>
              <w:autoSpaceDN w:val="0"/>
              <w:adjustRightInd w:val="0"/>
              <w:ind w:left="300" w:hanging="284"/>
              <w:jc w:val="both"/>
              <w:rPr>
                <w:rFonts w:ascii="Arial Narrow" w:hAnsi="Arial Narrow"/>
                <w:sz w:val="24"/>
                <w:szCs w:val="24"/>
              </w:rPr>
            </w:pPr>
            <w:r w:rsidRPr="004D12B0">
              <w:rPr>
                <w:rFonts w:ascii="Arial Narrow" w:hAnsi="Arial Narrow"/>
                <w:sz w:val="24"/>
                <w:szCs w:val="24"/>
              </w:rPr>
              <w:t>Conservación de monumentos</w:t>
            </w:r>
            <w:r w:rsidR="004D12B0" w:rsidRPr="004D12B0">
              <w:rPr>
                <w:rFonts w:ascii="Arial Narrow" w:hAnsi="Arial Narrow"/>
                <w:sz w:val="24"/>
                <w:szCs w:val="24"/>
              </w:rPr>
              <w:t xml:space="preserve"> </w:t>
            </w:r>
            <w:r w:rsidRPr="004D12B0">
              <w:rPr>
                <w:rFonts w:ascii="Arial Narrow" w:hAnsi="Arial Narrow"/>
                <w:sz w:val="24"/>
                <w:szCs w:val="24"/>
              </w:rPr>
              <w:t>arqueológicos e históricos</w:t>
            </w:r>
          </w:p>
          <w:p w14:paraId="7FD49973" w14:textId="77777777" w:rsidR="001069FC" w:rsidRPr="00815806" w:rsidRDefault="001069FC" w:rsidP="0096470D">
            <w:pPr>
              <w:pStyle w:val="Prrafodelista"/>
              <w:numPr>
                <w:ilvl w:val="0"/>
                <w:numId w:val="22"/>
              </w:numPr>
              <w:autoSpaceDE w:val="0"/>
              <w:autoSpaceDN w:val="0"/>
              <w:adjustRightInd w:val="0"/>
              <w:ind w:left="300" w:hanging="284"/>
              <w:jc w:val="both"/>
              <w:rPr>
                <w:rFonts w:ascii="Arial Narrow" w:hAnsi="Arial Narrow"/>
                <w:sz w:val="24"/>
                <w:szCs w:val="24"/>
              </w:rPr>
            </w:pPr>
            <w:r w:rsidRPr="00815806">
              <w:rPr>
                <w:rFonts w:ascii="Arial Narrow" w:hAnsi="Arial Narrow"/>
                <w:sz w:val="24"/>
                <w:szCs w:val="24"/>
              </w:rPr>
              <w:t>Transporte colectivo, circulación y transito</w:t>
            </w:r>
          </w:p>
          <w:p w14:paraId="1A0FDE8B" w14:textId="77777777" w:rsidR="001069FC" w:rsidRPr="00815806" w:rsidRDefault="001069FC" w:rsidP="004D12B0">
            <w:pPr>
              <w:pStyle w:val="Prrafodelista"/>
              <w:autoSpaceDE w:val="0"/>
              <w:autoSpaceDN w:val="0"/>
              <w:adjustRightInd w:val="0"/>
              <w:ind w:left="300"/>
              <w:jc w:val="both"/>
              <w:rPr>
                <w:rFonts w:ascii="Arial Narrow" w:hAnsi="Arial Narrow"/>
                <w:sz w:val="24"/>
                <w:szCs w:val="24"/>
              </w:rPr>
            </w:pPr>
            <w:r w:rsidRPr="00815806">
              <w:rPr>
                <w:rFonts w:ascii="Arial Narrow" w:hAnsi="Arial Narrow"/>
                <w:sz w:val="24"/>
                <w:szCs w:val="24"/>
              </w:rPr>
              <w:t xml:space="preserve">urbano </w:t>
            </w:r>
          </w:p>
          <w:p w14:paraId="6DD94772" w14:textId="77777777" w:rsidR="001069FC" w:rsidRPr="00815806" w:rsidRDefault="001069FC" w:rsidP="0096470D">
            <w:pPr>
              <w:pStyle w:val="Prrafodelista"/>
              <w:numPr>
                <w:ilvl w:val="0"/>
                <w:numId w:val="22"/>
              </w:numPr>
              <w:autoSpaceDE w:val="0"/>
              <w:autoSpaceDN w:val="0"/>
              <w:adjustRightInd w:val="0"/>
              <w:ind w:left="300" w:hanging="284"/>
              <w:jc w:val="both"/>
              <w:rPr>
                <w:rFonts w:ascii="Arial Narrow" w:hAnsi="Arial Narrow"/>
                <w:sz w:val="24"/>
                <w:szCs w:val="24"/>
              </w:rPr>
            </w:pPr>
            <w:r w:rsidRPr="00815806">
              <w:rPr>
                <w:rFonts w:ascii="Arial Narrow" w:hAnsi="Arial Narrow"/>
                <w:sz w:val="24"/>
                <w:szCs w:val="24"/>
              </w:rPr>
              <w:t>Vivienda y renovación urbana</w:t>
            </w:r>
          </w:p>
          <w:p w14:paraId="0B961D5B" w14:textId="3647E803" w:rsidR="001069FC" w:rsidRPr="004D12B0" w:rsidRDefault="001069FC" w:rsidP="0096470D">
            <w:pPr>
              <w:pStyle w:val="Prrafodelista"/>
              <w:numPr>
                <w:ilvl w:val="0"/>
                <w:numId w:val="22"/>
              </w:numPr>
              <w:autoSpaceDE w:val="0"/>
              <w:autoSpaceDN w:val="0"/>
              <w:adjustRightInd w:val="0"/>
              <w:ind w:left="300" w:hanging="284"/>
              <w:jc w:val="both"/>
              <w:rPr>
                <w:rFonts w:ascii="Arial Narrow" w:hAnsi="Arial Narrow"/>
                <w:sz w:val="24"/>
                <w:szCs w:val="24"/>
              </w:rPr>
            </w:pPr>
            <w:r w:rsidRPr="004D12B0">
              <w:rPr>
                <w:rFonts w:ascii="Arial Narrow" w:hAnsi="Arial Narrow"/>
                <w:sz w:val="24"/>
                <w:szCs w:val="24"/>
              </w:rPr>
              <w:t>Atención y administraron de programas</w:t>
            </w:r>
            <w:r w:rsidR="004D12B0" w:rsidRPr="004D12B0">
              <w:rPr>
                <w:rFonts w:ascii="Arial Narrow" w:hAnsi="Arial Narrow"/>
                <w:sz w:val="24"/>
                <w:szCs w:val="24"/>
              </w:rPr>
              <w:t xml:space="preserve"> </w:t>
            </w:r>
            <w:r w:rsidRPr="004D12B0">
              <w:rPr>
                <w:rFonts w:ascii="Arial Narrow" w:hAnsi="Arial Narrow"/>
                <w:sz w:val="24"/>
                <w:szCs w:val="24"/>
              </w:rPr>
              <w:t>sociales</w:t>
            </w:r>
          </w:p>
          <w:p w14:paraId="010EF981" w14:textId="77777777" w:rsidR="001069FC" w:rsidRPr="00815806" w:rsidRDefault="001069FC" w:rsidP="0096470D">
            <w:pPr>
              <w:pStyle w:val="Prrafodelista"/>
              <w:numPr>
                <w:ilvl w:val="0"/>
                <w:numId w:val="22"/>
              </w:numPr>
              <w:autoSpaceDE w:val="0"/>
              <w:autoSpaceDN w:val="0"/>
              <w:adjustRightInd w:val="0"/>
              <w:ind w:left="300" w:hanging="284"/>
              <w:jc w:val="both"/>
              <w:rPr>
                <w:rFonts w:ascii="Calibri" w:hAnsi="Calibri" w:cs="Calibri"/>
                <w:color w:val="000000"/>
                <w:sz w:val="36"/>
                <w:szCs w:val="36"/>
              </w:rPr>
            </w:pPr>
            <w:r w:rsidRPr="00815806">
              <w:rPr>
                <w:rFonts w:ascii="Arial Narrow" w:hAnsi="Arial Narrow"/>
                <w:sz w:val="24"/>
                <w:szCs w:val="24"/>
              </w:rPr>
              <w:t>Gestión de residuos sólidos</w:t>
            </w:r>
          </w:p>
          <w:p w14:paraId="5018C77D" w14:textId="2E90B8D1" w:rsidR="001069FC" w:rsidRDefault="001069FC" w:rsidP="00A5383B">
            <w:pPr>
              <w:pStyle w:val="Prrafodelista"/>
              <w:ind w:left="0"/>
              <w:jc w:val="both"/>
              <w:rPr>
                <w:rFonts w:ascii="Arial Narrow" w:hAnsi="Arial Narrow"/>
                <w:b/>
                <w:bCs/>
              </w:rPr>
            </w:pPr>
          </w:p>
        </w:tc>
      </w:tr>
    </w:tbl>
    <w:p w14:paraId="572D5C54" w14:textId="77777777" w:rsidR="00E279CA" w:rsidRPr="004D44B8" w:rsidRDefault="00E279CA" w:rsidP="00E279CA">
      <w:pPr>
        <w:ind w:left="284"/>
        <w:jc w:val="both"/>
        <w:rPr>
          <w:b/>
          <w:bCs/>
        </w:rPr>
      </w:pPr>
      <w:r w:rsidRPr="004D44B8">
        <w:rPr>
          <w:b/>
          <w:bCs/>
        </w:rPr>
        <w:t xml:space="preserve">    </w:t>
      </w:r>
      <w:r w:rsidRPr="00800109">
        <w:rPr>
          <w:b/>
          <w:bCs/>
          <w:sz w:val="20"/>
          <w:szCs w:val="20"/>
        </w:rPr>
        <w:t xml:space="preserve">Fuente: ABC de la descentralización </w:t>
      </w:r>
      <w:r>
        <w:rPr>
          <w:b/>
          <w:bCs/>
          <w:sz w:val="20"/>
          <w:szCs w:val="20"/>
        </w:rPr>
        <w:t>–</w:t>
      </w:r>
      <w:r w:rsidRPr="00800109">
        <w:rPr>
          <w:b/>
          <w:bCs/>
          <w:sz w:val="20"/>
          <w:szCs w:val="20"/>
        </w:rPr>
        <w:t xml:space="preserve"> PCM</w:t>
      </w:r>
      <w:r>
        <w:rPr>
          <w:b/>
          <w:bCs/>
          <w:sz w:val="20"/>
          <w:szCs w:val="20"/>
        </w:rPr>
        <w:t>, GRP - GRPPAT</w:t>
      </w:r>
    </w:p>
    <w:p w14:paraId="26A1F9E6" w14:textId="26714CCF" w:rsidR="00C661A3" w:rsidRDefault="00CD313E" w:rsidP="0096470D">
      <w:pPr>
        <w:pStyle w:val="Prrafodelista"/>
        <w:numPr>
          <w:ilvl w:val="1"/>
          <w:numId w:val="14"/>
        </w:numPr>
        <w:jc w:val="both"/>
        <w:outlineLvl w:val="2"/>
        <w:rPr>
          <w:rFonts w:ascii="Arial Narrow" w:hAnsi="Arial Narrow"/>
          <w:sz w:val="24"/>
          <w:szCs w:val="24"/>
        </w:rPr>
      </w:pPr>
      <w:bookmarkStart w:id="8" w:name="_Toc104975675"/>
      <w:r w:rsidRPr="00CD313E">
        <w:rPr>
          <w:rFonts w:ascii="Arial Narrow" w:hAnsi="Arial Narrow"/>
          <w:b/>
          <w:bCs/>
          <w:sz w:val="24"/>
          <w:szCs w:val="24"/>
        </w:rPr>
        <w:t>OBJETIVOS DE DESARROLLO SOSTENIBLE AGENDA 2030, TOMANDO EN CUENTA EL CONTEXTO ACTUAL DEL PAÍS, CONTEMPLANDO LAS SIGUIENTES DIMENSIONES</w:t>
      </w:r>
      <w:r w:rsidR="00C661A3" w:rsidRPr="001A7E04">
        <w:rPr>
          <w:rFonts w:ascii="Arial Narrow" w:hAnsi="Arial Narrow"/>
          <w:sz w:val="24"/>
          <w:szCs w:val="24"/>
        </w:rPr>
        <w:t>:</w:t>
      </w:r>
      <w:bookmarkEnd w:id="8"/>
    </w:p>
    <w:p w14:paraId="545503A6" w14:textId="78906851" w:rsidR="009B0456" w:rsidRDefault="009B0456" w:rsidP="00CD313E">
      <w:pPr>
        <w:pStyle w:val="Prrafodelista"/>
        <w:jc w:val="both"/>
        <w:rPr>
          <w:rFonts w:ascii="Arial Narrow" w:hAnsi="Arial Narrow"/>
          <w:sz w:val="24"/>
          <w:szCs w:val="24"/>
        </w:rPr>
      </w:pPr>
    </w:p>
    <w:p w14:paraId="223A9D45" w14:textId="1BBB3848" w:rsidR="009B0456" w:rsidRPr="009B0456" w:rsidRDefault="009B0456" w:rsidP="009B0456">
      <w:pPr>
        <w:pStyle w:val="Prrafodelista"/>
        <w:jc w:val="both"/>
        <w:rPr>
          <w:rFonts w:ascii="Arial Narrow" w:hAnsi="Arial Narrow"/>
          <w:sz w:val="24"/>
          <w:szCs w:val="24"/>
        </w:rPr>
      </w:pPr>
      <w:r w:rsidRPr="009B0456">
        <w:rPr>
          <w:rFonts w:ascii="Arial Narrow" w:hAnsi="Arial Narrow"/>
          <w:b/>
          <w:bCs/>
          <w:sz w:val="24"/>
          <w:szCs w:val="24"/>
        </w:rPr>
        <w:t>OBJETIVO 1:</w:t>
      </w:r>
      <w:r w:rsidRPr="009B0456">
        <w:rPr>
          <w:rFonts w:ascii="Arial Narrow" w:hAnsi="Arial Narrow"/>
          <w:sz w:val="24"/>
          <w:szCs w:val="24"/>
        </w:rPr>
        <w:t xml:space="preserve"> </w:t>
      </w:r>
      <w:r w:rsidRPr="009B0456">
        <w:rPr>
          <w:rFonts w:ascii="Arial Narrow" w:hAnsi="Arial Narrow"/>
          <w:b/>
          <w:bCs/>
          <w:i/>
          <w:iCs/>
          <w:sz w:val="24"/>
          <w:szCs w:val="24"/>
        </w:rPr>
        <w:t>Poner fin a la pobreza en</w:t>
      </w:r>
      <w:r w:rsidRPr="009B0456">
        <w:rPr>
          <w:b/>
          <w:bCs/>
          <w:i/>
          <w:iCs/>
          <w:color w:val="4D4D4D"/>
        </w:rPr>
        <w:t xml:space="preserve"> </w:t>
      </w:r>
      <w:r w:rsidRPr="009B0456">
        <w:rPr>
          <w:rFonts w:ascii="Arial Narrow" w:hAnsi="Arial Narrow"/>
          <w:b/>
          <w:bCs/>
          <w:i/>
          <w:iCs/>
          <w:sz w:val="24"/>
          <w:szCs w:val="24"/>
        </w:rPr>
        <w:t>todas sus formas en todo el mundo</w:t>
      </w:r>
    </w:p>
    <w:p w14:paraId="5E864327" w14:textId="2DD50184" w:rsidR="009B0456" w:rsidRDefault="009B0456" w:rsidP="00CD313E">
      <w:pPr>
        <w:pStyle w:val="Prrafodelista"/>
        <w:jc w:val="both"/>
        <w:rPr>
          <w:rFonts w:ascii="Arial Narrow" w:hAnsi="Arial Narrow"/>
          <w:sz w:val="24"/>
          <w:szCs w:val="24"/>
        </w:rPr>
      </w:pPr>
    </w:p>
    <w:p w14:paraId="18AEB163" w14:textId="5FA7E491" w:rsidR="00A83CD3" w:rsidRDefault="00D359A3" w:rsidP="00CA6778">
      <w:pPr>
        <w:pStyle w:val="Prrafodelista"/>
        <w:jc w:val="both"/>
        <w:rPr>
          <w:rFonts w:ascii="Arial Narrow" w:hAnsi="Arial Narrow"/>
          <w:sz w:val="24"/>
          <w:szCs w:val="24"/>
        </w:rPr>
      </w:pPr>
      <w:r w:rsidRPr="009B0456">
        <w:rPr>
          <w:rFonts w:ascii="Arial Narrow" w:hAnsi="Arial Narrow"/>
          <w:b/>
          <w:bCs/>
          <w:noProof/>
          <w:sz w:val="24"/>
          <w:szCs w:val="24"/>
        </w:rPr>
        <w:drawing>
          <wp:anchor distT="0" distB="0" distL="0" distR="0" simplePos="0" relativeHeight="251649024" behindDoc="0" locked="0" layoutInCell="1" allowOverlap="1" wp14:anchorId="5DB57E22" wp14:editId="0A196C8A">
            <wp:simplePos x="0" y="0"/>
            <wp:positionH relativeFrom="margin">
              <wp:posOffset>450850</wp:posOffset>
            </wp:positionH>
            <wp:positionV relativeFrom="paragraph">
              <wp:posOffset>10795</wp:posOffset>
            </wp:positionV>
            <wp:extent cx="1866900" cy="1266825"/>
            <wp:effectExtent l="0" t="0" r="0" b="9525"/>
            <wp:wrapSquare wrapText="bothSides"/>
            <wp:docPr id="55"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60.jpeg"/>
                    <pic:cNvPicPr/>
                  </pic:nvPicPr>
                  <pic:blipFill>
                    <a:blip r:embed="rId11" cstate="print"/>
                    <a:stretch>
                      <a:fillRect/>
                    </a:stretch>
                  </pic:blipFill>
                  <pic:spPr>
                    <a:xfrm>
                      <a:off x="0" y="0"/>
                      <a:ext cx="1866900" cy="1266825"/>
                    </a:xfrm>
                    <a:prstGeom prst="rect">
                      <a:avLst/>
                    </a:prstGeom>
                  </pic:spPr>
                </pic:pic>
              </a:graphicData>
            </a:graphic>
            <wp14:sizeRelH relativeFrom="margin">
              <wp14:pctWidth>0</wp14:pctWidth>
            </wp14:sizeRelH>
            <wp14:sizeRelV relativeFrom="margin">
              <wp14:pctHeight>0</wp14:pctHeight>
            </wp14:sizeRelV>
          </wp:anchor>
        </w:drawing>
      </w:r>
      <w:r w:rsidR="00700720">
        <w:rPr>
          <w:rFonts w:ascii="Arial Narrow" w:hAnsi="Arial Narrow"/>
          <w:sz w:val="24"/>
          <w:szCs w:val="24"/>
        </w:rPr>
        <w:t xml:space="preserve">Considerándose la pobreza como un tema multicausal que afecta con mas incidencia en aquellas poblaciones </w:t>
      </w:r>
      <w:r w:rsidR="000373E9">
        <w:rPr>
          <w:rFonts w:ascii="Arial Narrow" w:hAnsi="Arial Narrow"/>
          <w:sz w:val="24"/>
          <w:szCs w:val="24"/>
        </w:rPr>
        <w:t>mas vulnerables y con muy bajos recursos económicos</w:t>
      </w:r>
      <w:r w:rsidR="00A27642">
        <w:rPr>
          <w:rFonts w:ascii="Arial Narrow" w:hAnsi="Arial Narrow"/>
          <w:sz w:val="24"/>
          <w:szCs w:val="24"/>
        </w:rPr>
        <w:t xml:space="preserve"> y acceso a servicios básicos</w:t>
      </w:r>
      <w:r w:rsidR="000373E9">
        <w:rPr>
          <w:rFonts w:ascii="Arial Narrow" w:hAnsi="Arial Narrow"/>
          <w:sz w:val="24"/>
          <w:szCs w:val="24"/>
        </w:rPr>
        <w:t xml:space="preserve"> como consecuencia de la inequidad, injusticia, exclusión, etc., </w:t>
      </w:r>
      <w:r w:rsidR="00C66CF0">
        <w:rPr>
          <w:rFonts w:ascii="Arial Narrow" w:hAnsi="Arial Narrow"/>
          <w:sz w:val="24"/>
          <w:szCs w:val="24"/>
        </w:rPr>
        <w:t>la misma que se ha visto incrementada como efectos de la COVID 19</w:t>
      </w:r>
      <w:r w:rsidR="00957855">
        <w:rPr>
          <w:rFonts w:ascii="Arial Narrow" w:hAnsi="Arial Narrow"/>
          <w:sz w:val="24"/>
          <w:szCs w:val="24"/>
        </w:rPr>
        <w:t xml:space="preserve"> y amenaza con poner en riesgo décadas de esfuerzo por reducir sus </w:t>
      </w:r>
      <w:r w:rsidR="00963DBE">
        <w:rPr>
          <w:rFonts w:ascii="Arial Narrow" w:hAnsi="Arial Narrow"/>
          <w:sz w:val="24"/>
          <w:szCs w:val="24"/>
        </w:rPr>
        <w:t xml:space="preserve">cifras; </w:t>
      </w:r>
      <w:r w:rsidR="0090220E">
        <w:rPr>
          <w:rFonts w:ascii="Arial Narrow" w:hAnsi="Arial Narrow"/>
          <w:sz w:val="24"/>
          <w:szCs w:val="24"/>
        </w:rPr>
        <w:t>situación a la cual nuestro Distrito de Pachiza no es ajeno</w:t>
      </w:r>
      <w:r w:rsidR="003C2FEF">
        <w:rPr>
          <w:rFonts w:ascii="Arial Narrow" w:hAnsi="Arial Narrow"/>
          <w:sz w:val="24"/>
          <w:szCs w:val="24"/>
        </w:rPr>
        <w:t>,</w:t>
      </w:r>
    </w:p>
    <w:p w14:paraId="30BBDF23" w14:textId="3BACA8F9" w:rsidR="0090220E" w:rsidRDefault="0090220E" w:rsidP="00CA6778">
      <w:pPr>
        <w:pStyle w:val="Prrafodelista"/>
        <w:jc w:val="both"/>
        <w:rPr>
          <w:rFonts w:ascii="Arial Narrow" w:hAnsi="Arial Narrow"/>
          <w:sz w:val="24"/>
          <w:szCs w:val="24"/>
        </w:rPr>
      </w:pPr>
      <w:r>
        <w:rPr>
          <w:rFonts w:ascii="Arial Narrow" w:hAnsi="Arial Narrow"/>
          <w:sz w:val="24"/>
          <w:szCs w:val="24"/>
        </w:rPr>
        <w:t>Presentando escenarios</w:t>
      </w:r>
      <w:r w:rsidR="003C2FEF">
        <w:rPr>
          <w:rFonts w:ascii="Arial Narrow" w:hAnsi="Arial Narrow"/>
          <w:sz w:val="24"/>
          <w:szCs w:val="24"/>
        </w:rPr>
        <w:t xml:space="preserve"> sociales </w:t>
      </w:r>
      <w:r w:rsidR="000E0340">
        <w:rPr>
          <w:rFonts w:ascii="Arial Narrow" w:hAnsi="Arial Narrow"/>
          <w:sz w:val="24"/>
          <w:szCs w:val="24"/>
        </w:rPr>
        <w:t>con</w:t>
      </w:r>
      <w:r w:rsidR="003C2FEF">
        <w:rPr>
          <w:rFonts w:ascii="Arial Narrow" w:hAnsi="Arial Narrow"/>
          <w:sz w:val="24"/>
          <w:szCs w:val="24"/>
        </w:rPr>
        <w:t xml:space="preserve"> carencia de atención </w:t>
      </w:r>
      <w:r w:rsidR="0001663D">
        <w:rPr>
          <w:rFonts w:ascii="Arial Narrow" w:hAnsi="Arial Narrow"/>
          <w:sz w:val="24"/>
          <w:szCs w:val="24"/>
        </w:rPr>
        <w:t>de servicios</w:t>
      </w:r>
      <w:r w:rsidR="00CF58C4">
        <w:rPr>
          <w:rFonts w:ascii="Arial Narrow" w:hAnsi="Arial Narrow"/>
          <w:sz w:val="24"/>
          <w:szCs w:val="24"/>
        </w:rPr>
        <w:t xml:space="preserve"> </w:t>
      </w:r>
      <w:r w:rsidR="00575FAA">
        <w:rPr>
          <w:rFonts w:ascii="Arial Narrow" w:hAnsi="Arial Narrow"/>
          <w:sz w:val="24"/>
          <w:szCs w:val="24"/>
        </w:rPr>
        <w:t>e intervenciones</w:t>
      </w:r>
      <w:r w:rsidR="000E0340">
        <w:rPr>
          <w:rFonts w:ascii="Arial Narrow" w:hAnsi="Arial Narrow"/>
          <w:sz w:val="24"/>
          <w:szCs w:val="24"/>
        </w:rPr>
        <w:t xml:space="preserve"> </w:t>
      </w:r>
      <w:r w:rsidR="00CF58C4">
        <w:rPr>
          <w:rFonts w:ascii="Arial Narrow" w:hAnsi="Arial Narrow"/>
          <w:sz w:val="24"/>
          <w:szCs w:val="24"/>
        </w:rPr>
        <w:t xml:space="preserve">indispensables para mejorar </w:t>
      </w:r>
      <w:r w:rsidR="00575FAA">
        <w:rPr>
          <w:rFonts w:ascii="Arial Narrow" w:hAnsi="Arial Narrow"/>
          <w:sz w:val="24"/>
          <w:szCs w:val="24"/>
        </w:rPr>
        <w:t>sus condiciones de vida en el marco de un concertado y adecuado proceso de desarrollo</w:t>
      </w:r>
      <w:r w:rsidR="00D022C1">
        <w:rPr>
          <w:rFonts w:ascii="Arial Narrow" w:hAnsi="Arial Narrow"/>
          <w:sz w:val="24"/>
          <w:szCs w:val="24"/>
        </w:rPr>
        <w:t xml:space="preserve"> de cada uno de nuestras comunidades (caseríos), </w:t>
      </w:r>
      <w:r w:rsidR="0001663D">
        <w:rPr>
          <w:rFonts w:ascii="Arial Narrow" w:hAnsi="Arial Narrow"/>
          <w:sz w:val="24"/>
          <w:szCs w:val="24"/>
        </w:rPr>
        <w:t>es que como SOMOS PERÚ, asumimos el compromiso</w:t>
      </w:r>
      <w:r w:rsidR="00DF2B99">
        <w:rPr>
          <w:rFonts w:ascii="Arial Narrow" w:hAnsi="Arial Narrow"/>
          <w:sz w:val="24"/>
          <w:szCs w:val="24"/>
        </w:rPr>
        <w:t xml:space="preserve"> de fomentar una participación y articulación con nuestras organizaciones sociales, organismos gubernamentales, </w:t>
      </w:r>
      <w:r w:rsidR="00E64ECF">
        <w:rPr>
          <w:rFonts w:ascii="Arial Narrow" w:hAnsi="Arial Narrow"/>
          <w:sz w:val="24"/>
          <w:szCs w:val="24"/>
        </w:rPr>
        <w:t xml:space="preserve">cooperación técnica internacional, etc., para mejorar las condiciones de vida de nuestra población distrital </w:t>
      </w:r>
      <w:r w:rsidR="00A27642">
        <w:rPr>
          <w:rFonts w:ascii="Arial Narrow" w:hAnsi="Arial Narrow"/>
          <w:sz w:val="24"/>
          <w:szCs w:val="24"/>
        </w:rPr>
        <w:t xml:space="preserve">de Pachiza </w:t>
      </w:r>
      <w:r w:rsidR="00E64ECF">
        <w:rPr>
          <w:rFonts w:ascii="Arial Narrow" w:hAnsi="Arial Narrow"/>
          <w:sz w:val="24"/>
          <w:szCs w:val="24"/>
        </w:rPr>
        <w:t xml:space="preserve">y reducir los efectos de la </w:t>
      </w:r>
      <w:r w:rsidR="00417C8C">
        <w:rPr>
          <w:rFonts w:ascii="Arial Narrow" w:hAnsi="Arial Narrow"/>
          <w:sz w:val="24"/>
          <w:szCs w:val="24"/>
        </w:rPr>
        <w:t>pobreza</w:t>
      </w:r>
      <w:r w:rsidR="00E64ECF">
        <w:rPr>
          <w:rFonts w:ascii="Arial Narrow" w:hAnsi="Arial Narrow"/>
          <w:sz w:val="24"/>
          <w:szCs w:val="24"/>
        </w:rPr>
        <w:t xml:space="preserve"> que </w:t>
      </w:r>
      <w:r w:rsidR="00417C8C">
        <w:rPr>
          <w:rFonts w:ascii="Arial Narrow" w:hAnsi="Arial Narrow"/>
          <w:sz w:val="24"/>
          <w:szCs w:val="24"/>
        </w:rPr>
        <w:t>nos afecta</w:t>
      </w:r>
      <w:r w:rsidR="00E64ECF">
        <w:rPr>
          <w:rFonts w:ascii="Arial Narrow" w:hAnsi="Arial Narrow"/>
          <w:sz w:val="24"/>
          <w:szCs w:val="24"/>
        </w:rPr>
        <w:t xml:space="preserve"> por muchas décadas.</w:t>
      </w:r>
    </w:p>
    <w:p w14:paraId="74FA4FD4" w14:textId="2CDF5E8A" w:rsidR="0090220E" w:rsidRDefault="0090220E" w:rsidP="00CA6778">
      <w:pPr>
        <w:pStyle w:val="Prrafodelista"/>
        <w:jc w:val="both"/>
        <w:rPr>
          <w:rFonts w:ascii="Arial Narrow" w:hAnsi="Arial Narrow"/>
          <w:sz w:val="24"/>
          <w:szCs w:val="24"/>
        </w:rPr>
      </w:pPr>
    </w:p>
    <w:p w14:paraId="5AA96B25" w14:textId="24373A2C" w:rsidR="00707E74" w:rsidRDefault="00707E74" w:rsidP="00CD313E">
      <w:pPr>
        <w:pStyle w:val="Prrafodelista"/>
        <w:jc w:val="both"/>
        <w:rPr>
          <w:rFonts w:ascii="Arial Narrow" w:hAnsi="Arial Narrow"/>
          <w:sz w:val="24"/>
          <w:szCs w:val="24"/>
        </w:rPr>
      </w:pPr>
    </w:p>
    <w:p w14:paraId="1D6FE486" w14:textId="40DD7F5C" w:rsidR="00707E74" w:rsidRPr="00707E74" w:rsidRDefault="00707E74" w:rsidP="00707E74">
      <w:pPr>
        <w:pStyle w:val="Prrafodelista"/>
        <w:jc w:val="both"/>
        <w:rPr>
          <w:rFonts w:ascii="Arial Narrow" w:hAnsi="Arial Narrow"/>
          <w:b/>
          <w:bCs/>
          <w:sz w:val="24"/>
          <w:szCs w:val="24"/>
        </w:rPr>
      </w:pPr>
      <w:r w:rsidRPr="00707E74">
        <w:rPr>
          <w:rFonts w:ascii="Arial Narrow" w:hAnsi="Arial Narrow"/>
          <w:b/>
          <w:bCs/>
          <w:sz w:val="24"/>
          <w:szCs w:val="24"/>
        </w:rPr>
        <w:t xml:space="preserve">OBJETIVO 2: </w:t>
      </w:r>
      <w:r w:rsidRPr="00707E74">
        <w:rPr>
          <w:rFonts w:ascii="Arial Narrow" w:hAnsi="Arial Narrow"/>
          <w:b/>
          <w:bCs/>
          <w:i/>
          <w:iCs/>
          <w:sz w:val="24"/>
          <w:szCs w:val="24"/>
        </w:rPr>
        <w:t>Poner fin al hambre</w:t>
      </w:r>
    </w:p>
    <w:p w14:paraId="4310581B" w14:textId="0C6BB422" w:rsidR="00707E74" w:rsidRPr="00CA6778" w:rsidRDefault="00D359A3" w:rsidP="00CD313E">
      <w:pPr>
        <w:pStyle w:val="Prrafodelista"/>
        <w:jc w:val="both"/>
        <w:rPr>
          <w:rFonts w:ascii="Arial Narrow" w:hAnsi="Arial Narrow"/>
          <w:sz w:val="24"/>
          <w:szCs w:val="24"/>
        </w:rPr>
      </w:pPr>
      <w:r w:rsidRPr="00520DBE">
        <w:rPr>
          <w:rFonts w:ascii="Arial" w:eastAsia="Arial" w:hAnsi="Arial" w:cs="Arial"/>
          <w:noProof/>
          <w:sz w:val="24"/>
          <w:szCs w:val="24"/>
        </w:rPr>
        <w:drawing>
          <wp:anchor distT="0" distB="0" distL="0" distR="0" simplePos="0" relativeHeight="251651072" behindDoc="0" locked="0" layoutInCell="1" allowOverlap="1" wp14:anchorId="64DB107B" wp14:editId="0C65AB53">
            <wp:simplePos x="0" y="0"/>
            <wp:positionH relativeFrom="margin">
              <wp:posOffset>451485</wp:posOffset>
            </wp:positionH>
            <wp:positionV relativeFrom="paragraph">
              <wp:posOffset>189865</wp:posOffset>
            </wp:positionV>
            <wp:extent cx="1971040" cy="1389380"/>
            <wp:effectExtent l="0" t="0" r="0" b="1270"/>
            <wp:wrapSquare wrapText="bothSides"/>
            <wp:docPr id="59"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2.jpeg"/>
                    <pic:cNvPicPr/>
                  </pic:nvPicPr>
                  <pic:blipFill>
                    <a:blip r:embed="rId12" cstate="print"/>
                    <a:stretch>
                      <a:fillRect/>
                    </a:stretch>
                  </pic:blipFill>
                  <pic:spPr>
                    <a:xfrm>
                      <a:off x="0" y="0"/>
                      <a:ext cx="1971040" cy="1389380"/>
                    </a:xfrm>
                    <a:prstGeom prst="rect">
                      <a:avLst/>
                    </a:prstGeom>
                  </pic:spPr>
                </pic:pic>
              </a:graphicData>
            </a:graphic>
            <wp14:sizeRelH relativeFrom="margin">
              <wp14:pctWidth>0</wp14:pctWidth>
            </wp14:sizeRelH>
            <wp14:sizeRelV relativeFrom="margin">
              <wp14:pctHeight>0</wp14:pctHeight>
            </wp14:sizeRelV>
          </wp:anchor>
        </w:drawing>
      </w:r>
    </w:p>
    <w:p w14:paraId="1BB9FBCA" w14:textId="1A5FA71C" w:rsidR="00D8298A" w:rsidRDefault="00AC2316" w:rsidP="00CD313E">
      <w:pPr>
        <w:pStyle w:val="Prrafodelista"/>
        <w:jc w:val="both"/>
        <w:rPr>
          <w:rFonts w:ascii="Arial Narrow" w:hAnsi="Arial Narrow"/>
          <w:sz w:val="24"/>
          <w:szCs w:val="24"/>
        </w:rPr>
      </w:pPr>
      <w:r>
        <w:rPr>
          <w:rFonts w:ascii="Arial Narrow" w:hAnsi="Arial Narrow"/>
          <w:sz w:val="24"/>
          <w:szCs w:val="24"/>
        </w:rPr>
        <w:t>Al estar ligado estrechamente, el hambre a la pobreza, est</w:t>
      </w:r>
      <w:r w:rsidR="00295BBC">
        <w:rPr>
          <w:rFonts w:ascii="Arial Narrow" w:hAnsi="Arial Narrow"/>
          <w:sz w:val="24"/>
          <w:szCs w:val="24"/>
        </w:rPr>
        <w:t>e</w:t>
      </w:r>
      <w:r>
        <w:rPr>
          <w:rFonts w:ascii="Arial Narrow" w:hAnsi="Arial Narrow"/>
          <w:sz w:val="24"/>
          <w:szCs w:val="24"/>
        </w:rPr>
        <w:t xml:space="preserve"> ha venido incrementándose a nivel mundial, amenazando </w:t>
      </w:r>
      <w:r w:rsidR="00295BBC">
        <w:rPr>
          <w:rFonts w:ascii="Arial Narrow" w:hAnsi="Arial Narrow"/>
          <w:sz w:val="24"/>
          <w:szCs w:val="24"/>
        </w:rPr>
        <w:t xml:space="preserve">con manifestarse en un 22% </w:t>
      </w:r>
      <w:r w:rsidR="007400F4">
        <w:rPr>
          <w:rFonts w:ascii="Arial Narrow" w:hAnsi="Arial Narrow"/>
          <w:sz w:val="24"/>
          <w:szCs w:val="24"/>
        </w:rPr>
        <w:t>más</w:t>
      </w:r>
      <w:r w:rsidR="00295BBC">
        <w:rPr>
          <w:rFonts w:ascii="Arial Narrow" w:hAnsi="Arial Narrow"/>
          <w:sz w:val="24"/>
          <w:szCs w:val="24"/>
        </w:rPr>
        <w:t xml:space="preserve"> aproximadamente </w:t>
      </w:r>
      <w:r w:rsidR="00FE1696">
        <w:rPr>
          <w:rFonts w:ascii="Arial Narrow" w:hAnsi="Arial Narrow"/>
          <w:sz w:val="24"/>
          <w:szCs w:val="24"/>
        </w:rPr>
        <w:t>(</w:t>
      </w:r>
      <w:r w:rsidR="00D359A3">
        <w:rPr>
          <w:rFonts w:ascii="Arial Narrow" w:hAnsi="Arial Narrow"/>
          <w:sz w:val="24"/>
          <w:szCs w:val="24"/>
        </w:rPr>
        <w:t>15</w:t>
      </w:r>
      <w:r w:rsidR="00FE1696">
        <w:rPr>
          <w:rFonts w:ascii="Arial Narrow" w:hAnsi="Arial Narrow"/>
          <w:sz w:val="24"/>
          <w:szCs w:val="24"/>
        </w:rPr>
        <w:t>0 millones</w:t>
      </w:r>
      <w:r w:rsidR="002E0CF7">
        <w:rPr>
          <w:rFonts w:ascii="Arial Narrow" w:hAnsi="Arial Narrow"/>
          <w:sz w:val="24"/>
          <w:szCs w:val="24"/>
        </w:rPr>
        <w:t xml:space="preserve"> de personas más</w:t>
      </w:r>
      <w:r w:rsidR="00FE1696">
        <w:rPr>
          <w:rFonts w:ascii="Arial Narrow" w:hAnsi="Arial Narrow"/>
          <w:sz w:val="24"/>
          <w:szCs w:val="24"/>
        </w:rPr>
        <w:t xml:space="preserve">) </w:t>
      </w:r>
      <w:r w:rsidR="00295BBC">
        <w:rPr>
          <w:rFonts w:ascii="Arial Narrow" w:hAnsi="Arial Narrow"/>
          <w:sz w:val="24"/>
          <w:szCs w:val="24"/>
        </w:rPr>
        <w:t>al 20</w:t>
      </w:r>
      <w:r w:rsidR="00FE1696">
        <w:rPr>
          <w:rFonts w:ascii="Arial Narrow" w:hAnsi="Arial Narrow"/>
          <w:sz w:val="24"/>
          <w:szCs w:val="24"/>
        </w:rPr>
        <w:t>30</w:t>
      </w:r>
      <w:r w:rsidR="00295BBC">
        <w:rPr>
          <w:rFonts w:ascii="Arial Narrow" w:hAnsi="Arial Narrow"/>
          <w:sz w:val="24"/>
          <w:szCs w:val="24"/>
        </w:rPr>
        <w:t xml:space="preserve"> en comparación a la época pre pandemia, siendo que el COVID 19 ha sido uno de los factores que puso al descubierto la vulnerabilidad de muchas economías entre las cuales se encuentra la nuestra como país</w:t>
      </w:r>
      <w:r w:rsidR="002E0CF7">
        <w:rPr>
          <w:rFonts w:ascii="Arial Narrow" w:hAnsi="Arial Narrow"/>
          <w:sz w:val="24"/>
          <w:szCs w:val="24"/>
        </w:rPr>
        <w:t xml:space="preserve"> y</w:t>
      </w:r>
      <w:r w:rsidR="00295BBC">
        <w:rPr>
          <w:rFonts w:ascii="Arial Narrow" w:hAnsi="Arial Narrow"/>
          <w:sz w:val="24"/>
          <w:szCs w:val="24"/>
        </w:rPr>
        <w:t xml:space="preserve"> siendo así</w:t>
      </w:r>
      <w:r w:rsidR="00B36945">
        <w:rPr>
          <w:rFonts w:ascii="Arial Narrow" w:hAnsi="Arial Narrow"/>
          <w:sz w:val="24"/>
          <w:szCs w:val="24"/>
        </w:rPr>
        <w:t>,</w:t>
      </w:r>
      <w:r w:rsidR="00295BBC">
        <w:rPr>
          <w:rFonts w:ascii="Arial Narrow" w:hAnsi="Arial Narrow"/>
          <w:sz w:val="24"/>
          <w:szCs w:val="24"/>
        </w:rPr>
        <w:t xml:space="preserve"> que en el caso de nuestro distrito de </w:t>
      </w:r>
      <w:r w:rsidR="00B36945">
        <w:rPr>
          <w:rFonts w:ascii="Arial Narrow" w:hAnsi="Arial Narrow"/>
          <w:sz w:val="24"/>
          <w:szCs w:val="24"/>
        </w:rPr>
        <w:t xml:space="preserve">Pachiza, una zona exclusivamente dedicada al cultivo de cacao y siendo este a su vez un cultivo cuyo </w:t>
      </w:r>
      <w:r w:rsidR="000E2569">
        <w:rPr>
          <w:rFonts w:ascii="Arial Narrow" w:hAnsi="Arial Narrow"/>
          <w:sz w:val="24"/>
          <w:szCs w:val="24"/>
        </w:rPr>
        <w:t>precio</w:t>
      </w:r>
      <w:r w:rsidR="00B36945">
        <w:rPr>
          <w:rFonts w:ascii="Arial Narrow" w:hAnsi="Arial Narrow"/>
          <w:sz w:val="24"/>
          <w:szCs w:val="24"/>
        </w:rPr>
        <w:t xml:space="preserve"> es determinado por el mercado internacional</w:t>
      </w:r>
      <w:r w:rsidR="000E2569">
        <w:rPr>
          <w:rFonts w:ascii="Arial Narrow" w:hAnsi="Arial Narrow"/>
          <w:sz w:val="24"/>
          <w:szCs w:val="24"/>
        </w:rPr>
        <w:t xml:space="preserve">, sumado a esto la presencia de plagas y enfermedades </w:t>
      </w:r>
      <w:r w:rsidR="007400F4">
        <w:rPr>
          <w:rFonts w:ascii="Arial Narrow" w:hAnsi="Arial Narrow"/>
          <w:sz w:val="24"/>
          <w:szCs w:val="24"/>
        </w:rPr>
        <w:t xml:space="preserve">como el caso del mazorquero y otros, </w:t>
      </w:r>
      <w:r w:rsidR="00FE1696">
        <w:rPr>
          <w:rFonts w:ascii="Arial Narrow" w:hAnsi="Arial Narrow"/>
          <w:sz w:val="24"/>
          <w:szCs w:val="24"/>
        </w:rPr>
        <w:t xml:space="preserve">generó </w:t>
      </w:r>
      <w:r w:rsidR="00667E23">
        <w:rPr>
          <w:rFonts w:ascii="Arial Narrow" w:hAnsi="Arial Narrow"/>
          <w:sz w:val="24"/>
          <w:szCs w:val="24"/>
        </w:rPr>
        <w:t>el abandono de muchas parcelas y el cambio a otros cultivos sin mercado y precios asegurados, u otras actividades que puedan sustentar sus nec</w:t>
      </w:r>
      <w:r w:rsidR="00D8298A">
        <w:rPr>
          <w:rFonts w:ascii="Arial Narrow" w:hAnsi="Arial Narrow"/>
          <w:sz w:val="24"/>
          <w:szCs w:val="24"/>
        </w:rPr>
        <w:t>esi</w:t>
      </w:r>
      <w:r w:rsidR="00667E23">
        <w:rPr>
          <w:rFonts w:ascii="Arial Narrow" w:hAnsi="Arial Narrow"/>
          <w:sz w:val="24"/>
          <w:szCs w:val="24"/>
        </w:rPr>
        <w:t>dades básicas</w:t>
      </w:r>
      <w:r w:rsidR="00D8298A">
        <w:rPr>
          <w:rFonts w:ascii="Arial Narrow" w:hAnsi="Arial Narrow"/>
          <w:sz w:val="24"/>
          <w:szCs w:val="24"/>
        </w:rPr>
        <w:t xml:space="preserve"> a un nivel de subsistencia</w:t>
      </w:r>
      <w:r w:rsidR="00A34CF6">
        <w:rPr>
          <w:rFonts w:ascii="Arial Narrow" w:hAnsi="Arial Narrow"/>
          <w:sz w:val="24"/>
          <w:szCs w:val="24"/>
        </w:rPr>
        <w:t xml:space="preserve">, es que asumimos el compromiso de mantenernos alertas e implementar medidas </w:t>
      </w:r>
      <w:r w:rsidR="00CC08AC">
        <w:rPr>
          <w:rFonts w:ascii="Arial Narrow" w:hAnsi="Arial Narrow"/>
          <w:sz w:val="24"/>
          <w:szCs w:val="24"/>
        </w:rPr>
        <w:t>articuladas y debidamente planificadas, para afrontar los contagios por el COVID 19</w:t>
      </w:r>
      <w:r w:rsidR="00B7571D">
        <w:rPr>
          <w:rFonts w:ascii="Arial Narrow" w:hAnsi="Arial Narrow"/>
          <w:sz w:val="24"/>
          <w:szCs w:val="24"/>
        </w:rPr>
        <w:t xml:space="preserve">; así como también </w:t>
      </w:r>
      <w:r w:rsidR="00904BA5">
        <w:rPr>
          <w:rFonts w:ascii="Arial Narrow" w:hAnsi="Arial Narrow"/>
          <w:sz w:val="24"/>
          <w:szCs w:val="24"/>
        </w:rPr>
        <w:t xml:space="preserve">intervenir </w:t>
      </w:r>
      <w:r w:rsidR="00DC59C7">
        <w:rPr>
          <w:rFonts w:ascii="Arial Narrow" w:hAnsi="Arial Narrow"/>
          <w:sz w:val="24"/>
          <w:szCs w:val="24"/>
        </w:rPr>
        <w:t xml:space="preserve">de la misma manera (articuladamente), en aquellos </w:t>
      </w:r>
      <w:r w:rsidR="00D07AD6">
        <w:rPr>
          <w:rFonts w:ascii="Arial Narrow" w:hAnsi="Arial Narrow"/>
          <w:sz w:val="24"/>
          <w:szCs w:val="24"/>
        </w:rPr>
        <w:t>efectos colaterales del hambre y la pobreza, como la anemia, desnutrición crónica</w:t>
      </w:r>
      <w:r w:rsidR="00294AF6">
        <w:rPr>
          <w:rFonts w:ascii="Arial Narrow" w:hAnsi="Arial Narrow"/>
          <w:sz w:val="24"/>
          <w:szCs w:val="24"/>
        </w:rPr>
        <w:t xml:space="preserve"> y otras (enfermedades diarreicas, enteropatógenos, etc.).</w:t>
      </w:r>
      <w:r w:rsidR="00667E23">
        <w:rPr>
          <w:rFonts w:ascii="Arial Narrow" w:hAnsi="Arial Narrow"/>
          <w:sz w:val="24"/>
          <w:szCs w:val="24"/>
        </w:rPr>
        <w:t xml:space="preserve"> </w:t>
      </w:r>
      <w:r w:rsidR="0013083E">
        <w:rPr>
          <w:rFonts w:ascii="Arial Narrow" w:hAnsi="Arial Narrow"/>
          <w:sz w:val="24"/>
          <w:szCs w:val="24"/>
        </w:rPr>
        <w:t xml:space="preserve">Así mismos, asumimos el compromiso de mejorar el estatus de nuestros agricultores a partir de </w:t>
      </w:r>
      <w:r w:rsidR="008E6A38">
        <w:rPr>
          <w:rFonts w:ascii="Arial Narrow" w:hAnsi="Arial Narrow"/>
          <w:sz w:val="24"/>
          <w:szCs w:val="24"/>
        </w:rPr>
        <w:t>la asociatividad, en la cadena de valor de nuestro producto bandera (caca</w:t>
      </w:r>
      <w:r w:rsidR="00BF4919">
        <w:rPr>
          <w:rFonts w:ascii="Arial Narrow" w:hAnsi="Arial Narrow"/>
          <w:sz w:val="24"/>
          <w:szCs w:val="24"/>
        </w:rPr>
        <w:t>o</w:t>
      </w:r>
      <w:r w:rsidR="008E6A38">
        <w:rPr>
          <w:rFonts w:ascii="Arial Narrow" w:hAnsi="Arial Narrow"/>
          <w:sz w:val="24"/>
          <w:szCs w:val="24"/>
        </w:rPr>
        <w:t>)</w:t>
      </w:r>
      <w:r w:rsidR="00CC5247">
        <w:rPr>
          <w:rFonts w:ascii="Arial Narrow" w:hAnsi="Arial Narrow"/>
          <w:sz w:val="24"/>
          <w:szCs w:val="24"/>
        </w:rPr>
        <w:t>, buscando mejorar sus ingresos económicos.</w:t>
      </w:r>
    </w:p>
    <w:p w14:paraId="5C7CF367" w14:textId="77777777" w:rsidR="00DD5F88" w:rsidRPr="00CD313E" w:rsidRDefault="00DD5F88" w:rsidP="00CD313E">
      <w:pPr>
        <w:pStyle w:val="Prrafodelista"/>
        <w:jc w:val="both"/>
        <w:rPr>
          <w:rFonts w:ascii="Arial Narrow" w:hAnsi="Arial Narrow"/>
          <w:sz w:val="24"/>
          <w:szCs w:val="24"/>
        </w:rPr>
      </w:pPr>
    </w:p>
    <w:p w14:paraId="4932C200" w14:textId="66E9F3A4" w:rsidR="00707E74" w:rsidRPr="00707E74" w:rsidRDefault="00707E74" w:rsidP="00792ECC">
      <w:pPr>
        <w:pStyle w:val="Prrafodelista"/>
        <w:ind w:left="1985" w:hanging="1276"/>
        <w:jc w:val="both"/>
        <w:rPr>
          <w:rFonts w:ascii="Arial Narrow" w:hAnsi="Arial Narrow"/>
          <w:b/>
          <w:bCs/>
          <w:i/>
          <w:iCs/>
          <w:sz w:val="24"/>
          <w:szCs w:val="24"/>
        </w:rPr>
      </w:pPr>
      <w:r w:rsidRPr="00792ECC">
        <w:rPr>
          <w:rFonts w:ascii="Arial Narrow" w:hAnsi="Arial Narrow"/>
          <w:b/>
          <w:bCs/>
          <w:sz w:val="24"/>
          <w:szCs w:val="24"/>
        </w:rPr>
        <w:t>OBJETIVO 3</w:t>
      </w:r>
      <w:r w:rsidRPr="00707E74">
        <w:rPr>
          <w:rFonts w:ascii="Arial Narrow" w:hAnsi="Arial Narrow"/>
          <w:b/>
          <w:bCs/>
          <w:sz w:val="24"/>
          <w:szCs w:val="24"/>
        </w:rPr>
        <w:t xml:space="preserve">: </w:t>
      </w:r>
      <w:r w:rsidRPr="00707E74">
        <w:rPr>
          <w:rFonts w:ascii="Arial Narrow" w:hAnsi="Arial Narrow"/>
          <w:b/>
          <w:bCs/>
          <w:i/>
          <w:iCs/>
          <w:sz w:val="24"/>
          <w:szCs w:val="24"/>
        </w:rPr>
        <w:t>Garantizar una vida sana y promover el bienestar para todos en todas las edades</w:t>
      </w:r>
    </w:p>
    <w:p w14:paraId="2EC0D6EC" w14:textId="018315C1" w:rsidR="00707E74" w:rsidRDefault="00707E74" w:rsidP="00CD313E">
      <w:pPr>
        <w:pStyle w:val="Prrafodelista"/>
        <w:jc w:val="both"/>
        <w:rPr>
          <w:rFonts w:ascii="Arial Narrow" w:hAnsi="Arial Narrow"/>
          <w:sz w:val="24"/>
          <w:szCs w:val="24"/>
        </w:rPr>
      </w:pPr>
    </w:p>
    <w:p w14:paraId="61BB1420" w14:textId="18EF8644" w:rsidR="00707E74" w:rsidRPr="00CD313E" w:rsidRDefault="004E572F" w:rsidP="00CD313E">
      <w:pPr>
        <w:pStyle w:val="Prrafodelista"/>
        <w:jc w:val="both"/>
        <w:rPr>
          <w:rFonts w:ascii="Arial Narrow" w:hAnsi="Arial Narrow"/>
          <w:sz w:val="24"/>
          <w:szCs w:val="24"/>
        </w:rPr>
      </w:pPr>
      <w:r>
        <w:rPr>
          <w:rFonts w:ascii="Arial Narrow" w:hAnsi="Arial Narrow"/>
          <w:noProof/>
          <w:sz w:val="24"/>
          <w:szCs w:val="24"/>
        </w:rPr>
        <w:drawing>
          <wp:anchor distT="0" distB="0" distL="114300" distR="114300" simplePos="0" relativeHeight="251655168" behindDoc="0" locked="0" layoutInCell="1" allowOverlap="1" wp14:anchorId="51B54C7C" wp14:editId="336A43AE">
            <wp:simplePos x="0" y="0"/>
            <wp:positionH relativeFrom="column">
              <wp:posOffset>415925</wp:posOffset>
            </wp:positionH>
            <wp:positionV relativeFrom="paragraph">
              <wp:posOffset>59055</wp:posOffset>
            </wp:positionV>
            <wp:extent cx="1935480" cy="1555115"/>
            <wp:effectExtent l="0" t="0" r="7620" b="6985"/>
            <wp:wrapSquare wrapText="bothSides"/>
            <wp:docPr id="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5480" cy="1555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1972">
        <w:rPr>
          <w:rFonts w:ascii="Arial Narrow" w:hAnsi="Arial Narrow"/>
          <w:sz w:val="24"/>
          <w:szCs w:val="24"/>
        </w:rPr>
        <w:t xml:space="preserve">En un escenario a escala mundial, podemos evidenciar que los avances en cuanto a la salud </w:t>
      </w:r>
      <w:r w:rsidR="00620991">
        <w:rPr>
          <w:rFonts w:ascii="Arial Narrow" w:hAnsi="Arial Narrow"/>
          <w:sz w:val="24"/>
          <w:szCs w:val="24"/>
        </w:rPr>
        <w:t>manifestado en el aumento de la esperanza de vida y la reducción de la</w:t>
      </w:r>
      <w:r w:rsidR="006A722F">
        <w:rPr>
          <w:rFonts w:ascii="Arial Narrow" w:hAnsi="Arial Narrow"/>
          <w:sz w:val="24"/>
          <w:szCs w:val="24"/>
        </w:rPr>
        <w:t>s causas de muerte, asociadas a la</w:t>
      </w:r>
      <w:r w:rsidR="00620991">
        <w:rPr>
          <w:rFonts w:ascii="Arial Narrow" w:hAnsi="Arial Narrow"/>
          <w:sz w:val="24"/>
          <w:szCs w:val="24"/>
        </w:rPr>
        <w:t xml:space="preserve"> muerte infantil y materna</w:t>
      </w:r>
      <w:r w:rsidR="006A722F">
        <w:rPr>
          <w:rFonts w:ascii="Arial Narrow" w:hAnsi="Arial Narrow"/>
          <w:sz w:val="24"/>
          <w:szCs w:val="24"/>
        </w:rPr>
        <w:t xml:space="preserve">, </w:t>
      </w:r>
      <w:r w:rsidR="00931972">
        <w:rPr>
          <w:rFonts w:ascii="Arial Narrow" w:hAnsi="Arial Narrow"/>
          <w:sz w:val="24"/>
          <w:szCs w:val="24"/>
        </w:rPr>
        <w:t>se ha visto amenazad</w:t>
      </w:r>
      <w:r w:rsidR="006A722F">
        <w:rPr>
          <w:rFonts w:ascii="Arial Narrow" w:hAnsi="Arial Narrow"/>
          <w:sz w:val="24"/>
          <w:szCs w:val="24"/>
        </w:rPr>
        <w:t xml:space="preserve">a </w:t>
      </w:r>
      <w:r w:rsidR="00E86516">
        <w:rPr>
          <w:rFonts w:ascii="Arial Narrow" w:hAnsi="Arial Narrow"/>
          <w:sz w:val="24"/>
          <w:szCs w:val="24"/>
        </w:rPr>
        <w:t xml:space="preserve">por la crisis sanitaria mundial y por consiguiente trae efectos negativos en las economías de </w:t>
      </w:r>
      <w:r w:rsidR="00E35C78">
        <w:rPr>
          <w:rFonts w:ascii="Arial Narrow" w:hAnsi="Arial Narrow"/>
          <w:sz w:val="24"/>
          <w:szCs w:val="24"/>
        </w:rPr>
        <w:t>l</w:t>
      </w:r>
      <w:r w:rsidR="00E86516">
        <w:rPr>
          <w:rFonts w:ascii="Arial Narrow" w:hAnsi="Arial Narrow"/>
          <w:sz w:val="24"/>
          <w:szCs w:val="24"/>
        </w:rPr>
        <w:t>os países, los que se reflejan en su interior a niveles sub nacionales (</w:t>
      </w:r>
      <w:r w:rsidR="00E35C78">
        <w:rPr>
          <w:rFonts w:ascii="Arial Narrow" w:hAnsi="Arial Narrow"/>
          <w:sz w:val="24"/>
          <w:szCs w:val="24"/>
        </w:rPr>
        <w:t>ámbitos regionales y locales)</w:t>
      </w:r>
      <w:r w:rsidR="00DC65F8">
        <w:rPr>
          <w:rFonts w:ascii="Arial Narrow" w:hAnsi="Arial Narrow"/>
          <w:sz w:val="24"/>
          <w:szCs w:val="24"/>
        </w:rPr>
        <w:t xml:space="preserve">, donde nuevamente podemos señalar, que </w:t>
      </w:r>
      <w:proofErr w:type="spellStart"/>
      <w:r w:rsidR="00036609">
        <w:rPr>
          <w:rFonts w:ascii="Arial Narrow" w:hAnsi="Arial Narrow"/>
          <w:sz w:val="24"/>
          <w:szCs w:val="24"/>
        </w:rPr>
        <w:t>Pachiza</w:t>
      </w:r>
      <w:proofErr w:type="spellEnd"/>
      <w:r w:rsidR="00DC65F8">
        <w:rPr>
          <w:rFonts w:ascii="Arial Narrow" w:hAnsi="Arial Narrow"/>
          <w:sz w:val="24"/>
          <w:szCs w:val="24"/>
        </w:rPr>
        <w:t xml:space="preserve"> no esta ni estará excepta de </w:t>
      </w:r>
      <w:r w:rsidR="00014EA7">
        <w:rPr>
          <w:rFonts w:ascii="Arial Narrow" w:hAnsi="Arial Narrow"/>
          <w:sz w:val="24"/>
          <w:szCs w:val="24"/>
        </w:rPr>
        <w:t>afrontar estos escenarios, por lo que, como SOMOS PERU, manifestamos</w:t>
      </w:r>
      <w:r w:rsidR="0094765D">
        <w:rPr>
          <w:rFonts w:ascii="Arial Narrow" w:hAnsi="Arial Narrow"/>
          <w:sz w:val="24"/>
          <w:szCs w:val="24"/>
        </w:rPr>
        <w:t>,</w:t>
      </w:r>
      <w:r w:rsidR="001A501E">
        <w:rPr>
          <w:rFonts w:ascii="Arial Narrow" w:hAnsi="Arial Narrow"/>
          <w:sz w:val="24"/>
          <w:szCs w:val="24"/>
        </w:rPr>
        <w:t xml:space="preserve"> que conocedores de que los problemas sociales no pueden verse aisladamente ni sus efectos se manifiestan como tal, es que planteamos una intervención</w:t>
      </w:r>
      <w:r w:rsidR="00036609">
        <w:rPr>
          <w:rFonts w:ascii="Arial Narrow" w:hAnsi="Arial Narrow"/>
          <w:sz w:val="24"/>
          <w:szCs w:val="24"/>
        </w:rPr>
        <w:t xml:space="preserve"> en salud,</w:t>
      </w:r>
      <w:r w:rsidR="001A501E">
        <w:rPr>
          <w:rFonts w:ascii="Arial Narrow" w:hAnsi="Arial Narrow"/>
          <w:sz w:val="24"/>
          <w:szCs w:val="24"/>
        </w:rPr>
        <w:t xml:space="preserve"> articulada y debidamente planificada</w:t>
      </w:r>
      <w:r w:rsidR="004117E4">
        <w:rPr>
          <w:rFonts w:ascii="Arial Narrow" w:hAnsi="Arial Narrow"/>
          <w:sz w:val="24"/>
          <w:szCs w:val="24"/>
        </w:rPr>
        <w:t xml:space="preserve">: </w:t>
      </w:r>
      <w:r w:rsidR="00012BF1">
        <w:rPr>
          <w:rFonts w:ascii="Arial Narrow" w:hAnsi="Arial Narrow"/>
          <w:sz w:val="24"/>
          <w:szCs w:val="24"/>
        </w:rPr>
        <w:t xml:space="preserve">DIRES – Mariscal Cáceres, Salud </w:t>
      </w:r>
      <w:r w:rsidR="004117E4">
        <w:rPr>
          <w:rFonts w:ascii="Arial Narrow" w:hAnsi="Arial Narrow"/>
          <w:sz w:val="24"/>
          <w:szCs w:val="24"/>
        </w:rPr>
        <w:t xml:space="preserve">a nivel de </w:t>
      </w:r>
      <w:r w:rsidR="00012BF1">
        <w:rPr>
          <w:rFonts w:ascii="Arial Narrow" w:hAnsi="Arial Narrow"/>
          <w:sz w:val="24"/>
          <w:szCs w:val="24"/>
        </w:rPr>
        <w:t>Distrit</w:t>
      </w:r>
      <w:r w:rsidR="004117E4">
        <w:rPr>
          <w:rFonts w:ascii="Arial Narrow" w:hAnsi="Arial Narrow"/>
          <w:sz w:val="24"/>
          <w:szCs w:val="24"/>
        </w:rPr>
        <w:t>o</w:t>
      </w:r>
      <w:r w:rsidR="0094765D">
        <w:rPr>
          <w:rFonts w:ascii="Arial Narrow" w:hAnsi="Arial Narrow"/>
          <w:sz w:val="24"/>
          <w:szCs w:val="24"/>
        </w:rPr>
        <w:t>, organismos cooperantes</w:t>
      </w:r>
      <w:r w:rsidR="004117E4">
        <w:rPr>
          <w:rFonts w:ascii="Arial Narrow" w:hAnsi="Arial Narrow"/>
          <w:sz w:val="24"/>
          <w:szCs w:val="24"/>
        </w:rPr>
        <w:t xml:space="preserve"> y Municipalidad Distrital de Pachiza, </w:t>
      </w:r>
      <w:r w:rsidR="00EF7522">
        <w:rPr>
          <w:rFonts w:ascii="Arial Narrow" w:hAnsi="Arial Narrow"/>
          <w:sz w:val="24"/>
          <w:szCs w:val="24"/>
        </w:rPr>
        <w:t xml:space="preserve">orientada a mejorar indicadores a nivel de distrito con una adecuada y </w:t>
      </w:r>
      <w:r w:rsidR="00266259">
        <w:rPr>
          <w:rFonts w:ascii="Arial Narrow" w:hAnsi="Arial Narrow"/>
          <w:sz w:val="24"/>
          <w:szCs w:val="24"/>
        </w:rPr>
        <w:t>periódica</w:t>
      </w:r>
      <w:r w:rsidR="00EF7522">
        <w:rPr>
          <w:rFonts w:ascii="Arial Narrow" w:hAnsi="Arial Narrow"/>
          <w:sz w:val="24"/>
          <w:szCs w:val="24"/>
        </w:rPr>
        <w:t xml:space="preserve"> evaluación</w:t>
      </w:r>
      <w:r w:rsidR="00266259">
        <w:rPr>
          <w:rFonts w:ascii="Arial Narrow" w:hAnsi="Arial Narrow"/>
          <w:sz w:val="24"/>
          <w:szCs w:val="24"/>
        </w:rPr>
        <w:t>, que nos permita a su vez, transparentar los resultados a nuestra población y autoridades.</w:t>
      </w:r>
    </w:p>
    <w:p w14:paraId="4B0F694A" w14:textId="77777777" w:rsidR="00931972" w:rsidRDefault="00931972" w:rsidP="006365C6">
      <w:pPr>
        <w:pStyle w:val="Prrafodelista"/>
        <w:jc w:val="both"/>
        <w:rPr>
          <w:rFonts w:ascii="Arial Narrow" w:hAnsi="Arial Narrow"/>
          <w:sz w:val="24"/>
          <w:szCs w:val="24"/>
        </w:rPr>
      </w:pPr>
    </w:p>
    <w:p w14:paraId="0BB2D62E" w14:textId="77777777" w:rsidR="00CF65DF" w:rsidRDefault="00707E74" w:rsidP="00CF65DF">
      <w:pPr>
        <w:pStyle w:val="Prrafodelista"/>
        <w:ind w:left="1985" w:hanging="1276"/>
        <w:jc w:val="both"/>
        <w:rPr>
          <w:rFonts w:ascii="Arial Narrow" w:hAnsi="Arial Narrow"/>
          <w:b/>
          <w:bCs/>
          <w:i/>
          <w:iCs/>
          <w:sz w:val="24"/>
          <w:szCs w:val="24"/>
        </w:rPr>
      </w:pPr>
      <w:r w:rsidRPr="00792ECC">
        <w:rPr>
          <w:rFonts w:ascii="Arial Narrow" w:hAnsi="Arial Narrow"/>
          <w:b/>
          <w:bCs/>
          <w:sz w:val="24"/>
          <w:szCs w:val="24"/>
        </w:rPr>
        <w:t>OBJETIVO 4:</w:t>
      </w:r>
      <w:r w:rsidRPr="00707E74">
        <w:rPr>
          <w:rFonts w:ascii="Arial Narrow" w:hAnsi="Arial Narrow"/>
          <w:sz w:val="24"/>
          <w:szCs w:val="24"/>
        </w:rPr>
        <w:t xml:space="preserve"> </w:t>
      </w:r>
      <w:r w:rsidRPr="00707E74">
        <w:rPr>
          <w:rFonts w:ascii="Arial Narrow" w:hAnsi="Arial Narrow"/>
          <w:b/>
          <w:bCs/>
          <w:i/>
          <w:iCs/>
          <w:sz w:val="24"/>
          <w:szCs w:val="24"/>
        </w:rPr>
        <w:t>Garantizar una educación inclusiva, equitativa y de calidad y promover oportunidades de aprendizaje durante toda la vida para todos</w:t>
      </w:r>
    </w:p>
    <w:p w14:paraId="3FC9F2CB" w14:textId="6D0FF0A1" w:rsidR="00DD5F88" w:rsidRPr="00520DBE" w:rsidRDefault="00DD5F88" w:rsidP="00CF65DF">
      <w:pPr>
        <w:pStyle w:val="Prrafodelista"/>
        <w:ind w:left="1985" w:hanging="1276"/>
        <w:jc w:val="both"/>
        <w:rPr>
          <w:rFonts w:ascii="Arial" w:hAnsi="Arial" w:cs="Arial"/>
          <w:b/>
          <w:sz w:val="24"/>
          <w:szCs w:val="24"/>
        </w:rPr>
      </w:pPr>
    </w:p>
    <w:p w14:paraId="3638A344" w14:textId="00057C4C" w:rsidR="0021311A" w:rsidRDefault="0021311A" w:rsidP="00182104">
      <w:pPr>
        <w:pStyle w:val="Prrafodelista"/>
        <w:jc w:val="both"/>
        <w:rPr>
          <w:rFonts w:ascii="Arial Narrow" w:hAnsi="Arial Narrow"/>
          <w:sz w:val="24"/>
          <w:szCs w:val="24"/>
        </w:rPr>
      </w:pPr>
      <w:r>
        <w:rPr>
          <w:rFonts w:ascii="Arial" w:hAnsi="Arial" w:cs="Arial"/>
          <w:b/>
          <w:noProof/>
          <w:sz w:val="24"/>
          <w:szCs w:val="24"/>
        </w:rPr>
        <w:drawing>
          <wp:anchor distT="0" distB="0" distL="114300" distR="114300" simplePos="0" relativeHeight="251657216" behindDoc="0" locked="0" layoutInCell="1" allowOverlap="1" wp14:anchorId="7F51E265" wp14:editId="0EB32A5A">
            <wp:simplePos x="0" y="0"/>
            <wp:positionH relativeFrom="column">
              <wp:posOffset>415603</wp:posOffset>
            </wp:positionH>
            <wp:positionV relativeFrom="paragraph">
              <wp:posOffset>16419</wp:posOffset>
            </wp:positionV>
            <wp:extent cx="1887855" cy="1409700"/>
            <wp:effectExtent l="0" t="0" r="0" b="0"/>
            <wp:wrapSquare wrapText="bothSides"/>
            <wp:docPr id="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7855" cy="1409700"/>
                    </a:xfrm>
                    <a:prstGeom prst="rect">
                      <a:avLst/>
                    </a:prstGeom>
                    <a:noFill/>
                    <a:ln>
                      <a:noFill/>
                    </a:ln>
                  </pic:spPr>
                </pic:pic>
              </a:graphicData>
            </a:graphic>
            <wp14:sizeRelH relativeFrom="margin">
              <wp14:pctWidth>0</wp14:pctWidth>
            </wp14:sizeRelH>
          </wp:anchor>
        </w:drawing>
      </w:r>
      <w:r>
        <w:rPr>
          <w:rFonts w:ascii="Arial Narrow" w:hAnsi="Arial Narrow"/>
          <w:sz w:val="24"/>
          <w:szCs w:val="24"/>
        </w:rPr>
        <w:t xml:space="preserve">Las condiciones para contar con acceso a educación así como </w:t>
      </w:r>
      <w:r w:rsidR="00DD349E">
        <w:rPr>
          <w:rFonts w:ascii="Arial Narrow" w:hAnsi="Arial Narrow"/>
          <w:sz w:val="24"/>
          <w:szCs w:val="24"/>
        </w:rPr>
        <w:t xml:space="preserve">garantizar </w:t>
      </w:r>
      <w:r w:rsidR="00070D26">
        <w:rPr>
          <w:rFonts w:ascii="Arial Narrow" w:hAnsi="Arial Narrow"/>
          <w:sz w:val="24"/>
          <w:szCs w:val="24"/>
        </w:rPr>
        <w:t>la</w:t>
      </w:r>
      <w:r w:rsidR="00DD349E">
        <w:rPr>
          <w:rFonts w:ascii="Arial Narrow" w:hAnsi="Arial Narrow"/>
          <w:sz w:val="24"/>
          <w:szCs w:val="24"/>
        </w:rPr>
        <w:t xml:space="preserve"> calidad en esta</w:t>
      </w:r>
      <w:r w:rsidR="00070D26">
        <w:rPr>
          <w:rFonts w:ascii="Arial Narrow" w:hAnsi="Arial Narrow"/>
          <w:sz w:val="24"/>
          <w:szCs w:val="24"/>
        </w:rPr>
        <w:t>,</w:t>
      </w:r>
      <w:r w:rsidR="00DD349E">
        <w:rPr>
          <w:rFonts w:ascii="Arial Narrow" w:hAnsi="Arial Narrow"/>
          <w:sz w:val="24"/>
          <w:szCs w:val="24"/>
        </w:rPr>
        <w:t xml:space="preserve"> de manera que se mejoren los indicadores actuales, es un compromiso que como SOMOS PERU asumimos, siendo que estamos </w:t>
      </w:r>
      <w:r w:rsidR="00D6418D">
        <w:rPr>
          <w:rFonts w:ascii="Arial Narrow" w:hAnsi="Arial Narrow"/>
          <w:sz w:val="24"/>
          <w:szCs w:val="24"/>
        </w:rPr>
        <w:t>conscientes</w:t>
      </w:r>
      <w:r w:rsidR="00DD349E">
        <w:rPr>
          <w:rFonts w:ascii="Arial Narrow" w:hAnsi="Arial Narrow"/>
          <w:sz w:val="24"/>
          <w:szCs w:val="24"/>
        </w:rPr>
        <w:t xml:space="preserve"> de que la educación </w:t>
      </w:r>
      <w:r w:rsidR="00D6418D">
        <w:rPr>
          <w:rFonts w:ascii="Arial Narrow" w:hAnsi="Arial Narrow"/>
          <w:sz w:val="24"/>
          <w:szCs w:val="24"/>
        </w:rPr>
        <w:t xml:space="preserve">va a generar las condiciones para una mejora socioeconómica de las poblaciones en </w:t>
      </w:r>
      <w:r w:rsidR="005B53D6">
        <w:rPr>
          <w:rFonts w:ascii="Arial Narrow" w:hAnsi="Arial Narrow"/>
          <w:sz w:val="24"/>
          <w:szCs w:val="24"/>
        </w:rPr>
        <w:t>el mediano a largo plazo</w:t>
      </w:r>
      <w:r w:rsidR="00070D26">
        <w:rPr>
          <w:rFonts w:ascii="Arial Narrow" w:hAnsi="Arial Narrow"/>
          <w:sz w:val="24"/>
          <w:szCs w:val="24"/>
        </w:rPr>
        <w:t xml:space="preserve"> y un ascenso hacia el desarrollo minimizando la pobreza, por lo que </w:t>
      </w:r>
      <w:r w:rsidR="00773F10">
        <w:rPr>
          <w:rFonts w:ascii="Arial Narrow" w:hAnsi="Arial Narrow"/>
          <w:sz w:val="24"/>
          <w:szCs w:val="24"/>
        </w:rPr>
        <w:t>intervendremos de la misma manera que el en caso de la salud, orientando esfuerzos conjuntos a mejorar indicadores: comprensión lectora, lógico matemática, deserción escolar, etc.</w:t>
      </w:r>
      <w:r w:rsidR="00DD349E">
        <w:rPr>
          <w:rFonts w:ascii="Arial Narrow" w:hAnsi="Arial Narrow"/>
          <w:sz w:val="24"/>
          <w:szCs w:val="24"/>
        </w:rPr>
        <w:t xml:space="preserve"> </w:t>
      </w:r>
    </w:p>
    <w:p w14:paraId="5B755E11" w14:textId="40069FE3" w:rsidR="0021311A" w:rsidRDefault="0021311A" w:rsidP="00182104">
      <w:pPr>
        <w:pStyle w:val="Prrafodelista"/>
        <w:jc w:val="both"/>
        <w:rPr>
          <w:rFonts w:ascii="Arial Narrow" w:hAnsi="Arial Narrow"/>
          <w:sz w:val="24"/>
          <w:szCs w:val="24"/>
        </w:rPr>
      </w:pPr>
    </w:p>
    <w:p w14:paraId="5930A2BA" w14:textId="6C1945F9" w:rsidR="008F07F4" w:rsidRDefault="008F07F4" w:rsidP="00182104">
      <w:pPr>
        <w:pStyle w:val="Prrafodelista"/>
        <w:jc w:val="both"/>
        <w:rPr>
          <w:rFonts w:ascii="Arial Narrow" w:hAnsi="Arial Narrow"/>
          <w:sz w:val="24"/>
          <w:szCs w:val="24"/>
        </w:rPr>
      </w:pPr>
    </w:p>
    <w:p w14:paraId="209E5D64" w14:textId="76718996" w:rsidR="008F07F4" w:rsidRDefault="008F07F4" w:rsidP="00182104">
      <w:pPr>
        <w:pStyle w:val="Prrafodelista"/>
        <w:jc w:val="both"/>
        <w:rPr>
          <w:rFonts w:ascii="Arial Narrow" w:hAnsi="Arial Narrow"/>
          <w:sz w:val="24"/>
          <w:szCs w:val="24"/>
        </w:rPr>
      </w:pPr>
    </w:p>
    <w:p w14:paraId="7CB82B89" w14:textId="406B2446" w:rsidR="008F07F4" w:rsidRDefault="008F07F4" w:rsidP="00182104">
      <w:pPr>
        <w:pStyle w:val="Prrafodelista"/>
        <w:jc w:val="both"/>
        <w:rPr>
          <w:rFonts w:ascii="Arial Narrow" w:hAnsi="Arial Narrow"/>
          <w:sz w:val="24"/>
          <w:szCs w:val="24"/>
        </w:rPr>
      </w:pPr>
    </w:p>
    <w:p w14:paraId="695B74DB" w14:textId="77777777" w:rsidR="008F07F4" w:rsidRDefault="008F07F4" w:rsidP="00182104">
      <w:pPr>
        <w:pStyle w:val="Prrafodelista"/>
        <w:jc w:val="both"/>
        <w:rPr>
          <w:rFonts w:ascii="Arial Narrow" w:hAnsi="Arial Narrow"/>
          <w:sz w:val="24"/>
          <w:szCs w:val="24"/>
        </w:rPr>
      </w:pPr>
    </w:p>
    <w:p w14:paraId="50597B65" w14:textId="77777777" w:rsidR="0008059D" w:rsidRPr="00182104" w:rsidRDefault="0008059D" w:rsidP="00182104">
      <w:pPr>
        <w:pStyle w:val="Prrafodelista"/>
        <w:jc w:val="both"/>
        <w:rPr>
          <w:rFonts w:ascii="Arial Narrow" w:hAnsi="Arial Narrow"/>
          <w:sz w:val="24"/>
          <w:szCs w:val="24"/>
        </w:rPr>
      </w:pPr>
    </w:p>
    <w:p w14:paraId="25F1F9A1" w14:textId="40E683BF" w:rsidR="0008059D" w:rsidRPr="0008059D" w:rsidRDefault="0008059D" w:rsidP="00792ECC">
      <w:pPr>
        <w:pStyle w:val="Prrafodelista"/>
        <w:ind w:left="1985" w:hanging="1276"/>
        <w:jc w:val="both"/>
        <w:rPr>
          <w:rFonts w:ascii="Arial Narrow" w:hAnsi="Arial Narrow"/>
          <w:b/>
          <w:bCs/>
          <w:i/>
          <w:iCs/>
          <w:sz w:val="24"/>
          <w:szCs w:val="24"/>
        </w:rPr>
      </w:pPr>
      <w:r w:rsidRPr="0008059D">
        <w:rPr>
          <w:rFonts w:ascii="Arial Narrow" w:hAnsi="Arial Narrow"/>
          <w:b/>
          <w:bCs/>
          <w:sz w:val="24"/>
          <w:szCs w:val="24"/>
        </w:rPr>
        <w:t xml:space="preserve">OBJETIVO 5: </w:t>
      </w:r>
      <w:r w:rsidRPr="0008059D">
        <w:rPr>
          <w:rFonts w:ascii="Arial Narrow" w:hAnsi="Arial Narrow"/>
          <w:b/>
          <w:bCs/>
          <w:i/>
          <w:iCs/>
          <w:sz w:val="24"/>
          <w:szCs w:val="24"/>
        </w:rPr>
        <w:t>Lograr la igualdad entre los géneros y empoderar a todas las mujeres y las niñas</w:t>
      </w:r>
    </w:p>
    <w:p w14:paraId="6DAD61A4" w14:textId="277C02D9" w:rsidR="00DD5F88" w:rsidRPr="0008059D" w:rsidRDefault="008F07F4" w:rsidP="0008059D">
      <w:pPr>
        <w:pStyle w:val="Prrafodelista"/>
        <w:jc w:val="both"/>
        <w:rPr>
          <w:rFonts w:ascii="Arial Narrow" w:hAnsi="Arial Narrow"/>
          <w:sz w:val="24"/>
          <w:szCs w:val="24"/>
        </w:rPr>
      </w:pPr>
      <w:r w:rsidRPr="00520DBE">
        <w:rPr>
          <w:rFonts w:ascii="Arial" w:eastAsia="Arial" w:hAnsi="Arial" w:cs="Arial"/>
          <w:noProof/>
          <w:sz w:val="24"/>
          <w:szCs w:val="24"/>
        </w:rPr>
        <w:drawing>
          <wp:anchor distT="0" distB="0" distL="0" distR="0" simplePos="0" relativeHeight="251659264" behindDoc="0" locked="0" layoutInCell="1" allowOverlap="1" wp14:anchorId="03C52EB9" wp14:editId="0A6C84C2">
            <wp:simplePos x="0" y="0"/>
            <wp:positionH relativeFrom="margin">
              <wp:posOffset>474980</wp:posOffset>
            </wp:positionH>
            <wp:positionV relativeFrom="paragraph">
              <wp:posOffset>50165</wp:posOffset>
            </wp:positionV>
            <wp:extent cx="1875790" cy="1389380"/>
            <wp:effectExtent l="0" t="0" r="0" b="1270"/>
            <wp:wrapSquare wrapText="bothSides"/>
            <wp:docPr id="63"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8.jpeg"/>
                    <pic:cNvPicPr/>
                  </pic:nvPicPr>
                  <pic:blipFill>
                    <a:blip r:embed="rId15" cstate="print"/>
                    <a:stretch>
                      <a:fillRect/>
                    </a:stretch>
                  </pic:blipFill>
                  <pic:spPr>
                    <a:xfrm>
                      <a:off x="0" y="0"/>
                      <a:ext cx="1875790" cy="1389380"/>
                    </a:xfrm>
                    <a:prstGeom prst="rect">
                      <a:avLst/>
                    </a:prstGeom>
                  </pic:spPr>
                </pic:pic>
              </a:graphicData>
            </a:graphic>
            <wp14:sizeRelH relativeFrom="margin">
              <wp14:pctWidth>0</wp14:pctWidth>
            </wp14:sizeRelH>
            <wp14:sizeRelV relativeFrom="margin">
              <wp14:pctHeight>0</wp14:pctHeight>
            </wp14:sizeRelV>
          </wp:anchor>
        </w:drawing>
      </w:r>
      <w:r w:rsidR="00563AB1">
        <w:rPr>
          <w:rFonts w:ascii="Arial Narrow" w:hAnsi="Arial Narrow"/>
          <w:sz w:val="24"/>
          <w:szCs w:val="24"/>
        </w:rPr>
        <w:t xml:space="preserve">  </w:t>
      </w:r>
      <w:r w:rsidR="001601C1">
        <w:rPr>
          <w:rFonts w:ascii="Arial Narrow" w:hAnsi="Arial Narrow"/>
          <w:sz w:val="24"/>
          <w:szCs w:val="24"/>
        </w:rPr>
        <w:t xml:space="preserve">Considerando que la igualdad de género </w:t>
      </w:r>
      <w:r w:rsidR="001601C1" w:rsidRPr="001601C1">
        <w:rPr>
          <w:rFonts w:ascii="Arial Narrow" w:hAnsi="Arial Narrow"/>
          <w:sz w:val="24"/>
          <w:szCs w:val="24"/>
        </w:rPr>
        <w:t>es uno de los fundamentos esenciales para construir un mundo pacífico, próspero y sostenible</w:t>
      </w:r>
      <w:r w:rsidR="001601C1">
        <w:rPr>
          <w:rFonts w:ascii="Arial Narrow" w:hAnsi="Arial Narrow"/>
          <w:sz w:val="24"/>
          <w:szCs w:val="24"/>
        </w:rPr>
        <w:t xml:space="preserve">, </w:t>
      </w:r>
      <w:r w:rsidR="009C746C">
        <w:rPr>
          <w:rFonts w:ascii="Arial Narrow" w:hAnsi="Arial Narrow"/>
          <w:sz w:val="24"/>
          <w:szCs w:val="24"/>
        </w:rPr>
        <w:t xml:space="preserve">fomentaremos, promoveremos e implementaremos una política orientada a reducir las desigualdades </w:t>
      </w:r>
      <w:r w:rsidR="00C22E20">
        <w:rPr>
          <w:rFonts w:ascii="Arial Narrow" w:hAnsi="Arial Narrow"/>
          <w:sz w:val="24"/>
          <w:szCs w:val="24"/>
        </w:rPr>
        <w:t xml:space="preserve">de género, la violencia contra la mujer, </w:t>
      </w:r>
      <w:r w:rsidR="00356DE1">
        <w:rPr>
          <w:rFonts w:ascii="Arial Narrow" w:hAnsi="Arial Narrow"/>
          <w:sz w:val="24"/>
          <w:szCs w:val="24"/>
        </w:rPr>
        <w:t xml:space="preserve">empoderamiento de la mujer y su acceso a salud sexual y reproductiva, así como su participación activa en el desarrollo de su </w:t>
      </w:r>
      <w:r>
        <w:rPr>
          <w:rFonts w:ascii="Arial Narrow" w:hAnsi="Arial Narrow"/>
          <w:sz w:val="24"/>
          <w:szCs w:val="24"/>
        </w:rPr>
        <w:t xml:space="preserve">hogar y </w:t>
      </w:r>
      <w:r w:rsidR="00356DE1">
        <w:rPr>
          <w:rFonts w:ascii="Arial Narrow" w:hAnsi="Arial Narrow"/>
          <w:sz w:val="24"/>
          <w:szCs w:val="24"/>
        </w:rPr>
        <w:t>comunidad</w:t>
      </w:r>
      <w:r>
        <w:rPr>
          <w:rFonts w:ascii="Arial Narrow" w:hAnsi="Arial Narrow"/>
          <w:sz w:val="24"/>
          <w:szCs w:val="24"/>
        </w:rPr>
        <w:t>.</w:t>
      </w:r>
      <w:r w:rsidR="001601C1">
        <w:rPr>
          <w:rFonts w:ascii="Helvetica" w:hAnsi="Helvetica" w:cs="Helvetica"/>
          <w:color w:val="4D4D4D"/>
          <w:sz w:val="21"/>
          <w:szCs w:val="21"/>
          <w:shd w:val="clear" w:color="auto" w:fill="FFFFFF"/>
        </w:rPr>
        <w:t xml:space="preserve"> </w:t>
      </w:r>
    </w:p>
    <w:p w14:paraId="083EDBF5" w14:textId="32066011" w:rsidR="00DD5F88" w:rsidRPr="00520DBE" w:rsidRDefault="00DD5F88" w:rsidP="00DD5F88">
      <w:pPr>
        <w:pStyle w:val="Textoindependiente"/>
        <w:spacing w:line="249" w:lineRule="auto"/>
        <w:ind w:right="-285"/>
        <w:jc w:val="both"/>
        <w:rPr>
          <w:rFonts w:ascii="Arial" w:eastAsia="Arial" w:hAnsi="Arial" w:cs="Arial"/>
          <w:spacing w:val="-3"/>
          <w:sz w:val="24"/>
          <w:szCs w:val="24"/>
        </w:rPr>
      </w:pPr>
    </w:p>
    <w:p w14:paraId="7E9ECF8D" w14:textId="1C4F7B36" w:rsidR="0008059D" w:rsidRPr="0008059D" w:rsidRDefault="0008059D" w:rsidP="00792ECC">
      <w:pPr>
        <w:pStyle w:val="Prrafodelista"/>
        <w:ind w:left="1985" w:hanging="1276"/>
        <w:jc w:val="both"/>
        <w:rPr>
          <w:rFonts w:ascii="Arial Narrow" w:hAnsi="Arial Narrow"/>
          <w:b/>
          <w:bCs/>
          <w:i/>
          <w:iCs/>
          <w:sz w:val="24"/>
          <w:szCs w:val="24"/>
        </w:rPr>
      </w:pPr>
      <w:r w:rsidRPr="0008059D">
        <w:rPr>
          <w:rFonts w:ascii="Arial Narrow" w:hAnsi="Arial Narrow"/>
          <w:b/>
          <w:bCs/>
          <w:sz w:val="24"/>
          <w:szCs w:val="24"/>
        </w:rPr>
        <w:t xml:space="preserve"> OBJETIVO 6: </w:t>
      </w:r>
      <w:r w:rsidRPr="0008059D">
        <w:rPr>
          <w:rFonts w:ascii="Arial Narrow" w:hAnsi="Arial Narrow"/>
          <w:b/>
          <w:bCs/>
          <w:i/>
          <w:iCs/>
          <w:sz w:val="24"/>
          <w:szCs w:val="24"/>
        </w:rPr>
        <w:t>Garantizar la disponibilidad de agua y su gestión sostenible y el saneamiento para todos</w:t>
      </w:r>
    </w:p>
    <w:p w14:paraId="6E890B16" w14:textId="78C112DC" w:rsidR="00DD5F88" w:rsidRPr="00520DBE" w:rsidRDefault="00DD5F88" w:rsidP="00DD5F88">
      <w:pPr>
        <w:pStyle w:val="Textoindependiente"/>
        <w:spacing w:line="249" w:lineRule="auto"/>
        <w:ind w:right="-285"/>
        <w:jc w:val="both"/>
        <w:rPr>
          <w:rFonts w:ascii="Arial" w:eastAsia="Arial" w:hAnsi="Arial" w:cs="Arial"/>
          <w:b/>
          <w:bCs/>
          <w:spacing w:val="-3"/>
          <w:sz w:val="24"/>
          <w:szCs w:val="24"/>
        </w:rPr>
      </w:pPr>
    </w:p>
    <w:p w14:paraId="03F871D5" w14:textId="303675D1" w:rsidR="00FA1A39" w:rsidRPr="0008059D" w:rsidRDefault="004476DF" w:rsidP="00FA1A39">
      <w:pPr>
        <w:pStyle w:val="Prrafodelista"/>
        <w:jc w:val="both"/>
        <w:rPr>
          <w:rFonts w:ascii="Arial Narrow" w:hAnsi="Arial Narrow"/>
          <w:sz w:val="24"/>
          <w:szCs w:val="24"/>
        </w:rPr>
      </w:pPr>
      <w:r w:rsidRPr="00520DBE">
        <w:rPr>
          <w:rFonts w:ascii="Arial" w:eastAsia="Arial" w:hAnsi="Arial" w:cs="Arial"/>
          <w:noProof/>
          <w:sz w:val="24"/>
          <w:szCs w:val="24"/>
        </w:rPr>
        <w:drawing>
          <wp:anchor distT="0" distB="0" distL="0" distR="0" simplePos="0" relativeHeight="251661312" behindDoc="0" locked="0" layoutInCell="1" allowOverlap="1" wp14:anchorId="792EF2CE" wp14:editId="002DB396">
            <wp:simplePos x="0" y="0"/>
            <wp:positionH relativeFrom="margin">
              <wp:posOffset>487045</wp:posOffset>
            </wp:positionH>
            <wp:positionV relativeFrom="paragraph">
              <wp:posOffset>10160</wp:posOffset>
            </wp:positionV>
            <wp:extent cx="1828800" cy="1466850"/>
            <wp:effectExtent l="0" t="0" r="0" b="0"/>
            <wp:wrapSquare wrapText="bothSides"/>
            <wp:docPr id="67"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70.jpeg"/>
                    <pic:cNvPicPr/>
                  </pic:nvPicPr>
                  <pic:blipFill>
                    <a:blip r:embed="rId16" cstate="print"/>
                    <a:stretch>
                      <a:fillRect/>
                    </a:stretch>
                  </pic:blipFill>
                  <pic:spPr>
                    <a:xfrm>
                      <a:off x="0" y="0"/>
                      <a:ext cx="1828800" cy="1466850"/>
                    </a:xfrm>
                    <a:prstGeom prst="rect">
                      <a:avLst/>
                    </a:prstGeom>
                  </pic:spPr>
                </pic:pic>
              </a:graphicData>
            </a:graphic>
            <wp14:sizeRelH relativeFrom="margin">
              <wp14:pctWidth>0</wp14:pctWidth>
            </wp14:sizeRelH>
            <wp14:sizeRelV relativeFrom="margin">
              <wp14:pctHeight>0</wp14:pctHeight>
            </wp14:sizeRelV>
          </wp:anchor>
        </w:drawing>
      </w:r>
      <w:r w:rsidR="00363F02">
        <w:rPr>
          <w:rFonts w:ascii="Arial Narrow" w:hAnsi="Arial Narrow"/>
          <w:sz w:val="24"/>
          <w:szCs w:val="24"/>
        </w:rPr>
        <w:t xml:space="preserve">Se considera un derecho fundamental el acceso a agua potable, donde podemos señalar, que en nuestro distrito, </w:t>
      </w:r>
      <w:r w:rsidR="00FA1A39">
        <w:rPr>
          <w:rFonts w:ascii="Arial Narrow" w:hAnsi="Arial Narrow"/>
          <w:sz w:val="24"/>
          <w:szCs w:val="24"/>
        </w:rPr>
        <w:t>el 100% de la población no cuenta con agua potable</w:t>
      </w:r>
      <w:r>
        <w:rPr>
          <w:rFonts w:ascii="Arial Narrow" w:hAnsi="Arial Narrow"/>
          <w:sz w:val="24"/>
          <w:szCs w:val="24"/>
        </w:rPr>
        <w:t xml:space="preserve"> y saneamiento</w:t>
      </w:r>
      <w:r w:rsidR="00FA1A39">
        <w:rPr>
          <w:rFonts w:ascii="Arial Narrow" w:hAnsi="Arial Narrow"/>
          <w:sz w:val="24"/>
          <w:szCs w:val="24"/>
        </w:rPr>
        <w:t xml:space="preserve">, siendo que en la mayoría de </w:t>
      </w:r>
      <w:r w:rsidR="00247D90">
        <w:rPr>
          <w:rFonts w:ascii="Arial Narrow" w:hAnsi="Arial Narrow"/>
          <w:sz w:val="24"/>
          <w:szCs w:val="24"/>
        </w:rPr>
        <w:t>las comunidades han logrado con sus propios recursos económicos,</w:t>
      </w:r>
      <w:r w:rsidR="00941023">
        <w:rPr>
          <w:rFonts w:ascii="Arial Narrow" w:hAnsi="Arial Narrow"/>
          <w:sz w:val="24"/>
          <w:szCs w:val="24"/>
        </w:rPr>
        <w:t xml:space="preserve"> establecer la disponibilidad de agua entubada, la misma que no garantiza salvar el problema de salubridad, </w:t>
      </w:r>
      <w:r w:rsidR="00EC412D">
        <w:rPr>
          <w:rFonts w:ascii="Arial Narrow" w:hAnsi="Arial Narrow"/>
          <w:sz w:val="24"/>
          <w:szCs w:val="24"/>
        </w:rPr>
        <w:t>por lo que,</w:t>
      </w:r>
      <w:r w:rsidR="00941023">
        <w:rPr>
          <w:rFonts w:ascii="Arial Narrow" w:hAnsi="Arial Narrow"/>
          <w:sz w:val="24"/>
          <w:szCs w:val="24"/>
        </w:rPr>
        <w:t xml:space="preserve"> como SOMOS PERU, asumimos el compromiso de </w:t>
      </w:r>
      <w:r w:rsidR="004F0106">
        <w:rPr>
          <w:rFonts w:ascii="Arial Narrow" w:hAnsi="Arial Narrow"/>
          <w:sz w:val="24"/>
          <w:szCs w:val="24"/>
        </w:rPr>
        <w:t xml:space="preserve">establecer inversión </w:t>
      </w:r>
      <w:r w:rsidR="00EC412D">
        <w:rPr>
          <w:rFonts w:ascii="Arial Narrow" w:hAnsi="Arial Narrow"/>
          <w:sz w:val="24"/>
          <w:szCs w:val="24"/>
        </w:rPr>
        <w:t>pública</w:t>
      </w:r>
      <w:r w:rsidR="004F0106">
        <w:rPr>
          <w:rFonts w:ascii="Arial Narrow" w:hAnsi="Arial Narrow"/>
          <w:sz w:val="24"/>
          <w:szCs w:val="24"/>
        </w:rPr>
        <w:t xml:space="preserve"> tanto para implementar proyectos nuevos como para mejorar aquellas intervenciones de las poblaciones, </w:t>
      </w:r>
      <w:r w:rsidR="00FA1A39">
        <w:rPr>
          <w:rFonts w:ascii="Arial Narrow" w:hAnsi="Arial Narrow"/>
          <w:sz w:val="24"/>
          <w:szCs w:val="24"/>
        </w:rPr>
        <w:t>garantizando</w:t>
      </w:r>
      <w:r w:rsidR="004F0106">
        <w:rPr>
          <w:rFonts w:ascii="Arial Narrow" w:hAnsi="Arial Narrow"/>
          <w:sz w:val="24"/>
          <w:szCs w:val="24"/>
        </w:rPr>
        <w:t xml:space="preserve"> contar con el acceso a agua potable y minimizando los problemas que a la fecha se presentan por </w:t>
      </w:r>
      <w:r w:rsidR="00FA1A39">
        <w:rPr>
          <w:rFonts w:ascii="Arial Narrow" w:hAnsi="Arial Narrow"/>
          <w:sz w:val="24"/>
          <w:szCs w:val="24"/>
        </w:rPr>
        <w:t>no contar con este servicio.</w:t>
      </w:r>
    </w:p>
    <w:p w14:paraId="735496B8" w14:textId="4AC07A09" w:rsidR="00DD5F88" w:rsidRDefault="00DD5F88" w:rsidP="00BA0A24">
      <w:pPr>
        <w:pStyle w:val="Textoindependiente"/>
        <w:spacing w:line="249" w:lineRule="auto"/>
        <w:ind w:left="708" w:right="-285"/>
        <w:jc w:val="both"/>
        <w:rPr>
          <w:rFonts w:ascii="Arial" w:eastAsia="Arial" w:hAnsi="Arial" w:cs="Arial"/>
          <w:spacing w:val="-3"/>
          <w:sz w:val="24"/>
          <w:szCs w:val="24"/>
        </w:rPr>
      </w:pPr>
      <w:r w:rsidRPr="0008059D">
        <w:rPr>
          <w:rFonts w:ascii="Arial Narrow" w:eastAsiaTheme="minorHAnsi" w:hAnsi="Arial Narrow" w:cstheme="minorBidi"/>
          <w:sz w:val="24"/>
          <w:szCs w:val="24"/>
          <w:lang w:val="es-PE"/>
        </w:rPr>
        <w:t xml:space="preserve"> </w:t>
      </w:r>
    </w:p>
    <w:p w14:paraId="09444852" w14:textId="25898152" w:rsidR="00193CC9" w:rsidRDefault="00792ECC" w:rsidP="00193CC9">
      <w:pPr>
        <w:pStyle w:val="Prrafodelista"/>
        <w:ind w:left="1985" w:hanging="1276"/>
        <w:jc w:val="both"/>
        <w:rPr>
          <w:rFonts w:ascii="Arial Narrow" w:hAnsi="Arial Narrow"/>
          <w:b/>
          <w:bCs/>
          <w:i/>
          <w:iCs/>
          <w:sz w:val="24"/>
          <w:szCs w:val="24"/>
        </w:rPr>
      </w:pPr>
      <w:r w:rsidRPr="00792ECC">
        <w:rPr>
          <w:rFonts w:ascii="Arial Narrow" w:hAnsi="Arial Narrow"/>
          <w:b/>
          <w:bCs/>
          <w:sz w:val="24"/>
          <w:szCs w:val="24"/>
        </w:rPr>
        <w:t xml:space="preserve">OBJETIVO 7: </w:t>
      </w:r>
      <w:r w:rsidRPr="00792ECC">
        <w:rPr>
          <w:rFonts w:ascii="Arial Narrow" w:hAnsi="Arial Narrow"/>
          <w:b/>
          <w:bCs/>
          <w:i/>
          <w:iCs/>
          <w:sz w:val="24"/>
          <w:szCs w:val="24"/>
        </w:rPr>
        <w:t>Garantizar el acceso a una energía asequible, segura, sostenible y moderna</w:t>
      </w:r>
    </w:p>
    <w:p w14:paraId="266A36E7" w14:textId="2732E2E2" w:rsidR="00B06CFF" w:rsidRPr="00344903" w:rsidRDefault="00B06CFF" w:rsidP="00193CC9">
      <w:pPr>
        <w:pStyle w:val="Prrafodelista"/>
        <w:ind w:left="1985" w:hanging="1276"/>
        <w:jc w:val="both"/>
        <w:rPr>
          <w:rFonts w:ascii="Arial Narrow" w:hAnsi="Arial Narrow"/>
          <w:i/>
          <w:iCs/>
          <w:sz w:val="24"/>
          <w:szCs w:val="24"/>
        </w:rPr>
      </w:pPr>
      <w:r w:rsidRPr="00520DBE">
        <w:rPr>
          <w:rFonts w:ascii="Arial" w:eastAsia="Arial" w:hAnsi="Arial" w:cs="Arial"/>
          <w:noProof/>
          <w:sz w:val="24"/>
          <w:szCs w:val="24"/>
        </w:rPr>
        <w:drawing>
          <wp:anchor distT="0" distB="0" distL="0" distR="0" simplePos="0" relativeHeight="251663360" behindDoc="0" locked="0" layoutInCell="1" allowOverlap="1" wp14:anchorId="548A3500" wp14:editId="744F424D">
            <wp:simplePos x="0" y="0"/>
            <wp:positionH relativeFrom="page">
              <wp:posOffset>1535468</wp:posOffset>
            </wp:positionH>
            <wp:positionV relativeFrom="paragraph">
              <wp:posOffset>158635</wp:posOffset>
            </wp:positionV>
            <wp:extent cx="1781175" cy="1483995"/>
            <wp:effectExtent l="0" t="0" r="9525" b="1905"/>
            <wp:wrapSquare wrapText="bothSides"/>
            <wp:docPr id="71"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2.jpeg"/>
                    <pic:cNvPicPr/>
                  </pic:nvPicPr>
                  <pic:blipFill>
                    <a:blip r:embed="rId17" cstate="print"/>
                    <a:stretch>
                      <a:fillRect/>
                    </a:stretch>
                  </pic:blipFill>
                  <pic:spPr>
                    <a:xfrm>
                      <a:off x="0" y="0"/>
                      <a:ext cx="1781175" cy="1483995"/>
                    </a:xfrm>
                    <a:prstGeom prst="rect">
                      <a:avLst/>
                    </a:prstGeom>
                  </pic:spPr>
                </pic:pic>
              </a:graphicData>
            </a:graphic>
            <wp14:sizeRelH relativeFrom="margin">
              <wp14:pctWidth>0</wp14:pctWidth>
            </wp14:sizeRelH>
            <wp14:sizeRelV relativeFrom="margin">
              <wp14:pctHeight>0</wp14:pctHeight>
            </wp14:sizeRelV>
          </wp:anchor>
        </w:drawing>
      </w:r>
    </w:p>
    <w:p w14:paraId="759DA9DE" w14:textId="2DCDE40B" w:rsidR="00DD5F88" w:rsidRPr="00792ECC" w:rsidRDefault="00193CC9" w:rsidP="00BA0A24">
      <w:pPr>
        <w:pStyle w:val="Prrafodelista"/>
        <w:ind w:left="709"/>
        <w:jc w:val="both"/>
        <w:rPr>
          <w:rFonts w:ascii="Arial Narrow" w:hAnsi="Arial Narrow"/>
          <w:sz w:val="24"/>
          <w:szCs w:val="24"/>
        </w:rPr>
      </w:pPr>
      <w:r w:rsidRPr="00344903">
        <w:rPr>
          <w:rFonts w:ascii="Arial Narrow" w:hAnsi="Arial Narrow"/>
          <w:sz w:val="24"/>
          <w:szCs w:val="24"/>
        </w:rPr>
        <w:t>En nuestro distrito</w:t>
      </w:r>
      <w:r w:rsidR="00344903">
        <w:rPr>
          <w:rFonts w:ascii="Arial Narrow" w:hAnsi="Arial Narrow"/>
          <w:sz w:val="24"/>
          <w:szCs w:val="24"/>
        </w:rPr>
        <w:t xml:space="preserve"> existe una gran brecha </w:t>
      </w:r>
      <w:r w:rsidR="000B6604">
        <w:rPr>
          <w:rFonts w:ascii="Arial Narrow" w:hAnsi="Arial Narrow"/>
          <w:sz w:val="24"/>
          <w:szCs w:val="24"/>
        </w:rPr>
        <w:t xml:space="preserve">de aproximadamente 48% </w:t>
      </w:r>
      <w:r w:rsidR="00344903">
        <w:rPr>
          <w:rFonts w:ascii="Arial Narrow" w:hAnsi="Arial Narrow"/>
          <w:sz w:val="24"/>
          <w:szCs w:val="24"/>
        </w:rPr>
        <w:t xml:space="preserve">en cuanto a contar con energía en los hogares, la misma que trae consigo el desarrollo de las comunidades y facilita actividades tanto en salud, educación, etc., </w:t>
      </w:r>
      <w:r w:rsidR="000B6604">
        <w:rPr>
          <w:rFonts w:ascii="Arial Narrow" w:hAnsi="Arial Narrow"/>
          <w:sz w:val="24"/>
          <w:szCs w:val="24"/>
        </w:rPr>
        <w:t xml:space="preserve">por lo que nos sentimos comprometidos y asumimos el reto de gestionar la disponibilidad de esta en cada comunidad, </w:t>
      </w:r>
      <w:r w:rsidR="007413FE">
        <w:rPr>
          <w:rFonts w:ascii="Arial Narrow" w:hAnsi="Arial Narrow"/>
          <w:sz w:val="24"/>
          <w:szCs w:val="24"/>
        </w:rPr>
        <w:t xml:space="preserve">buscando que esta se implemente en los proyectos a establecerse con la respectiva articulación de acciones </w:t>
      </w:r>
      <w:r w:rsidR="00B06CFF">
        <w:rPr>
          <w:rFonts w:ascii="Arial Narrow" w:hAnsi="Arial Narrow"/>
          <w:sz w:val="24"/>
          <w:szCs w:val="24"/>
        </w:rPr>
        <w:t>amigables con el medio ambiente y/o uso de energía renovable.</w:t>
      </w:r>
      <w:r w:rsidR="00DD5F88" w:rsidRPr="00792ECC">
        <w:rPr>
          <w:rFonts w:ascii="Arial Narrow" w:hAnsi="Arial Narrow"/>
          <w:sz w:val="24"/>
          <w:szCs w:val="24"/>
        </w:rPr>
        <w:t xml:space="preserve"> </w:t>
      </w:r>
    </w:p>
    <w:p w14:paraId="3C8A96D2" w14:textId="47B9C665" w:rsidR="00DD5F88" w:rsidRDefault="00DD5F88" w:rsidP="00DD5F88">
      <w:pPr>
        <w:spacing w:before="3"/>
        <w:jc w:val="both"/>
        <w:rPr>
          <w:rFonts w:ascii="Arial" w:eastAsia="Arial" w:hAnsi="Arial" w:cs="Arial"/>
          <w:b/>
          <w:sz w:val="24"/>
          <w:szCs w:val="24"/>
        </w:rPr>
      </w:pPr>
    </w:p>
    <w:p w14:paraId="4E53FFE6" w14:textId="5C76BEE4" w:rsidR="00792ECC" w:rsidRPr="00792ECC" w:rsidRDefault="00792ECC" w:rsidP="00792ECC">
      <w:pPr>
        <w:pStyle w:val="Prrafodelista"/>
        <w:ind w:left="1985" w:hanging="1276"/>
        <w:jc w:val="both"/>
        <w:rPr>
          <w:rFonts w:ascii="Arial Narrow" w:hAnsi="Arial Narrow"/>
          <w:b/>
          <w:bCs/>
          <w:sz w:val="24"/>
          <w:szCs w:val="24"/>
        </w:rPr>
      </w:pPr>
      <w:r w:rsidRPr="00792ECC">
        <w:rPr>
          <w:rFonts w:ascii="Arial Narrow" w:hAnsi="Arial Narrow"/>
          <w:b/>
          <w:bCs/>
          <w:sz w:val="24"/>
          <w:szCs w:val="24"/>
        </w:rPr>
        <w:t xml:space="preserve">OBJETIVO 8: </w:t>
      </w:r>
      <w:r w:rsidRPr="00792ECC">
        <w:rPr>
          <w:rFonts w:ascii="Arial Narrow" w:hAnsi="Arial Narrow"/>
          <w:b/>
          <w:bCs/>
          <w:i/>
          <w:iCs/>
          <w:sz w:val="24"/>
          <w:szCs w:val="24"/>
        </w:rPr>
        <w:t>Promover el crecimiento económico inclusivo y sostenible, el empleo y el trabajo decente para todos</w:t>
      </w:r>
    </w:p>
    <w:p w14:paraId="3CFCF279" w14:textId="52862A23" w:rsidR="00792ECC" w:rsidRPr="00520DBE" w:rsidRDefault="000151D0" w:rsidP="00DD5F88">
      <w:pPr>
        <w:spacing w:before="3"/>
        <w:jc w:val="both"/>
        <w:rPr>
          <w:rFonts w:ascii="Arial" w:eastAsia="Arial" w:hAnsi="Arial" w:cs="Arial"/>
          <w:b/>
          <w:sz w:val="24"/>
          <w:szCs w:val="24"/>
        </w:rPr>
      </w:pPr>
      <w:r w:rsidRPr="00520DBE">
        <w:rPr>
          <w:rFonts w:ascii="Arial" w:eastAsia="Arial" w:hAnsi="Arial" w:cs="Arial"/>
          <w:noProof/>
          <w:sz w:val="24"/>
          <w:szCs w:val="24"/>
        </w:rPr>
        <w:drawing>
          <wp:anchor distT="0" distB="0" distL="0" distR="0" simplePos="0" relativeHeight="251665408" behindDoc="0" locked="0" layoutInCell="1" allowOverlap="1" wp14:anchorId="279FCFAE" wp14:editId="1FAF88C0">
            <wp:simplePos x="0" y="0"/>
            <wp:positionH relativeFrom="page">
              <wp:posOffset>1579369</wp:posOffset>
            </wp:positionH>
            <wp:positionV relativeFrom="paragraph">
              <wp:posOffset>212667</wp:posOffset>
            </wp:positionV>
            <wp:extent cx="1697990" cy="1343025"/>
            <wp:effectExtent l="0" t="0" r="0" b="9525"/>
            <wp:wrapSquare wrapText="bothSides"/>
            <wp:docPr id="27"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4.jpeg"/>
                    <pic:cNvPicPr/>
                  </pic:nvPicPr>
                  <pic:blipFill>
                    <a:blip r:embed="rId18" cstate="print"/>
                    <a:stretch>
                      <a:fillRect/>
                    </a:stretch>
                  </pic:blipFill>
                  <pic:spPr>
                    <a:xfrm>
                      <a:off x="0" y="0"/>
                      <a:ext cx="1697990" cy="1343025"/>
                    </a:xfrm>
                    <a:prstGeom prst="rect">
                      <a:avLst/>
                    </a:prstGeom>
                  </pic:spPr>
                </pic:pic>
              </a:graphicData>
            </a:graphic>
            <wp14:sizeRelH relativeFrom="margin">
              <wp14:pctWidth>0</wp14:pctWidth>
            </wp14:sizeRelH>
            <wp14:sizeRelV relativeFrom="margin">
              <wp14:pctHeight>0</wp14:pctHeight>
            </wp14:sizeRelV>
          </wp:anchor>
        </w:drawing>
      </w:r>
    </w:p>
    <w:p w14:paraId="74418FF9" w14:textId="2CD4A3C8" w:rsidR="00DD5F88" w:rsidRPr="00792ECC" w:rsidRDefault="00CC3A3D" w:rsidP="00E93784">
      <w:pPr>
        <w:pStyle w:val="Textoindependiente"/>
        <w:spacing w:line="249" w:lineRule="auto"/>
        <w:ind w:left="708" w:right="-285"/>
        <w:jc w:val="both"/>
        <w:rPr>
          <w:rFonts w:ascii="Arial Narrow" w:eastAsiaTheme="minorHAnsi" w:hAnsi="Arial Narrow" w:cstheme="minorBidi"/>
          <w:sz w:val="24"/>
          <w:szCs w:val="24"/>
          <w:lang w:val="es-PE"/>
        </w:rPr>
      </w:pPr>
      <w:r w:rsidRPr="00CC3A3D">
        <w:rPr>
          <w:rFonts w:ascii="Arial Narrow" w:eastAsiaTheme="minorHAnsi" w:hAnsi="Arial Narrow" w:cstheme="minorBidi"/>
          <w:sz w:val="24"/>
          <w:szCs w:val="24"/>
          <w:lang w:val="es-PE"/>
        </w:rPr>
        <w:t>Un crecimiento económico inclusivo y sostenido puede impulsar el progreso, crear empleos decentes para todos y mejorar los estándares de vida</w:t>
      </w:r>
      <w:r w:rsidR="00FA7E67">
        <w:rPr>
          <w:rFonts w:ascii="Helvetica" w:hAnsi="Helvetica" w:cs="Helvetica"/>
          <w:color w:val="4D4D4D"/>
          <w:sz w:val="21"/>
          <w:szCs w:val="21"/>
          <w:shd w:val="clear" w:color="auto" w:fill="FFFFFF"/>
        </w:rPr>
        <w:t xml:space="preserve">, </w:t>
      </w:r>
      <w:r w:rsidR="00FA7E67" w:rsidRPr="00FA7E67">
        <w:rPr>
          <w:rFonts w:ascii="Arial Narrow" w:eastAsiaTheme="minorHAnsi" w:hAnsi="Arial Narrow" w:cstheme="minorBidi"/>
          <w:sz w:val="24"/>
          <w:szCs w:val="24"/>
          <w:lang w:val="es-PE"/>
        </w:rPr>
        <w:t>por lo que promoveremos</w:t>
      </w:r>
      <w:r w:rsidR="00DD5F88" w:rsidRPr="00792ECC">
        <w:rPr>
          <w:rFonts w:ascii="Arial Narrow" w:eastAsiaTheme="minorHAnsi" w:hAnsi="Arial Narrow" w:cstheme="minorBidi"/>
          <w:sz w:val="24"/>
          <w:szCs w:val="24"/>
          <w:lang w:val="es-PE"/>
        </w:rPr>
        <w:t xml:space="preserve"> las oportunidades de trabajo y el empleo digno y decente en el marco de un cuadro competitivo</w:t>
      </w:r>
      <w:r w:rsidR="00FA7E67">
        <w:rPr>
          <w:rFonts w:ascii="Arial Narrow" w:eastAsiaTheme="minorHAnsi" w:hAnsi="Arial Narrow" w:cstheme="minorBidi"/>
          <w:sz w:val="24"/>
          <w:szCs w:val="24"/>
          <w:lang w:val="es-PE"/>
        </w:rPr>
        <w:t xml:space="preserve">, considerando también que </w:t>
      </w:r>
      <w:r w:rsidR="00240300">
        <w:rPr>
          <w:rFonts w:ascii="Arial Narrow" w:eastAsiaTheme="minorHAnsi" w:hAnsi="Arial Narrow" w:cstheme="minorBidi"/>
          <w:sz w:val="24"/>
          <w:szCs w:val="24"/>
          <w:lang w:val="es-PE"/>
        </w:rPr>
        <w:t>asumiremos el hecho de gobernar para cada comunidad del distrito sin distinciones de índole</w:t>
      </w:r>
      <w:r w:rsidR="000151D0">
        <w:rPr>
          <w:rFonts w:ascii="Arial Narrow" w:eastAsiaTheme="minorHAnsi" w:hAnsi="Arial Narrow" w:cstheme="minorBidi"/>
          <w:sz w:val="24"/>
          <w:szCs w:val="24"/>
          <w:lang w:val="es-PE"/>
        </w:rPr>
        <w:t xml:space="preserve"> alguna</w:t>
      </w:r>
      <w:r w:rsidR="00240300">
        <w:rPr>
          <w:rFonts w:ascii="Arial Narrow" w:eastAsiaTheme="minorHAnsi" w:hAnsi="Arial Narrow" w:cstheme="minorBidi"/>
          <w:sz w:val="24"/>
          <w:szCs w:val="24"/>
          <w:lang w:val="es-PE"/>
        </w:rPr>
        <w:t>,</w:t>
      </w:r>
      <w:r w:rsidR="000151D0">
        <w:rPr>
          <w:rFonts w:ascii="Arial Narrow" w:eastAsiaTheme="minorHAnsi" w:hAnsi="Arial Narrow" w:cstheme="minorBidi"/>
          <w:sz w:val="24"/>
          <w:szCs w:val="24"/>
          <w:lang w:val="es-PE"/>
        </w:rPr>
        <w:t xml:space="preserve"> menos</w:t>
      </w:r>
      <w:r w:rsidR="00240300">
        <w:rPr>
          <w:rFonts w:ascii="Arial Narrow" w:eastAsiaTheme="minorHAnsi" w:hAnsi="Arial Narrow" w:cstheme="minorBidi"/>
          <w:sz w:val="24"/>
          <w:szCs w:val="24"/>
          <w:lang w:val="es-PE"/>
        </w:rPr>
        <w:t xml:space="preserve"> polític</w:t>
      </w:r>
      <w:r w:rsidR="000151D0">
        <w:rPr>
          <w:rFonts w:ascii="Arial Narrow" w:eastAsiaTheme="minorHAnsi" w:hAnsi="Arial Narrow" w:cstheme="minorBidi"/>
          <w:sz w:val="24"/>
          <w:szCs w:val="24"/>
          <w:lang w:val="es-PE"/>
        </w:rPr>
        <w:t>a.</w:t>
      </w:r>
      <w:r w:rsidR="00DD5F88" w:rsidRPr="00792ECC">
        <w:rPr>
          <w:rFonts w:ascii="Arial Narrow" w:eastAsiaTheme="minorHAnsi" w:hAnsi="Arial Narrow" w:cstheme="minorBidi"/>
          <w:sz w:val="24"/>
          <w:szCs w:val="24"/>
          <w:lang w:val="es-PE"/>
        </w:rPr>
        <w:t xml:space="preserve">               </w:t>
      </w:r>
    </w:p>
    <w:p w14:paraId="68298E67" w14:textId="77777777" w:rsidR="00FA7EB0" w:rsidRDefault="00FA7EB0" w:rsidP="00FA7EB0">
      <w:pPr>
        <w:spacing w:line="249" w:lineRule="auto"/>
        <w:ind w:left="720" w:right="718"/>
        <w:jc w:val="both"/>
        <w:rPr>
          <w:rFonts w:ascii="Arial" w:eastAsia="Arial" w:hAnsi="Arial" w:cs="Arial"/>
          <w:color w:val="231F20"/>
          <w:sz w:val="24"/>
          <w:szCs w:val="24"/>
        </w:rPr>
      </w:pPr>
    </w:p>
    <w:p w14:paraId="34F94306" w14:textId="6D26F7AD" w:rsidR="00432F04" w:rsidRDefault="00FA7EB0" w:rsidP="005877AA">
      <w:pPr>
        <w:pStyle w:val="Prrafodelista"/>
        <w:ind w:left="1985" w:hanging="1276"/>
        <w:jc w:val="both"/>
        <w:rPr>
          <w:rFonts w:ascii="Arial" w:eastAsia="Arial" w:hAnsi="Arial" w:cs="Arial"/>
          <w:color w:val="231F20"/>
          <w:sz w:val="24"/>
          <w:szCs w:val="24"/>
        </w:rPr>
      </w:pPr>
      <w:r w:rsidRPr="00FA7EB0">
        <w:rPr>
          <w:rFonts w:ascii="Arial Narrow" w:hAnsi="Arial Narrow"/>
          <w:b/>
          <w:bCs/>
          <w:sz w:val="24"/>
          <w:szCs w:val="24"/>
        </w:rPr>
        <w:t xml:space="preserve">OBJETIVO 9: </w:t>
      </w:r>
      <w:r w:rsidRPr="00FA7EB0">
        <w:rPr>
          <w:rFonts w:ascii="Arial Narrow" w:hAnsi="Arial Narrow"/>
          <w:b/>
          <w:bCs/>
          <w:i/>
          <w:iCs/>
          <w:sz w:val="24"/>
          <w:szCs w:val="24"/>
        </w:rPr>
        <w:t>Construir infraestructuras resilientes, promover la industrialización sostenible y fomentar la innovación</w:t>
      </w:r>
      <w:r w:rsidR="00DD5F88" w:rsidRPr="00FA7EB0">
        <w:rPr>
          <w:rFonts w:ascii="Arial Narrow" w:hAnsi="Arial Narrow"/>
          <w:sz w:val="24"/>
          <w:szCs w:val="24"/>
        </w:rPr>
        <w:t xml:space="preserve">      </w:t>
      </w:r>
    </w:p>
    <w:p w14:paraId="2CF3CA76" w14:textId="7D3788CD" w:rsidR="00432F04" w:rsidRPr="005877AA" w:rsidRDefault="00882321" w:rsidP="00882321">
      <w:pPr>
        <w:spacing w:line="249" w:lineRule="auto"/>
        <w:ind w:left="708" w:right="-285"/>
        <w:jc w:val="both"/>
        <w:rPr>
          <w:rFonts w:ascii="Arial Narrow" w:hAnsi="Arial Narrow"/>
          <w:sz w:val="24"/>
          <w:szCs w:val="24"/>
        </w:rPr>
      </w:pPr>
      <w:r w:rsidRPr="00520DBE">
        <w:rPr>
          <w:rFonts w:ascii="Arial" w:eastAsia="Arial" w:hAnsi="Arial" w:cs="Arial"/>
          <w:noProof/>
          <w:sz w:val="24"/>
          <w:szCs w:val="24"/>
        </w:rPr>
        <w:drawing>
          <wp:anchor distT="0" distB="0" distL="114300" distR="114300" simplePos="0" relativeHeight="251695104" behindDoc="0" locked="0" layoutInCell="1" allowOverlap="1" wp14:anchorId="2981FF84" wp14:editId="2C1DEA85">
            <wp:simplePos x="0" y="0"/>
            <wp:positionH relativeFrom="column">
              <wp:posOffset>455589</wp:posOffset>
            </wp:positionH>
            <wp:positionV relativeFrom="paragraph">
              <wp:posOffset>10911</wp:posOffset>
            </wp:positionV>
            <wp:extent cx="1816735" cy="1294130"/>
            <wp:effectExtent l="0" t="0" r="0" b="1270"/>
            <wp:wrapSquare wrapText="bothSides"/>
            <wp:docPr id="79"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6.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16735" cy="1294130"/>
                    </a:xfrm>
                    <a:prstGeom prst="rect">
                      <a:avLst/>
                    </a:prstGeom>
                  </pic:spPr>
                </pic:pic>
              </a:graphicData>
            </a:graphic>
          </wp:anchor>
        </w:drawing>
      </w:r>
      <w:r w:rsidR="005877AA" w:rsidRPr="005877AA">
        <w:rPr>
          <w:rFonts w:ascii="Arial Narrow" w:hAnsi="Arial Narrow"/>
          <w:sz w:val="24"/>
          <w:szCs w:val="24"/>
        </w:rPr>
        <w:t>La industrialización inclusiva y sostenible, junto con la </w:t>
      </w:r>
      <w:hyperlink r:id="rId20" w:history="1">
        <w:r w:rsidR="005877AA" w:rsidRPr="005877AA">
          <w:rPr>
            <w:rFonts w:ascii="Arial Narrow" w:hAnsi="Arial Narrow"/>
            <w:sz w:val="24"/>
            <w:szCs w:val="24"/>
          </w:rPr>
          <w:t>innovación y la infraestructura</w:t>
        </w:r>
      </w:hyperlink>
      <w:r w:rsidR="005877AA" w:rsidRPr="005877AA">
        <w:rPr>
          <w:rFonts w:ascii="Arial Narrow" w:hAnsi="Arial Narrow"/>
          <w:sz w:val="24"/>
          <w:szCs w:val="24"/>
        </w:rPr>
        <w:t xml:space="preserve">, pueden </w:t>
      </w:r>
      <w:r w:rsidR="00F42433">
        <w:rPr>
          <w:rFonts w:ascii="Arial Narrow" w:hAnsi="Arial Narrow"/>
          <w:sz w:val="24"/>
          <w:szCs w:val="24"/>
        </w:rPr>
        <w:t>generar</w:t>
      </w:r>
      <w:r w:rsidR="005877AA" w:rsidRPr="005877AA">
        <w:rPr>
          <w:rFonts w:ascii="Arial Narrow" w:hAnsi="Arial Narrow"/>
          <w:sz w:val="24"/>
          <w:szCs w:val="24"/>
        </w:rPr>
        <w:t xml:space="preserve"> las fuerzas económicas dinámicas y competitivas que generan el empleo y los ingresos</w:t>
      </w:r>
      <w:r w:rsidR="00097FF6">
        <w:rPr>
          <w:rFonts w:ascii="Arial Narrow" w:hAnsi="Arial Narrow"/>
          <w:sz w:val="24"/>
          <w:szCs w:val="24"/>
        </w:rPr>
        <w:t xml:space="preserve">, si bien es cierto, aún como país nos falta mucho para poder generar una dinámica económica a partir de la manufactura, nosotros como SOMOS PERU, </w:t>
      </w:r>
      <w:r w:rsidR="00EE194C">
        <w:rPr>
          <w:rFonts w:ascii="Arial Narrow" w:hAnsi="Arial Narrow"/>
          <w:sz w:val="24"/>
          <w:szCs w:val="24"/>
        </w:rPr>
        <w:t>apostamos y sacaremos adelante aquellas iniciativas y emprendimientos que tomen nuestra materia prima y siendo nuestro distrito exclusivamente productor de caca</w:t>
      </w:r>
      <w:r w:rsidR="00F82D51">
        <w:rPr>
          <w:rFonts w:ascii="Arial Narrow" w:hAnsi="Arial Narrow"/>
          <w:sz w:val="24"/>
          <w:szCs w:val="24"/>
        </w:rPr>
        <w:t>o</w:t>
      </w:r>
      <w:r w:rsidR="00EE194C">
        <w:rPr>
          <w:rFonts w:ascii="Arial Narrow" w:hAnsi="Arial Narrow"/>
          <w:sz w:val="24"/>
          <w:szCs w:val="24"/>
        </w:rPr>
        <w:t xml:space="preserve">, orientaremos nuestro esfuerzo en este objetivo, a </w:t>
      </w:r>
      <w:r w:rsidR="00F82D51">
        <w:rPr>
          <w:rFonts w:ascii="Arial Narrow" w:hAnsi="Arial Narrow"/>
          <w:sz w:val="24"/>
          <w:szCs w:val="24"/>
        </w:rPr>
        <w:t xml:space="preserve">generar asociaciones con enfoque de genero que transforme este producto y permita generar mejoras económicas en </w:t>
      </w:r>
      <w:r w:rsidR="00822B45">
        <w:rPr>
          <w:rFonts w:ascii="Arial Narrow" w:hAnsi="Arial Narrow"/>
          <w:sz w:val="24"/>
          <w:szCs w:val="24"/>
        </w:rPr>
        <w:t>nuestra población, esto a partir de garantizar también facilidades como acceso vial, energía y el acceso a internet, entre otros.</w:t>
      </w:r>
    </w:p>
    <w:p w14:paraId="4526E168" w14:textId="77777777" w:rsidR="00BB6F18" w:rsidRDefault="00DD5F88" w:rsidP="00BB6F18">
      <w:pPr>
        <w:spacing w:line="249" w:lineRule="auto"/>
        <w:ind w:right="282"/>
        <w:jc w:val="both"/>
        <w:rPr>
          <w:rFonts w:ascii="Arial" w:eastAsia="Arial" w:hAnsi="Arial" w:cs="Arial"/>
          <w:color w:val="231F20"/>
          <w:sz w:val="24"/>
          <w:szCs w:val="24"/>
        </w:rPr>
      </w:pPr>
      <w:r w:rsidRPr="00520DBE">
        <w:rPr>
          <w:rFonts w:ascii="Arial" w:eastAsia="Arial" w:hAnsi="Arial" w:cs="Arial"/>
          <w:color w:val="231F20"/>
          <w:sz w:val="24"/>
          <w:szCs w:val="24"/>
        </w:rPr>
        <w:t xml:space="preserve">        </w:t>
      </w:r>
    </w:p>
    <w:p w14:paraId="57F06955" w14:textId="61AD01B2" w:rsidR="00FA7EB0" w:rsidRPr="00FA7EB0" w:rsidRDefault="00FA7EB0" w:rsidP="00BB6F18">
      <w:pPr>
        <w:spacing w:line="249" w:lineRule="auto"/>
        <w:ind w:right="282" w:firstLine="708"/>
        <w:jc w:val="both"/>
        <w:rPr>
          <w:rFonts w:ascii="Arial Narrow" w:hAnsi="Arial Narrow"/>
          <w:b/>
          <w:bCs/>
          <w:i/>
          <w:iCs/>
          <w:sz w:val="24"/>
          <w:szCs w:val="24"/>
        </w:rPr>
      </w:pPr>
      <w:r w:rsidRPr="00FA7EB0">
        <w:rPr>
          <w:rFonts w:ascii="Arial Narrow" w:hAnsi="Arial Narrow"/>
          <w:b/>
          <w:bCs/>
          <w:sz w:val="24"/>
          <w:szCs w:val="24"/>
        </w:rPr>
        <w:t xml:space="preserve">OBJETIVO 10: </w:t>
      </w:r>
      <w:r w:rsidRPr="00FA7EB0">
        <w:rPr>
          <w:rFonts w:ascii="Arial Narrow" w:hAnsi="Arial Narrow"/>
          <w:b/>
          <w:bCs/>
          <w:i/>
          <w:iCs/>
          <w:sz w:val="24"/>
          <w:szCs w:val="24"/>
        </w:rPr>
        <w:t>Reducir la desigualdad en y entre los países</w:t>
      </w:r>
    </w:p>
    <w:p w14:paraId="712496E2" w14:textId="2A66502D" w:rsidR="00DD5F88" w:rsidRPr="00520DBE" w:rsidRDefault="00FA7EB0" w:rsidP="0013511C">
      <w:pPr>
        <w:spacing w:line="249" w:lineRule="auto"/>
        <w:ind w:right="282"/>
        <w:jc w:val="both"/>
        <w:rPr>
          <w:rFonts w:ascii="Arial" w:hAnsi="Arial" w:cs="Arial"/>
          <w:b/>
          <w:sz w:val="24"/>
          <w:szCs w:val="24"/>
        </w:rPr>
      </w:pPr>
      <w:r w:rsidRPr="00520DBE">
        <w:rPr>
          <w:rFonts w:ascii="Arial" w:eastAsia="Arial" w:hAnsi="Arial" w:cs="Arial"/>
          <w:noProof/>
          <w:sz w:val="24"/>
          <w:szCs w:val="24"/>
        </w:rPr>
        <w:drawing>
          <wp:anchor distT="0" distB="0" distL="0" distR="0" simplePos="0" relativeHeight="251669504" behindDoc="0" locked="0" layoutInCell="1" allowOverlap="1" wp14:anchorId="061E4172" wp14:editId="12BAAFB5">
            <wp:simplePos x="0" y="0"/>
            <wp:positionH relativeFrom="margin">
              <wp:posOffset>475533</wp:posOffset>
            </wp:positionH>
            <wp:positionV relativeFrom="paragraph">
              <wp:posOffset>226068</wp:posOffset>
            </wp:positionV>
            <wp:extent cx="1514475" cy="1304925"/>
            <wp:effectExtent l="0" t="0" r="9525" b="9525"/>
            <wp:wrapSquare wrapText="bothSides"/>
            <wp:docPr id="83"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78.jpeg"/>
                    <pic:cNvPicPr/>
                  </pic:nvPicPr>
                  <pic:blipFill>
                    <a:blip r:embed="rId21" cstate="print"/>
                    <a:stretch>
                      <a:fillRect/>
                    </a:stretch>
                  </pic:blipFill>
                  <pic:spPr>
                    <a:xfrm>
                      <a:off x="0" y="0"/>
                      <a:ext cx="1514475" cy="1304925"/>
                    </a:xfrm>
                    <a:prstGeom prst="rect">
                      <a:avLst/>
                    </a:prstGeom>
                  </pic:spPr>
                </pic:pic>
              </a:graphicData>
            </a:graphic>
            <wp14:sizeRelH relativeFrom="margin">
              <wp14:pctWidth>0</wp14:pctWidth>
            </wp14:sizeRelH>
            <wp14:sizeRelV relativeFrom="margin">
              <wp14:pctHeight>0</wp14:pctHeight>
            </wp14:sizeRelV>
          </wp:anchor>
        </w:drawing>
      </w:r>
    </w:p>
    <w:p w14:paraId="7953A9FF" w14:textId="31EA0D16" w:rsidR="0096460C" w:rsidRDefault="0013511C" w:rsidP="006F3DAA">
      <w:pPr>
        <w:pStyle w:val="Textoindependiente"/>
        <w:spacing w:line="249" w:lineRule="auto"/>
        <w:ind w:left="708" w:right="-285"/>
        <w:jc w:val="both"/>
        <w:rPr>
          <w:rFonts w:ascii="Arial Narrow" w:eastAsiaTheme="minorHAnsi" w:hAnsi="Arial Narrow" w:cstheme="minorBidi"/>
          <w:sz w:val="24"/>
          <w:szCs w:val="24"/>
          <w:lang w:val="es-PE"/>
        </w:rPr>
      </w:pPr>
      <w:r>
        <w:rPr>
          <w:rFonts w:ascii="Arial Narrow" w:eastAsiaTheme="minorHAnsi" w:hAnsi="Arial Narrow" w:cstheme="minorBidi"/>
          <w:sz w:val="24"/>
          <w:szCs w:val="24"/>
          <w:lang w:val="es-PE"/>
        </w:rPr>
        <w:t xml:space="preserve"> Si bien es cierto este objetivo busca generar igualdad de condiciones en diversos temas y aspectos entre países, esto </w:t>
      </w:r>
      <w:r w:rsidR="000C565C">
        <w:rPr>
          <w:rFonts w:ascii="Arial Narrow" w:eastAsiaTheme="minorHAnsi" w:hAnsi="Arial Narrow" w:cstheme="minorBidi"/>
          <w:sz w:val="24"/>
          <w:szCs w:val="24"/>
          <w:lang w:val="es-PE"/>
        </w:rPr>
        <w:t>aun es un tema con un largo camino que recorrer y la pandemia del COVID 19 ha intensificado esta brecha de desigualdad aun a un nivel tanto como país como local, refiriéndonos a nuestro distrito de Pachiza, esta desigualdad</w:t>
      </w:r>
      <w:r w:rsidR="00FD1219">
        <w:rPr>
          <w:rFonts w:ascii="Arial Narrow" w:eastAsiaTheme="minorHAnsi" w:hAnsi="Arial Narrow" w:cstheme="minorBidi"/>
          <w:sz w:val="24"/>
          <w:szCs w:val="24"/>
          <w:lang w:val="es-PE"/>
        </w:rPr>
        <w:t xml:space="preserve"> que ha venido siendo promovida de manera directa e indirecta</w:t>
      </w:r>
      <w:r w:rsidR="006F3DAA">
        <w:rPr>
          <w:rFonts w:ascii="Arial Narrow" w:eastAsiaTheme="minorHAnsi" w:hAnsi="Arial Narrow" w:cstheme="minorBidi"/>
          <w:sz w:val="24"/>
          <w:szCs w:val="24"/>
          <w:lang w:val="es-PE"/>
        </w:rPr>
        <w:t>mente</w:t>
      </w:r>
      <w:r w:rsidR="00FD1219">
        <w:rPr>
          <w:rFonts w:ascii="Arial Narrow" w:eastAsiaTheme="minorHAnsi" w:hAnsi="Arial Narrow" w:cstheme="minorBidi"/>
          <w:sz w:val="24"/>
          <w:szCs w:val="24"/>
          <w:lang w:val="es-PE"/>
        </w:rPr>
        <w:t xml:space="preserve"> por quienes han venido gobernándonos a lo largo de varias décadas y gestiones ediles, </w:t>
      </w:r>
      <w:r w:rsidR="004F5EA8">
        <w:rPr>
          <w:rFonts w:ascii="Arial Narrow" w:eastAsiaTheme="minorHAnsi" w:hAnsi="Arial Narrow" w:cstheme="minorBidi"/>
          <w:sz w:val="24"/>
          <w:szCs w:val="24"/>
          <w:lang w:val="es-PE"/>
        </w:rPr>
        <w:t xml:space="preserve">se ha </w:t>
      </w:r>
      <w:r w:rsidR="00CD659D">
        <w:rPr>
          <w:rFonts w:ascii="Arial Narrow" w:eastAsiaTheme="minorHAnsi" w:hAnsi="Arial Narrow" w:cstheme="minorBidi"/>
          <w:sz w:val="24"/>
          <w:szCs w:val="24"/>
          <w:lang w:val="es-PE"/>
        </w:rPr>
        <w:t>manifestado</w:t>
      </w:r>
      <w:r w:rsidR="004F5EA8">
        <w:rPr>
          <w:rFonts w:ascii="Arial Narrow" w:eastAsiaTheme="minorHAnsi" w:hAnsi="Arial Narrow" w:cstheme="minorBidi"/>
          <w:sz w:val="24"/>
          <w:szCs w:val="24"/>
          <w:lang w:val="es-PE"/>
        </w:rPr>
        <w:t xml:space="preserve"> en las posiciones políticas partidarias e intereses personales y mezquinos llevados a la gestión, generando polaridad en la población entre los que apoyaban y los que no, una causa política</w:t>
      </w:r>
      <w:r w:rsidR="0096460C">
        <w:rPr>
          <w:rFonts w:ascii="Arial Narrow" w:eastAsiaTheme="minorHAnsi" w:hAnsi="Arial Narrow" w:cstheme="minorBidi"/>
          <w:sz w:val="24"/>
          <w:szCs w:val="24"/>
          <w:lang w:val="es-PE"/>
        </w:rPr>
        <w:t>.</w:t>
      </w:r>
    </w:p>
    <w:p w14:paraId="3A4B72CA" w14:textId="36539624" w:rsidR="00DD5F88" w:rsidRDefault="0096460C" w:rsidP="006F3DAA">
      <w:pPr>
        <w:pStyle w:val="Textoindependiente"/>
        <w:spacing w:line="249" w:lineRule="auto"/>
        <w:ind w:left="708" w:right="-285"/>
        <w:jc w:val="both"/>
        <w:rPr>
          <w:rFonts w:ascii="Arial Narrow" w:eastAsiaTheme="minorHAnsi" w:hAnsi="Arial Narrow" w:cstheme="minorBidi"/>
          <w:sz w:val="24"/>
          <w:szCs w:val="24"/>
          <w:lang w:val="es-PE"/>
        </w:rPr>
      </w:pPr>
      <w:r>
        <w:rPr>
          <w:rFonts w:ascii="Arial Narrow" w:eastAsiaTheme="minorHAnsi" w:hAnsi="Arial Narrow" w:cstheme="minorBidi"/>
          <w:sz w:val="24"/>
          <w:szCs w:val="24"/>
          <w:lang w:val="es-PE"/>
        </w:rPr>
        <w:t xml:space="preserve">Nosotros como SOMOS PERÚ, </w:t>
      </w:r>
      <w:r w:rsidR="00A21F70">
        <w:rPr>
          <w:rFonts w:ascii="Arial Narrow" w:eastAsiaTheme="minorHAnsi" w:hAnsi="Arial Narrow" w:cstheme="minorBidi"/>
          <w:sz w:val="24"/>
          <w:szCs w:val="24"/>
          <w:lang w:val="es-PE"/>
        </w:rPr>
        <w:t xml:space="preserve">planteamos en generar un cambio en la forma de gobernar, sabiendo que la oportunidad brindada por la población, será nuestro compromiso de cerrar brechas de desigualdad tanto en el acceso a servicios básicos, </w:t>
      </w:r>
      <w:r w:rsidR="00BC7D69">
        <w:rPr>
          <w:rFonts w:ascii="Arial Narrow" w:eastAsiaTheme="minorHAnsi" w:hAnsi="Arial Narrow" w:cstheme="minorBidi"/>
          <w:sz w:val="24"/>
          <w:szCs w:val="24"/>
          <w:lang w:val="es-PE"/>
        </w:rPr>
        <w:t xml:space="preserve">gobernar para todos, promover iniciativas de beneficio comunal (distrito), etc., que permitan mejorar </w:t>
      </w:r>
      <w:r w:rsidR="000609EF">
        <w:rPr>
          <w:rFonts w:ascii="Arial Narrow" w:eastAsiaTheme="minorHAnsi" w:hAnsi="Arial Narrow" w:cstheme="minorBidi"/>
          <w:sz w:val="24"/>
          <w:szCs w:val="24"/>
          <w:lang w:val="es-PE"/>
        </w:rPr>
        <w:t>sus condiciones de vida.</w:t>
      </w:r>
    </w:p>
    <w:p w14:paraId="5EEB2BAB" w14:textId="444181EA" w:rsidR="00303507" w:rsidRPr="00FA7EB0" w:rsidRDefault="00303507" w:rsidP="00FA7EB0">
      <w:pPr>
        <w:pStyle w:val="Textoindependiente"/>
        <w:spacing w:line="249" w:lineRule="auto"/>
        <w:ind w:left="708" w:right="-285"/>
        <w:jc w:val="both"/>
        <w:rPr>
          <w:rFonts w:ascii="Arial Narrow" w:eastAsiaTheme="minorHAnsi" w:hAnsi="Arial Narrow" w:cstheme="minorBidi"/>
          <w:sz w:val="24"/>
          <w:szCs w:val="24"/>
          <w:lang w:val="es-PE"/>
        </w:rPr>
      </w:pPr>
    </w:p>
    <w:p w14:paraId="501DDD1B" w14:textId="5711476E" w:rsidR="005F7EBE" w:rsidRPr="005F7EBE" w:rsidRDefault="005F7EBE" w:rsidP="00A07630">
      <w:pPr>
        <w:pStyle w:val="Prrafodelista"/>
        <w:ind w:left="1985" w:hanging="1276"/>
        <w:jc w:val="both"/>
        <w:rPr>
          <w:rFonts w:ascii="Arial Narrow" w:hAnsi="Arial Narrow"/>
          <w:b/>
          <w:bCs/>
          <w:sz w:val="24"/>
          <w:szCs w:val="24"/>
        </w:rPr>
      </w:pPr>
      <w:r w:rsidRPr="005F7EBE">
        <w:rPr>
          <w:rFonts w:ascii="Arial Narrow" w:hAnsi="Arial Narrow"/>
          <w:b/>
          <w:bCs/>
          <w:sz w:val="24"/>
          <w:szCs w:val="24"/>
        </w:rPr>
        <w:t xml:space="preserve">OBJETIVO 11: </w:t>
      </w:r>
      <w:r w:rsidRPr="005F7EBE">
        <w:rPr>
          <w:rFonts w:ascii="Arial Narrow" w:hAnsi="Arial Narrow"/>
          <w:b/>
          <w:bCs/>
          <w:i/>
          <w:iCs/>
          <w:sz w:val="24"/>
          <w:szCs w:val="24"/>
        </w:rPr>
        <w:t>Lograr que las ciudades sean más inclusivas, seguras, resilientes y sostenibles</w:t>
      </w:r>
    </w:p>
    <w:p w14:paraId="68836D13" w14:textId="598E930F" w:rsidR="00DD5F88" w:rsidRPr="00520DBE" w:rsidRDefault="005F7EBE" w:rsidP="00303507">
      <w:pPr>
        <w:rPr>
          <w:rFonts w:ascii="Arial" w:eastAsia="Arial" w:hAnsi="Arial" w:cs="Arial"/>
          <w:b/>
          <w:bCs/>
          <w:sz w:val="24"/>
          <w:szCs w:val="24"/>
        </w:rPr>
      </w:pPr>
      <w:r w:rsidRPr="00520DBE">
        <w:rPr>
          <w:rFonts w:ascii="Arial" w:eastAsia="Arial" w:hAnsi="Arial" w:cs="Arial"/>
          <w:noProof/>
          <w:sz w:val="24"/>
          <w:szCs w:val="24"/>
        </w:rPr>
        <w:drawing>
          <wp:anchor distT="0" distB="0" distL="0" distR="0" simplePos="0" relativeHeight="251671552" behindDoc="0" locked="0" layoutInCell="1" allowOverlap="1" wp14:anchorId="2B56B7E5" wp14:editId="1EF37FDC">
            <wp:simplePos x="0" y="0"/>
            <wp:positionH relativeFrom="page">
              <wp:posOffset>1555115</wp:posOffset>
            </wp:positionH>
            <wp:positionV relativeFrom="paragraph">
              <wp:posOffset>178435</wp:posOffset>
            </wp:positionV>
            <wp:extent cx="1602740" cy="1247775"/>
            <wp:effectExtent l="0" t="0" r="0" b="9525"/>
            <wp:wrapSquare wrapText="bothSides"/>
            <wp:docPr id="87"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80.jpeg"/>
                    <pic:cNvPicPr/>
                  </pic:nvPicPr>
                  <pic:blipFill>
                    <a:blip r:embed="rId22" cstate="print"/>
                    <a:stretch>
                      <a:fillRect/>
                    </a:stretch>
                  </pic:blipFill>
                  <pic:spPr>
                    <a:xfrm>
                      <a:off x="0" y="0"/>
                      <a:ext cx="1602740" cy="1247775"/>
                    </a:xfrm>
                    <a:prstGeom prst="rect">
                      <a:avLst/>
                    </a:prstGeom>
                  </pic:spPr>
                </pic:pic>
              </a:graphicData>
            </a:graphic>
            <wp14:sizeRelH relativeFrom="margin">
              <wp14:pctWidth>0</wp14:pctWidth>
            </wp14:sizeRelH>
            <wp14:sizeRelV relativeFrom="margin">
              <wp14:pctHeight>0</wp14:pctHeight>
            </wp14:sizeRelV>
          </wp:anchor>
        </w:drawing>
      </w:r>
    </w:p>
    <w:p w14:paraId="2EAA816B" w14:textId="3BFDDFBF" w:rsidR="00DD5F88" w:rsidRPr="005F7EBE" w:rsidRDefault="00A05817" w:rsidP="005F7EBE">
      <w:pPr>
        <w:pStyle w:val="Textoindependiente"/>
        <w:spacing w:line="249" w:lineRule="auto"/>
        <w:ind w:left="708" w:right="-285"/>
        <w:jc w:val="both"/>
        <w:rPr>
          <w:rFonts w:ascii="Arial Narrow" w:eastAsiaTheme="minorHAnsi" w:hAnsi="Arial Narrow" w:cstheme="minorBidi"/>
          <w:sz w:val="24"/>
          <w:szCs w:val="24"/>
          <w:lang w:val="es-PE"/>
        </w:rPr>
      </w:pPr>
      <w:r>
        <w:rPr>
          <w:rFonts w:ascii="Arial Narrow" w:eastAsiaTheme="minorHAnsi" w:hAnsi="Arial Narrow" w:cstheme="minorBidi"/>
          <w:sz w:val="24"/>
          <w:szCs w:val="24"/>
          <w:lang w:val="es-PE"/>
        </w:rPr>
        <w:t>La celeridad en el crecimiento de las poblaciones urbanas, se ha incrementado significativamente en la última década, a nivel mundial esta cifra tiende a generar un incremento del 60% de poblaciones que se desplazan a las zonas urbanas, lo cual trae consigo un</w:t>
      </w:r>
      <w:r w:rsidR="00EB6B30">
        <w:rPr>
          <w:rFonts w:ascii="Arial Narrow" w:eastAsiaTheme="minorHAnsi" w:hAnsi="Arial Narrow" w:cstheme="minorBidi"/>
          <w:sz w:val="24"/>
          <w:szCs w:val="24"/>
          <w:lang w:val="es-PE"/>
        </w:rPr>
        <w:t xml:space="preserve"> compromiso a asumir por quienes tengamos la oportunidad de gobernar y siendo así, nos comprometemos </w:t>
      </w:r>
      <w:r w:rsidR="00843C7A">
        <w:rPr>
          <w:rFonts w:ascii="Arial Narrow" w:eastAsiaTheme="minorHAnsi" w:hAnsi="Arial Narrow" w:cstheme="minorBidi"/>
          <w:sz w:val="24"/>
          <w:szCs w:val="24"/>
          <w:lang w:val="es-PE"/>
        </w:rPr>
        <w:t xml:space="preserve">como SOMOS PERU </w:t>
      </w:r>
      <w:r w:rsidR="00EB6B30">
        <w:rPr>
          <w:rFonts w:ascii="Arial Narrow" w:eastAsiaTheme="minorHAnsi" w:hAnsi="Arial Narrow" w:cstheme="minorBidi"/>
          <w:sz w:val="24"/>
          <w:szCs w:val="24"/>
          <w:lang w:val="es-PE"/>
        </w:rPr>
        <w:t>a generar una adecuada planificación de las intervenciones que tengamos para brindar servicios básicos</w:t>
      </w:r>
      <w:r w:rsidR="004A322D">
        <w:rPr>
          <w:rFonts w:ascii="Arial Narrow" w:eastAsiaTheme="minorHAnsi" w:hAnsi="Arial Narrow" w:cstheme="minorBidi"/>
          <w:sz w:val="24"/>
          <w:szCs w:val="24"/>
          <w:lang w:val="es-PE"/>
        </w:rPr>
        <w:t xml:space="preserve"> (disponibilidad de agua y alcantarillados, energía eléctrica, recojo y disposición final de residuos sólidos</w:t>
      </w:r>
      <w:r w:rsidR="00B0079E">
        <w:rPr>
          <w:rFonts w:ascii="Arial Narrow" w:eastAsiaTheme="minorHAnsi" w:hAnsi="Arial Narrow" w:cstheme="minorBidi"/>
          <w:sz w:val="24"/>
          <w:szCs w:val="24"/>
          <w:lang w:val="es-PE"/>
        </w:rPr>
        <w:t>)</w:t>
      </w:r>
      <w:r w:rsidR="00EB6B30">
        <w:rPr>
          <w:rFonts w:ascii="Arial Narrow" w:eastAsiaTheme="minorHAnsi" w:hAnsi="Arial Narrow" w:cstheme="minorBidi"/>
          <w:sz w:val="24"/>
          <w:szCs w:val="24"/>
          <w:lang w:val="es-PE"/>
        </w:rPr>
        <w:t>, crecimiento ordenado y planificado</w:t>
      </w:r>
      <w:r w:rsidR="004A322D">
        <w:rPr>
          <w:rFonts w:ascii="Arial Narrow" w:eastAsiaTheme="minorHAnsi" w:hAnsi="Arial Narrow" w:cstheme="minorBidi"/>
          <w:sz w:val="24"/>
          <w:szCs w:val="24"/>
          <w:lang w:val="es-PE"/>
        </w:rPr>
        <w:t xml:space="preserve">, </w:t>
      </w:r>
      <w:r w:rsidR="00B0079E">
        <w:rPr>
          <w:rFonts w:ascii="Arial Narrow" w:eastAsiaTheme="minorHAnsi" w:hAnsi="Arial Narrow" w:cstheme="minorBidi"/>
          <w:sz w:val="24"/>
          <w:szCs w:val="24"/>
          <w:lang w:val="es-PE"/>
        </w:rPr>
        <w:t xml:space="preserve">previendo </w:t>
      </w:r>
      <w:r w:rsidR="00643360">
        <w:rPr>
          <w:rFonts w:ascii="Arial Narrow" w:eastAsiaTheme="minorHAnsi" w:hAnsi="Arial Narrow" w:cstheme="minorBidi"/>
          <w:sz w:val="24"/>
          <w:szCs w:val="24"/>
          <w:lang w:val="es-PE"/>
        </w:rPr>
        <w:t>de manera prospectiva tanto beneficios como desventajas y como afrontarse.</w:t>
      </w:r>
      <w:r w:rsidR="00B0079E">
        <w:rPr>
          <w:rFonts w:ascii="Arial Narrow" w:eastAsiaTheme="minorHAnsi" w:hAnsi="Arial Narrow" w:cstheme="minorBidi"/>
          <w:sz w:val="24"/>
          <w:szCs w:val="24"/>
          <w:lang w:val="es-PE"/>
        </w:rPr>
        <w:t xml:space="preserve"> </w:t>
      </w:r>
    </w:p>
    <w:p w14:paraId="5E33C40E" w14:textId="5DB98720" w:rsidR="006206C3" w:rsidRDefault="006206C3">
      <w:pPr>
        <w:rPr>
          <w:rFonts w:ascii="Arial" w:eastAsia="Arial" w:hAnsi="Arial" w:cs="Arial"/>
          <w:sz w:val="24"/>
          <w:szCs w:val="24"/>
        </w:rPr>
      </w:pPr>
    </w:p>
    <w:p w14:paraId="392534A7" w14:textId="1EF346CD" w:rsidR="00A07630" w:rsidRPr="00A07630" w:rsidRDefault="00A07630" w:rsidP="00A07630">
      <w:pPr>
        <w:pStyle w:val="Prrafodelista"/>
        <w:ind w:left="1985" w:hanging="1276"/>
        <w:jc w:val="both"/>
        <w:rPr>
          <w:rFonts w:ascii="Arial Narrow" w:hAnsi="Arial Narrow"/>
          <w:b/>
          <w:bCs/>
          <w:sz w:val="24"/>
          <w:szCs w:val="24"/>
        </w:rPr>
      </w:pPr>
      <w:r w:rsidRPr="00A07630">
        <w:rPr>
          <w:rFonts w:ascii="Arial Narrow" w:hAnsi="Arial Narrow"/>
          <w:b/>
          <w:bCs/>
          <w:sz w:val="24"/>
          <w:szCs w:val="24"/>
        </w:rPr>
        <w:t>OBJETIVO 12: Garantizar modalidades de consumo y producción sostenibles</w:t>
      </w:r>
    </w:p>
    <w:p w14:paraId="654255EA" w14:textId="41873C44" w:rsidR="00DD5F88" w:rsidRPr="00520DBE" w:rsidRDefault="00843C7A" w:rsidP="00DD5F88">
      <w:pPr>
        <w:spacing w:before="8"/>
        <w:rPr>
          <w:rFonts w:ascii="Arial" w:eastAsia="Arial" w:hAnsi="Arial" w:cs="Arial"/>
          <w:b/>
          <w:sz w:val="24"/>
          <w:szCs w:val="24"/>
        </w:rPr>
      </w:pPr>
      <w:r>
        <w:rPr>
          <w:rFonts w:ascii="Arial" w:eastAsia="Arial" w:hAnsi="Arial" w:cs="Arial"/>
          <w:b/>
          <w:noProof/>
          <w:sz w:val="24"/>
          <w:szCs w:val="24"/>
        </w:rPr>
        <w:drawing>
          <wp:anchor distT="0" distB="0" distL="114300" distR="114300" simplePos="0" relativeHeight="251674624" behindDoc="0" locked="0" layoutInCell="1" allowOverlap="1" wp14:anchorId="62D03CE0" wp14:editId="7E7CCADF">
            <wp:simplePos x="0" y="0"/>
            <wp:positionH relativeFrom="column">
              <wp:posOffset>474980</wp:posOffset>
            </wp:positionH>
            <wp:positionV relativeFrom="paragraph">
              <wp:posOffset>7620</wp:posOffset>
            </wp:positionV>
            <wp:extent cx="1602740" cy="1508125"/>
            <wp:effectExtent l="0" t="0" r="0" b="0"/>
            <wp:wrapSquare wrapText="bothSides"/>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2740" cy="150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800BDD" w14:textId="2FE6B3CD" w:rsidR="006C2915" w:rsidRDefault="0013412F" w:rsidP="00303AC6">
      <w:pPr>
        <w:pStyle w:val="Textoindependiente"/>
        <w:spacing w:line="249" w:lineRule="auto"/>
        <w:ind w:left="708" w:right="-285"/>
        <w:jc w:val="both"/>
        <w:rPr>
          <w:rFonts w:ascii="Arial Narrow" w:eastAsiaTheme="minorHAnsi" w:hAnsi="Arial Narrow" w:cstheme="minorBidi"/>
          <w:sz w:val="24"/>
          <w:szCs w:val="24"/>
          <w:lang w:val="es-PE"/>
        </w:rPr>
      </w:pPr>
      <w:r>
        <w:rPr>
          <w:rFonts w:ascii="Arial Narrow" w:eastAsiaTheme="minorHAnsi" w:hAnsi="Arial Narrow" w:cstheme="minorBidi"/>
          <w:sz w:val="24"/>
          <w:szCs w:val="24"/>
          <w:lang w:val="es-PE"/>
        </w:rPr>
        <w:t xml:space="preserve">Siendo que la producción y el consumo responsable pueden </w:t>
      </w:r>
      <w:r w:rsidR="00797401">
        <w:rPr>
          <w:rFonts w:ascii="Arial Narrow" w:eastAsiaTheme="minorHAnsi" w:hAnsi="Arial Narrow" w:cstheme="minorBidi"/>
          <w:sz w:val="24"/>
          <w:szCs w:val="24"/>
          <w:lang w:val="es-PE"/>
        </w:rPr>
        <w:t xml:space="preserve">brindar </w:t>
      </w:r>
      <w:r>
        <w:rPr>
          <w:rFonts w:ascii="Arial Narrow" w:eastAsiaTheme="minorHAnsi" w:hAnsi="Arial Narrow" w:cstheme="minorBidi"/>
          <w:sz w:val="24"/>
          <w:szCs w:val="24"/>
          <w:lang w:val="es-PE"/>
        </w:rPr>
        <w:t xml:space="preserve">mejores condiciones ambientales para el desarrollo de nuestras comunidades, asumimos el compromiso de promover iniciativas orientadas a </w:t>
      </w:r>
      <w:r w:rsidR="00C07198">
        <w:rPr>
          <w:rFonts w:ascii="Arial Narrow" w:eastAsiaTheme="minorHAnsi" w:hAnsi="Arial Narrow" w:cstheme="minorBidi"/>
          <w:sz w:val="24"/>
          <w:szCs w:val="24"/>
          <w:lang w:val="es-PE"/>
        </w:rPr>
        <w:t xml:space="preserve">generar </w:t>
      </w:r>
      <w:r w:rsidR="00303AC6">
        <w:rPr>
          <w:rFonts w:ascii="Arial Narrow" w:eastAsiaTheme="minorHAnsi" w:hAnsi="Arial Narrow" w:cstheme="minorBidi"/>
          <w:sz w:val="24"/>
          <w:szCs w:val="24"/>
          <w:lang w:val="es-PE"/>
        </w:rPr>
        <w:t>más</w:t>
      </w:r>
      <w:r w:rsidR="00C07198">
        <w:rPr>
          <w:rFonts w:ascii="Arial Narrow" w:eastAsiaTheme="minorHAnsi" w:hAnsi="Arial Narrow" w:cstheme="minorBidi"/>
          <w:sz w:val="24"/>
          <w:szCs w:val="24"/>
          <w:lang w:val="es-PE"/>
        </w:rPr>
        <w:t xml:space="preserve"> con menos, considerando que aquellas iniciativas </w:t>
      </w:r>
      <w:r w:rsidR="00303AC6">
        <w:rPr>
          <w:rFonts w:ascii="Arial Narrow" w:eastAsiaTheme="minorHAnsi" w:hAnsi="Arial Narrow" w:cstheme="minorBidi"/>
          <w:sz w:val="24"/>
          <w:szCs w:val="24"/>
          <w:lang w:val="es-PE"/>
        </w:rPr>
        <w:t>estén</w:t>
      </w:r>
      <w:r w:rsidR="00C07198">
        <w:rPr>
          <w:rFonts w:ascii="Arial Narrow" w:eastAsiaTheme="minorHAnsi" w:hAnsi="Arial Narrow" w:cstheme="minorBidi"/>
          <w:sz w:val="24"/>
          <w:szCs w:val="24"/>
          <w:lang w:val="es-PE"/>
        </w:rPr>
        <w:t xml:space="preserve"> alineadas a </w:t>
      </w:r>
      <w:r w:rsidR="00C044BF">
        <w:rPr>
          <w:rFonts w:ascii="Arial Narrow" w:eastAsiaTheme="minorHAnsi" w:hAnsi="Arial Narrow" w:cstheme="minorBidi"/>
          <w:sz w:val="24"/>
          <w:szCs w:val="24"/>
          <w:lang w:val="es-PE"/>
        </w:rPr>
        <w:t xml:space="preserve">siguientes niveles y </w:t>
      </w:r>
      <w:r w:rsidR="00303AC6">
        <w:rPr>
          <w:rFonts w:ascii="Arial Narrow" w:eastAsiaTheme="minorHAnsi" w:hAnsi="Arial Narrow" w:cstheme="minorBidi"/>
          <w:sz w:val="24"/>
          <w:szCs w:val="24"/>
          <w:lang w:val="es-PE"/>
        </w:rPr>
        <w:t>políticas</w:t>
      </w:r>
      <w:r w:rsidR="00C044BF">
        <w:rPr>
          <w:rFonts w:ascii="Arial Narrow" w:eastAsiaTheme="minorHAnsi" w:hAnsi="Arial Narrow" w:cstheme="minorBidi"/>
          <w:sz w:val="24"/>
          <w:szCs w:val="24"/>
          <w:lang w:val="es-PE"/>
        </w:rPr>
        <w:t xml:space="preserve"> de gobierno y siendo que nuestro distrito de Pachiza es netamente agrícola y especialmente productor de cacao y productos de pan llevar </w:t>
      </w:r>
      <w:r w:rsidR="001721D5">
        <w:rPr>
          <w:rFonts w:ascii="Arial Narrow" w:eastAsiaTheme="minorHAnsi" w:hAnsi="Arial Narrow" w:cstheme="minorBidi"/>
          <w:sz w:val="24"/>
          <w:szCs w:val="24"/>
          <w:lang w:val="es-PE"/>
        </w:rPr>
        <w:t xml:space="preserve">y otros, buscaremos el apoyo de organismos y de la cooperación para ser eficientes </w:t>
      </w:r>
      <w:r w:rsidR="00303AC6">
        <w:rPr>
          <w:rFonts w:ascii="Arial Narrow" w:eastAsiaTheme="minorHAnsi" w:hAnsi="Arial Narrow" w:cstheme="minorBidi"/>
          <w:sz w:val="24"/>
          <w:szCs w:val="24"/>
          <w:lang w:val="es-PE"/>
        </w:rPr>
        <w:t>técnica y económicamente en las actividades de producción que tenemos, como a través de la implementación de títulos habilitante</w:t>
      </w:r>
      <w:r w:rsidR="00797401">
        <w:rPr>
          <w:rFonts w:ascii="Arial Narrow" w:eastAsiaTheme="minorHAnsi" w:hAnsi="Arial Narrow" w:cstheme="minorBidi"/>
          <w:sz w:val="24"/>
          <w:szCs w:val="24"/>
          <w:lang w:val="es-PE"/>
        </w:rPr>
        <w:t>s</w:t>
      </w:r>
      <w:r w:rsidR="00303AC6">
        <w:rPr>
          <w:rFonts w:ascii="Arial Narrow" w:eastAsiaTheme="minorHAnsi" w:hAnsi="Arial Narrow" w:cstheme="minorBidi"/>
          <w:sz w:val="24"/>
          <w:szCs w:val="24"/>
          <w:lang w:val="es-PE"/>
        </w:rPr>
        <w:t>, articulación a mercados seguros, etc.</w:t>
      </w:r>
    </w:p>
    <w:p w14:paraId="408C818F" w14:textId="69532CBA" w:rsidR="009F549F" w:rsidRDefault="009F549F" w:rsidP="00303AC6">
      <w:pPr>
        <w:pStyle w:val="Textoindependiente"/>
        <w:spacing w:line="249" w:lineRule="auto"/>
        <w:ind w:left="708" w:right="-285"/>
        <w:jc w:val="both"/>
        <w:rPr>
          <w:rFonts w:ascii="Arial Narrow" w:eastAsiaTheme="minorHAnsi" w:hAnsi="Arial Narrow" w:cstheme="minorBidi"/>
          <w:sz w:val="24"/>
          <w:szCs w:val="24"/>
          <w:lang w:val="es-PE"/>
        </w:rPr>
      </w:pPr>
    </w:p>
    <w:p w14:paraId="36E7DD59" w14:textId="782369E2" w:rsidR="009F549F" w:rsidRDefault="009F549F" w:rsidP="00303AC6">
      <w:pPr>
        <w:pStyle w:val="Textoindependiente"/>
        <w:spacing w:line="249" w:lineRule="auto"/>
        <w:ind w:left="708" w:right="-285"/>
        <w:jc w:val="both"/>
        <w:rPr>
          <w:rFonts w:ascii="Arial Narrow" w:eastAsiaTheme="minorHAnsi" w:hAnsi="Arial Narrow" w:cstheme="minorBidi"/>
          <w:sz w:val="24"/>
          <w:szCs w:val="24"/>
          <w:lang w:val="es-PE"/>
        </w:rPr>
      </w:pPr>
    </w:p>
    <w:p w14:paraId="01A1F90B" w14:textId="3DDBCAE0" w:rsidR="009F549F" w:rsidRDefault="009F549F" w:rsidP="00303AC6">
      <w:pPr>
        <w:pStyle w:val="Textoindependiente"/>
        <w:spacing w:line="249" w:lineRule="auto"/>
        <w:ind w:left="708" w:right="-285"/>
        <w:jc w:val="both"/>
        <w:rPr>
          <w:rFonts w:ascii="Arial Narrow" w:eastAsiaTheme="minorHAnsi" w:hAnsi="Arial Narrow" w:cstheme="minorBidi"/>
          <w:sz w:val="24"/>
          <w:szCs w:val="24"/>
          <w:lang w:val="es-PE"/>
        </w:rPr>
      </w:pPr>
    </w:p>
    <w:p w14:paraId="3402CFD7" w14:textId="6AEC2F96" w:rsidR="009F549F" w:rsidRDefault="009F549F" w:rsidP="00303AC6">
      <w:pPr>
        <w:pStyle w:val="Textoindependiente"/>
        <w:spacing w:line="249" w:lineRule="auto"/>
        <w:ind w:left="708" w:right="-285"/>
        <w:jc w:val="both"/>
        <w:rPr>
          <w:rFonts w:ascii="Arial Narrow" w:eastAsiaTheme="minorHAnsi" w:hAnsi="Arial Narrow" w:cstheme="minorBidi"/>
          <w:sz w:val="24"/>
          <w:szCs w:val="24"/>
          <w:lang w:val="es-PE"/>
        </w:rPr>
      </w:pPr>
    </w:p>
    <w:p w14:paraId="01EA8E73" w14:textId="77777777" w:rsidR="009F549F" w:rsidRDefault="009F549F" w:rsidP="00303AC6">
      <w:pPr>
        <w:pStyle w:val="Textoindependiente"/>
        <w:spacing w:line="249" w:lineRule="auto"/>
        <w:ind w:left="708" w:right="-285"/>
        <w:jc w:val="both"/>
        <w:rPr>
          <w:rFonts w:ascii="Arial Narrow" w:eastAsiaTheme="minorHAnsi" w:hAnsi="Arial Narrow" w:cstheme="minorBidi"/>
          <w:sz w:val="24"/>
          <w:szCs w:val="24"/>
          <w:lang w:val="es-PE"/>
        </w:rPr>
      </w:pPr>
    </w:p>
    <w:p w14:paraId="1108B4B9" w14:textId="151FABF4" w:rsidR="006206C3" w:rsidRDefault="006206C3" w:rsidP="006C2915">
      <w:pPr>
        <w:pStyle w:val="Prrafodelista"/>
        <w:ind w:left="1985" w:hanging="1276"/>
        <w:jc w:val="both"/>
        <w:rPr>
          <w:rFonts w:ascii="Arial Narrow" w:hAnsi="Arial Narrow"/>
          <w:b/>
          <w:bCs/>
          <w:sz w:val="24"/>
          <w:szCs w:val="24"/>
        </w:rPr>
      </w:pPr>
    </w:p>
    <w:p w14:paraId="19F7E8B4" w14:textId="1977E779" w:rsidR="006C2915" w:rsidRPr="006C2915" w:rsidRDefault="006C2915" w:rsidP="006C2915">
      <w:pPr>
        <w:pStyle w:val="Prrafodelista"/>
        <w:ind w:left="1985" w:hanging="1276"/>
        <w:jc w:val="both"/>
        <w:rPr>
          <w:rFonts w:ascii="Arial Narrow" w:hAnsi="Arial Narrow"/>
          <w:b/>
          <w:bCs/>
          <w:sz w:val="24"/>
          <w:szCs w:val="24"/>
        </w:rPr>
      </w:pPr>
      <w:r w:rsidRPr="006C2915">
        <w:rPr>
          <w:rFonts w:ascii="Arial Narrow" w:hAnsi="Arial Narrow"/>
          <w:b/>
          <w:bCs/>
          <w:sz w:val="24"/>
          <w:szCs w:val="24"/>
        </w:rPr>
        <w:t>OBJETIVO 13: Adoptar medidas urgentes para combatir el cambio climático y sus efectos</w:t>
      </w:r>
    </w:p>
    <w:p w14:paraId="5FBABA44" w14:textId="77777777" w:rsidR="003879D8" w:rsidRDefault="009F549F" w:rsidP="005D3751">
      <w:pPr>
        <w:pStyle w:val="Textoindependiente"/>
        <w:spacing w:line="249" w:lineRule="auto"/>
        <w:ind w:left="708" w:right="-285"/>
        <w:jc w:val="both"/>
        <w:rPr>
          <w:rFonts w:ascii="Helvetica" w:hAnsi="Helvetica" w:cs="Helvetica"/>
          <w:color w:val="4D4D4D"/>
          <w:sz w:val="21"/>
          <w:szCs w:val="21"/>
          <w:shd w:val="clear" w:color="auto" w:fill="FFFFFF"/>
        </w:rPr>
      </w:pPr>
      <w:r w:rsidRPr="00520DBE">
        <w:rPr>
          <w:rFonts w:ascii="Arial" w:eastAsia="Arial" w:hAnsi="Arial" w:cs="Arial"/>
          <w:noProof/>
          <w:sz w:val="24"/>
          <w:szCs w:val="24"/>
        </w:rPr>
        <w:drawing>
          <wp:anchor distT="0" distB="0" distL="0" distR="0" simplePos="0" relativeHeight="251676672" behindDoc="0" locked="0" layoutInCell="1" allowOverlap="1" wp14:anchorId="5930D6C5" wp14:editId="147FD6CF">
            <wp:simplePos x="0" y="0"/>
            <wp:positionH relativeFrom="page">
              <wp:posOffset>1531620</wp:posOffset>
            </wp:positionH>
            <wp:positionV relativeFrom="paragraph">
              <wp:posOffset>38735</wp:posOffset>
            </wp:positionV>
            <wp:extent cx="1792605" cy="1531620"/>
            <wp:effectExtent l="0" t="0" r="0" b="0"/>
            <wp:wrapSquare wrapText="bothSides"/>
            <wp:docPr id="91" name="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84.jpeg"/>
                    <pic:cNvPicPr/>
                  </pic:nvPicPr>
                  <pic:blipFill>
                    <a:blip r:embed="rId24" cstate="print"/>
                    <a:stretch>
                      <a:fillRect/>
                    </a:stretch>
                  </pic:blipFill>
                  <pic:spPr>
                    <a:xfrm>
                      <a:off x="0" y="0"/>
                      <a:ext cx="1792605" cy="1531620"/>
                    </a:xfrm>
                    <a:prstGeom prst="rect">
                      <a:avLst/>
                    </a:prstGeom>
                  </pic:spPr>
                </pic:pic>
              </a:graphicData>
            </a:graphic>
            <wp14:sizeRelH relativeFrom="margin">
              <wp14:pctWidth>0</wp14:pctWidth>
            </wp14:sizeRelH>
            <wp14:sizeRelV relativeFrom="margin">
              <wp14:pctHeight>0</wp14:pctHeight>
            </wp14:sizeRelV>
          </wp:anchor>
        </w:drawing>
      </w:r>
      <w:r w:rsidR="002550F1">
        <w:rPr>
          <w:rFonts w:ascii="Arial Narrow" w:eastAsiaTheme="minorHAnsi" w:hAnsi="Arial Narrow" w:cstheme="minorBidi"/>
          <w:sz w:val="24"/>
          <w:szCs w:val="24"/>
          <w:lang w:val="es-PE"/>
        </w:rPr>
        <w:t xml:space="preserve">    </w:t>
      </w:r>
      <w:r w:rsidR="002550F1" w:rsidRPr="002550F1">
        <w:rPr>
          <w:rFonts w:ascii="Arial Narrow" w:eastAsiaTheme="minorHAnsi" w:hAnsi="Arial Narrow" w:cstheme="minorBidi"/>
          <w:sz w:val="24"/>
          <w:szCs w:val="24"/>
          <w:lang w:val="es-PE"/>
        </w:rPr>
        <w:t>El cambio climático está afectando a todos los países de todos los continentes</w:t>
      </w:r>
      <w:r w:rsidR="002550F1">
        <w:rPr>
          <w:rFonts w:ascii="Arial Narrow" w:eastAsiaTheme="minorHAnsi" w:hAnsi="Arial Narrow" w:cstheme="minorBidi"/>
          <w:sz w:val="24"/>
          <w:szCs w:val="24"/>
          <w:lang w:val="es-PE"/>
        </w:rPr>
        <w:t>, e</w:t>
      </w:r>
      <w:r w:rsidR="002550F1" w:rsidRPr="002550F1">
        <w:rPr>
          <w:rFonts w:ascii="Arial Narrow" w:eastAsiaTheme="minorHAnsi" w:hAnsi="Arial Narrow" w:cstheme="minorBidi"/>
          <w:sz w:val="24"/>
          <w:szCs w:val="24"/>
          <w:lang w:val="es-PE"/>
        </w:rPr>
        <w:t>stá alterando las economías nacionales y afectando a distintas vidas. Los sistemas meteorológicos están cambiando, los niveles del mar están subiendo y los fenómenos meteorológicos son cada vez más extremos</w:t>
      </w:r>
      <w:r w:rsidR="002550F1">
        <w:rPr>
          <w:rFonts w:ascii="Helvetica" w:hAnsi="Helvetica" w:cs="Helvetica"/>
          <w:color w:val="4D4D4D"/>
          <w:sz w:val="21"/>
          <w:szCs w:val="21"/>
          <w:shd w:val="clear" w:color="auto" w:fill="FFFFFF"/>
        </w:rPr>
        <w:t>.</w:t>
      </w:r>
    </w:p>
    <w:p w14:paraId="2CCD91F4" w14:textId="618676BB" w:rsidR="00DD5F88" w:rsidRPr="005D3751" w:rsidRDefault="003879D8" w:rsidP="005D3751">
      <w:pPr>
        <w:pStyle w:val="Textoindependiente"/>
        <w:spacing w:line="249" w:lineRule="auto"/>
        <w:ind w:left="708" w:right="-285"/>
        <w:jc w:val="both"/>
        <w:rPr>
          <w:rFonts w:ascii="Arial Narrow" w:eastAsiaTheme="minorHAnsi" w:hAnsi="Arial Narrow" w:cstheme="minorBidi"/>
          <w:sz w:val="24"/>
          <w:szCs w:val="24"/>
          <w:lang w:val="es-PE"/>
        </w:rPr>
      </w:pPr>
      <w:r>
        <w:rPr>
          <w:rFonts w:ascii="Arial Narrow" w:eastAsiaTheme="minorHAnsi" w:hAnsi="Arial Narrow" w:cstheme="minorBidi"/>
          <w:sz w:val="24"/>
          <w:szCs w:val="24"/>
          <w:lang w:val="es-PE"/>
        </w:rPr>
        <w:t xml:space="preserve">Pachiza es un distrito donde generalmente su población se dedica a labrar la tierra y aprovechar los diferentes recursos </w:t>
      </w:r>
      <w:r w:rsidR="00335A2B">
        <w:rPr>
          <w:rFonts w:ascii="Arial Narrow" w:eastAsiaTheme="minorHAnsi" w:hAnsi="Arial Narrow" w:cstheme="minorBidi"/>
          <w:sz w:val="24"/>
          <w:szCs w:val="24"/>
          <w:lang w:val="es-PE"/>
        </w:rPr>
        <w:t xml:space="preserve">naturales que dispone, bajo esta perspectiva, asumimos el compromiso de generar un trabajo articulado con instituciones del estado y diferentes cooperantes, para hacer un aprovechamiento sostenido de </w:t>
      </w:r>
      <w:r w:rsidR="00751EC1">
        <w:rPr>
          <w:rFonts w:ascii="Arial Narrow" w:eastAsiaTheme="minorHAnsi" w:hAnsi="Arial Narrow" w:cstheme="minorBidi"/>
          <w:sz w:val="24"/>
          <w:szCs w:val="24"/>
          <w:lang w:val="es-PE"/>
        </w:rPr>
        <w:t>aquellos</w:t>
      </w:r>
      <w:r w:rsidR="00335A2B">
        <w:rPr>
          <w:rFonts w:ascii="Arial Narrow" w:eastAsiaTheme="minorHAnsi" w:hAnsi="Arial Narrow" w:cstheme="minorBidi"/>
          <w:sz w:val="24"/>
          <w:szCs w:val="24"/>
          <w:lang w:val="es-PE"/>
        </w:rPr>
        <w:t xml:space="preserve"> recursos</w:t>
      </w:r>
      <w:r w:rsidR="00751EC1">
        <w:rPr>
          <w:rFonts w:ascii="Arial Narrow" w:eastAsiaTheme="minorHAnsi" w:hAnsi="Arial Narrow" w:cstheme="minorBidi"/>
          <w:sz w:val="24"/>
          <w:szCs w:val="24"/>
          <w:lang w:val="es-PE"/>
        </w:rPr>
        <w:t xml:space="preserve"> naturales y salvaguardándolos </w:t>
      </w:r>
      <w:r w:rsidR="00AA6E83">
        <w:rPr>
          <w:rFonts w:ascii="Arial Narrow" w:eastAsiaTheme="minorHAnsi" w:hAnsi="Arial Narrow" w:cstheme="minorBidi"/>
          <w:sz w:val="24"/>
          <w:szCs w:val="24"/>
          <w:lang w:val="es-PE"/>
        </w:rPr>
        <w:t>de manera que el beneficio de aquello</w:t>
      </w:r>
      <w:r w:rsidR="0092395C">
        <w:rPr>
          <w:rFonts w:ascii="Arial Narrow" w:eastAsiaTheme="minorHAnsi" w:hAnsi="Arial Narrow" w:cstheme="minorBidi"/>
          <w:sz w:val="24"/>
          <w:szCs w:val="24"/>
          <w:lang w:val="es-PE"/>
        </w:rPr>
        <w:t>,</w:t>
      </w:r>
      <w:r w:rsidR="00AA6E83">
        <w:rPr>
          <w:rFonts w:ascii="Arial Narrow" w:eastAsiaTheme="minorHAnsi" w:hAnsi="Arial Narrow" w:cstheme="minorBidi"/>
          <w:sz w:val="24"/>
          <w:szCs w:val="24"/>
          <w:lang w:val="es-PE"/>
        </w:rPr>
        <w:t xml:space="preserve"> se vea manifestado y palpado en</w:t>
      </w:r>
      <w:r w:rsidR="0021530B">
        <w:rPr>
          <w:rFonts w:ascii="Arial Narrow" w:eastAsiaTheme="minorHAnsi" w:hAnsi="Arial Narrow" w:cstheme="minorBidi"/>
          <w:sz w:val="24"/>
          <w:szCs w:val="24"/>
          <w:lang w:val="es-PE"/>
        </w:rPr>
        <w:t xml:space="preserve"> la población en</w:t>
      </w:r>
      <w:r w:rsidR="00AA6E83">
        <w:rPr>
          <w:rFonts w:ascii="Arial Narrow" w:eastAsiaTheme="minorHAnsi" w:hAnsi="Arial Narrow" w:cstheme="minorBidi"/>
          <w:sz w:val="24"/>
          <w:szCs w:val="24"/>
          <w:lang w:val="es-PE"/>
        </w:rPr>
        <w:t xml:space="preserve"> la mejora de sus condiciones de vida</w:t>
      </w:r>
      <w:r w:rsidR="0092395C">
        <w:rPr>
          <w:rFonts w:ascii="Arial Narrow" w:eastAsiaTheme="minorHAnsi" w:hAnsi="Arial Narrow" w:cstheme="minorBidi"/>
          <w:sz w:val="24"/>
          <w:szCs w:val="24"/>
          <w:lang w:val="es-PE"/>
        </w:rPr>
        <w:t xml:space="preserve">, como lo hemos manifestado en el objetivo anterior, promoveremos implementar mecanismos </w:t>
      </w:r>
      <w:r w:rsidR="0077345A">
        <w:rPr>
          <w:rFonts w:ascii="Arial Narrow" w:eastAsiaTheme="minorHAnsi" w:hAnsi="Arial Narrow" w:cstheme="minorBidi"/>
          <w:sz w:val="24"/>
          <w:szCs w:val="24"/>
          <w:lang w:val="es-PE"/>
        </w:rPr>
        <w:t>para garantizar la sostenibilidad en cuanto a nuestra producción y consumo</w:t>
      </w:r>
      <w:r w:rsidR="0021530B">
        <w:rPr>
          <w:rFonts w:ascii="Arial Narrow" w:eastAsiaTheme="minorHAnsi" w:hAnsi="Arial Narrow" w:cstheme="minorBidi"/>
          <w:sz w:val="24"/>
          <w:szCs w:val="24"/>
          <w:lang w:val="es-PE"/>
        </w:rPr>
        <w:t>.</w:t>
      </w:r>
    </w:p>
    <w:p w14:paraId="6564FB61" w14:textId="2BB5545A" w:rsidR="00DD5F88" w:rsidRDefault="00DD5F88" w:rsidP="00DD5F88">
      <w:pPr>
        <w:jc w:val="both"/>
        <w:rPr>
          <w:rFonts w:ascii="Arial" w:hAnsi="Arial" w:cs="Arial"/>
          <w:b/>
          <w:sz w:val="24"/>
          <w:szCs w:val="24"/>
        </w:rPr>
      </w:pPr>
    </w:p>
    <w:p w14:paraId="04642E4B" w14:textId="581A8D85" w:rsidR="005D3751" w:rsidRPr="005D3751" w:rsidRDefault="005D3751" w:rsidP="005D3751">
      <w:pPr>
        <w:pStyle w:val="Prrafodelista"/>
        <w:ind w:left="1985" w:hanging="1276"/>
        <w:jc w:val="both"/>
        <w:rPr>
          <w:rFonts w:ascii="Arial Narrow" w:hAnsi="Arial Narrow"/>
          <w:b/>
          <w:bCs/>
          <w:sz w:val="24"/>
          <w:szCs w:val="24"/>
        </w:rPr>
      </w:pPr>
      <w:r w:rsidRPr="005D3751">
        <w:rPr>
          <w:rFonts w:ascii="Arial Narrow" w:hAnsi="Arial Narrow"/>
          <w:b/>
          <w:bCs/>
          <w:sz w:val="24"/>
          <w:szCs w:val="24"/>
        </w:rPr>
        <w:t>OBJETIVO 14: Conservar y utilizar sosteniblemente los océanos, los mares y los recursos marinos</w:t>
      </w:r>
    </w:p>
    <w:p w14:paraId="6671BAD6" w14:textId="0DB402E2" w:rsidR="005D3751" w:rsidRPr="00520DBE" w:rsidRDefault="00F8255A" w:rsidP="00DD5F88">
      <w:pPr>
        <w:jc w:val="both"/>
        <w:rPr>
          <w:rFonts w:ascii="Arial" w:hAnsi="Arial" w:cs="Arial"/>
          <w:b/>
          <w:sz w:val="24"/>
          <w:szCs w:val="24"/>
        </w:rPr>
      </w:pPr>
      <w:r>
        <w:rPr>
          <w:rFonts w:ascii="Arial Narrow" w:hAnsi="Arial Narrow"/>
          <w:b/>
          <w:bCs/>
          <w:noProof/>
          <w:sz w:val="24"/>
          <w:szCs w:val="24"/>
        </w:rPr>
        <w:drawing>
          <wp:anchor distT="0" distB="0" distL="114300" distR="114300" simplePos="0" relativeHeight="251680768" behindDoc="0" locked="0" layoutInCell="1" allowOverlap="1" wp14:anchorId="751ECC8D" wp14:editId="0760782D">
            <wp:simplePos x="0" y="0"/>
            <wp:positionH relativeFrom="column">
              <wp:posOffset>451485</wp:posOffset>
            </wp:positionH>
            <wp:positionV relativeFrom="paragraph">
              <wp:posOffset>168275</wp:posOffset>
            </wp:positionV>
            <wp:extent cx="1792605" cy="1524000"/>
            <wp:effectExtent l="0" t="0" r="0" b="0"/>
            <wp:wrapSquare wrapText="bothSides"/>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92605" cy="1524000"/>
                    </a:xfrm>
                    <a:prstGeom prst="rect">
                      <a:avLst/>
                    </a:prstGeom>
                    <a:noFill/>
                    <a:ln>
                      <a:noFill/>
                    </a:ln>
                  </pic:spPr>
                </pic:pic>
              </a:graphicData>
            </a:graphic>
            <wp14:sizeRelH relativeFrom="margin">
              <wp14:pctWidth>0</wp14:pctWidth>
            </wp14:sizeRelH>
          </wp:anchor>
        </w:drawing>
      </w:r>
    </w:p>
    <w:p w14:paraId="1626D3A3" w14:textId="08DED0D1" w:rsidR="00DD5F88" w:rsidRPr="005D3751" w:rsidRDefault="00814086" w:rsidP="00F72BB5">
      <w:pPr>
        <w:pStyle w:val="Textoindependiente"/>
        <w:spacing w:line="249" w:lineRule="auto"/>
        <w:ind w:left="708" w:right="-285"/>
        <w:jc w:val="both"/>
        <w:rPr>
          <w:rFonts w:ascii="Arial Narrow" w:eastAsiaTheme="minorHAnsi" w:hAnsi="Arial Narrow" w:cstheme="minorBidi"/>
          <w:sz w:val="24"/>
          <w:szCs w:val="24"/>
          <w:lang w:val="es-PE"/>
        </w:rPr>
      </w:pPr>
      <w:r>
        <w:rPr>
          <w:rFonts w:ascii="Arial Narrow" w:eastAsiaTheme="minorHAnsi" w:hAnsi="Arial Narrow" w:cstheme="minorBidi"/>
          <w:sz w:val="24"/>
          <w:szCs w:val="24"/>
          <w:lang w:val="es-PE"/>
        </w:rPr>
        <w:t xml:space="preserve">Pachiza por su ubicación, no cuenta con litoral y acceso a nuestro mar peruano, pero contamos con la presencia del imponente río </w:t>
      </w:r>
      <w:r w:rsidR="00715FFF">
        <w:rPr>
          <w:rFonts w:ascii="Arial Narrow" w:eastAsiaTheme="minorHAnsi" w:hAnsi="Arial Narrow" w:cstheme="minorBidi"/>
          <w:sz w:val="24"/>
          <w:szCs w:val="24"/>
          <w:lang w:val="es-PE"/>
        </w:rPr>
        <w:t>Huallabamba</w:t>
      </w:r>
      <w:r>
        <w:rPr>
          <w:rFonts w:ascii="Arial Narrow" w:eastAsiaTheme="minorHAnsi" w:hAnsi="Arial Narrow" w:cstheme="minorBidi"/>
          <w:sz w:val="24"/>
          <w:szCs w:val="24"/>
          <w:lang w:val="es-PE"/>
        </w:rPr>
        <w:t xml:space="preserve">, el mismo que </w:t>
      </w:r>
      <w:r w:rsidR="005304B5">
        <w:rPr>
          <w:rFonts w:ascii="Arial Narrow" w:eastAsiaTheme="minorHAnsi" w:hAnsi="Arial Narrow" w:cstheme="minorBidi"/>
          <w:sz w:val="24"/>
          <w:szCs w:val="24"/>
          <w:lang w:val="es-PE"/>
        </w:rPr>
        <w:t xml:space="preserve">brinda la disponibilidad de alimento para varias poblaciones en cualquier época del año, por lo que en aquellas actividades relacionadas a educación y salud en las cuales estemos interviniendo, </w:t>
      </w:r>
      <w:r w:rsidR="00C3532B">
        <w:rPr>
          <w:rFonts w:ascii="Arial Narrow" w:eastAsiaTheme="minorHAnsi" w:hAnsi="Arial Narrow" w:cstheme="minorBidi"/>
          <w:sz w:val="24"/>
          <w:szCs w:val="24"/>
          <w:lang w:val="es-PE"/>
        </w:rPr>
        <w:t>también el tema de la seguridad alimentaria no dejará de ser un tema importante a considerar y para garantizar aquel beneficio que este río nos brind</w:t>
      </w:r>
      <w:r w:rsidR="00590AF4">
        <w:rPr>
          <w:rFonts w:ascii="Arial Narrow" w:eastAsiaTheme="minorHAnsi" w:hAnsi="Arial Narrow" w:cstheme="minorBidi"/>
          <w:sz w:val="24"/>
          <w:szCs w:val="24"/>
          <w:lang w:val="es-PE"/>
        </w:rPr>
        <w:t>a (pesca</w:t>
      </w:r>
      <w:r w:rsidR="001126E1">
        <w:rPr>
          <w:rFonts w:ascii="Arial Narrow" w:eastAsiaTheme="minorHAnsi" w:hAnsi="Arial Narrow" w:cstheme="minorBidi"/>
          <w:sz w:val="24"/>
          <w:szCs w:val="24"/>
          <w:lang w:val="es-PE"/>
        </w:rPr>
        <w:t xml:space="preserve"> =alimento e ingresos económicos), fomentaremos una adecuada educación y concientización ambiental (uso de los recursos hidr</w:t>
      </w:r>
      <w:r w:rsidR="00F72BB5">
        <w:rPr>
          <w:rFonts w:ascii="Arial Narrow" w:eastAsiaTheme="minorHAnsi" w:hAnsi="Arial Narrow" w:cstheme="minorBidi"/>
          <w:sz w:val="24"/>
          <w:szCs w:val="24"/>
          <w:lang w:val="es-PE"/>
        </w:rPr>
        <w:t xml:space="preserve">o biológicos) </w:t>
      </w:r>
      <w:r w:rsidR="001126E1">
        <w:rPr>
          <w:rFonts w:ascii="Arial Narrow" w:eastAsiaTheme="minorHAnsi" w:hAnsi="Arial Narrow" w:cstheme="minorBidi"/>
          <w:sz w:val="24"/>
          <w:szCs w:val="24"/>
          <w:lang w:val="es-PE"/>
        </w:rPr>
        <w:t>desde las escuelas</w:t>
      </w:r>
      <w:r w:rsidR="00F72BB5">
        <w:rPr>
          <w:rFonts w:ascii="Arial Narrow" w:eastAsiaTheme="minorHAnsi" w:hAnsi="Arial Narrow" w:cstheme="minorBidi"/>
          <w:sz w:val="24"/>
          <w:szCs w:val="24"/>
          <w:lang w:val="es-PE"/>
        </w:rPr>
        <w:t xml:space="preserve"> y otros espacios sociales. </w:t>
      </w:r>
      <w:r w:rsidR="00DD5F88" w:rsidRPr="005D3751">
        <w:rPr>
          <w:rFonts w:ascii="Arial Narrow" w:eastAsiaTheme="minorHAnsi" w:hAnsi="Arial Narrow" w:cstheme="minorBidi"/>
          <w:sz w:val="24"/>
          <w:szCs w:val="24"/>
          <w:lang w:val="es-PE"/>
        </w:rPr>
        <w:t xml:space="preserve"> </w:t>
      </w:r>
    </w:p>
    <w:p w14:paraId="6A91C058" w14:textId="66FD9639" w:rsidR="00DD5F88" w:rsidRDefault="00DD5F88" w:rsidP="00DD5F88">
      <w:pPr>
        <w:jc w:val="both"/>
        <w:rPr>
          <w:rFonts w:ascii="Arial" w:hAnsi="Arial" w:cs="Arial"/>
          <w:b/>
          <w:sz w:val="24"/>
          <w:szCs w:val="24"/>
        </w:rPr>
      </w:pPr>
    </w:p>
    <w:p w14:paraId="297900AB" w14:textId="221B728B" w:rsidR="00715FFF" w:rsidRDefault="00715FFF" w:rsidP="00DD5F88">
      <w:pPr>
        <w:jc w:val="both"/>
        <w:rPr>
          <w:rFonts w:ascii="Arial" w:hAnsi="Arial" w:cs="Arial"/>
          <w:b/>
          <w:sz w:val="24"/>
          <w:szCs w:val="24"/>
        </w:rPr>
      </w:pPr>
    </w:p>
    <w:p w14:paraId="120610D8" w14:textId="0DC0F9DA" w:rsidR="00715FFF" w:rsidRDefault="00715FFF" w:rsidP="00DD5F88">
      <w:pPr>
        <w:jc w:val="both"/>
        <w:rPr>
          <w:rFonts w:ascii="Arial" w:hAnsi="Arial" w:cs="Arial"/>
          <w:b/>
          <w:sz w:val="24"/>
          <w:szCs w:val="24"/>
        </w:rPr>
      </w:pPr>
    </w:p>
    <w:p w14:paraId="3F3DC955" w14:textId="40619101" w:rsidR="00715FFF" w:rsidRDefault="00715FFF" w:rsidP="00DD5F88">
      <w:pPr>
        <w:jc w:val="both"/>
        <w:rPr>
          <w:rFonts w:ascii="Arial" w:hAnsi="Arial" w:cs="Arial"/>
          <w:b/>
          <w:sz w:val="24"/>
          <w:szCs w:val="24"/>
        </w:rPr>
      </w:pPr>
    </w:p>
    <w:p w14:paraId="7A04A602" w14:textId="77777777" w:rsidR="00715FFF" w:rsidRPr="00520DBE" w:rsidRDefault="00715FFF" w:rsidP="00DD5F88">
      <w:pPr>
        <w:jc w:val="both"/>
        <w:rPr>
          <w:rFonts w:ascii="Arial" w:hAnsi="Arial" w:cs="Arial"/>
          <w:b/>
          <w:sz w:val="24"/>
          <w:szCs w:val="24"/>
        </w:rPr>
      </w:pPr>
    </w:p>
    <w:p w14:paraId="4092BBAD" w14:textId="729EEF5D" w:rsidR="00417109" w:rsidRPr="00417109" w:rsidRDefault="00417109" w:rsidP="00417109">
      <w:pPr>
        <w:pStyle w:val="Prrafodelista"/>
        <w:ind w:left="1985" w:hanging="1276"/>
        <w:jc w:val="both"/>
        <w:rPr>
          <w:rFonts w:ascii="Arial Narrow" w:hAnsi="Arial Narrow"/>
          <w:b/>
          <w:bCs/>
          <w:sz w:val="24"/>
          <w:szCs w:val="24"/>
        </w:rPr>
      </w:pPr>
      <w:r w:rsidRPr="00417109">
        <w:rPr>
          <w:rFonts w:ascii="Arial Narrow" w:hAnsi="Arial Narrow"/>
          <w:b/>
          <w:bCs/>
          <w:sz w:val="24"/>
          <w:szCs w:val="24"/>
        </w:rPr>
        <w:t>OBJETIVO 15: Gestionar sosteniblemente los bosques, luchar contra la desertificación, detener e invertir la degradación de las tierras, detener la pérdida de biodiversidad</w:t>
      </w:r>
    </w:p>
    <w:p w14:paraId="36A4D957" w14:textId="1E835B39" w:rsidR="00DD5F88" w:rsidRPr="00417109" w:rsidRDefault="00D82091" w:rsidP="00417109">
      <w:pPr>
        <w:pStyle w:val="Textoindependiente"/>
        <w:spacing w:line="249" w:lineRule="auto"/>
        <w:ind w:left="708" w:right="-285"/>
        <w:jc w:val="both"/>
        <w:rPr>
          <w:rFonts w:ascii="Arial Narrow" w:eastAsiaTheme="minorHAnsi" w:hAnsi="Arial Narrow" w:cstheme="minorBidi"/>
          <w:sz w:val="24"/>
          <w:szCs w:val="24"/>
          <w:lang w:val="es-PE"/>
        </w:rPr>
      </w:pPr>
      <w:r w:rsidRPr="00520DBE">
        <w:rPr>
          <w:rFonts w:ascii="Arial" w:eastAsia="Arial" w:hAnsi="Arial" w:cs="Arial"/>
          <w:noProof/>
          <w:sz w:val="24"/>
          <w:szCs w:val="24"/>
        </w:rPr>
        <w:drawing>
          <wp:anchor distT="0" distB="0" distL="0" distR="0" simplePos="0" relativeHeight="251684864" behindDoc="0" locked="0" layoutInCell="1" allowOverlap="1" wp14:anchorId="65717DEB" wp14:editId="1AEF19F0">
            <wp:simplePos x="0" y="0"/>
            <wp:positionH relativeFrom="margin">
              <wp:posOffset>380365</wp:posOffset>
            </wp:positionH>
            <wp:positionV relativeFrom="paragraph">
              <wp:posOffset>60861</wp:posOffset>
            </wp:positionV>
            <wp:extent cx="1721485" cy="1590675"/>
            <wp:effectExtent l="0" t="0" r="0" b="9525"/>
            <wp:wrapSquare wrapText="bothSides"/>
            <wp:docPr id="95" name="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88.jpeg"/>
                    <pic:cNvPicPr/>
                  </pic:nvPicPr>
                  <pic:blipFill>
                    <a:blip r:embed="rId26" cstate="print"/>
                    <a:stretch>
                      <a:fillRect/>
                    </a:stretch>
                  </pic:blipFill>
                  <pic:spPr>
                    <a:xfrm>
                      <a:off x="0" y="0"/>
                      <a:ext cx="1721485" cy="1590675"/>
                    </a:xfrm>
                    <a:prstGeom prst="rect">
                      <a:avLst/>
                    </a:prstGeom>
                  </pic:spPr>
                </pic:pic>
              </a:graphicData>
            </a:graphic>
            <wp14:sizeRelH relativeFrom="margin">
              <wp14:pctWidth>0</wp14:pctWidth>
            </wp14:sizeRelH>
            <wp14:sizeRelV relativeFrom="margin">
              <wp14:pctHeight>0</wp14:pctHeight>
            </wp14:sizeRelV>
          </wp:anchor>
        </w:drawing>
      </w:r>
      <w:r>
        <w:rPr>
          <w:rFonts w:ascii="Arial Narrow" w:eastAsiaTheme="minorHAnsi" w:hAnsi="Arial Narrow" w:cstheme="minorBidi"/>
          <w:sz w:val="24"/>
          <w:szCs w:val="24"/>
          <w:lang w:val="es-PE"/>
        </w:rPr>
        <w:t xml:space="preserve"> </w:t>
      </w:r>
      <w:r w:rsidR="0017051D">
        <w:rPr>
          <w:rFonts w:ascii="Arial Narrow" w:eastAsiaTheme="minorHAnsi" w:hAnsi="Arial Narrow" w:cstheme="minorBidi"/>
          <w:sz w:val="24"/>
          <w:szCs w:val="24"/>
          <w:lang w:val="es-PE"/>
        </w:rPr>
        <w:t xml:space="preserve">Pachiza extiende su jurisdicción distrital a la margen derecha del río Huallabamba, </w:t>
      </w:r>
      <w:r w:rsidR="00823B8E">
        <w:rPr>
          <w:rFonts w:ascii="Arial Narrow" w:eastAsiaTheme="minorHAnsi" w:hAnsi="Arial Narrow" w:cstheme="minorBidi"/>
          <w:sz w:val="24"/>
          <w:szCs w:val="24"/>
          <w:lang w:val="es-PE"/>
        </w:rPr>
        <w:t>estando</w:t>
      </w:r>
      <w:r w:rsidR="0017051D">
        <w:rPr>
          <w:rFonts w:ascii="Arial Narrow" w:eastAsiaTheme="minorHAnsi" w:hAnsi="Arial Narrow" w:cstheme="minorBidi"/>
          <w:sz w:val="24"/>
          <w:szCs w:val="24"/>
          <w:lang w:val="es-PE"/>
        </w:rPr>
        <w:t xml:space="preserve"> esta zona en su gran mayoría,</w:t>
      </w:r>
      <w:r w:rsidR="00823B8E">
        <w:rPr>
          <w:rFonts w:ascii="Arial Narrow" w:eastAsiaTheme="minorHAnsi" w:hAnsi="Arial Narrow" w:cstheme="minorBidi"/>
          <w:sz w:val="24"/>
          <w:szCs w:val="24"/>
          <w:lang w:val="es-PE"/>
        </w:rPr>
        <w:t xml:space="preserve"> otorgada en concesiones forestales y concesión de conservación, así mismo </w:t>
      </w:r>
      <w:r w:rsidR="006C5B0A">
        <w:rPr>
          <w:rFonts w:ascii="Arial Narrow" w:eastAsiaTheme="minorHAnsi" w:hAnsi="Arial Narrow" w:cstheme="minorBidi"/>
          <w:sz w:val="24"/>
          <w:szCs w:val="24"/>
          <w:lang w:val="es-PE"/>
        </w:rPr>
        <w:t>encontrarse</w:t>
      </w:r>
      <w:r w:rsidR="00823B8E">
        <w:rPr>
          <w:rFonts w:ascii="Arial Narrow" w:eastAsiaTheme="minorHAnsi" w:hAnsi="Arial Narrow" w:cstheme="minorBidi"/>
          <w:sz w:val="24"/>
          <w:szCs w:val="24"/>
          <w:lang w:val="es-PE"/>
        </w:rPr>
        <w:t xml:space="preserve"> dentro de una zona considerada </w:t>
      </w:r>
      <w:r w:rsidR="00852B12">
        <w:rPr>
          <w:rFonts w:ascii="Arial Narrow" w:eastAsiaTheme="minorHAnsi" w:hAnsi="Arial Narrow" w:cstheme="minorBidi"/>
          <w:sz w:val="24"/>
          <w:szCs w:val="24"/>
          <w:lang w:val="es-PE"/>
        </w:rPr>
        <w:t>como reserva de biosfera, ha podido mantenerse frente a l</w:t>
      </w:r>
      <w:r w:rsidR="00AE12CA">
        <w:rPr>
          <w:rFonts w:ascii="Arial Narrow" w:eastAsiaTheme="minorHAnsi" w:hAnsi="Arial Narrow" w:cstheme="minorBidi"/>
          <w:sz w:val="24"/>
          <w:szCs w:val="24"/>
          <w:lang w:val="es-PE"/>
        </w:rPr>
        <w:t xml:space="preserve">a deforestación y alteración de </w:t>
      </w:r>
      <w:r w:rsidR="0006547B">
        <w:rPr>
          <w:rFonts w:ascii="Arial Narrow" w:eastAsiaTheme="minorHAnsi" w:hAnsi="Arial Narrow" w:cstheme="minorBidi"/>
          <w:sz w:val="24"/>
          <w:szCs w:val="24"/>
          <w:lang w:val="es-PE"/>
        </w:rPr>
        <w:t>hábitats</w:t>
      </w:r>
      <w:r w:rsidR="00AE12CA">
        <w:rPr>
          <w:rFonts w:ascii="Arial Narrow" w:eastAsiaTheme="minorHAnsi" w:hAnsi="Arial Narrow" w:cstheme="minorBidi"/>
          <w:sz w:val="24"/>
          <w:szCs w:val="24"/>
          <w:lang w:val="es-PE"/>
        </w:rPr>
        <w:t xml:space="preserve"> naturales</w:t>
      </w:r>
      <w:r w:rsidR="00C44F78">
        <w:rPr>
          <w:rFonts w:ascii="Arial Narrow" w:eastAsiaTheme="minorHAnsi" w:hAnsi="Arial Narrow" w:cstheme="minorBidi"/>
          <w:sz w:val="24"/>
          <w:szCs w:val="24"/>
          <w:lang w:val="es-PE"/>
        </w:rPr>
        <w:t xml:space="preserve"> de manera indiscriminada</w:t>
      </w:r>
      <w:r w:rsidR="0006547B">
        <w:rPr>
          <w:rFonts w:ascii="Arial Narrow" w:eastAsiaTheme="minorHAnsi" w:hAnsi="Arial Narrow" w:cstheme="minorBidi"/>
          <w:sz w:val="24"/>
          <w:szCs w:val="24"/>
          <w:lang w:val="es-PE"/>
        </w:rPr>
        <w:t xml:space="preserve">, sin embrago ha sido también receptora de grandes </w:t>
      </w:r>
      <w:r w:rsidR="006F5E96">
        <w:rPr>
          <w:rFonts w:ascii="Arial Narrow" w:eastAsiaTheme="minorHAnsi" w:hAnsi="Arial Narrow" w:cstheme="minorBidi"/>
          <w:sz w:val="24"/>
          <w:szCs w:val="24"/>
          <w:lang w:val="es-PE"/>
        </w:rPr>
        <w:t>movimientos</w:t>
      </w:r>
      <w:r w:rsidR="0006547B">
        <w:rPr>
          <w:rFonts w:ascii="Arial Narrow" w:eastAsiaTheme="minorHAnsi" w:hAnsi="Arial Narrow" w:cstheme="minorBidi"/>
          <w:sz w:val="24"/>
          <w:szCs w:val="24"/>
          <w:lang w:val="es-PE"/>
        </w:rPr>
        <w:t xml:space="preserve"> migratorios</w:t>
      </w:r>
      <w:r w:rsidR="00B3631A">
        <w:rPr>
          <w:rFonts w:ascii="Arial Narrow" w:eastAsiaTheme="minorHAnsi" w:hAnsi="Arial Narrow" w:cstheme="minorBidi"/>
          <w:sz w:val="24"/>
          <w:szCs w:val="24"/>
          <w:lang w:val="es-PE"/>
        </w:rPr>
        <w:t xml:space="preserve">, por lo cual consideramos desarrollar un trabajo de concientización en las poblaciones rurales, siendo que esto será parte del trabajo articulado que se desarrolle para establecer y promover mecanismos </w:t>
      </w:r>
      <w:r w:rsidR="006F5E96">
        <w:rPr>
          <w:rFonts w:ascii="Arial Narrow" w:eastAsiaTheme="minorHAnsi" w:hAnsi="Arial Narrow" w:cstheme="minorBidi"/>
          <w:sz w:val="24"/>
          <w:szCs w:val="24"/>
          <w:lang w:val="es-PE"/>
        </w:rPr>
        <w:t>orientados a una producción y consumo responsable y coherente con el medio ambiente, como se señaló en los objetivos 12 y 13.</w:t>
      </w:r>
    </w:p>
    <w:p w14:paraId="6D32A6C2" w14:textId="77777777" w:rsidR="00DD5F88" w:rsidRPr="00520DBE" w:rsidRDefault="00DD5F88" w:rsidP="00DD5F88">
      <w:pPr>
        <w:spacing w:before="4"/>
        <w:jc w:val="both"/>
        <w:rPr>
          <w:rFonts w:ascii="Arial" w:eastAsia="Arial" w:hAnsi="Arial" w:cs="Arial"/>
          <w:bCs/>
          <w:sz w:val="24"/>
          <w:szCs w:val="24"/>
        </w:rPr>
      </w:pPr>
    </w:p>
    <w:p w14:paraId="0B14A345" w14:textId="503B3A6D" w:rsidR="0061644A" w:rsidRPr="0061644A" w:rsidRDefault="0061644A" w:rsidP="0061644A">
      <w:pPr>
        <w:pStyle w:val="Prrafodelista"/>
        <w:ind w:left="1985" w:hanging="1276"/>
        <w:jc w:val="both"/>
        <w:rPr>
          <w:rFonts w:ascii="Arial Narrow" w:hAnsi="Arial Narrow"/>
          <w:b/>
          <w:bCs/>
          <w:sz w:val="24"/>
          <w:szCs w:val="24"/>
        </w:rPr>
      </w:pPr>
      <w:r w:rsidRPr="0061644A">
        <w:rPr>
          <w:rFonts w:ascii="Arial Narrow" w:hAnsi="Arial Narrow"/>
          <w:b/>
          <w:bCs/>
          <w:sz w:val="24"/>
          <w:szCs w:val="24"/>
        </w:rPr>
        <w:t>OBJETIVO 16: Promover sociedades justas, pacíficas e inclusivas</w:t>
      </w:r>
    </w:p>
    <w:p w14:paraId="6840054B" w14:textId="2984DB58" w:rsidR="0061644A" w:rsidRPr="0061644A" w:rsidRDefault="0061644A" w:rsidP="0061644A">
      <w:pPr>
        <w:pStyle w:val="Textoindependiente"/>
        <w:spacing w:line="249" w:lineRule="auto"/>
        <w:ind w:left="708" w:right="-285"/>
        <w:jc w:val="both"/>
        <w:rPr>
          <w:rFonts w:ascii="Arial Narrow" w:eastAsiaTheme="minorHAnsi" w:hAnsi="Arial Narrow" w:cstheme="minorBidi"/>
          <w:sz w:val="24"/>
          <w:szCs w:val="24"/>
          <w:lang w:val="es-PE"/>
        </w:rPr>
      </w:pPr>
    </w:p>
    <w:p w14:paraId="0CCEA08B" w14:textId="0B3D5AEA" w:rsidR="001777EB" w:rsidRDefault="002A128F" w:rsidP="001777EB">
      <w:pPr>
        <w:pStyle w:val="Textoindependiente"/>
        <w:spacing w:line="249" w:lineRule="auto"/>
        <w:ind w:left="708" w:right="-285"/>
        <w:jc w:val="both"/>
        <w:rPr>
          <w:rFonts w:ascii="Arial Narrow" w:eastAsiaTheme="minorHAnsi" w:hAnsi="Arial Narrow" w:cstheme="minorBidi"/>
          <w:sz w:val="24"/>
          <w:szCs w:val="24"/>
          <w:lang w:val="es-PE"/>
        </w:rPr>
      </w:pPr>
      <w:r>
        <w:rPr>
          <w:rFonts w:ascii="Arial Narrow" w:hAnsi="Arial Narrow"/>
          <w:b/>
          <w:bCs/>
          <w:noProof/>
          <w:sz w:val="24"/>
          <w:szCs w:val="24"/>
        </w:rPr>
        <w:drawing>
          <wp:anchor distT="0" distB="0" distL="114300" distR="114300" simplePos="0" relativeHeight="251682816" behindDoc="0" locked="0" layoutInCell="1" allowOverlap="1" wp14:anchorId="5CF7F03F" wp14:editId="230B6455">
            <wp:simplePos x="0" y="0"/>
            <wp:positionH relativeFrom="column">
              <wp:posOffset>487045</wp:posOffset>
            </wp:positionH>
            <wp:positionV relativeFrom="paragraph">
              <wp:posOffset>8255</wp:posOffset>
            </wp:positionV>
            <wp:extent cx="1590675" cy="1282065"/>
            <wp:effectExtent l="0" t="0" r="9525" b="0"/>
            <wp:wrapSquare wrapText="bothSides"/>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90675" cy="1282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5CA">
        <w:rPr>
          <w:rFonts w:ascii="Arial Narrow" w:eastAsiaTheme="minorHAnsi" w:hAnsi="Arial Narrow" w:cstheme="minorBidi"/>
          <w:sz w:val="24"/>
          <w:szCs w:val="24"/>
          <w:lang w:val="es-PE"/>
        </w:rPr>
        <w:t>Como SOMOS PERU</w:t>
      </w:r>
      <w:r w:rsidR="00EC7A8B">
        <w:rPr>
          <w:rFonts w:ascii="Arial Narrow" w:eastAsiaTheme="minorHAnsi" w:hAnsi="Arial Narrow" w:cstheme="minorBidi"/>
          <w:sz w:val="24"/>
          <w:szCs w:val="24"/>
          <w:lang w:val="es-PE"/>
        </w:rPr>
        <w:t xml:space="preserve"> en Pachiza</w:t>
      </w:r>
      <w:r w:rsidR="00E515CA">
        <w:rPr>
          <w:rFonts w:ascii="Arial Narrow" w:eastAsiaTheme="minorHAnsi" w:hAnsi="Arial Narrow" w:cstheme="minorBidi"/>
          <w:sz w:val="24"/>
          <w:szCs w:val="24"/>
          <w:lang w:val="es-PE"/>
        </w:rPr>
        <w:t xml:space="preserve">, consideramos </w:t>
      </w:r>
      <w:r w:rsidR="00EC7A8B">
        <w:rPr>
          <w:rFonts w:ascii="Arial Narrow" w:eastAsiaTheme="minorHAnsi" w:hAnsi="Arial Narrow" w:cstheme="minorBidi"/>
          <w:sz w:val="24"/>
          <w:szCs w:val="24"/>
          <w:lang w:val="es-PE"/>
        </w:rPr>
        <w:t>que l</w:t>
      </w:r>
      <w:r w:rsidR="00AD229D">
        <w:rPr>
          <w:rFonts w:ascii="Arial Narrow" w:eastAsiaTheme="minorHAnsi" w:hAnsi="Arial Narrow" w:cstheme="minorBidi"/>
          <w:sz w:val="24"/>
          <w:szCs w:val="24"/>
          <w:lang w:val="es-PE"/>
        </w:rPr>
        <w:t xml:space="preserve">a fortaleza de las instituciones debe </w:t>
      </w:r>
      <w:r w:rsidR="00EC7A8B">
        <w:rPr>
          <w:rFonts w:ascii="Arial Narrow" w:eastAsiaTheme="minorHAnsi" w:hAnsi="Arial Narrow" w:cstheme="minorBidi"/>
          <w:sz w:val="24"/>
          <w:szCs w:val="24"/>
          <w:lang w:val="es-PE"/>
        </w:rPr>
        <w:t>imponerse</w:t>
      </w:r>
      <w:r w:rsidR="00AD229D">
        <w:rPr>
          <w:rFonts w:ascii="Arial Narrow" w:eastAsiaTheme="minorHAnsi" w:hAnsi="Arial Narrow" w:cstheme="minorBidi"/>
          <w:sz w:val="24"/>
          <w:szCs w:val="24"/>
          <w:lang w:val="es-PE"/>
        </w:rPr>
        <w:t xml:space="preserve"> como la premisa fundamental al servicio del bien común, siendo esta el medio y no el </w:t>
      </w:r>
      <w:r w:rsidR="00CD558A">
        <w:rPr>
          <w:rFonts w:ascii="Arial Narrow" w:eastAsiaTheme="minorHAnsi" w:hAnsi="Arial Narrow" w:cstheme="minorBidi"/>
          <w:sz w:val="24"/>
          <w:szCs w:val="24"/>
          <w:lang w:val="es-PE"/>
        </w:rPr>
        <w:t>fin</w:t>
      </w:r>
      <w:r w:rsidR="00AD229D">
        <w:rPr>
          <w:rFonts w:ascii="Arial Narrow" w:eastAsiaTheme="minorHAnsi" w:hAnsi="Arial Narrow" w:cstheme="minorBidi"/>
          <w:sz w:val="24"/>
          <w:szCs w:val="24"/>
          <w:lang w:val="es-PE"/>
        </w:rPr>
        <w:t xml:space="preserve">, </w:t>
      </w:r>
      <w:r w:rsidR="004E68F4">
        <w:rPr>
          <w:rFonts w:ascii="Arial Narrow" w:eastAsiaTheme="minorHAnsi" w:hAnsi="Arial Narrow" w:cstheme="minorBidi"/>
          <w:sz w:val="24"/>
          <w:szCs w:val="24"/>
          <w:lang w:val="es-PE"/>
        </w:rPr>
        <w:t>habituando así prácticas de gobierno</w:t>
      </w:r>
      <w:r w:rsidR="009133D0">
        <w:rPr>
          <w:rFonts w:ascii="Arial Narrow" w:eastAsiaTheme="minorHAnsi" w:hAnsi="Arial Narrow" w:cstheme="minorBidi"/>
          <w:sz w:val="24"/>
          <w:szCs w:val="24"/>
          <w:lang w:val="es-PE"/>
        </w:rPr>
        <w:t xml:space="preserve"> que garanticen en nuestro distrito reducir </w:t>
      </w:r>
      <w:r w:rsidR="00EC7A8B">
        <w:rPr>
          <w:rFonts w:ascii="Arial Narrow" w:eastAsiaTheme="minorHAnsi" w:hAnsi="Arial Narrow" w:cstheme="minorBidi"/>
          <w:sz w:val="24"/>
          <w:szCs w:val="24"/>
          <w:lang w:val="es-PE"/>
        </w:rPr>
        <w:t>y/</w:t>
      </w:r>
      <w:r w:rsidR="009133D0">
        <w:rPr>
          <w:rFonts w:ascii="Arial Narrow" w:eastAsiaTheme="minorHAnsi" w:hAnsi="Arial Narrow" w:cstheme="minorBidi"/>
          <w:sz w:val="24"/>
          <w:szCs w:val="24"/>
          <w:lang w:val="es-PE"/>
        </w:rPr>
        <w:t xml:space="preserve">o evitar las desigualdades en falta de atención, en participación, en </w:t>
      </w:r>
      <w:r w:rsidR="00E515CA">
        <w:rPr>
          <w:rFonts w:ascii="Arial Narrow" w:eastAsiaTheme="minorHAnsi" w:hAnsi="Arial Narrow" w:cstheme="minorBidi"/>
          <w:sz w:val="24"/>
          <w:szCs w:val="24"/>
          <w:lang w:val="es-PE"/>
        </w:rPr>
        <w:t xml:space="preserve">falta de transparencia a la información pública, etc., </w:t>
      </w:r>
      <w:r w:rsidR="00483968">
        <w:rPr>
          <w:rFonts w:ascii="Arial Narrow" w:eastAsiaTheme="minorHAnsi" w:hAnsi="Arial Narrow" w:cstheme="minorBidi"/>
          <w:sz w:val="24"/>
          <w:szCs w:val="24"/>
          <w:lang w:val="es-PE"/>
        </w:rPr>
        <w:t xml:space="preserve">generando por el contrario un ambiente de confianza y acercamiento del gobierno local municipal a los pobladores y brindando espacios donde la concertación y </w:t>
      </w:r>
      <w:r w:rsidR="00A62A12">
        <w:rPr>
          <w:rFonts w:ascii="Arial Narrow" w:eastAsiaTheme="minorHAnsi" w:hAnsi="Arial Narrow" w:cstheme="minorBidi"/>
          <w:sz w:val="24"/>
          <w:szCs w:val="24"/>
          <w:lang w:val="es-PE"/>
        </w:rPr>
        <w:t xml:space="preserve">coordinación, donde el dialogo y las propuestas, marquen la diferencia para </w:t>
      </w:r>
      <w:r w:rsidR="00550915">
        <w:rPr>
          <w:rFonts w:ascii="Arial Narrow" w:eastAsiaTheme="minorHAnsi" w:hAnsi="Arial Narrow" w:cstheme="minorBidi"/>
          <w:sz w:val="24"/>
          <w:szCs w:val="24"/>
          <w:lang w:val="es-PE"/>
        </w:rPr>
        <w:t>evitar los conflictos, la inseguridad, las injusticias, etc.</w:t>
      </w:r>
    </w:p>
    <w:p w14:paraId="5804EC58" w14:textId="39A1BCA4" w:rsidR="00DD5F88" w:rsidRDefault="00DD5F88" w:rsidP="001777EB">
      <w:pPr>
        <w:pStyle w:val="Textoindependiente"/>
        <w:spacing w:line="249" w:lineRule="auto"/>
        <w:ind w:left="708" w:right="-285"/>
        <w:jc w:val="both"/>
        <w:rPr>
          <w:rFonts w:ascii="Arial Narrow" w:eastAsiaTheme="minorHAnsi" w:hAnsi="Arial Narrow" w:cstheme="minorBidi"/>
          <w:sz w:val="24"/>
          <w:szCs w:val="24"/>
          <w:lang w:val="es-PE"/>
        </w:rPr>
      </w:pPr>
      <w:r w:rsidRPr="0061644A">
        <w:rPr>
          <w:rFonts w:ascii="Arial Narrow" w:eastAsiaTheme="minorHAnsi" w:hAnsi="Arial Narrow" w:cstheme="minorBidi"/>
          <w:sz w:val="24"/>
          <w:szCs w:val="24"/>
          <w:lang w:val="es-PE"/>
        </w:rPr>
        <w:t xml:space="preserve"> </w:t>
      </w:r>
    </w:p>
    <w:p w14:paraId="04EDDD42" w14:textId="6F79B9E0" w:rsidR="0061644A" w:rsidRPr="0061644A" w:rsidRDefault="0061644A" w:rsidP="00303507">
      <w:pPr>
        <w:pStyle w:val="Prrafodelista"/>
        <w:ind w:left="1985" w:hanging="1276"/>
        <w:jc w:val="both"/>
        <w:rPr>
          <w:rFonts w:ascii="Arial Narrow" w:hAnsi="Arial Narrow"/>
          <w:b/>
          <w:bCs/>
          <w:sz w:val="24"/>
          <w:szCs w:val="24"/>
        </w:rPr>
      </w:pPr>
      <w:r w:rsidRPr="0061644A">
        <w:rPr>
          <w:rFonts w:ascii="Arial Narrow" w:hAnsi="Arial Narrow"/>
          <w:b/>
          <w:bCs/>
          <w:sz w:val="24"/>
          <w:szCs w:val="24"/>
        </w:rPr>
        <w:t>OBJETIVO 17: Revitalizar la Alianza Mundial para el Desarrollo Sostenible</w:t>
      </w:r>
    </w:p>
    <w:p w14:paraId="622BC1D5" w14:textId="77777777" w:rsidR="0034487F" w:rsidRDefault="00C1362E" w:rsidP="0034487F">
      <w:pPr>
        <w:pStyle w:val="Textoindependiente"/>
        <w:spacing w:line="249" w:lineRule="auto"/>
        <w:ind w:left="708" w:right="-285"/>
        <w:jc w:val="both"/>
        <w:rPr>
          <w:rFonts w:ascii="Arial Narrow" w:eastAsiaTheme="minorHAnsi" w:hAnsi="Arial Narrow" w:cstheme="minorBidi"/>
          <w:sz w:val="24"/>
          <w:szCs w:val="24"/>
          <w:lang w:val="es-PE"/>
        </w:rPr>
      </w:pPr>
      <w:r w:rsidRPr="00520DBE">
        <w:rPr>
          <w:rFonts w:ascii="Arial" w:eastAsia="Arial" w:hAnsi="Arial" w:cs="Arial"/>
          <w:noProof/>
          <w:sz w:val="24"/>
          <w:szCs w:val="24"/>
        </w:rPr>
        <w:drawing>
          <wp:anchor distT="0" distB="0" distL="114300" distR="114300" simplePos="0" relativeHeight="251696128" behindDoc="0" locked="0" layoutInCell="1" allowOverlap="1" wp14:anchorId="108960FC" wp14:editId="7B748723">
            <wp:simplePos x="0" y="0"/>
            <wp:positionH relativeFrom="column">
              <wp:posOffset>474980</wp:posOffset>
            </wp:positionH>
            <wp:positionV relativeFrom="paragraph">
              <wp:posOffset>36195</wp:posOffset>
            </wp:positionV>
            <wp:extent cx="1650365" cy="1343025"/>
            <wp:effectExtent l="0" t="0" r="6985" b="9525"/>
            <wp:wrapSquare wrapText="bothSides"/>
            <wp:docPr id="99" name="image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92.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50365" cy="1343025"/>
                    </a:xfrm>
                    <a:prstGeom prst="rect">
                      <a:avLst/>
                    </a:prstGeom>
                  </pic:spPr>
                </pic:pic>
              </a:graphicData>
            </a:graphic>
            <wp14:sizeRelH relativeFrom="margin">
              <wp14:pctWidth>0</wp14:pctWidth>
            </wp14:sizeRelH>
          </wp:anchor>
        </w:drawing>
      </w:r>
      <w:r w:rsidR="009C3E37">
        <w:rPr>
          <w:rFonts w:ascii="Arial Narrow" w:eastAsiaTheme="minorHAnsi" w:hAnsi="Arial Narrow" w:cstheme="minorBidi"/>
          <w:sz w:val="24"/>
          <w:szCs w:val="24"/>
          <w:lang w:val="es-PE"/>
        </w:rPr>
        <w:t xml:space="preserve">Como SOMOS PERU en Pachiza, hemos </w:t>
      </w:r>
      <w:r w:rsidR="00BF4982">
        <w:rPr>
          <w:rFonts w:ascii="Arial Narrow" w:eastAsiaTheme="minorHAnsi" w:hAnsi="Arial Narrow" w:cstheme="minorBidi"/>
          <w:sz w:val="24"/>
          <w:szCs w:val="24"/>
          <w:lang w:val="es-PE"/>
        </w:rPr>
        <w:t xml:space="preserve">venido considerando a lo largo de la mención de cada objetivo, la intención de trabajar </w:t>
      </w:r>
      <w:r w:rsidR="00426EAA">
        <w:rPr>
          <w:rFonts w:ascii="Arial Narrow" w:eastAsiaTheme="minorHAnsi" w:hAnsi="Arial Narrow" w:cstheme="minorBidi"/>
          <w:sz w:val="24"/>
          <w:szCs w:val="24"/>
          <w:lang w:val="es-PE"/>
        </w:rPr>
        <w:t>articuladamente con los diferentes niveles de gobierno y la cooperación, alineados a cada instrumento técnico de desarrollo establecido</w:t>
      </w:r>
      <w:r w:rsidR="00F319B7">
        <w:rPr>
          <w:rFonts w:ascii="Arial Narrow" w:eastAsiaTheme="minorHAnsi" w:hAnsi="Arial Narrow" w:cstheme="minorBidi"/>
          <w:sz w:val="24"/>
          <w:szCs w:val="24"/>
          <w:lang w:val="es-PE"/>
        </w:rPr>
        <w:t xml:space="preserve"> y con una adecuada planificación orientada al cierre de brechas sociales</w:t>
      </w:r>
      <w:r w:rsidR="00E87DE5">
        <w:rPr>
          <w:rFonts w:ascii="Arial Narrow" w:eastAsiaTheme="minorHAnsi" w:hAnsi="Arial Narrow" w:cstheme="minorBidi"/>
          <w:sz w:val="24"/>
          <w:szCs w:val="24"/>
          <w:lang w:val="es-PE"/>
        </w:rPr>
        <w:t xml:space="preserve"> que nos permita generar mejoras en las condiciones de vida de nuestros pobladores.</w:t>
      </w:r>
    </w:p>
    <w:p w14:paraId="02D29479" w14:textId="77777777" w:rsidR="0034487F" w:rsidRDefault="0034487F" w:rsidP="0034487F">
      <w:pPr>
        <w:pStyle w:val="Textoindependiente"/>
        <w:spacing w:line="249" w:lineRule="auto"/>
        <w:ind w:left="708" w:right="-285"/>
        <w:jc w:val="both"/>
        <w:rPr>
          <w:rFonts w:ascii="Arial Narrow" w:eastAsiaTheme="minorHAnsi" w:hAnsi="Arial Narrow" w:cstheme="minorBidi"/>
          <w:sz w:val="24"/>
          <w:szCs w:val="24"/>
          <w:lang w:val="es-PE"/>
        </w:rPr>
      </w:pPr>
    </w:p>
    <w:p w14:paraId="242721E3" w14:textId="77777777" w:rsidR="0034487F" w:rsidRDefault="0034487F" w:rsidP="0034487F">
      <w:pPr>
        <w:pStyle w:val="Textoindependiente"/>
        <w:spacing w:line="249" w:lineRule="auto"/>
        <w:ind w:left="708" w:right="-285"/>
        <w:jc w:val="both"/>
        <w:rPr>
          <w:rFonts w:ascii="Arial Narrow" w:eastAsiaTheme="minorHAnsi" w:hAnsi="Arial Narrow" w:cstheme="minorBidi"/>
          <w:sz w:val="24"/>
          <w:szCs w:val="24"/>
          <w:lang w:val="es-PE"/>
        </w:rPr>
      </w:pPr>
    </w:p>
    <w:p w14:paraId="77E03098" w14:textId="22834560" w:rsidR="009533CC" w:rsidRDefault="007E3DE9" w:rsidP="0096470D">
      <w:pPr>
        <w:pStyle w:val="Textoindependiente"/>
        <w:numPr>
          <w:ilvl w:val="1"/>
          <w:numId w:val="14"/>
        </w:numPr>
        <w:spacing w:line="249" w:lineRule="auto"/>
        <w:ind w:right="-285"/>
        <w:jc w:val="both"/>
        <w:rPr>
          <w:rFonts w:ascii="Arial Narrow" w:hAnsi="Arial Narrow"/>
          <w:b/>
          <w:bCs/>
          <w:sz w:val="24"/>
          <w:szCs w:val="24"/>
        </w:rPr>
      </w:pPr>
      <w:r>
        <w:rPr>
          <w:rFonts w:ascii="Arial Narrow" w:hAnsi="Arial Narrow"/>
          <w:b/>
          <w:bCs/>
          <w:sz w:val="24"/>
          <w:szCs w:val="24"/>
        </w:rPr>
        <w:t>GESTIÓN PRESUPUESTARIA 2023-2026</w:t>
      </w:r>
    </w:p>
    <w:p w14:paraId="7980E7E4" w14:textId="0F547EF5" w:rsidR="007E3DE9" w:rsidRDefault="00F15582" w:rsidP="007E3DE9">
      <w:pPr>
        <w:pStyle w:val="Textoindependiente"/>
        <w:spacing w:line="249" w:lineRule="auto"/>
        <w:ind w:left="708" w:right="-285"/>
        <w:jc w:val="both"/>
        <w:rPr>
          <w:rFonts w:ascii="Arial" w:hAnsi="Arial" w:cs="Arial"/>
          <w:color w:val="333333"/>
          <w:shd w:val="clear" w:color="auto" w:fill="FFFFFF"/>
        </w:rPr>
      </w:pPr>
      <w:r>
        <w:rPr>
          <w:rFonts w:ascii="Arial Narrow" w:eastAsiaTheme="minorHAnsi" w:hAnsi="Arial Narrow" w:cstheme="minorBidi"/>
          <w:sz w:val="24"/>
          <w:szCs w:val="24"/>
          <w:lang w:val="es-PE"/>
        </w:rPr>
        <w:t>Considerando que la</w:t>
      </w:r>
      <w:r>
        <w:rPr>
          <w:rFonts w:ascii="Arial" w:hAnsi="Arial" w:cs="Arial"/>
          <w:color w:val="333333"/>
          <w:shd w:val="clear" w:color="auto" w:fill="FFFFFF"/>
        </w:rPr>
        <w:t xml:space="preserve"> gestión presupuestaria es una herramienta de planificación que nos permitirá</w:t>
      </w:r>
      <w:r w:rsidR="008C0E08">
        <w:rPr>
          <w:rFonts w:ascii="Arial" w:hAnsi="Arial" w:cs="Arial"/>
          <w:color w:val="333333"/>
          <w:shd w:val="clear" w:color="auto" w:fill="FFFFFF"/>
        </w:rPr>
        <w:t xml:space="preserve"> el logro de los</w:t>
      </w:r>
      <w:r>
        <w:rPr>
          <w:rFonts w:ascii="Arial" w:hAnsi="Arial" w:cs="Arial"/>
          <w:color w:val="333333"/>
          <w:shd w:val="clear" w:color="auto" w:fill="FFFFFF"/>
        </w:rPr>
        <w:t xml:space="preserve"> objetivos</w:t>
      </w:r>
      <w:r w:rsidR="008C0E08">
        <w:rPr>
          <w:rFonts w:ascii="Arial" w:hAnsi="Arial" w:cs="Arial"/>
          <w:color w:val="333333"/>
          <w:shd w:val="clear" w:color="auto" w:fill="FFFFFF"/>
        </w:rPr>
        <w:t xml:space="preserve"> planteados, estableceremos una adecuada administración de los recursos</w:t>
      </w:r>
      <w:r w:rsidR="00DC095E">
        <w:rPr>
          <w:rFonts w:ascii="Arial" w:hAnsi="Arial" w:cs="Arial"/>
          <w:color w:val="333333"/>
          <w:shd w:val="clear" w:color="auto" w:fill="FFFFFF"/>
        </w:rPr>
        <w:t xml:space="preserve"> sobre la base de la eficiencia, eficacia y calidad del gasto</w:t>
      </w:r>
      <w:r w:rsidR="00FA7895">
        <w:rPr>
          <w:rFonts w:ascii="Arial" w:hAnsi="Arial" w:cs="Arial"/>
          <w:color w:val="333333"/>
          <w:shd w:val="clear" w:color="auto" w:fill="FFFFFF"/>
        </w:rPr>
        <w:t xml:space="preserve"> que considera e incluye a cada una de las fuentes de financiamiento, transparentando </w:t>
      </w:r>
      <w:r w:rsidR="00E16A43">
        <w:rPr>
          <w:rFonts w:ascii="Arial" w:hAnsi="Arial" w:cs="Arial"/>
          <w:color w:val="333333"/>
          <w:shd w:val="clear" w:color="auto" w:fill="FFFFFF"/>
        </w:rPr>
        <w:t xml:space="preserve">la distribución y uso de estos, en el marco de una </w:t>
      </w:r>
      <w:r w:rsidR="00513685">
        <w:rPr>
          <w:rFonts w:ascii="Arial" w:hAnsi="Arial" w:cs="Arial"/>
          <w:color w:val="333333"/>
          <w:shd w:val="clear" w:color="auto" w:fill="FFFFFF"/>
        </w:rPr>
        <w:t>planificación participativa que considere el cierre de brechas sociales y las necesidades prioritarias en cada una de nuestras comunidades</w:t>
      </w:r>
      <w:r w:rsidR="006B55F7">
        <w:rPr>
          <w:rFonts w:ascii="Arial" w:hAnsi="Arial" w:cs="Arial"/>
          <w:color w:val="333333"/>
          <w:shd w:val="clear" w:color="auto" w:fill="FFFFFF"/>
        </w:rPr>
        <w:t>; señalando entre las fuentes de financiamiento a ser consideradas para asumir los compromisos planteados:</w:t>
      </w:r>
    </w:p>
    <w:p w14:paraId="37974622" w14:textId="77777777" w:rsidR="002A52CB" w:rsidRDefault="002A52CB" w:rsidP="007E3DE9">
      <w:pPr>
        <w:pStyle w:val="Textoindependiente"/>
        <w:spacing w:line="249" w:lineRule="auto"/>
        <w:ind w:left="708" w:right="-285"/>
        <w:jc w:val="both"/>
        <w:rPr>
          <w:rFonts w:ascii="Arial" w:hAnsi="Arial" w:cs="Arial"/>
          <w:color w:val="333333"/>
          <w:shd w:val="clear" w:color="auto" w:fill="FFFFFF"/>
        </w:rPr>
      </w:pPr>
    </w:p>
    <w:p w14:paraId="5B677561" w14:textId="4D91A9DA" w:rsidR="00FD2E60" w:rsidRDefault="001C7FFD" w:rsidP="0096470D">
      <w:pPr>
        <w:pStyle w:val="Textoindependiente"/>
        <w:numPr>
          <w:ilvl w:val="2"/>
          <w:numId w:val="11"/>
        </w:numPr>
        <w:spacing w:line="249" w:lineRule="auto"/>
        <w:ind w:left="1276" w:right="-285" w:hanging="567"/>
        <w:jc w:val="both"/>
        <w:rPr>
          <w:rFonts w:ascii="Arial" w:hAnsi="Arial" w:cs="Arial"/>
          <w:b/>
          <w:bCs/>
          <w:color w:val="333333"/>
          <w:shd w:val="clear" w:color="auto" w:fill="FFFFFF"/>
        </w:rPr>
      </w:pPr>
      <w:r w:rsidRPr="001C7FFD">
        <w:rPr>
          <w:rFonts w:ascii="Arial" w:hAnsi="Arial" w:cs="Arial"/>
          <w:b/>
          <w:bCs/>
          <w:color w:val="333333"/>
          <w:shd w:val="clear" w:color="auto" w:fill="FFFFFF"/>
        </w:rPr>
        <w:t>FUENTES DE FINANCIAMIENTO:</w:t>
      </w:r>
    </w:p>
    <w:p w14:paraId="682DF38C" w14:textId="77777777" w:rsidR="001C7FFD" w:rsidRPr="001C7FFD" w:rsidRDefault="001C7FFD" w:rsidP="001C7FFD">
      <w:pPr>
        <w:pStyle w:val="Textoindependiente"/>
        <w:spacing w:line="249" w:lineRule="auto"/>
        <w:ind w:left="1276" w:right="-285"/>
        <w:jc w:val="both"/>
        <w:rPr>
          <w:rFonts w:ascii="Arial" w:hAnsi="Arial" w:cs="Arial"/>
          <w:b/>
          <w:bCs/>
          <w:color w:val="333333"/>
          <w:shd w:val="clear" w:color="auto" w:fill="FFFFFF"/>
        </w:rPr>
      </w:pPr>
    </w:p>
    <w:p w14:paraId="058DC6A3" w14:textId="1D2CA70A" w:rsidR="00793139" w:rsidRPr="00A74253" w:rsidRDefault="00793139" w:rsidP="0096470D">
      <w:pPr>
        <w:pStyle w:val="Textoindependiente"/>
        <w:numPr>
          <w:ilvl w:val="0"/>
          <w:numId w:val="23"/>
        </w:numPr>
        <w:spacing w:line="249" w:lineRule="auto"/>
        <w:ind w:left="1134" w:right="-285" w:hanging="425"/>
        <w:jc w:val="both"/>
        <w:rPr>
          <w:rFonts w:ascii="Arial Narrow" w:hAnsi="Arial Narrow"/>
          <w:b/>
          <w:bCs/>
          <w:sz w:val="24"/>
          <w:szCs w:val="24"/>
        </w:rPr>
      </w:pPr>
      <w:r w:rsidRPr="00A74253">
        <w:rPr>
          <w:rFonts w:ascii="Arial Narrow" w:hAnsi="Arial Narrow"/>
          <w:b/>
          <w:bCs/>
          <w:sz w:val="24"/>
          <w:szCs w:val="24"/>
        </w:rPr>
        <w:t>RECURSOS ORDINARIOS</w:t>
      </w:r>
    </w:p>
    <w:p w14:paraId="2B0A1DAE" w14:textId="77777777" w:rsidR="00793139" w:rsidRPr="003225FF" w:rsidRDefault="00793139" w:rsidP="0096470D">
      <w:pPr>
        <w:pStyle w:val="Textoindependiente"/>
        <w:numPr>
          <w:ilvl w:val="0"/>
          <w:numId w:val="12"/>
        </w:numPr>
        <w:spacing w:line="249" w:lineRule="auto"/>
        <w:ind w:left="1418" w:right="-285" w:hanging="284"/>
        <w:jc w:val="both"/>
        <w:rPr>
          <w:rFonts w:ascii="Arial Narrow" w:hAnsi="Arial Narrow"/>
          <w:sz w:val="24"/>
          <w:szCs w:val="24"/>
        </w:rPr>
      </w:pPr>
      <w:r w:rsidRPr="003225FF">
        <w:rPr>
          <w:rFonts w:ascii="Arial Narrow" w:hAnsi="Arial Narrow"/>
          <w:sz w:val="24"/>
          <w:szCs w:val="24"/>
        </w:rPr>
        <w:t>Recursos Ordinarios</w:t>
      </w:r>
    </w:p>
    <w:p w14:paraId="3E21541C" w14:textId="77777777" w:rsidR="00793139" w:rsidRPr="00A74253" w:rsidRDefault="00793139" w:rsidP="0096470D">
      <w:pPr>
        <w:pStyle w:val="Prrafodelista"/>
        <w:numPr>
          <w:ilvl w:val="0"/>
          <w:numId w:val="23"/>
        </w:numPr>
        <w:ind w:left="1134" w:hanging="425"/>
        <w:jc w:val="both"/>
        <w:rPr>
          <w:rFonts w:ascii="Arial Narrow" w:hAnsi="Arial Narrow"/>
          <w:b/>
          <w:bCs/>
        </w:rPr>
      </w:pPr>
      <w:r w:rsidRPr="00A74253">
        <w:rPr>
          <w:rFonts w:ascii="Arial Narrow" w:hAnsi="Arial Narrow"/>
          <w:b/>
          <w:bCs/>
        </w:rPr>
        <w:t xml:space="preserve">RECURSOS DIRECTAMENTE RECAUDADOS </w:t>
      </w:r>
    </w:p>
    <w:p w14:paraId="1FA47CFB" w14:textId="77777777" w:rsidR="00793139" w:rsidRPr="003225FF" w:rsidRDefault="00793139" w:rsidP="003225FF">
      <w:pPr>
        <w:pStyle w:val="Textoindependiente"/>
        <w:spacing w:line="249" w:lineRule="auto"/>
        <w:ind w:left="702" w:right="-285" w:firstLine="432"/>
        <w:jc w:val="both"/>
        <w:rPr>
          <w:rFonts w:ascii="Arial Narrow" w:hAnsi="Arial Narrow"/>
        </w:rPr>
      </w:pPr>
      <w:r w:rsidRPr="003225FF">
        <w:rPr>
          <w:rFonts w:ascii="Arial Narrow" w:hAnsi="Arial Narrow"/>
        </w:rPr>
        <w:t xml:space="preserve">09. </w:t>
      </w:r>
      <w:r w:rsidRPr="003225FF">
        <w:rPr>
          <w:rFonts w:ascii="Arial Narrow" w:hAnsi="Arial Narrow"/>
          <w:sz w:val="24"/>
          <w:szCs w:val="24"/>
        </w:rPr>
        <w:t>Recursos</w:t>
      </w:r>
      <w:r w:rsidRPr="003225FF">
        <w:rPr>
          <w:rFonts w:ascii="Arial Narrow" w:hAnsi="Arial Narrow"/>
        </w:rPr>
        <w:t xml:space="preserve"> Directamente Recaudados. </w:t>
      </w:r>
    </w:p>
    <w:p w14:paraId="045B759D" w14:textId="77777777" w:rsidR="00793139" w:rsidRPr="00A74253" w:rsidRDefault="00793139" w:rsidP="0096470D">
      <w:pPr>
        <w:pStyle w:val="Prrafodelista"/>
        <w:numPr>
          <w:ilvl w:val="0"/>
          <w:numId w:val="23"/>
        </w:numPr>
        <w:ind w:left="1134" w:hanging="425"/>
        <w:jc w:val="both"/>
        <w:rPr>
          <w:rFonts w:ascii="Arial Narrow" w:hAnsi="Arial Narrow"/>
          <w:b/>
          <w:bCs/>
        </w:rPr>
      </w:pPr>
      <w:r w:rsidRPr="00A74253">
        <w:rPr>
          <w:rFonts w:ascii="Arial Narrow" w:hAnsi="Arial Narrow"/>
          <w:b/>
          <w:bCs/>
        </w:rPr>
        <w:t xml:space="preserve">RECURSOS POR OPERACIONES OFICIALES DE CRÉDITO </w:t>
      </w:r>
    </w:p>
    <w:p w14:paraId="43BBC600" w14:textId="77777777" w:rsidR="00793139" w:rsidRPr="003225FF" w:rsidRDefault="00793139" w:rsidP="003225FF">
      <w:pPr>
        <w:pStyle w:val="Textoindependiente"/>
        <w:spacing w:line="249" w:lineRule="auto"/>
        <w:ind w:left="702" w:right="-285" w:firstLine="432"/>
        <w:jc w:val="both"/>
        <w:rPr>
          <w:rFonts w:ascii="Arial Narrow" w:hAnsi="Arial Narrow"/>
          <w:sz w:val="24"/>
          <w:szCs w:val="24"/>
        </w:rPr>
      </w:pPr>
      <w:r w:rsidRPr="003225FF">
        <w:rPr>
          <w:rFonts w:ascii="Arial Narrow" w:hAnsi="Arial Narrow"/>
          <w:sz w:val="24"/>
          <w:szCs w:val="24"/>
        </w:rPr>
        <w:t>19. Recursos por Operaciones Oficiales De Crédito.</w:t>
      </w:r>
    </w:p>
    <w:p w14:paraId="15A7D029" w14:textId="77777777" w:rsidR="00793139" w:rsidRPr="00A74253" w:rsidRDefault="00793139" w:rsidP="0096470D">
      <w:pPr>
        <w:pStyle w:val="Prrafodelista"/>
        <w:numPr>
          <w:ilvl w:val="0"/>
          <w:numId w:val="23"/>
        </w:numPr>
        <w:ind w:left="1134" w:hanging="425"/>
        <w:jc w:val="both"/>
        <w:rPr>
          <w:rFonts w:ascii="Arial Narrow" w:hAnsi="Arial Narrow"/>
          <w:b/>
          <w:bCs/>
        </w:rPr>
      </w:pPr>
      <w:r w:rsidRPr="00A74253">
        <w:rPr>
          <w:rFonts w:ascii="Arial Narrow" w:hAnsi="Arial Narrow"/>
          <w:b/>
          <w:bCs/>
        </w:rPr>
        <w:t>DONACIONES Y TRANSFERENCIAS</w:t>
      </w:r>
    </w:p>
    <w:p w14:paraId="61E9666C" w14:textId="77777777" w:rsidR="00793139" w:rsidRPr="003225FF" w:rsidRDefault="00793139" w:rsidP="003225FF">
      <w:pPr>
        <w:pStyle w:val="Textoindependiente"/>
        <w:spacing w:line="249" w:lineRule="auto"/>
        <w:ind w:left="702" w:right="-285" w:firstLine="432"/>
        <w:jc w:val="both"/>
        <w:rPr>
          <w:rFonts w:ascii="Arial Narrow" w:hAnsi="Arial Narrow"/>
          <w:sz w:val="24"/>
          <w:szCs w:val="24"/>
        </w:rPr>
      </w:pPr>
      <w:r w:rsidRPr="003225FF">
        <w:rPr>
          <w:rFonts w:ascii="Arial Narrow" w:hAnsi="Arial Narrow"/>
          <w:sz w:val="24"/>
          <w:szCs w:val="24"/>
        </w:rPr>
        <w:t xml:space="preserve"> 13. Donaciones y Transferencias.</w:t>
      </w:r>
    </w:p>
    <w:p w14:paraId="520B198C" w14:textId="77777777" w:rsidR="00793139" w:rsidRPr="00494B49" w:rsidRDefault="00793139" w:rsidP="0096470D">
      <w:pPr>
        <w:pStyle w:val="Prrafodelista"/>
        <w:numPr>
          <w:ilvl w:val="0"/>
          <w:numId w:val="23"/>
        </w:numPr>
        <w:ind w:left="1134" w:hanging="425"/>
        <w:jc w:val="both"/>
        <w:rPr>
          <w:rFonts w:ascii="Arial Narrow" w:hAnsi="Arial Narrow"/>
          <w:b/>
          <w:bCs/>
        </w:rPr>
      </w:pPr>
      <w:r w:rsidRPr="00494B49">
        <w:rPr>
          <w:rFonts w:ascii="Arial Narrow" w:hAnsi="Arial Narrow"/>
          <w:b/>
          <w:bCs/>
        </w:rPr>
        <w:t xml:space="preserve"> RECURSOS DETERMINADOS </w:t>
      </w:r>
    </w:p>
    <w:p w14:paraId="0EDFE14F" w14:textId="77777777" w:rsidR="00793139" w:rsidRPr="003225FF" w:rsidRDefault="00793139" w:rsidP="003225FF">
      <w:pPr>
        <w:pStyle w:val="Textoindependiente"/>
        <w:spacing w:line="249" w:lineRule="auto"/>
        <w:ind w:left="702" w:right="-285" w:firstLine="432"/>
        <w:jc w:val="both"/>
        <w:rPr>
          <w:rFonts w:ascii="Arial Narrow" w:hAnsi="Arial Narrow"/>
          <w:sz w:val="24"/>
          <w:szCs w:val="24"/>
        </w:rPr>
      </w:pPr>
      <w:r w:rsidRPr="003225FF">
        <w:rPr>
          <w:rFonts w:ascii="Arial Narrow" w:hAnsi="Arial Narrow"/>
          <w:sz w:val="24"/>
          <w:szCs w:val="24"/>
        </w:rPr>
        <w:t>04. Contribuciones a Fondos.</w:t>
      </w:r>
    </w:p>
    <w:p w14:paraId="3DD3582F" w14:textId="77777777" w:rsidR="00793139" w:rsidRPr="003225FF" w:rsidRDefault="00793139" w:rsidP="003225FF">
      <w:pPr>
        <w:pStyle w:val="Textoindependiente"/>
        <w:spacing w:line="249" w:lineRule="auto"/>
        <w:ind w:left="702" w:right="-285" w:firstLine="432"/>
        <w:jc w:val="both"/>
        <w:rPr>
          <w:rFonts w:ascii="Arial Narrow" w:hAnsi="Arial Narrow"/>
          <w:sz w:val="24"/>
          <w:szCs w:val="24"/>
        </w:rPr>
      </w:pPr>
      <w:r w:rsidRPr="003225FF">
        <w:rPr>
          <w:rFonts w:ascii="Arial Narrow" w:hAnsi="Arial Narrow"/>
          <w:sz w:val="24"/>
          <w:szCs w:val="24"/>
        </w:rPr>
        <w:t>07. Fondo de Compensación Municipal.</w:t>
      </w:r>
    </w:p>
    <w:p w14:paraId="6FEADDA9" w14:textId="77777777" w:rsidR="00793139" w:rsidRPr="003225FF" w:rsidRDefault="00793139" w:rsidP="003225FF">
      <w:pPr>
        <w:pStyle w:val="Textoindependiente"/>
        <w:spacing w:line="249" w:lineRule="auto"/>
        <w:ind w:left="702" w:right="-285" w:firstLine="432"/>
        <w:jc w:val="both"/>
        <w:rPr>
          <w:rFonts w:ascii="Arial Narrow" w:hAnsi="Arial Narrow"/>
          <w:sz w:val="24"/>
          <w:szCs w:val="24"/>
        </w:rPr>
      </w:pPr>
      <w:r w:rsidRPr="003225FF">
        <w:rPr>
          <w:rFonts w:ascii="Arial Narrow" w:hAnsi="Arial Narrow"/>
          <w:sz w:val="24"/>
          <w:szCs w:val="24"/>
        </w:rPr>
        <w:t>08. Impuestos Municipales.</w:t>
      </w:r>
    </w:p>
    <w:p w14:paraId="20468D63" w14:textId="77777777" w:rsidR="00793139" w:rsidRPr="00494B49" w:rsidRDefault="00793139" w:rsidP="0096470D">
      <w:pPr>
        <w:pStyle w:val="Prrafodelista"/>
        <w:numPr>
          <w:ilvl w:val="0"/>
          <w:numId w:val="13"/>
        </w:numPr>
        <w:ind w:left="1843" w:hanging="425"/>
        <w:jc w:val="both"/>
        <w:rPr>
          <w:rFonts w:ascii="Arial Narrow" w:hAnsi="Arial Narrow"/>
          <w:sz w:val="24"/>
          <w:szCs w:val="24"/>
        </w:rPr>
      </w:pPr>
      <w:r w:rsidRPr="00494B49">
        <w:rPr>
          <w:rFonts w:ascii="Arial Narrow" w:hAnsi="Arial Narrow"/>
          <w:sz w:val="24"/>
          <w:szCs w:val="24"/>
        </w:rPr>
        <w:t xml:space="preserve">Impuesto Predial </w:t>
      </w:r>
    </w:p>
    <w:p w14:paraId="4DAAE582" w14:textId="77777777" w:rsidR="00793139" w:rsidRPr="00494B49" w:rsidRDefault="00793139" w:rsidP="0096470D">
      <w:pPr>
        <w:pStyle w:val="Prrafodelista"/>
        <w:numPr>
          <w:ilvl w:val="0"/>
          <w:numId w:val="13"/>
        </w:numPr>
        <w:ind w:left="1843" w:hanging="425"/>
        <w:jc w:val="both"/>
        <w:rPr>
          <w:rFonts w:ascii="Arial Narrow" w:hAnsi="Arial Narrow"/>
          <w:sz w:val="24"/>
          <w:szCs w:val="24"/>
        </w:rPr>
      </w:pPr>
      <w:r w:rsidRPr="00494B49">
        <w:rPr>
          <w:rFonts w:ascii="Arial Narrow" w:hAnsi="Arial Narrow"/>
          <w:sz w:val="24"/>
          <w:szCs w:val="24"/>
        </w:rPr>
        <w:t xml:space="preserve">Impuesto de Alcabala </w:t>
      </w:r>
    </w:p>
    <w:p w14:paraId="30337E33" w14:textId="77777777" w:rsidR="00793139" w:rsidRPr="00494B49" w:rsidRDefault="00793139" w:rsidP="0096470D">
      <w:pPr>
        <w:pStyle w:val="Prrafodelista"/>
        <w:numPr>
          <w:ilvl w:val="0"/>
          <w:numId w:val="13"/>
        </w:numPr>
        <w:ind w:left="1843" w:hanging="425"/>
        <w:jc w:val="both"/>
        <w:rPr>
          <w:rFonts w:ascii="Arial Narrow" w:hAnsi="Arial Narrow"/>
          <w:sz w:val="24"/>
          <w:szCs w:val="24"/>
        </w:rPr>
      </w:pPr>
      <w:r w:rsidRPr="00494B49">
        <w:rPr>
          <w:rFonts w:ascii="Arial Narrow" w:hAnsi="Arial Narrow"/>
          <w:sz w:val="24"/>
          <w:szCs w:val="24"/>
        </w:rPr>
        <w:t xml:space="preserve">Impuesto al Patrimonio Vehicular </w:t>
      </w:r>
    </w:p>
    <w:p w14:paraId="427D396D" w14:textId="77777777" w:rsidR="00793139" w:rsidRPr="00494B49" w:rsidRDefault="00793139" w:rsidP="0096470D">
      <w:pPr>
        <w:pStyle w:val="Prrafodelista"/>
        <w:numPr>
          <w:ilvl w:val="0"/>
          <w:numId w:val="13"/>
        </w:numPr>
        <w:ind w:left="1843" w:hanging="425"/>
        <w:jc w:val="both"/>
        <w:rPr>
          <w:rFonts w:ascii="Arial Narrow" w:hAnsi="Arial Narrow"/>
          <w:sz w:val="24"/>
          <w:szCs w:val="24"/>
        </w:rPr>
      </w:pPr>
      <w:r w:rsidRPr="00494B49">
        <w:rPr>
          <w:rFonts w:ascii="Arial Narrow" w:hAnsi="Arial Narrow"/>
          <w:sz w:val="24"/>
          <w:szCs w:val="24"/>
        </w:rPr>
        <w:t xml:space="preserve">Impuesto a las Apuestas </w:t>
      </w:r>
    </w:p>
    <w:p w14:paraId="5910EEB3" w14:textId="77777777" w:rsidR="00793139" w:rsidRPr="00494B49" w:rsidRDefault="00793139" w:rsidP="0096470D">
      <w:pPr>
        <w:pStyle w:val="Prrafodelista"/>
        <w:numPr>
          <w:ilvl w:val="0"/>
          <w:numId w:val="13"/>
        </w:numPr>
        <w:ind w:left="1843" w:hanging="425"/>
        <w:jc w:val="both"/>
        <w:rPr>
          <w:rFonts w:ascii="Arial Narrow" w:hAnsi="Arial Narrow"/>
          <w:sz w:val="24"/>
          <w:szCs w:val="24"/>
        </w:rPr>
      </w:pPr>
      <w:r w:rsidRPr="00494B49">
        <w:rPr>
          <w:rFonts w:ascii="Arial Narrow" w:hAnsi="Arial Narrow"/>
          <w:sz w:val="24"/>
          <w:szCs w:val="24"/>
        </w:rPr>
        <w:t xml:space="preserve">Impuestos a los Juegos </w:t>
      </w:r>
    </w:p>
    <w:p w14:paraId="79A23CA3" w14:textId="77777777" w:rsidR="00793139" w:rsidRPr="00494B49" w:rsidRDefault="00793139" w:rsidP="0096470D">
      <w:pPr>
        <w:pStyle w:val="Prrafodelista"/>
        <w:numPr>
          <w:ilvl w:val="0"/>
          <w:numId w:val="13"/>
        </w:numPr>
        <w:ind w:left="1843" w:hanging="425"/>
        <w:jc w:val="both"/>
        <w:rPr>
          <w:rFonts w:ascii="Arial Narrow" w:hAnsi="Arial Narrow"/>
          <w:sz w:val="24"/>
          <w:szCs w:val="24"/>
        </w:rPr>
      </w:pPr>
      <w:r w:rsidRPr="00494B49">
        <w:rPr>
          <w:rFonts w:ascii="Arial Narrow" w:hAnsi="Arial Narrow"/>
          <w:sz w:val="24"/>
          <w:szCs w:val="24"/>
        </w:rPr>
        <w:t xml:space="preserve">Impuesto a los Espectáculos Públicos no Deportivos </w:t>
      </w:r>
    </w:p>
    <w:p w14:paraId="5FFD43D5" w14:textId="77777777" w:rsidR="00793139" w:rsidRPr="00494B49" w:rsidRDefault="00793139" w:rsidP="0096470D">
      <w:pPr>
        <w:pStyle w:val="Prrafodelista"/>
        <w:numPr>
          <w:ilvl w:val="0"/>
          <w:numId w:val="13"/>
        </w:numPr>
        <w:ind w:left="1843" w:hanging="425"/>
        <w:jc w:val="both"/>
        <w:rPr>
          <w:rFonts w:ascii="Arial Narrow" w:hAnsi="Arial Narrow"/>
          <w:sz w:val="24"/>
          <w:szCs w:val="24"/>
        </w:rPr>
      </w:pPr>
      <w:r w:rsidRPr="00494B49">
        <w:rPr>
          <w:rFonts w:ascii="Arial Narrow" w:hAnsi="Arial Narrow"/>
          <w:sz w:val="24"/>
          <w:szCs w:val="24"/>
        </w:rPr>
        <w:t xml:space="preserve">Impuestos a los Juegos de Casino </w:t>
      </w:r>
    </w:p>
    <w:p w14:paraId="12201DB8" w14:textId="77777777" w:rsidR="00793139" w:rsidRPr="00494B49" w:rsidRDefault="00793139" w:rsidP="0096470D">
      <w:pPr>
        <w:pStyle w:val="Prrafodelista"/>
        <w:numPr>
          <w:ilvl w:val="0"/>
          <w:numId w:val="13"/>
        </w:numPr>
        <w:ind w:left="1843" w:hanging="425"/>
        <w:jc w:val="both"/>
        <w:rPr>
          <w:rFonts w:ascii="Arial Narrow" w:hAnsi="Arial Narrow"/>
        </w:rPr>
      </w:pPr>
      <w:r w:rsidRPr="00494B49">
        <w:rPr>
          <w:rFonts w:ascii="Arial Narrow" w:hAnsi="Arial Narrow"/>
          <w:sz w:val="24"/>
          <w:szCs w:val="24"/>
        </w:rPr>
        <w:t>Impuestos a los Juegos de Máquinas Tragamonedas Incluye el rendimiento financiero, así como los saldos de balance de años fiscales anteriores</w:t>
      </w:r>
      <w:r w:rsidRPr="00494B49">
        <w:rPr>
          <w:rFonts w:ascii="Arial Narrow" w:hAnsi="Arial Narrow"/>
        </w:rPr>
        <w:t xml:space="preserve">. </w:t>
      </w:r>
    </w:p>
    <w:p w14:paraId="7520DF6D" w14:textId="77777777" w:rsidR="00793139" w:rsidRPr="0054713F" w:rsidRDefault="00793139" w:rsidP="0054713F">
      <w:pPr>
        <w:pStyle w:val="Textoindependiente"/>
        <w:spacing w:line="249" w:lineRule="auto"/>
        <w:ind w:left="1560" w:right="-285" w:hanging="426"/>
        <w:jc w:val="both"/>
        <w:rPr>
          <w:rFonts w:ascii="Arial Narrow" w:hAnsi="Arial Narrow"/>
        </w:rPr>
      </w:pPr>
      <w:r w:rsidRPr="0054713F">
        <w:rPr>
          <w:rFonts w:ascii="Arial Narrow" w:hAnsi="Arial Narrow"/>
          <w:sz w:val="24"/>
          <w:szCs w:val="24"/>
        </w:rPr>
        <w:t>18. Canon y Sobre canon, Regalías, Renta de Aduanas y Participaciones.</w:t>
      </w:r>
    </w:p>
    <w:p w14:paraId="583518F1" w14:textId="080AA846" w:rsidR="00237977" w:rsidRDefault="00237977" w:rsidP="00237977">
      <w:pPr>
        <w:spacing w:after="0"/>
        <w:jc w:val="both"/>
        <w:rPr>
          <w:rFonts w:ascii="Arial Narrow" w:hAnsi="Arial Narrow"/>
          <w:b/>
          <w:bCs/>
        </w:rPr>
      </w:pPr>
    </w:p>
    <w:p w14:paraId="1BE64D4A" w14:textId="77777777" w:rsidR="00237977" w:rsidRPr="00237977" w:rsidRDefault="00237977" w:rsidP="00237977">
      <w:pPr>
        <w:spacing w:after="0"/>
        <w:ind w:left="708"/>
        <w:jc w:val="both"/>
        <w:rPr>
          <w:rFonts w:ascii="Arial Narrow" w:hAnsi="Arial Narrow"/>
          <w:b/>
          <w:bCs/>
        </w:rPr>
      </w:pPr>
    </w:p>
    <w:p w14:paraId="593F284F" w14:textId="77777777" w:rsidR="00C61697" w:rsidRDefault="00C61697">
      <w:pPr>
        <w:rPr>
          <w:rFonts w:ascii="Arial Narrow" w:hAnsi="Arial Narrow"/>
          <w:b/>
          <w:bCs/>
        </w:rPr>
      </w:pPr>
      <w:r>
        <w:rPr>
          <w:rFonts w:ascii="Arial Narrow" w:hAnsi="Arial Narrow"/>
          <w:b/>
          <w:bCs/>
        </w:rPr>
        <w:br w:type="page"/>
      </w:r>
    </w:p>
    <w:p w14:paraId="4AAE7D3B" w14:textId="35AA755A" w:rsidR="00CC3AAE" w:rsidRDefault="00CC3AAE" w:rsidP="0096470D">
      <w:pPr>
        <w:pStyle w:val="Textoindependiente"/>
        <w:numPr>
          <w:ilvl w:val="2"/>
          <w:numId w:val="11"/>
        </w:numPr>
        <w:spacing w:line="249" w:lineRule="auto"/>
        <w:ind w:left="1843" w:right="-285" w:hanging="567"/>
        <w:jc w:val="both"/>
        <w:rPr>
          <w:rFonts w:ascii="Arial Narrow" w:eastAsiaTheme="minorHAnsi" w:hAnsi="Arial Narrow" w:cstheme="minorBidi"/>
          <w:b/>
          <w:bCs/>
          <w:sz w:val="24"/>
          <w:szCs w:val="24"/>
          <w:lang w:val="es-PE"/>
        </w:rPr>
      </w:pPr>
      <w:r w:rsidRPr="00CC3AAE">
        <w:rPr>
          <w:rFonts w:ascii="Arial Narrow" w:eastAsiaTheme="minorHAnsi" w:hAnsi="Arial Narrow" w:cstheme="minorBidi"/>
          <w:b/>
          <w:bCs/>
          <w:sz w:val="24"/>
          <w:szCs w:val="24"/>
          <w:lang w:val="es-PE"/>
        </w:rPr>
        <w:t>PROPUESTA DE SEGUIMIENTO PARA CONCRETAR LAS INVERSIONES DEL PLAN DE GOBIERNO</w:t>
      </w:r>
      <w:r>
        <w:rPr>
          <w:rFonts w:ascii="Arial Narrow" w:eastAsiaTheme="minorHAnsi" w:hAnsi="Arial Narrow" w:cstheme="minorBidi"/>
          <w:b/>
          <w:bCs/>
          <w:sz w:val="24"/>
          <w:szCs w:val="24"/>
          <w:lang w:val="es-PE"/>
        </w:rPr>
        <w:t>.</w:t>
      </w:r>
    </w:p>
    <w:p w14:paraId="5F687277" w14:textId="7BA0B452" w:rsidR="00CC3AAE" w:rsidRDefault="00162075" w:rsidP="00CC3AAE">
      <w:pPr>
        <w:ind w:left="1276"/>
        <w:jc w:val="both"/>
        <w:rPr>
          <w:rFonts w:ascii="Arial Narrow" w:hAnsi="Arial Narrow"/>
          <w:sz w:val="24"/>
          <w:szCs w:val="24"/>
        </w:rPr>
      </w:pPr>
      <w:r>
        <w:rPr>
          <w:rFonts w:ascii="Arial Narrow" w:hAnsi="Arial Narrow"/>
          <w:sz w:val="24"/>
          <w:szCs w:val="24"/>
        </w:rPr>
        <w:t xml:space="preserve">Planteamos realizar una </w:t>
      </w:r>
      <w:r w:rsidR="00A56E7D">
        <w:rPr>
          <w:rFonts w:ascii="Arial Narrow" w:hAnsi="Arial Narrow"/>
          <w:sz w:val="24"/>
          <w:szCs w:val="24"/>
        </w:rPr>
        <w:t>evaluación</w:t>
      </w:r>
      <w:r>
        <w:rPr>
          <w:rFonts w:ascii="Arial Narrow" w:hAnsi="Arial Narrow"/>
          <w:sz w:val="24"/>
          <w:szCs w:val="24"/>
        </w:rPr>
        <w:t xml:space="preserve"> periódica de los objetivos establecidos para nuestra gestión, la misma que nos </w:t>
      </w:r>
      <w:r w:rsidR="00A56E7D">
        <w:rPr>
          <w:rFonts w:ascii="Arial Narrow" w:hAnsi="Arial Narrow"/>
          <w:sz w:val="24"/>
          <w:szCs w:val="24"/>
        </w:rPr>
        <w:t>permitirá</w:t>
      </w:r>
      <w:r w:rsidR="008F7B28">
        <w:rPr>
          <w:rFonts w:ascii="Arial Narrow" w:hAnsi="Arial Narrow"/>
          <w:sz w:val="24"/>
          <w:szCs w:val="24"/>
        </w:rPr>
        <w:t xml:space="preserve">, de ser necesario, </w:t>
      </w:r>
      <w:r w:rsidR="005C324D">
        <w:rPr>
          <w:rFonts w:ascii="Arial Narrow" w:hAnsi="Arial Narrow"/>
          <w:sz w:val="24"/>
          <w:szCs w:val="24"/>
        </w:rPr>
        <w:t>hacer ciertos ajustes, redireccionamientos y/o fortalecimientos, de manera que se genere el impacto social esperado</w:t>
      </w:r>
      <w:r w:rsidR="00A56E7D">
        <w:rPr>
          <w:rFonts w:ascii="Arial Narrow" w:hAnsi="Arial Narrow"/>
          <w:sz w:val="24"/>
          <w:szCs w:val="24"/>
        </w:rPr>
        <w:t xml:space="preserve">. </w:t>
      </w:r>
      <w:r w:rsidR="00CC3AAE" w:rsidRPr="00CC3AAE">
        <w:rPr>
          <w:rFonts w:ascii="Arial Narrow" w:hAnsi="Arial Narrow"/>
          <w:sz w:val="24"/>
          <w:szCs w:val="24"/>
        </w:rPr>
        <w:t xml:space="preserve">El seguimiento se llevará a cabo respetando la visión general y aplicando indicadores cualitativos y cuantitativos </w:t>
      </w:r>
      <w:r w:rsidR="00CC3AAE">
        <w:rPr>
          <w:rFonts w:ascii="Arial Narrow" w:hAnsi="Arial Narrow"/>
          <w:sz w:val="24"/>
          <w:szCs w:val="24"/>
        </w:rPr>
        <w:t xml:space="preserve">a nivel </w:t>
      </w:r>
      <w:r w:rsidR="00A56E7D">
        <w:rPr>
          <w:rFonts w:ascii="Arial Narrow" w:hAnsi="Arial Narrow"/>
          <w:sz w:val="24"/>
          <w:szCs w:val="24"/>
        </w:rPr>
        <w:t>Distrital</w:t>
      </w:r>
      <w:r w:rsidR="0057200D">
        <w:rPr>
          <w:rFonts w:ascii="Arial Narrow" w:hAnsi="Arial Narrow"/>
          <w:sz w:val="24"/>
          <w:szCs w:val="24"/>
        </w:rPr>
        <w:t xml:space="preserve"> en el marco de </w:t>
      </w:r>
      <w:r w:rsidR="000372C0">
        <w:rPr>
          <w:rFonts w:ascii="Arial Narrow" w:hAnsi="Arial Narrow"/>
          <w:sz w:val="24"/>
          <w:szCs w:val="24"/>
        </w:rPr>
        <w:t>nuestro plan de gobierno y en absoluta articulación con el plan operativo institucional</w:t>
      </w:r>
      <w:r w:rsidR="00BD385F">
        <w:rPr>
          <w:rFonts w:ascii="Arial Narrow" w:hAnsi="Arial Narrow"/>
          <w:sz w:val="24"/>
          <w:szCs w:val="24"/>
        </w:rPr>
        <w:t xml:space="preserve">; así mismo consideraremos </w:t>
      </w:r>
      <w:r w:rsidR="009B5EDA">
        <w:rPr>
          <w:rFonts w:ascii="Arial Narrow" w:hAnsi="Arial Narrow"/>
          <w:sz w:val="24"/>
          <w:szCs w:val="24"/>
        </w:rPr>
        <w:t xml:space="preserve">la realización de las audiencias de rendición de cuentas y la disponibilidad de información </w:t>
      </w:r>
      <w:r w:rsidR="007C0C5C">
        <w:rPr>
          <w:rFonts w:ascii="Arial Narrow" w:hAnsi="Arial Narrow"/>
          <w:sz w:val="24"/>
          <w:szCs w:val="24"/>
        </w:rPr>
        <w:t>a cualquier poblador o autoridad que lo solicite, conforme a derecho.</w:t>
      </w:r>
    </w:p>
    <w:p w14:paraId="7CD6DF83" w14:textId="3AC2AE78" w:rsidR="006206C3" w:rsidRDefault="006206C3">
      <w:pPr>
        <w:rPr>
          <w:rFonts w:ascii="Arial Narrow" w:hAnsi="Arial Narrow"/>
          <w:sz w:val="24"/>
          <w:szCs w:val="24"/>
        </w:rPr>
      </w:pPr>
      <w:r>
        <w:rPr>
          <w:rFonts w:ascii="Arial Narrow" w:hAnsi="Arial Narrow"/>
          <w:sz w:val="24"/>
          <w:szCs w:val="24"/>
        </w:rPr>
        <w:br w:type="page"/>
      </w:r>
    </w:p>
    <w:p w14:paraId="15104008" w14:textId="5E1D2956" w:rsidR="001A7E04" w:rsidRPr="00A45F45" w:rsidRDefault="001A7E04" w:rsidP="0096470D">
      <w:pPr>
        <w:pStyle w:val="Prrafodelista"/>
        <w:numPr>
          <w:ilvl w:val="0"/>
          <w:numId w:val="11"/>
        </w:numPr>
        <w:ind w:left="426" w:hanging="284"/>
        <w:jc w:val="both"/>
        <w:outlineLvl w:val="1"/>
        <w:rPr>
          <w:rFonts w:ascii="Arial Narrow" w:hAnsi="Arial Narrow"/>
          <w:b/>
          <w:bCs/>
          <w:sz w:val="24"/>
          <w:szCs w:val="24"/>
          <w:highlight w:val="lightGray"/>
        </w:rPr>
      </w:pPr>
      <w:bookmarkStart w:id="9" w:name="_Toc104975676"/>
      <w:r w:rsidRPr="00303507">
        <w:rPr>
          <w:rFonts w:ascii="Arial Narrow" w:hAnsi="Arial Narrow"/>
          <w:b/>
          <w:bCs/>
          <w:sz w:val="24"/>
          <w:szCs w:val="24"/>
          <w:highlight w:val="lightGray"/>
        </w:rPr>
        <w:t>IDEARIO: PRINCIPIOS, OBJETIVOS Y VALORES DE LA ORGANIZACIÓN POLÍTICA</w:t>
      </w:r>
      <w:bookmarkEnd w:id="9"/>
      <w:r w:rsidRPr="00A45F45">
        <w:rPr>
          <w:rFonts w:ascii="Arial Narrow" w:hAnsi="Arial Narrow"/>
          <w:b/>
          <w:bCs/>
          <w:sz w:val="24"/>
          <w:szCs w:val="24"/>
          <w:highlight w:val="lightGray"/>
        </w:rPr>
        <w:t xml:space="preserve"> </w:t>
      </w:r>
    </w:p>
    <w:p w14:paraId="4534E82A" w14:textId="5FCFF702" w:rsidR="00415E19" w:rsidRPr="00415E19" w:rsidRDefault="00415E19" w:rsidP="00415E19">
      <w:pPr>
        <w:ind w:left="426"/>
        <w:jc w:val="both"/>
        <w:rPr>
          <w:rFonts w:ascii="Arial Narrow" w:hAnsi="Arial Narrow"/>
          <w:sz w:val="24"/>
          <w:szCs w:val="24"/>
        </w:rPr>
      </w:pPr>
      <w:r w:rsidRPr="00415E19">
        <w:rPr>
          <w:rFonts w:ascii="Arial Narrow" w:hAnsi="Arial Narrow"/>
          <w:b/>
          <w:bCs/>
          <w:sz w:val="24"/>
          <w:szCs w:val="24"/>
        </w:rPr>
        <w:t>SOMOS PERÚ</w:t>
      </w:r>
      <w:r w:rsidRPr="00415E19">
        <w:rPr>
          <w:rFonts w:ascii="Arial Narrow" w:hAnsi="Arial Narrow"/>
          <w:sz w:val="24"/>
          <w:szCs w:val="24"/>
        </w:rPr>
        <w:t xml:space="preserve"> se ha fundado como partido político popular, democrático, descentralista, participativo, creyente en la primacía de la persona humana como fin supremo de la sociedad y del Estado, para contribuir a forjar en el Per</w:t>
      </w:r>
      <w:r>
        <w:rPr>
          <w:rFonts w:ascii="Arial Narrow" w:hAnsi="Arial Narrow"/>
          <w:sz w:val="24"/>
          <w:szCs w:val="24"/>
        </w:rPr>
        <w:t>ú</w:t>
      </w:r>
      <w:r w:rsidRPr="00415E19">
        <w:rPr>
          <w:rFonts w:ascii="Arial Narrow" w:hAnsi="Arial Narrow"/>
          <w:sz w:val="24"/>
          <w:szCs w:val="24"/>
        </w:rPr>
        <w:t xml:space="preserve"> un Estado constitucional, democrático, descentralizado y social, basado en la voluntad popular y en su libre y periódica consulta, que garantice una sociedad justa, libre y solidaria, en la que no existan explotados ni explotadores, en la que no haya discriminación alguna, en la que la economía esté al servicio de la persona y en la que se produzca un desarrollo integral y armónico, basado en la descentralización y en la participación popular. SOMOS PERÚ se ha forjado a partir de una experiencia descentralista y participativa como un instrumento al servicio del pueblo peruano, para el fortalecimiento de la democracia y el Estado de Derecho en el Perú, en un marco de irrestricto respeto a los derechos humanos y a las instituciones</w:t>
      </w:r>
      <w:r>
        <w:rPr>
          <w:rFonts w:ascii="Arial Narrow" w:hAnsi="Arial Narrow"/>
          <w:sz w:val="24"/>
          <w:szCs w:val="24"/>
        </w:rPr>
        <w:t>.</w:t>
      </w:r>
    </w:p>
    <w:p w14:paraId="46B9C53A" w14:textId="77777777" w:rsidR="00415E19" w:rsidRPr="00415E19" w:rsidRDefault="00415E19" w:rsidP="00C61D6C">
      <w:pPr>
        <w:ind w:firstLine="426"/>
        <w:jc w:val="both"/>
        <w:rPr>
          <w:rFonts w:ascii="Arial Narrow" w:hAnsi="Arial Narrow"/>
          <w:b/>
          <w:bCs/>
          <w:sz w:val="2"/>
          <w:szCs w:val="2"/>
        </w:rPr>
      </w:pPr>
    </w:p>
    <w:p w14:paraId="57FA62EE" w14:textId="3B9CBB97" w:rsidR="001A7E04" w:rsidRPr="00950EC9" w:rsidRDefault="00A84026" w:rsidP="0096470D">
      <w:pPr>
        <w:pStyle w:val="Prrafodelista"/>
        <w:numPr>
          <w:ilvl w:val="1"/>
          <w:numId w:val="11"/>
        </w:numPr>
        <w:jc w:val="both"/>
        <w:outlineLvl w:val="2"/>
        <w:rPr>
          <w:rFonts w:ascii="Arial Narrow" w:hAnsi="Arial Narrow"/>
          <w:sz w:val="24"/>
          <w:szCs w:val="24"/>
        </w:rPr>
      </w:pPr>
      <w:bookmarkStart w:id="10" w:name="_Toc104975677"/>
      <w:r w:rsidRPr="00950EC9">
        <w:rPr>
          <w:rFonts w:ascii="Arial Narrow" w:hAnsi="Arial Narrow"/>
          <w:b/>
          <w:bCs/>
          <w:sz w:val="24"/>
          <w:szCs w:val="24"/>
        </w:rPr>
        <w:t>PRINCIPIOS</w:t>
      </w:r>
      <w:bookmarkEnd w:id="10"/>
    </w:p>
    <w:p w14:paraId="581175CE" w14:textId="6FAA03EA" w:rsidR="00C61D6C" w:rsidRPr="00C61D6C" w:rsidRDefault="00C61D6C" w:rsidP="00C61D6C">
      <w:pPr>
        <w:ind w:left="851"/>
        <w:jc w:val="both"/>
        <w:rPr>
          <w:rFonts w:ascii="Arial Narrow" w:hAnsi="Arial Narrow"/>
          <w:sz w:val="24"/>
          <w:szCs w:val="24"/>
        </w:rPr>
      </w:pPr>
      <w:r w:rsidRPr="00C61D6C">
        <w:rPr>
          <w:rFonts w:ascii="Arial Narrow" w:hAnsi="Arial Narrow"/>
          <w:sz w:val="24"/>
          <w:szCs w:val="24"/>
        </w:rPr>
        <w:t>Nuestro partido desarrolla su acción política sobre la base de los siguientes principios:</w:t>
      </w:r>
    </w:p>
    <w:p w14:paraId="7FFDDF9E" w14:textId="77777777" w:rsidR="00C61D6C" w:rsidRDefault="00A84026" w:rsidP="0096470D">
      <w:pPr>
        <w:pStyle w:val="Prrafodelista"/>
        <w:numPr>
          <w:ilvl w:val="0"/>
          <w:numId w:val="2"/>
        </w:numPr>
        <w:ind w:left="1843" w:hanging="425"/>
        <w:jc w:val="both"/>
        <w:rPr>
          <w:rFonts w:ascii="Arial Narrow" w:hAnsi="Arial Narrow"/>
          <w:sz w:val="24"/>
          <w:szCs w:val="24"/>
        </w:rPr>
      </w:pPr>
      <w:r w:rsidRPr="00A84026">
        <w:rPr>
          <w:rFonts w:ascii="Arial Narrow" w:hAnsi="Arial Narrow"/>
          <w:sz w:val="24"/>
          <w:szCs w:val="24"/>
        </w:rPr>
        <w:t xml:space="preserve">La primacía de la persona humana, que es el fin supremo de la sociedad y del Estado. </w:t>
      </w:r>
    </w:p>
    <w:p w14:paraId="25E35799" w14:textId="046A2EAD" w:rsidR="00A84026" w:rsidRDefault="00A84026" w:rsidP="0096470D">
      <w:pPr>
        <w:pStyle w:val="Prrafodelista"/>
        <w:numPr>
          <w:ilvl w:val="0"/>
          <w:numId w:val="2"/>
        </w:numPr>
        <w:ind w:left="1843" w:hanging="425"/>
        <w:jc w:val="both"/>
        <w:rPr>
          <w:rFonts w:ascii="Arial Narrow" w:hAnsi="Arial Narrow"/>
          <w:sz w:val="24"/>
          <w:szCs w:val="24"/>
        </w:rPr>
      </w:pPr>
      <w:r w:rsidRPr="00A84026">
        <w:rPr>
          <w:rFonts w:ascii="Arial Narrow" w:hAnsi="Arial Narrow"/>
          <w:sz w:val="24"/>
          <w:szCs w:val="24"/>
        </w:rPr>
        <w:t xml:space="preserve">La igualdad de todos los seres humanos en dignidad. </w:t>
      </w:r>
    </w:p>
    <w:p w14:paraId="41E5AE82" w14:textId="3229D3CE" w:rsidR="00A84026" w:rsidRPr="00A84026" w:rsidRDefault="00A84026" w:rsidP="0096470D">
      <w:pPr>
        <w:pStyle w:val="Prrafodelista"/>
        <w:numPr>
          <w:ilvl w:val="0"/>
          <w:numId w:val="2"/>
        </w:numPr>
        <w:ind w:left="1843" w:hanging="425"/>
        <w:jc w:val="both"/>
        <w:rPr>
          <w:rFonts w:ascii="Arial Narrow" w:hAnsi="Arial Narrow"/>
          <w:sz w:val="24"/>
          <w:szCs w:val="24"/>
        </w:rPr>
      </w:pPr>
      <w:r w:rsidRPr="00A84026">
        <w:rPr>
          <w:rFonts w:ascii="Arial Narrow" w:hAnsi="Arial Narrow"/>
          <w:sz w:val="24"/>
          <w:szCs w:val="24"/>
        </w:rPr>
        <w:t xml:space="preserve">La existencia de derechos de validez universal, inherentes a la persona humana y anteriores y superiores al Estado. </w:t>
      </w:r>
    </w:p>
    <w:p w14:paraId="625A86CE" w14:textId="6AD847F9" w:rsidR="00A84026" w:rsidRPr="00A84026" w:rsidRDefault="00A84026" w:rsidP="0096470D">
      <w:pPr>
        <w:pStyle w:val="Prrafodelista"/>
        <w:numPr>
          <w:ilvl w:val="0"/>
          <w:numId w:val="2"/>
        </w:numPr>
        <w:ind w:left="1843" w:hanging="425"/>
        <w:jc w:val="both"/>
        <w:rPr>
          <w:rFonts w:ascii="Arial Narrow" w:hAnsi="Arial Narrow"/>
          <w:sz w:val="24"/>
          <w:szCs w:val="24"/>
        </w:rPr>
      </w:pPr>
      <w:r w:rsidRPr="00A84026">
        <w:rPr>
          <w:rFonts w:ascii="Arial Narrow" w:hAnsi="Arial Narrow"/>
          <w:sz w:val="24"/>
          <w:szCs w:val="24"/>
        </w:rPr>
        <w:t xml:space="preserve">La importancia de la familia, que es la célula básica de la sociedad, la raíz de su grandeza y el ámbito natural de la educación y de la cultura. </w:t>
      </w:r>
    </w:p>
    <w:p w14:paraId="00D81B53" w14:textId="52713D74" w:rsidR="00A84026" w:rsidRPr="00A84026" w:rsidRDefault="00A84026" w:rsidP="0096470D">
      <w:pPr>
        <w:pStyle w:val="Prrafodelista"/>
        <w:numPr>
          <w:ilvl w:val="0"/>
          <w:numId w:val="2"/>
        </w:numPr>
        <w:ind w:left="1843" w:hanging="425"/>
        <w:jc w:val="both"/>
        <w:rPr>
          <w:rFonts w:ascii="Arial Narrow" w:hAnsi="Arial Narrow"/>
          <w:sz w:val="24"/>
          <w:szCs w:val="24"/>
        </w:rPr>
      </w:pPr>
      <w:r w:rsidRPr="00A84026">
        <w:rPr>
          <w:rFonts w:ascii="Arial Narrow" w:hAnsi="Arial Narrow"/>
          <w:sz w:val="24"/>
          <w:szCs w:val="24"/>
        </w:rPr>
        <w:t xml:space="preserve">El trabajo, que es deber y derecho de toda persona y base del bienestar nacional. </w:t>
      </w:r>
    </w:p>
    <w:p w14:paraId="075D0FF4" w14:textId="2F189EF4" w:rsidR="00A84026" w:rsidRPr="00A84026" w:rsidRDefault="00A84026" w:rsidP="0096470D">
      <w:pPr>
        <w:pStyle w:val="Prrafodelista"/>
        <w:numPr>
          <w:ilvl w:val="0"/>
          <w:numId w:val="2"/>
        </w:numPr>
        <w:ind w:left="1843" w:hanging="425"/>
        <w:jc w:val="both"/>
        <w:rPr>
          <w:rFonts w:ascii="Arial Narrow" w:hAnsi="Arial Narrow"/>
          <w:sz w:val="24"/>
          <w:szCs w:val="24"/>
        </w:rPr>
      </w:pPr>
      <w:r w:rsidRPr="00A84026">
        <w:rPr>
          <w:rFonts w:ascii="Arial Narrow" w:hAnsi="Arial Narrow"/>
          <w:sz w:val="24"/>
          <w:szCs w:val="24"/>
        </w:rPr>
        <w:t xml:space="preserve">La justicia, que es el valor esencial de la vida en comunidad. </w:t>
      </w:r>
    </w:p>
    <w:p w14:paraId="77A05DAC" w14:textId="34DC5A6F" w:rsidR="00A84026" w:rsidRPr="00A84026" w:rsidRDefault="00A84026" w:rsidP="0096470D">
      <w:pPr>
        <w:pStyle w:val="Prrafodelista"/>
        <w:numPr>
          <w:ilvl w:val="0"/>
          <w:numId w:val="2"/>
        </w:numPr>
        <w:ind w:left="1843" w:hanging="425"/>
        <w:jc w:val="both"/>
        <w:rPr>
          <w:rFonts w:ascii="Arial Narrow" w:hAnsi="Arial Narrow"/>
          <w:sz w:val="24"/>
          <w:szCs w:val="24"/>
        </w:rPr>
      </w:pPr>
      <w:r w:rsidRPr="00A84026">
        <w:rPr>
          <w:rFonts w:ascii="Arial Narrow" w:hAnsi="Arial Narrow"/>
          <w:sz w:val="24"/>
          <w:szCs w:val="24"/>
        </w:rPr>
        <w:t xml:space="preserve">El bien común y la solidaridad humana, que constituyen cimientos del ordenamiento social. </w:t>
      </w:r>
    </w:p>
    <w:p w14:paraId="6E5B62DF" w14:textId="4084AD3B" w:rsidR="00A84026" w:rsidRPr="00A84026" w:rsidRDefault="00A84026" w:rsidP="0096470D">
      <w:pPr>
        <w:pStyle w:val="Prrafodelista"/>
        <w:numPr>
          <w:ilvl w:val="0"/>
          <w:numId w:val="2"/>
        </w:numPr>
        <w:ind w:left="1843" w:hanging="425"/>
        <w:jc w:val="both"/>
        <w:rPr>
          <w:rFonts w:ascii="Arial Narrow" w:hAnsi="Arial Narrow"/>
          <w:sz w:val="24"/>
          <w:szCs w:val="24"/>
        </w:rPr>
      </w:pPr>
      <w:r w:rsidRPr="00A84026">
        <w:rPr>
          <w:rFonts w:ascii="Arial Narrow" w:hAnsi="Arial Narrow"/>
          <w:sz w:val="24"/>
          <w:szCs w:val="24"/>
        </w:rPr>
        <w:t>La necesidad de promover la creación de una sociedad justa, libre y culta, sin explotados ni explotadores, exenta de toda discriminación, sea por razones de sexo, raza, credo, condición social o cualquier otra índole, donde la economía esté al servicio del hombre y no el hombre al servicio de la economía.</w:t>
      </w:r>
    </w:p>
    <w:p w14:paraId="180256C5" w14:textId="53E8F6FB" w:rsidR="00A84026" w:rsidRPr="00A84026" w:rsidRDefault="00A84026" w:rsidP="0096470D">
      <w:pPr>
        <w:pStyle w:val="Prrafodelista"/>
        <w:numPr>
          <w:ilvl w:val="0"/>
          <w:numId w:val="2"/>
        </w:numPr>
        <w:ind w:left="1843" w:hanging="425"/>
        <w:jc w:val="both"/>
        <w:rPr>
          <w:rFonts w:ascii="Arial Narrow" w:hAnsi="Arial Narrow"/>
          <w:sz w:val="24"/>
          <w:szCs w:val="24"/>
        </w:rPr>
      </w:pPr>
      <w:r w:rsidRPr="00A84026">
        <w:rPr>
          <w:rFonts w:ascii="Arial Narrow" w:hAnsi="Arial Narrow"/>
          <w:sz w:val="24"/>
          <w:szCs w:val="24"/>
        </w:rPr>
        <w:t xml:space="preserve">La necesidad de lograr una sociedad abierta a formas superiores de convivencia y apta para recibir y aprovechar el influjo de la revolución científica, tecnológica, económica y social que transforma el mundo. </w:t>
      </w:r>
    </w:p>
    <w:p w14:paraId="0116F37C" w14:textId="054FC351" w:rsidR="00C61D6C" w:rsidRDefault="00A84026" w:rsidP="0096470D">
      <w:pPr>
        <w:pStyle w:val="Prrafodelista"/>
        <w:numPr>
          <w:ilvl w:val="0"/>
          <w:numId w:val="2"/>
        </w:numPr>
        <w:ind w:left="1843" w:hanging="425"/>
        <w:jc w:val="both"/>
        <w:rPr>
          <w:rFonts w:ascii="Arial Narrow" w:hAnsi="Arial Narrow"/>
          <w:sz w:val="24"/>
          <w:szCs w:val="24"/>
        </w:rPr>
      </w:pPr>
      <w:r w:rsidRPr="00A84026">
        <w:rPr>
          <w:rFonts w:ascii="Arial Narrow" w:hAnsi="Arial Narrow"/>
          <w:sz w:val="24"/>
          <w:szCs w:val="24"/>
        </w:rPr>
        <w:t>La firme aspiración de lograr que el Pe</w:t>
      </w:r>
      <w:r w:rsidR="000B438E">
        <w:rPr>
          <w:rFonts w:ascii="Arial Narrow" w:hAnsi="Arial Narrow"/>
          <w:sz w:val="24"/>
          <w:szCs w:val="24"/>
        </w:rPr>
        <w:t>rú</w:t>
      </w:r>
      <w:r w:rsidRPr="00A84026">
        <w:rPr>
          <w:rFonts w:ascii="Arial Narrow" w:hAnsi="Arial Narrow"/>
          <w:sz w:val="24"/>
          <w:szCs w:val="24"/>
        </w:rPr>
        <w:t xml:space="preserve"> se convierta en un Estado Moderno, Democrático y Constitucional, basado en la voluntad popular y en su libre y periódica consulta, que garantice, a través de instituciones estables y legítimas, la plena vigencia de los derechos humanos; la independencia y la unidad de la República; la dignidad creadora del trabajo; la participación de todos en el disfrute de la riqueza; la cancelación del subdesarrollo y la injusticia; el sometimiento de gobernantes y gobernados a la Constitución y la ley; y la efectiva responsabilidad de quienes ejercen función pública. </w:t>
      </w:r>
    </w:p>
    <w:p w14:paraId="6DFADE89" w14:textId="77777777" w:rsidR="00C61D6C" w:rsidRDefault="00A84026" w:rsidP="0096470D">
      <w:pPr>
        <w:pStyle w:val="Prrafodelista"/>
        <w:numPr>
          <w:ilvl w:val="0"/>
          <w:numId w:val="2"/>
        </w:numPr>
        <w:ind w:left="1843" w:hanging="425"/>
        <w:jc w:val="both"/>
        <w:rPr>
          <w:rFonts w:ascii="Arial Narrow" w:hAnsi="Arial Narrow"/>
          <w:sz w:val="24"/>
          <w:szCs w:val="24"/>
        </w:rPr>
      </w:pPr>
      <w:r w:rsidRPr="00A84026">
        <w:rPr>
          <w:rFonts w:ascii="Arial Narrow" w:hAnsi="Arial Narrow"/>
          <w:sz w:val="24"/>
          <w:szCs w:val="24"/>
        </w:rPr>
        <w:t xml:space="preserve">La impostergable necesidad de impulsar la integración de los pueblos latinoamericanos y de afirmar su independencia contra toda forma de imperialismo, cualquiera sea su origen. </w:t>
      </w:r>
    </w:p>
    <w:p w14:paraId="16364DDE" w14:textId="24EF267B" w:rsidR="00A84026" w:rsidRDefault="00A84026" w:rsidP="0096470D">
      <w:pPr>
        <w:pStyle w:val="Prrafodelista"/>
        <w:numPr>
          <w:ilvl w:val="0"/>
          <w:numId w:val="2"/>
        </w:numPr>
        <w:ind w:left="1843" w:hanging="425"/>
        <w:jc w:val="both"/>
        <w:rPr>
          <w:rFonts w:ascii="Arial Narrow" w:hAnsi="Arial Narrow"/>
          <w:sz w:val="24"/>
          <w:szCs w:val="24"/>
        </w:rPr>
      </w:pPr>
      <w:r w:rsidRPr="00A84026">
        <w:rPr>
          <w:rFonts w:ascii="Arial Narrow" w:hAnsi="Arial Narrow"/>
          <w:sz w:val="24"/>
          <w:szCs w:val="24"/>
        </w:rPr>
        <w:t>El repudio al uso de la violencia como medio de procurar la solución a los conflictos internos e internacionales.</w:t>
      </w:r>
    </w:p>
    <w:p w14:paraId="05A40AB0" w14:textId="2ADE1C75" w:rsidR="00C61D6C" w:rsidRPr="008B230E" w:rsidRDefault="00C61D6C" w:rsidP="0096470D">
      <w:pPr>
        <w:pStyle w:val="Prrafodelista"/>
        <w:numPr>
          <w:ilvl w:val="0"/>
          <w:numId w:val="2"/>
        </w:numPr>
        <w:ind w:left="1843" w:hanging="425"/>
        <w:jc w:val="both"/>
        <w:rPr>
          <w:rFonts w:ascii="Arial Narrow" w:hAnsi="Arial Narrow"/>
          <w:sz w:val="24"/>
          <w:szCs w:val="24"/>
        </w:rPr>
      </w:pPr>
      <w:r w:rsidRPr="008B230E">
        <w:rPr>
          <w:rFonts w:ascii="Arial Narrow" w:hAnsi="Arial Narrow"/>
          <w:sz w:val="24"/>
          <w:szCs w:val="24"/>
        </w:rPr>
        <w:t>El convencimiento que debe mantenerse y consolidarse la personalidad histórica de la Patria, síntesis de los valores de múltiple origen que le han dado nacimiento; defenderse su patrimonio cultural; y asegurarse el dominio y la preservación de los</w:t>
      </w:r>
      <w:r w:rsidR="008B230E" w:rsidRPr="008B230E">
        <w:rPr>
          <w:rFonts w:ascii="Arial Narrow" w:hAnsi="Arial Narrow"/>
          <w:sz w:val="24"/>
          <w:szCs w:val="24"/>
        </w:rPr>
        <w:t xml:space="preserve"> </w:t>
      </w:r>
      <w:r w:rsidRPr="008B230E">
        <w:rPr>
          <w:rFonts w:ascii="Arial Narrow" w:hAnsi="Arial Narrow"/>
          <w:sz w:val="24"/>
          <w:szCs w:val="24"/>
        </w:rPr>
        <w:t>recursos naturales.</w:t>
      </w:r>
    </w:p>
    <w:p w14:paraId="3B5E0F40" w14:textId="77777777" w:rsidR="00775D0A" w:rsidRPr="00A84026" w:rsidRDefault="00775D0A" w:rsidP="00775D0A">
      <w:pPr>
        <w:pStyle w:val="Prrafodelista"/>
        <w:ind w:left="1134"/>
        <w:jc w:val="both"/>
        <w:rPr>
          <w:rFonts w:ascii="Arial Narrow" w:hAnsi="Arial Narrow"/>
          <w:sz w:val="24"/>
          <w:szCs w:val="24"/>
        </w:rPr>
      </w:pPr>
    </w:p>
    <w:p w14:paraId="1E1C7013" w14:textId="242636FF" w:rsidR="004C4B6D" w:rsidRDefault="00C61D6C" w:rsidP="0096470D">
      <w:pPr>
        <w:pStyle w:val="Prrafodelista"/>
        <w:numPr>
          <w:ilvl w:val="1"/>
          <w:numId w:val="11"/>
        </w:numPr>
        <w:ind w:left="851" w:hanging="425"/>
        <w:jc w:val="both"/>
        <w:outlineLvl w:val="2"/>
        <w:rPr>
          <w:rFonts w:ascii="Arial Narrow" w:hAnsi="Arial Narrow"/>
          <w:b/>
          <w:bCs/>
          <w:sz w:val="24"/>
          <w:szCs w:val="24"/>
        </w:rPr>
      </w:pPr>
      <w:bookmarkStart w:id="11" w:name="_Toc104975678"/>
      <w:r w:rsidRPr="001A7E04">
        <w:rPr>
          <w:rFonts w:ascii="Arial Narrow" w:hAnsi="Arial Narrow"/>
          <w:b/>
          <w:bCs/>
          <w:sz w:val="24"/>
          <w:szCs w:val="24"/>
        </w:rPr>
        <w:t>OBJETIVOS</w:t>
      </w:r>
      <w:bookmarkEnd w:id="11"/>
    </w:p>
    <w:p w14:paraId="4FE32EFD" w14:textId="3F116319" w:rsidR="00BE00A5" w:rsidRDefault="00BE00A5" w:rsidP="00BE00A5">
      <w:pPr>
        <w:pStyle w:val="Prrafodelista"/>
        <w:ind w:left="1134"/>
        <w:jc w:val="both"/>
        <w:rPr>
          <w:rFonts w:ascii="Arial Narrow" w:hAnsi="Arial Narrow"/>
          <w:sz w:val="24"/>
          <w:szCs w:val="24"/>
        </w:rPr>
      </w:pPr>
    </w:p>
    <w:p w14:paraId="19139C70" w14:textId="0C469BE1" w:rsidR="00BE00A5" w:rsidRDefault="00BE00A5" w:rsidP="00BE00A5">
      <w:pPr>
        <w:pStyle w:val="Prrafodelista"/>
        <w:ind w:left="851"/>
        <w:jc w:val="both"/>
        <w:rPr>
          <w:rFonts w:ascii="Arial Narrow" w:hAnsi="Arial Narrow"/>
          <w:color w:val="000000"/>
          <w:sz w:val="24"/>
          <w:szCs w:val="24"/>
        </w:rPr>
      </w:pPr>
      <w:r w:rsidRPr="00BE00A5">
        <w:rPr>
          <w:rFonts w:ascii="Arial Narrow" w:hAnsi="Arial Narrow"/>
          <w:b/>
          <w:bCs/>
          <w:sz w:val="24"/>
          <w:szCs w:val="24"/>
        </w:rPr>
        <w:t>OEI. 01:</w:t>
      </w:r>
      <w:r>
        <w:rPr>
          <w:rFonts w:ascii="Arial Narrow" w:hAnsi="Arial Narrow"/>
          <w:sz w:val="24"/>
          <w:szCs w:val="24"/>
        </w:rPr>
        <w:t xml:space="preserve"> </w:t>
      </w:r>
      <w:r>
        <w:rPr>
          <w:rFonts w:ascii="Arial Narrow" w:hAnsi="Arial Narrow"/>
          <w:color w:val="000000"/>
          <w:sz w:val="24"/>
          <w:szCs w:val="24"/>
        </w:rPr>
        <w:t>Mejorar la calidad de vida de la población vulnerable de la Provincia</w:t>
      </w:r>
      <w:r w:rsidRPr="00B677FA">
        <w:rPr>
          <w:rFonts w:ascii="Arial Narrow" w:hAnsi="Arial Narrow"/>
          <w:color w:val="000000"/>
          <w:sz w:val="24"/>
          <w:szCs w:val="24"/>
        </w:rPr>
        <w:t>.</w:t>
      </w:r>
    </w:p>
    <w:p w14:paraId="2D72C721" w14:textId="74C3251D" w:rsidR="00BE00A5" w:rsidRDefault="00BE00A5" w:rsidP="00BE00A5">
      <w:pPr>
        <w:pStyle w:val="Prrafodelista"/>
        <w:ind w:left="1134" w:hanging="283"/>
        <w:jc w:val="both"/>
        <w:rPr>
          <w:rFonts w:ascii="Arial Narrow" w:hAnsi="Arial Narrow"/>
          <w:color w:val="000000"/>
          <w:sz w:val="24"/>
          <w:szCs w:val="24"/>
        </w:rPr>
      </w:pPr>
      <w:r w:rsidRPr="00BE00A5">
        <w:rPr>
          <w:rFonts w:ascii="Arial Narrow" w:hAnsi="Arial Narrow"/>
          <w:b/>
          <w:bCs/>
          <w:sz w:val="24"/>
          <w:szCs w:val="24"/>
        </w:rPr>
        <w:t xml:space="preserve">OEI. </w:t>
      </w:r>
      <w:r w:rsidR="00203009" w:rsidRPr="00BE00A5">
        <w:rPr>
          <w:rFonts w:ascii="Arial Narrow" w:hAnsi="Arial Narrow"/>
          <w:b/>
          <w:bCs/>
          <w:sz w:val="24"/>
          <w:szCs w:val="24"/>
        </w:rPr>
        <w:t>02:</w:t>
      </w:r>
      <w:r>
        <w:rPr>
          <w:rFonts w:ascii="Arial Narrow" w:hAnsi="Arial Narrow"/>
          <w:b/>
          <w:bCs/>
          <w:sz w:val="24"/>
          <w:szCs w:val="24"/>
        </w:rPr>
        <w:t xml:space="preserve"> </w:t>
      </w:r>
      <w:r>
        <w:rPr>
          <w:rFonts w:ascii="Arial Narrow" w:hAnsi="Arial Narrow"/>
          <w:color w:val="000000"/>
          <w:sz w:val="24"/>
          <w:szCs w:val="24"/>
        </w:rPr>
        <w:t>Mejorar el acceso y la calidad de los servicios básicos de la población</w:t>
      </w:r>
      <w:r w:rsidRPr="00B677FA">
        <w:rPr>
          <w:rFonts w:ascii="Arial Narrow" w:hAnsi="Arial Narrow"/>
          <w:color w:val="000000"/>
          <w:sz w:val="24"/>
          <w:szCs w:val="24"/>
        </w:rPr>
        <w:t>.</w:t>
      </w:r>
    </w:p>
    <w:p w14:paraId="02B35C50" w14:textId="7AED7A31" w:rsidR="00BE00A5" w:rsidRDefault="00BE00A5" w:rsidP="00BE00A5">
      <w:pPr>
        <w:pStyle w:val="Prrafodelista"/>
        <w:ind w:left="1701" w:hanging="850"/>
        <w:jc w:val="both"/>
        <w:rPr>
          <w:rFonts w:ascii="Arial Narrow" w:hAnsi="Arial Narrow"/>
          <w:color w:val="000000"/>
          <w:sz w:val="24"/>
          <w:szCs w:val="24"/>
        </w:rPr>
      </w:pPr>
      <w:r w:rsidRPr="00BE00A5">
        <w:rPr>
          <w:rFonts w:ascii="Arial Narrow" w:hAnsi="Arial Narrow"/>
          <w:b/>
          <w:bCs/>
          <w:sz w:val="24"/>
          <w:szCs w:val="24"/>
        </w:rPr>
        <w:t>OEI. 03:</w:t>
      </w:r>
      <w:r>
        <w:rPr>
          <w:rFonts w:ascii="Arial Narrow" w:hAnsi="Arial Narrow"/>
          <w:sz w:val="24"/>
          <w:szCs w:val="24"/>
        </w:rPr>
        <w:t xml:space="preserve"> </w:t>
      </w:r>
      <w:r>
        <w:rPr>
          <w:rFonts w:ascii="Arial Narrow" w:hAnsi="Arial Narrow"/>
          <w:color w:val="000000"/>
          <w:sz w:val="24"/>
          <w:szCs w:val="24"/>
        </w:rPr>
        <w:t>Modernizar la gestión pública efectiva con transparencia e institucionalidad en la Provincia.</w:t>
      </w:r>
    </w:p>
    <w:p w14:paraId="31FE6234" w14:textId="7401389A" w:rsidR="00BE00A5" w:rsidRDefault="00BE00A5" w:rsidP="001A3F75">
      <w:pPr>
        <w:pStyle w:val="Prrafodelista"/>
        <w:ind w:left="851"/>
        <w:jc w:val="both"/>
        <w:rPr>
          <w:rFonts w:ascii="Arial Narrow" w:hAnsi="Arial Narrow"/>
          <w:color w:val="000000"/>
          <w:sz w:val="24"/>
          <w:szCs w:val="24"/>
        </w:rPr>
      </w:pPr>
      <w:r w:rsidRPr="00203009">
        <w:rPr>
          <w:rFonts w:ascii="Arial Narrow" w:hAnsi="Arial Narrow"/>
          <w:b/>
          <w:bCs/>
          <w:color w:val="000000"/>
          <w:sz w:val="24"/>
          <w:szCs w:val="24"/>
        </w:rPr>
        <w:t>OEI. 04:</w:t>
      </w:r>
      <w:r w:rsidRPr="001A3F75">
        <w:rPr>
          <w:rFonts w:ascii="Arial Narrow" w:hAnsi="Arial Narrow"/>
          <w:color w:val="000000"/>
          <w:sz w:val="24"/>
          <w:szCs w:val="24"/>
        </w:rPr>
        <w:t xml:space="preserve"> </w:t>
      </w:r>
      <w:r>
        <w:rPr>
          <w:rFonts w:ascii="Arial Narrow" w:hAnsi="Arial Narrow"/>
          <w:color w:val="000000"/>
          <w:sz w:val="24"/>
          <w:szCs w:val="24"/>
        </w:rPr>
        <w:t>Reducir la inseguridad ciudadana en la Provincia.</w:t>
      </w:r>
    </w:p>
    <w:p w14:paraId="6DE55A76" w14:textId="4891C00D" w:rsidR="00BE00A5" w:rsidRDefault="00BE00A5" w:rsidP="001A3F75">
      <w:pPr>
        <w:pStyle w:val="Prrafodelista"/>
        <w:ind w:left="851"/>
        <w:jc w:val="both"/>
        <w:rPr>
          <w:rFonts w:ascii="Arial Narrow" w:hAnsi="Arial Narrow"/>
          <w:color w:val="000000"/>
          <w:sz w:val="24"/>
          <w:szCs w:val="24"/>
        </w:rPr>
      </w:pPr>
      <w:r w:rsidRPr="00203009">
        <w:rPr>
          <w:rFonts w:ascii="Arial Narrow" w:hAnsi="Arial Narrow"/>
          <w:b/>
          <w:bCs/>
          <w:color w:val="000000"/>
          <w:sz w:val="24"/>
          <w:szCs w:val="24"/>
        </w:rPr>
        <w:t>OEI. 05:</w:t>
      </w:r>
      <w:r w:rsidRPr="001A3F75">
        <w:rPr>
          <w:rFonts w:ascii="Arial Narrow" w:hAnsi="Arial Narrow"/>
          <w:color w:val="000000"/>
          <w:sz w:val="24"/>
          <w:szCs w:val="24"/>
        </w:rPr>
        <w:t xml:space="preserve"> </w:t>
      </w:r>
      <w:r>
        <w:rPr>
          <w:rFonts w:ascii="Arial Narrow" w:hAnsi="Arial Narrow"/>
          <w:color w:val="000000"/>
          <w:sz w:val="24"/>
          <w:szCs w:val="24"/>
        </w:rPr>
        <w:t xml:space="preserve">Mejorar la productividad y producción </w:t>
      </w:r>
      <w:r w:rsidR="001A3F75">
        <w:rPr>
          <w:rFonts w:ascii="Arial Narrow" w:hAnsi="Arial Narrow"/>
          <w:color w:val="000000"/>
          <w:sz w:val="24"/>
          <w:szCs w:val="24"/>
        </w:rPr>
        <w:t>en la Provincia</w:t>
      </w:r>
      <w:r w:rsidRPr="00B677FA">
        <w:rPr>
          <w:rFonts w:ascii="Arial Narrow" w:hAnsi="Arial Narrow"/>
          <w:color w:val="000000"/>
          <w:sz w:val="24"/>
          <w:szCs w:val="24"/>
        </w:rPr>
        <w:t>.</w:t>
      </w:r>
    </w:p>
    <w:p w14:paraId="7F298B7A" w14:textId="490DDFDC" w:rsidR="001A3F75" w:rsidRDefault="001A3F75" w:rsidP="001A3F75">
      <w:pPr>
        <w:pStyle w:val="Prrafodelista"/>
        <w:ind w:left="851"/>
        <w:jc w:val="both"/>
        <w:rPr>
          <w:rFonts w:ascii="Arial Narrow" w:hAnsi="Arial Narrow"/>
          <w:color w:val="000000"/>
          <w:sz w:val="24"/>
          <w:szCs w:val="24"/>
        </w:rPr>
      </w:pPr>
      <w:r w:rsidRPr="00203009">
        <w:rPr>
          <w:rFonts w:ascii="Arial Narrow" w:hAnsi="Arial Narrow"/>
          <w:b/>
          <w:bCs/>
          <w:color w:val="000000"/>
          <w:sz w:val="24"/>
          <w:szCs w:val="24"/>
        </w:rPr>
        <w:t>OEI. 06:</w:t>
      </w:r>
      <w:r w:rsidRPr="001A3F75">
        <w:rPr>
          <w:rFonts w:ascii="Arial Narrow" w:hAnsi="Arial Narrow"/>
          <w:color w:val="000000"/>
          <w:sz w:val="24"/>
          <w:szCs w:val="24"/>
        </w:rPr>
        <w:t xml:space="preserve"> </w:t>
      </w:r>
      <w:r>
        <w:rPr>
          <w:rFonts w:ascii="Arial Narrow" w:hAnsi="Arial Narrow"/>
          <w:color w:val="000000"/>
          <w:sz w:val="24"/>
          <w:szCs w:val="24"/>
        </w:rPr>
        <w:t>Desarrollar una infraestructura competitiva que garantice la articulación</w:t>
      </w:r>
      <w:r w:rsidRPr="00B677FA">
        <w:rPr>
          <w:rFonts w:ascii="Arial Narrow" w:hAnsi="Arial Narrow"/>
          <w:color w:val="000000"/>
          <w:sz w:val="24"/>
          <w:szCs w:val="24"/>
        </w:rPr>
        <w:t>.</w:t>
      </w:r>
    </w:p>
    <w:p w14:paraId="3451C9A7" w14:textId="79A0A376" w:rsidR="001A3F75" w:rsidRDefault="001A3F75" w:rsidP="001A3F75">
      <w:pPr>
        <w:pStyle w:val="Prrafodelista"/>
        <w:ind w:left="851"/>
        <w:jc w:val="both"/>
        <w:rPr>
          <w:rFonts w:ascii="Arial Narrow" w:hAnsi="Arial Narrow"/>
          <w:color w:val="000000"/>
          <w:sz w:val="24"/>
          <w:szCs w:val="24"/>
        </w:rPr>
      </w:pPr>
      <w:r w:rsidRPr="00203009">
        <w:rPr>
          <w:rFonts w:ascii="Arial Narrow" w:hAnsi="Arial Narrow"/>
          <w:b/>
          <w:bCs/>
          <w:color w:val="000000"/>
          <w:sz w:val="24"/>
          <w:szCs w:val="24"/>
        </w:rPr>
        <w:t>OEI. 07:</w:t>
      </w:r>
      <w:r w:rsidRPr="001A3F75">
        <w:rPr>
          <w:rFonts w:ascii="Arial Narrow" w:hAnsi="Arial Narrow"/>
          <w:color w:val="000000"/>
          <w:sz w:val="24"/>
          <w:szCs w:val="24"/>
        </w:rPr>
        <w:t xml:space="preserve"> </w:t>
      </w:r>
      <w:r>
        <w:rPr>
          <w:rFonts w:ascii="Arial Narrow" w:hAnsi="Arial Narrow"/>
          <w:color w:val="000000"/>
          <w:sz w:val="24"/>
          <w:szCs w:val="24"/>
        </w:rPr>
        <w:t>Asegurar la calidad ambiental en la Provincia.</w:t>
      </w:r>
    </w:p>
    <w:p w14:paraId="58B8B375" w14:textId="358F6A57" w:rsidR="001A3F75" w:rsidRPr="001A3F75" w:rsidRDefault="001A3F75" w:rsidP="001A3F75">
      <w:pPr>
        <w:pStyle w:val="Prrafodelista"/>
        <w:ind w:left="1701" w:hanging="850"/>
        <w:jc w:val="both"/>
        <w:rPr>
          <w:rFonts w:ascii="Arial Narrow" w:hAnsi="Arial Narrow"/>
          <w:color w:val="000000"/>
          <w:sz w:val="24"/>
          <w:szCs w:val="24"/>
        </w:rPr>
      </w:pPr>
      <w:r w:rsidRPr="00203009">
        <w:rPr>
          <w:rFonts w:ascii="Arial Narrow" w:hAnsi="Arial Narrow"/>
          <w:b/>
          <w:bCs/>
          <w:color w:val="000000"/>
          <w:sz w:val="24"/>
          <w:szCs w:val="24"/>
        </w:rPr>
        <w:t>OEI. 08:</w:t>
      </w:r>
      <w:r w:rsidRPr="001A3F75">
        <w:rPr>
          <w:rFonts w:ascii="Arial Narrow" w:hAnsi="Arial Narrow"/>
          <w:color w:val="000000"/>
          <w:sz w:val="24"/>
          <w:szCs w:val="24"/>
        </w:rPr>
        <w:t xml:space="preserve"> Reducir la vulnerabilidad frente a riesgos y emergencias de tipo de desastres </w:t>
      </w:r>
      <w:r>
        <w:rPr>
          <w:rFonts w:ascii="Arial Narrow" w:hAnsi="Arial Narrow"/>
          <w:color w:val="000000"/>
          <w:sz w:val="24"/>
          <w:szCs w:val="24"/>
        </w:rPr>
        <w:t>en la Provincia</w:t>
      </w:r>
      <w:r w:rsidRPr="001A3F75">
        <w:rPr>
          <w:rFonts w:ascii="Arial Narrow" w:hAnsi="Arial Narrow"/>
          <w:color w:val="000000"/>
          <w:sz w:val="24"/>
          <w:szCs w:val="24"/>
        </w:rPr>
        <w:t>.</w:t>
      </w:r>
    </w:p>
    <w:p w14:paraId="222C1BEB" w14:textId="6D5DC8DB" w:rsidR="001A3F75" w:rsidRDefault="001A3F75" w:rsidP="001A3F75">
      <w:pPr>
        <w:pStyle w:val="Prrafodelista"/>
        <w:ind w:left="851"/>
        <w:jc w:val="both"/>
        <w:rPr>
          <w:rFonts w:ascii="Arial Narrow" w:hAnsi="Arial Narrow"/>
          <w:color w:val="000000"/>
          <w:sz w:val="24"/>
          <w:szCs w:val="24"/>
        </w:rPr>
      </w:pPr>
      <w:r w:rsidRPr="00203009">
        <w:rPr>
          <w:rFonts w:ascii="Arial Narrow" w:hAnsi="Arial Narrow"/>
          <w:b/>
          <w:bCs/>
          <w:color w:val="000000"/>
          <w:sz w:val="24"/>
          <w:szCs w:val="24"/>
        </w:rPr>
        <w:t>OEI. 9:</w:t>
      </w:r>
      <w:r w:rsidRPr="001A3F75">
        <w:rPr>
          <w:rFonts w:ascii="Arial Narrow" w:hAnsi="Arial Narrow"/>
          <w:color w:val="000000"/>
          <w:sz w:val="24"/>
          <w:szCs w:val="24"/>
        </w:rPr>
        <w:t xml:space="preserve"> </w:t>
      </w:r>
      <w:r w:rsidRPr="00B677FA">
        <w:rPr>
          <w:rFonts w:ascii="Arial Narrow" w:hAnsi="Arial Narrow"/>
          <w:color w:val="000000"/>
          <w:sz w:val="24"/>
          <w:szCs w:val="24"/>
        </w:rPr>
        <w:t>Mejorar el servicio de transporte y tránsito en la provincia.</w:t>
      </w:r>
    </w:p>
    <w:p w14:paraId="41EF6921" w14:textId="3CCD7F98" w:rsidR="001A3F75" w:rsidRDefault="001A3F75" w:rsidP="001A3F75">
      <w:pPr>
        <w:pStyle w:val="Prrafodelista"/>
        <w:ind w:left="851"/>
        <w:jc w:val="both"/>
        <w:rPr>
          <w:rFonts w:ascii="Arial Narrow" w:hAnsi="Arial Narrow"/>
          <w:color w:val="000000"/>
          <w:sz w:val="24"/>
          <w:szCs w:val="24"/>
        </w:rPr>
      </w:pPr>
      <w:r w:rsidRPr="00203009">
        <w:rPr>
          <w:rFonts w:ascii="Arial Narrow" w:hAnsi="Arial Narrow"/>
          <w:b/>
          <w:bCs/>
          <w:color w:val="000000"/>
          <w:sz w:val="24"/>
          <w:szCs w:val="24"/>
        </w:rPr>
        <w:t>OEI. 10:</w:t>
      </w:r>
      <w:r w:rsidRPr="001A3F75">
        <w:rPr>
          <w:rFonts w:ascii="Arial Narrow" w:hAnsi="Arial Narrow"/>
          <w:color w:val="000000"/>
          <w:sz w:val="24"/>
          <w:szCs w:val="24"/>
        </w:rPr>
        <w:t xml:space="preserve"> </w:t>
      </w:r>
      <w:r w:rsidRPr="00B677FA">
        <w:rPr>
          <w:rFonts w:ascii="Arial Narrow" w:hAnsi="Arial Narrow"/>
          <w:color w:val="000000"/>
          <w:sz w:val="24"/>
          <w:szCs w:val="24"/>
        </w:rPr>
        <w:t>Mejorar la calidad ambiental en la provincia.</w:t>
      </w:r>
    </w:p>
    <w:p w14:paraId="32A4C46F" w14:textId="7610A479" w:rsidR="00E21047" w:rsidRDefault="00E21047" w:rsidP="001A3F75">
      <w:pPr>
        <w:pStyle w:val="Prrafodelista"/>
        <w:ind w:left="851"/>
        <w:jc w:val="both"/>
        <w:rPr>
          <w:rFonts w:ascii="Arial Narrow" w:hAnsi="Arial Narrow"/>
          <w:color w:val="000000"/>
          <w:sz w:val="24"/>
          <w:szCs w:val="24"/>
        </w:rPr>
      </w:pPr>
    </w:p>
    <w:p w14:paraId="7782A11A" w14:textId="4EEC2C59" w:rsidR="00E21047" w:rsidRPr="00E21047" w:rsidRDefault="00E21047" w:rsidP="0096470D">
      <w:pPr>
        <w:pStyle w:val="Prrafodelista"/>
        <w:numPr>
          <w:ilvl w:val="1"/>
          <w:numId w:val="11"/>
        </w:numPr>
        <w:ind w:left="851" w:hanging="425"/>
        <w:jc w:val="both"/>
        <w:outlineLvl w:val="2"/>
        <w:rPr>
          <w:rFonts w:ascii="Arial Narrow" w:hAnsi="Arial Narrow"/>
          <w:b/>
          <w:bCs/>
          <w:sz w:val="24"/>
          <w:szCs w:val="24"/>
        </w:rPr>
      </w:pPr>
      <w:bookmarkStart w:id="12" w:name="_Toc104975679"/>
      <w:r w:rsidRPr="00E21047">
        <w:rPr>
          <w:rFonts w:ascii="Arial Narrow" w:hAnsi="Arial Narrow"/>
          <w:b/>
          <w:bCs/>
          <w:sz w:val="24"/>
          <w:szCs w:val="24"/>
        </w:rPr>
        <w:t>VALORES DE LA ORGANIZACIÓN POLÍTICA</w:t>
      </w:r>
      <w:bookmarkEnd w:id="12"/>
    </w:p>
    <w:p w14:paraId="7709D2E2" w14:textId="77777777" w:rsidR="00E21047" w:rsidRDefault="00E21047" w:rsidP="001A3F75">
      <w:pPr>
        <w:pStyle w:val="Prrafodelista"/>
        <w:ind w:left="851"/>
        <w:jc w:val="both"/>
        <w:rPr>
          <w:rFonts w:ascii="Arial Narrow" w:hAnsi="Arial Narrow"/>
          <w:color w:val="000000"/>
          <w:sz w:val="24"/>
          <w:szCs w:val="24"/>
        </w:rPr>
      </w:pPr>
    </w:p>
    <w:p w14:paraId="26A9DB79" w14:textId="275BF7E1" w:rsidR="00E21047" w:rsidRDefault="00E21047" w:rsidP="00E21047">
      <w:pPr>
        <w:pStyle w:val="Prrafodelista"/>
        <w:ind w:left="1134" w:hanging="283"/>
        <w:jc w:val="both"/>
        <w:rPr>
          <w:rFonts w:ascii="Arial Narrow" w:hAnsi="Arial Narrow"/>
          <w:sz w:val="24"/>
          <w:szCs w:val="24"/>
        </w:rPr>
      </w:pPr>
      <w:r w:rsidRPr="00E21047">
        <w:rPr>
          <w:rFonts w:ascii="Arial Narrow" w:hAnsi="Arial Narrow"/>
          <w:sz w:val="24"/>
          <w:szCs w:val="24"/>
        </w:rPr>
        <w:t>Los valores que guiarán nuestro accionar municipal serán los siguientes:</w:t>
      </w:r>
    </w:p>
    <w:p w14:paraId="0E413C52" w14:textId="77777777" w:rsidR="00E21047" w:rsidRDefault="00E21047" w:rsidP="00E21047">
      <w:pPr>
        <w:pStyle w:val="Prrafodelista"/>
        <w:ind w:left="1134" w:hanging="283"/>
        <w:jc w:val="both"/>
        <w:rPr>
          <w:rFonts w:ascii="Arial Narrow" w:hAnsi="Arial Narrow"/>
          <w:sz w:val="24"/>
          <w:szCs w:val="24"/>
        </w:rPr>
      </w:pPr>
    </w:p>
    <w:p w14:paraId="495F2ECE" w14:textId="77777777" w:rsidR="00E21047" w:rsidRDefault="00E21047" w:rsidP="00BA4549">
      <w:pPr>
        <w:pStyle w:val="Prrafodelista"/>
        <w:ind w:left="1843" w:hanging="425"/>
        <w:jc w:val="both"/>
        <w:rPr>
          <w:rFonts w:ascii="Arial Narrow" w:hAnsi="Arial Narrow"/>
          <w:sz w:val="24"/>
          <w:szCs w:val="24"/>
        </w:rPr>
      </w:pPr>
      <w:r w:rsidRPr="00E21047">
        <w:rPr>
          <w:rFonts w:ascii="Arial Narrow" w:hAnsi="Arial Narrow"/>
          <w:sz w:val="24"/>
          <w:szCs w:val="24"/>
        </w:rPr>
        <w:t xml:space="preserve"> </w:t>
      </w:r>
      <w:r w:rsidRPr="00E21047">
        <w:rPr>
          <w:rFonts w:ascii="Arial Narrow" w:hAnsi="Arial Narrow"/>
          <w:sz w:val="24"/>
          <w:szCs w:val="24"/>
        </w:rPr>
        <w:sym w:font="Symbol" w:char="F0B7"/>
      </w:r>
      <w:r w:rsidRPr="00E21047">
        <w:rPr>
          <w:rFonts w:ascii="Arial Narrow" w:hAnsi="Arial Narrow"/>
          <w:sz w:val="24"/>
          <w:szCs w:val="24"/>
        </w:rPr>
        <w:t xml:space="preserve"> </w:t>
      </w:r>
      <w:r w:rsidRPr="00E21047">
        <w:rPr>
          <w:rFonts w:ascii="Arial Narrow" w:hAnsi="Arial Narrow"/>
          <w:b/>
          <w:bCs/>
          <w:sz w:val="24"/>
          <w:szCs w:val="24"/>
        </w:rPr>
        <w:t>Equidad</w:t>
      </w:r>
      <w:r w:rsidRPr="00E21047">
        <w:rPr>
          <w:rFonts w:ascii="Arial Narrow" w:hAnsi="Arial Narrow"/>
          <w:sz w:val="24"/>
          <w:szCs w:val="24"/>
        </w:rPr>
        <w:t xml:space="preserve"> </w:t>
      </w:r>
    </w:p>
    <w:p w14:paraId="33E31AFE" w14:textId="63935E7D" w:rsidR="00E21047" w:rsidRDefault="00E21047" w:rsidP="00BA4549">
      <w:pPr>
        <w:pStyle w:val="Prrafodelista"/>
        <w:ind w:left="1843"/>
        <w:jc w:val="both"/>
        <w:rPr>
          <w:rFonts w:ascii="Arial Narrow" w:hAnsi="Arial Narrow"/>
          <w:sz w:val="24"/>
          <w:szCs w:val="24"/>
        </w:rPr>
      </w:pPr>
      <w:r w:rsidRPr="00E21047">
        <w:rPr>
          <w:rFonts w:ascii="Arial Narrow" w:hAnsi="Arial Narrow"/>
          <w:sz w:val="24"/>
          <w:szCs w:val="24"/>
        </w:rPr>
        <w:t xml:space="preserve">Propiciaremos que mujeres y hombres, independientemente de sus diferencias, tengan derecho a acceder con justicia e igualdad al uso, control y beneficio de los mismos bienes y servicios que brinda el gobierno local. </w:t>
      </w:r>
    </w:p>
    <w:p w14:paraId="279CD075" w14:textId="77777777" w:rsidR="00E21047" w:rsidRDefault="00E21047" w:rsidP="00BA4549">
      <w:pPr>
        <w:pStyle w:val="Prrafodelista"/>
        <w:ind w:left="1843" w:hanging="425"/>
        <w:jc w:val="both"/>
        <w:rPr>
          <w:rFonts w:ascii="Arial Narrow" w:hAnsi="Arial Narrow"/>
          <w:sz w:val="24"/>
          <w:szCs w:val="24"/>
        </w:rPr>
      </w:pPr>
    </w:p>
    <w:p w14:paraId="02B8E130" w14:textId="77777777" w:rsidR="00E21047" w:rsidRPr="00E21047" w:rsidRDefault="00E21047" w:rsidP="00BA4549">
      <w:pPr>
        <w:pStyle w:val="Prrafodelista"/>
        <w:ind w:left="1843" w:hanging="425"/>
        <w:jc w:val="both"/>
        <w:rPr>
          <w:rFonts w:ascii="Arial Narrow" w:hAnsi="Arial Narrow"/>
          <w:b/>
          <w:bCs/>
          <w:sz w:val="24"/>
          <w:szCs w:val="24"/>
        </w:rPr>
      </w:pPr>
      <w:r w:rsidRPr="00E21047">
        <w:rPr>
          <w:rFonts w:ascii="Arial Narrow" w:hAnsi="Arial Narrow"/>
          <w:b/>
          <w:bCs/>
          <w:sz w:val="24"/>
          <w:szCs w:val="24"/>
        </w:rPr>
        <w:sym w:font="Symbol" w:char="F0B7"/>
      </w:r>
      <w:r w:rsidRPr="00E21047">
        <w:rPr>
          <w:rFonts w:ascii="Arial Narrow" w:hAnsi="Arial Narrow"/>
          <w:b/>
          <w:bCs/>
          <w:sz w:val="24"/>
          <w:szCs w:val="24"/>
        </w:rPr>
        <w:t xml:space="preserve"> Liderazgo </w:t>
      </w:r>
    </w:p>
    <w:p w14:paraId="5688F054" w14:textId="3DE7D97E" w:rsidR="00E21047" w:rsidRDefault="00E21047" w:rsidP="00BA4549">
      <w:pPr>
        <w:pStyle w:val="Prrafodelista"/>
        <w:ind w:left="1843"/>
        <w:jc w:val="both"/>
        <w:rPr>
          <w:rFonts w:ascii="Arial Narrow" w:hAnsi="Arial Narrow"/>
          <w:sz w:val="24"/>
          <w:szCs w:val="24"/>
        </w:rPr>
      </w:pPr>
      <w:r w:rsidRPr="00E21047">
        <w:rPr>
          <w:rFonts w:ascii="Arial Narrow" w:hAnsi="Arial Narrow"/>
          <w:sz w:val="24"/>
          <w:szCs w:val="24"/>
        </w:rPr>
        <w:t xml:space="preserve">Promoveremos que las personas tomen iniciativa, gestionen, convoquen, promuevan, incentiven, motiven y evalúen a sus vecinos, logrando de esa manera una participación ciudadana motivada y sostenible. </w:t>
      </w:r>
    </w:p>
    <w:p w14:paraId="028F8E25" w14:textId="77777777" w:rsidR="00E21047" w:rsidRDefault="00E21047" w:rsidP="00BA4549">
      <w:pPr>
        <w:pStyle w:val="Prrafodelista"/>
        <w:ind w:left="1843" w:hanging="425"/>
        <w:jc w:val="both"/>
        <w:rPr>
          <w:rFonts w:ascii="Arial Narrow" w:hAnsi="Arial Narrow"/>
          <w:sz w:val="24"/>
          <w:szCs w:val="24"/>
        </w:rPr>
      </w:pPr>
    </w:p>
    <w:p w14:paraId="15605AC2" w14:textId="77777777" w:rsidR="00E21047" w:rsidRDefault="00E21047" w:rsidP="00BA4549">
      <w:pPr>
        <w:pStyle w:val="Prrafodelista"/>
        <w:ind w:left="1843" w:hanging="425"/>
        <w:jc w:val="both"/>
        <w:rPr>
          <w:rFonts w:ascii="Arial Narrow" w:hAnsi="Arial Narrow"/>
          <w:sz w:val="24"/>
          <w:szCs w:val="24"/>
        </w:rPr>
      </w:pPr>
      <w:r w:rsidRPr="00E21047">
        <w:rPr>
          <w:rFonts w:ascii="Arial Narrow" w:hAnsi="Arial Narrow"/>
          <w:sz w:val="24"/>
          <w:szCs w:val="24"/>
        </w:rPr>
        <w:sym w:font="Symbol" w:char="F0B7"/>
      </w:r>
      <w:r w:rsidRPr="00E21047">
        <w:rPr>
          <w:rFonts w:ascii="Arial Narrow" w:hAnsi="Arial Narrow"/>
          <w:b/>
          <w:bCs/>
          <w:sz w:val="24"/>
          <w:szCs w:val="24"/>
        </w:rPr>
        <w:t xml:space="preserve"> Integridad</w:t>
      </w:r>
      <w:r w:rsidRPr="00E21047">
        <w:rPr>
          <w:rFonts w:ascii="Arial Narrow" w:hAnsi="Arial Narrow"/>
          <w:sz w:val="24"/>
          <w:szCs w:val="24"/>
        </w:rPr>
        <w:t xml:space="preserve"> </w:t>
      </w:r>
    </w:p>
    <w:p w14:paraId="58A06735" w14:textId="75199228" w:rsidR="00E21047" w:rsidRDefault="00E21047" w:rsidP="00BA4549">
      <w:pPr>
        <w:pStyle w:val="Prrafodelista"/>
        <w:ind w:left="1843"/>
        <w:jc w:val="both"/>
        <w:rPr>
          <w:rFonts w:ascii="Arial Narrow" w:hAnsi="Arial Narrow"/>
          <w:sz w:val="24"/>
          <w:szCs w:val="24"/>
        </w:rPr>
      </w:pPr>
      <w:r w:rsidRPr="00E21047">
        <w:rPr>
          <w:rFonts w:ascii="Arial Narrow" w:hAnsi="Arial Narrow"/>
          <w:sz w:val="24"/>
          <w:szCs w:val="24"/>
        </w:rPr>
        <w:t xml:space="preserve">Trabajaremos de manera transparente y en defensa de los intereses de la comunidad, rindiendo cuentas de la gestión periódicamente. </w:t>
      </w:r>
    </w:p>
    <w:p w14:paraId="71E44EA4" w14:textId="77777777" w:rsidR="00E21047" w:rsidRDefault="00E21047" w:rsidP="00BA4549">
      <w:pPr>
        <w:pStyle w:val="Prrafodelista"/>
        <w:ind w:left="1843" w:hanging="425"/>
        <w:jc w:val="both"/>
        <w:rPr>
          <w:rFonts w:ascii="Arial Narrow" w:hAnsi="Arial Narrow"/>
          <w:sz w:val="24"/>
          <w:szCs w:val="24"/>
        </w:rPr>
      </w:pPr>
      <w:r w:rsidRPr="00E21047">
        <w:rPr>
          <w:rFonts w:ascii="Arial Narrow" w:hAnsi="Arial Narrow"/>
          <w:sz w:val="24"/>
          <w:szCs w:val="24"/>
        </w:rPr>
        <w:sym w:font="Symbol" w:char="F0B7"/>
      </w:r>
      <w:r w:rsidRPr="00E21047">
        <w:rPr>
          <w:rFonts w:ascii="Arial Narrow" w:hAnsi="Arial Narrow"/>
          <w:sz w:val="24"/>
          <w:szCs w:val="24"/>
        </w:rPr>
        <w:t xml:space="preserve"> </w:t>
      </w:r>
      <w:r w:rsidRPr="00E21047">
        <w:rPr>
          <w:rFonts w:ascii="Arial Narrow" w:hAnsi="Arial Narrow"/>
          <w:b/>
          <w:bCs/>
          <w:sz w:val="24"/>
          <w:szCs w:val="24"/>
        </w:rPr>
        <w:t>Respeto por la sostenibilidad y el medio ambiente</w:t>
      </w:r>
      <w:r w:rsidRPr="00E21047">
        <w:rPr>
          <w:rFonts w:ascii="Arial Narrow" w:hAnsi="Arial Narrow"/>
          <w:sz w:val="24"/>
          <w:szCs w:val="24"/>
        </w:rPr>
        <w:t xml:space="preserve"> </w:t>
      </w:r>
    </w:p>
    <w:p w14:paraId="63BEBCC0" w14:textId="13D4C28F" w:rsidR="00E21047" w:rsidRDefault="00E21047" w:rsidP="00BA4549">
      <w:pPr>
        <w:pStyle w:val="Prrafodelista"/>
        <w:ind w:left="1843"/>
        <w:jc w:val="both"/>
        <w:rPr>
          <w:rFonts w:ascii="Arial Narrow" w:hAnsi="Arial Narrow"/>
          <w:sz w:val="24"/>
          <w:szCs w:val="24"/>
        </w:rPr>
      </w:pPr>
      <w:r w:rsidRPr="00E21047">
        <w:rPr>
          <w:rFonts w:ascii="Arial Narrow" w:hAnsi="Arial Narrow"/>
          <w:sz w:val="24"/>
          <w:szCs w:val="24"/>
        </w:rPr>
        <w:t xml:space="preserve">Nos sumamos a la preocupación mundial en la preservación del medio ambiente y contribuiremos mediante la limpieza </w:t>
      </w:r>
      <w:r w:rsidR="001A3FE9">
        <w:rPr>
          <w:rFonts w:ascii="Arial Narrow" w:hAnsi="Arial Narrow"/>
          <w:sz w:val="24"/>
          <w:szCs w:val="24"/>
        </w:rPr>
        <w:t xml:space="preserve">de las familias </w:t>
      </w:r>
      <w:proofErr w:type="spellStart"/>
      <w:r w:rsidR="001A3FE9">
        <w:rPr>
          <w:rFonts w:ascii="Arial Narrow" w:hAnsi="Arial Narrow"/>
          <w:sz w:val="24"/>
          <w:szCs w:val="24"/>
        </w:rPr>
        <w:t>Huallaguinas</w:t>
      </w:r>
      <w:proofErr w:type="spellEnd"/>
      <w:r w:rsidRPr="00E21047">
        <w:rPr>
          <w:rFonts w:ascii="Arial Narrow" w:hAnsi="Arial Narrow"/>
          <w:sz w:val="24"/>
          <w:szCs w:val="24"/>
        </w:rPr>
        <w:t xml:space="preserve">, a través de prácticas, metodologías y sistemas reconocidos mundialmente como tecnologías limpias. </w:t>
      </w:r>
    </w:p>
    <w:p w14:paraId="475FECAA" w14:textId="77777777" w:rsidR="00E21047" w:rsidRDefault="00E21047" w:rsidP="00BA4549">
      <w:pPr>
        <w:pStyle w:val="Prrafodelista"/>
        <w:ind w:left="1843" w:hanging="425"/>
        <w:jc w:val="both"/>
        <w:rPr>
          <w:rFonts w:ascii="Arial Narrow" w:hAnsi="Arial Narrow"/>
          <w:sz w:val="24"/>
          <w:szCs w:val="24"/>
        </w:rPr>
      </w:pPr>
    </w:p>
    <w:p w14:paraId="45606DA9" w14:textId="77777777" w:rsidR="00E21047" w:rsidRDefault="00E21047" w:rsidP="00BA4549">
      <w:pPr>
        <w:pStyle w:val="Prrafodelista"/>
        <w:ind w:left="1843" w:hanging="425"/>
        <w:jc w:val="both"/>
        <w:rPr>
          <w:rFonts w:ascii="Arial Narrow" w:hAnsi="Arial Narrow"/>
          <w:sz w:val="24"/>
          <w:szCs w:val="24"/>
        </w:rPr>
      </w:pPr>
      <w:r w:rsidRPr="00E21047">
        <w:rPr>
          <w:rFonts w:ascii="Arial Narrow" w:hAnsi="Arial Narrow"/>
          <w:sz w:val="24"/>
          <w:szCs w:val="24"/>
        </w:rPr>
        <w:sym w:font="Symbol" w:char="F0B7"/>
      </w:r>
      <w:r w:rsidRPr="00E21047">
        <w:rPr>
          <w:rFonts w:ascii="Arial Narrow" w:hAnsi="Arial Narrow"/>
          <w:sz w:val="24"/>
          <w:szCs w:val="24"/>
        </w:rPr>
        <w:t xml:space="preserve"> </w:t>
      </w:r>
      <w:r w:rsidRPr="00E21047">
        <w:rPr>
          <w:rFonts w:ascii="Arial Narrow" w:hAnsi="Arial Narrow"/>
          <w:b/>
          <w:bCs/>
          <w:sz w:val="24"/>
          <w:szCs w:val="24"/>
        </w:rPr>
        <w:t>Trabajo en equipo</w:t>
      </w:r>
    </w:p>
    <w:p w14:paraId="56445C9B" w14:textId="33529C8C" w:rsidR="00E21047" w:rsidRPr="00E21047" w:rsidRDefault="00E21047" w:rsidP="00BA4549">
      <w:pPr>
        <w:pStyle w:val="Prrafodelista"/>
        <w:ind w:left="1843" w:hanging="425"/>
        <w:jc w:val="both"/>
        <w:rPr>
          <w:rFonts w:ascii="Arial Narrow" w:hAnsi="Arial Narrow"/>
          <w:sz w:val="24"/>
          <w:szCs w:val="24"/>
        </w:rPr>
      </w:pPr>
      <w:r w:rsidRPr="00E21047">
        <w:rPr>
          <w:rFonts w:ascii="Arial Narrow" w:hAnsi="Arial Narrow"/>
          <w:sz w:val="24"/>
          <w:szCs w:val="24"/>
        </w:rPr>
        <w:t xml:space="preserve"> </w:t>
      </w:r>
      <w:r w:rsidR="00BA4549">
        <w:rPr>
          <w:rFonts w:ascii="Arial Narrow" w:hAnsi="Arial Narrow"/>
          <w:sz w:val="24"/>
          <w:szCs w:val="24"/>
        </w:rPr>
        <w:tab/>
      </w:r>
      <w:r w:rsidRPr="00E21047">
        <w:rPr>
          <w:rFonts w:ascii="Arial Narrow" w:hAnsi="Arial Narrow"/>
          <w:sz w:val="24"/>
          <w:szCs w:val="24"/>
        </w:rPr>
        <w:t>Trabajaremos de manera conjunta para para alcanzar las metas trazadas, fomentando resultados eficientes y sostenibles.</w:t>
      </w:r>
    </w:p>
    <w:p w14:paraId="30CB903F" w14:textId="77777777" w:rsidR="00BE00A5" w:rsidRPr="00BE00A5" w:rsidRDefault="00BE00A5" w:rsidP="00BE00A5">
      <w:pPr>
        <w:pStyle w:val="Prrafodelista"/>
        <w:ind w:left="1701" w:hanging="850"/>
        <w:jc w:val="both"/>
        <w:rPr>
          <w:rFonts w:ascii="Arial Narrow" w:hAnsi="Arial Narrow"/>
          <w:b/>
          <w:bCs/>
          <w:sz w:val="24"/>
          <w:szCs w:val="24"/>
        </w:rPr>
      </w:pPr>
    </w:p>
    <w:p w14:paraId="2430D42D" w14:textId="40E58283" w:rsidR="001A7E04" w:rsidRPr="0088593F" w:rsidRDefault="001A7E04" w:rsidP="0096470D">
      <w:pPr>
        <w:pStyle w:val="Prrafodelista"/>
        <w:numPr>
          <w:ilvl w:val="0"/>
          <w:numId w:val="11"/>
        </w:numPr>
        <w:ind w:left="426" w:hanging="284"/>
        <w:jc w:val="both"/>
        <w:outlineLvl w:val="1"/>
        <w:rPr>
          <w:rFonts w:ascii="Arial Narrow" w:hAnsi="Arial Narrow"/>
          <w:b/>
          <w:bCs/>
          <w:sz w:val="24"/>
          <w:szCs w:val="24"/>
          <w:highlight w:val="lightGray"/>
        </w:rPr>
      </w:pPr>
      <w:bookmarkStart w:id="13" w:name="_Toc104975680"/>
      <w:r w:rsidRPr="0088593F">
        <w:rPr>
          <w:rFonts w:ascii="Arial Narrow" w:hAnsi="Arial Narrow"/>
          <w:b/>
          <w:bCs/>
          <w:sz w:val="24"/>
          <w:szCs w:val="24"/>
          <w:highlight w:val="lightGray"/>
        </w:rPr>
        <w:t>VISIÓN DEL PLAN DE GOBIERNO</w:t>
      </w:r>
      <w:bookmarkEnd w:id="13"/>
      <w:r w:rsidRPr="0088593F">
        <w:rPr>
          <w:rFonts w:ascii="Arial Narrow" w:hAnsi="Arial Narrow"/>
          <w:b/>
          <w:bCs/>
          <w:sz w:val="24"/>
          <w:szCs w:val="24"/>
          <w:highlight w:val="lightGray"/>
        </w:rPr>
        <w:t xml:space="preserve"> </w:t>
      </w:r>
    </w:p>
    <w:p w14:paraId="64D4E4C2" w14:textId="4DEB152C" w:rsidR="00D2676B" w:rsidRDefault="00003B80" w:rsidP="00D2676B">
      <w:pPr>
        <w:ind w:left="426"/>
        <w:jc w:val="both"/>
        <w:rPr>
          <w:rFonts w:ascii="Arial Narrow" w:hAnsi="Arial Narrow"/>
          <w:sz w:val="24"/>
          <w:szCs w:val="24"/>
          <w:u w:val="single"/>
        </w:rPr>
      </w:pPr>
      <w:r>
        <w:rPr>
          <w:rFonts w:ascii="Arial Narrow" w:hAnsi="Arial Narrow"/>
          <w:sz w:val="24"/>
          <w:szCs w:val="24"/>
          <w:u w:val="single"/>
        </w:rPr>
        <w:t>PACHIZA</w:t>
      </w:r>
      <w:r w:rsidR="00D2676B" w:rsidRPr="00DA0B2B">
        <w:rPr>
          <w:rFonts w:ascii="Arial Narrow" w:hAnsi="Arial Narrow"/>
          <w:sz w:val="24"/>
          <w:szCs w:val="24"/>
          <w:u w:val="single"/>
        </w:rPr>
        <w:t xml:space="preserve"> al 20</w:t>
      </w:r>
      <w:r w:rsidR="00521668">
        <w:rPr>
          <w:rFonts w:ascii="Arial Narrow" w:hAnsi="Arial Narrow"/>
          <w:sz w:val="24"/>
          <w:szCs w:val="24"/>
          <w:u w:val="single"/>
        </w:rPr>
        <w:t>26</w:t>
      </w:r>
      <w:r w:rsidR="00D2676B" w:rsidRPr="00DA0B2B">
        <w:rPr>
          <w:rFonts w:ascii="Arial Narrow" w:hAnsi="Arial Narrow"/>
          <w:sz w:val="24"/>
          <w:szCs w:val="24"/>
          <w:u w:val="single"/>
        </w:rPr>
        <w:t>, es un</w:t>
      </w:r>
      <w:r w:rsidR="00C61697">
        <w:rPr>
          <w:rFonts w:ascii="Arial Narrow" w:hAnsi="Arial Narrow"/>
          <w:sz w:val="24"/>
          <w:szCs w:val="24"/>
          <w:u w:val="single"/>
        </w:rPr>
        <w:t xml:space="preserve"> distrito</w:t>
      </w:r>
      <w:r w:rsidR="00D2676B" w:rsidRPr="00DA0B2B">
        <w:rPr>
          <w:rFonts w:ascii="Arial Narrow" w:hAnsi="Arial Narrow"/>
          <w:sz w:val="24"/>
          <w:szCs w:val="24"/>
          <w:u w:val="single"/>
        </w:rPr>
        <w:t xml:space="preserve"> que promueve el desarrollo humano con valores e inclusión social, en igualdad de oportunidades de su población</w:t>
      </w:r>
      <w:r w:rsidR="00135259">
        <w:rPr>
          <w:rFonts w:ascii="Arial Narrow" w:hAnsi="Arial Narrow"/>
          <w:sz w:val="24"/>
          <w:szCs w:val="24"/>
          <w:u w:val="single"/>
        </w:rPr>
        <w:t xml:space="preserve"> y con</w:t>
      </w:r>
      <w:r w:rsidR="00D2676B" w:rsidRPr="00DA0B2B">
        <w:rPr>
          <w:rFonts w:ascii="Arial Narrow" w:hAnsi="Arial Narrow"/>
          <w:sz w:val="24"/>
          <w:szCs w:val="24"/>
          <w:u w:val="single"/>
        </w:rPr>
        <w:t xml:space="preserve"> acceso a servicios básicos con calidad</w:t>
      </w:r>
      <w:r>
        <w:rPr>
          <w:rFonts w:ascii="Arial Narrow" w:hAnsi="Arial Narrow"/>
          <w:sz w:val="24"/>
          <w:szCs w:val="24"/>
          <w:u w:val="single"/>
        </w:rPr>
        <w:t>,</w:t>
      </w:r>
      <w:r w:rsidR="00D2676B" w:rsidRPr="00DA0B2B">
        <w:rPr>
          <w:rFonts w:ascii="Arial Narrow" w:hAnsi="Arial Narrow"/>
          <w:sz w:val="24"/>
          <w:szCs w:val="24"/>
          <w:u w:val="single"/>
        </w:rPr>
        <w:t xml:space="preserve"> con asociatividad y competitividad de sus productores, que generan empleo digno en el territorio</w:t>
      </w:r>
      <w:r>
        <w:rPr>
          <w:rFonts w:ascii="Arial Narrow" w:hAnsi="Arial Narrow"/>
          <w:sz w:val="24"/>
          <w:szCs w:val="24"/>
          <w:u w:val="single"/>
        </w:rPr>
        <w:t>, co</w:t>
      </w:r>
      <w:r w:rsidR="00135259">
        <w:rPr>
          <w:rFonts w:ascii="Arial Narrow" w:hAnsi="Arial Narrow"/>
          <w:sz w:val="24"/>
          <w:szCs w:val="24"/>
          <w:u w:val="single"/>
        </w:rPr>
        <w:t>mo</w:t>
      </w:r>
      <w:r>
        <w:rPr>
          <w:rFonts w:ascii="Arial Narrow" w:hAnsi="Arial Narrow"/>
          <w:sz w:val="24"/>
          <w:szCs w:val="24"/>
          <w:u w:val="single"/>
        </w:rPr>
        <w:t xml:space="preserve"> </w:t>
      </w:r>
      <w:r w:rsidR="00D2676B" w:rsidRPr="00DA0B2B">
        <w:rPr>
          <w:rFonts w:ascii="Arial Narrow" w:hAnsi="Arial Narrow"/>
          <w:sz w:val="24"/>
          <w:szCs w:val="24"/>
          <w:u w:val="single"/>
        </w:rPr>
        <w:t>destino turístico. promotor del manejo responsable y sostenido de sus recursos naturales y protección de su medio ambiente. con autoridades, líderes de la sociedad civil y población que concertan el desarrollo y la seguridad local, respetando sus costumbres y tradiciones</w:t>
      </w:r>
      <w:r w:rsidR="00135259">
        <w:rPr>
          <w:rFonts w:ascii="Arial Narrow" w:hAnsi="Arial Narrow"/>
          <w:sz w:val="24"/>
          <w:szCs w:val="24"/>
          <w:u w:val="single"/>
        </w:rPr>
        <w:t>.</w:t>
      </w:r>
    </w:p>
    <w:p w14:paraId="58004B71" w14:textId="67ADF4C3" w:rsidR="001A7E04" w:rsidRPr="0088593F" w:rsidRDefault="004D46A6" w:rsidP="0096470D">
      <w:pPr>
        <w:pStyle w:val="Prrafodelista"/>
        <w:numPr>
          <w:ilvl w:val="0"/>
          <w:numId w:val="11"/>
        </w:numPr>
        <w:ind w:left="426" w:hanging="284"/>
        <w:jc w:val="both"/>
        <w:outlineLvl w:val="1"/>
        <w:rPr>
          <w:rFonts w:ascii="Arial Narrow" w:hAnsi="Arial Narrow"/>
          <w:b/>
          <w:bCs/>
          <w:sz w:val="24"/>
          <w:szCs w:val="24"/>
          <w:highlight w:val="lightGray"/>
        </w:rPr>
      </w:pPr>
      <w:bookmarkStart w:id="14" w:name="_Toc104975681"/>
      <w:r>
        <w:rPr>
          <w:rFonts w:ascii="Arial Narrow" w:hAnsi="Arial Narrow"/>
          <w:b/>
          <w:bCs/>
          <w:sz w:val="24"/>
          <w:szCs w:val="24"/>
          <w:highlight w:val="lightGray"/>
        </w:rPr>
        <w:t>CARACTERISTICAS GENERALES Y ANALISIS DE LA SITUACIÓN ACTUAL</w:t>
      </w:r>
      <w:bookmarkEnd w:id="14"/>
      <w:r w:rsidR="001A7E04" w:rsidRPr="0088593F">
        <w:rPr>
          <w:rFonts w:ascii="Arial Narrow" w:hAnsi="Arial Narrow"/>
          <w:b/>
          <w:bCs/>
          <w:sz w:val="24"/>
          <w:szCs w:val="24"/>
          <w:highlight w:val="lightGray"/>
        </w:rPr>
        <w:t xml:space="preserve"> </w:t>
      </w:r>
    </w:p>
    <w:p w14:paraId="32C28B9F" w14:textId="44EEE839" w:rsidR="00D5423E" w:rsidRDefault="00C61697" w:rsidP="001F665D">
      <w:pPr>
        <w:ind w:left="426"/>
        <w:jc w:val="both"/>
        <w:rPr>
          <w:rFonts w:ascii="Arial Narrow" w:hAnsi="Arial Narrow"/>
          <w:sz w:val="24"/>
          <w:szCs w:val="24"/>
        </w:rPr>
      </w:pPr>
      <w:r>
        <w:rPr>
          <w:rFonts w:ascii="Arial Narrow" w:hAnsi="Arial Narrow"/>
          <w:sz w:val="24"/>
          <w:szCs w:val="24"/>
        </w:rPr>
        <w:t>El</w:t>
      </w:r>
      <w:r w:rsidR="00835B14">
        <w:rPr>
          <w:rFonts w:ascii="Arial Narrow" w:hAnsi="Arial Narrow"/>
          <w:sz w:val="24"/>
          <w:szCs w:val="24"/>
        </w:rPr>
        <w:t xml:space="preserve"> </w:t>
      </w:r>
      <w:r>
        <w:rPr>
          <w:rFonts w:ascii="Arial Narrow" w:hAnsi="Arial Narrow"/>
          <w:sz w:val="24"/>
          <w:szCs w:val="24"/>
        </w:rPr>
        <w:t xml:space="preserve">Distrito de </w:t>
      </w:r>
      <w:r w:rsidR="00835B14">
        <w:rPr>
          <w:rFonts w:ascii="Arial Narrow" w:hAnsi="Arial Narrow"/>
          <w:sz w:val="24"/>
          <w:szCs w:val="24"/>
        </w:rPr>
        <w:t xml:space="preserve">PACHIZA </w:t>
      </w:r>
      <w:r w:rsidR="00D5423E" w:rsidRPr="00D5423E">
        <w:rPr>
          <w:rFonts w:ascii="Arial Narrow" w:hAnsi="Arial Narrow"/>
          <w:sz w:val="24"/>
          <w:szCs w:val="24"/>
        </w:rPr>
        <w:t>es un</w:t>
      </w:r>
      <w:r>
        <w:rPr>
          <w:rFonts w:ascii="Arial Narrow" w:hAnsi="Arial Narrow"/>
          <w:sz w:val="24"/>
          <w:szCs w:val="24"/>
        </w:rPr>
        <w:t>o de los 78</w:t>
      </w:r>
      <w:r w:rsidR="00D5423E" w:rsidRPr="00D5423E">
        <w:rPr>
          <w:rFonts w:ascii="Arial Narrow" w:hAnsi="Arial Narrow"/>
          <w:sz w:val="24"/>
          <w:szCs w:val="24"/>
        </w:rPr>
        <w:t xml:space="preserve"> </w:t>
      </w:r>
      <w:r>
        <w:rPr>
          <w:rFonts w:ascii="Arial Narrow" w:hAnsi="Arial Narrow"/>
          <w:sz w:val="24"/>
          <w:szCs w:val="24"/>
        </w:rPr>
        <w:t xml:space="preserve">distritos </w:t>
      </w:r>
      <w:r w:rsidR="00D5423E" w:rsidRPr="00D5423E">
        <w:rPr>
          <w:rFonts w:ascii="Arial Narrow" w:hAnsi="Arial Narrow"/>
          <w:sz w:val="24"/>
          <w:szCs w:val="24"/>
        </w:rPr>
        <w:t xml:space="preserve">del Departamento San Martín, </w:t>
      </w:r>
      <w:r w:rsidR="00A42807">
        <w:rPr>
          <w:rFonts w:ascii="Arial Narrow" w:hAnsi="Arial Narrow"/>
          <w:sz w:val="24"/>
          <w:szCs w:val="24"/>
        </w:rPr>
        <w:t>entre las sub cuencas</w:t>
      </w:r>
      <w:r w:rsidR="00D5423E" w:rsidRPr="00D5423E">
        <w:rPr>
          <w:rFonts w:ascii="Arial Narrow" w:hAnsi="Arial Narrow"/>
          <w:sz w:val="24"/>
          <w:szCs w:val="24"/>
        </w:rPr>
        <w:t xml:space="preserve"> de</w:t>
      </w:r>
      <w:r w:rsidR="00A42807">
        <w:rPr>
          <w:rFonts w:ascii="Arial Narrow" w:hAnsi="Arial Narrow"/>
          <w:sz w:val="24"/>
          <w:szCs w:val="24"/>
        </w:rPr>
        <w:t xml:space="preserve"> los ríos</w:t>
      </w:r>
      <w:r w:rsidR="00D5423E" w:rsidRPr="00D5423E">
        <w:rPr>
          <w:rFonts w:ascii="Arial Narrow" w:hAnsi="Arial Narrow"/>
          <w:sz w:val="24"/>
          <w:szCs w:val="24"/>
        </w:rPr>
        <w:t xml:space="preserve"> </w:t>
      </w:r>
      <w:r w:rsidR="000B73A3">
        <w:rPr>
          <w:rFonts w:ascii="Arial Narrow" w:hAnsi="Arial Narrow"/>
          <w:sz w:val="24"/>
          <w:szCs w:val="24"/>
        </w:rPr>
        <w:t>Huallabamba</w:t>
      </w:r>
      <w:r w:rsidR="00A42807">
        <w:rPr>
          <w:rFonts w:ascii="Arial Narrow" w:hAnsi="Arial Narrow"/>
          <w:sz w:val="24"/>
          <w:szCs w:val="24"/>
        </w:rPr>
        <w:t xml:space="preserve"> y Pachicilla</w:t>
      </w:r>
      <w:r w:rsidR="00D5423E" w:rsidRPr="00D5423E">
        <w:rPr>
          <w:rFonts w:ascii="Arial Narrow" w:hAnsi="Arial Narrow"/>
          <w:sz w:val="24"/>
          <w:szCs w:val="24"/>
        </w:rPr>
        <w:t xml:space="preserve">, ubicada </w:t>
      </w:r>
      <w:r w:rsidR="00A42807">
        <w:rPr>
          <w:rFonts w:ascii="Arial Narrow" w:hAnsi="Arial Narrow"/>
          <w:sz w:val="24"/>
          <w:szCs w:val="24"/>
        </w:rPr>
        <w:t>a una altura de 328 msnm.</w:t>
      </w:r>
    </w:p>
    <w:p w14:paraId="719C40D3" w14:textId="5A949B59" w:rsidR="008601EF" w:rsidRPr="00BB4B8E" w:rsidRDefault="008601EF" w:rsidP="0096470D">
      <w:pPr>
        <w:pStyle w:val="APA-1"/>
        <w:numPr>
          <w:ilvl w:val="1"/>
          <w:numId w:val="24"/>
        </w:numPr>
        <w:spacing w:before="120" w:after="120" w:line="240" w:lineRule="auto"/>
        <w:jc w:val="both"/>
        <w:outlineLvl w:val="1"/>
        <w:rPr>
          <w:rFonts w:ascii="Arial Narrow" w:eastAsiaTheme="minorHAnsi" w:hAnsi="Arial Narrow" w:cstheme="minorBidi"/>
          <w:b w:val="0"/>
          <w:color w:val="auto"/>
          <w:kern w:val="0"/>
          <w:szCs w:val="24"/>
          <w:lang w:val="es-PE" w:eastAsia="en-US"/>
        </w:rPr>
      </w:pPr>
      <w:bookmarkStart w:id="15" w:name="_Toc515876221"/>
      <w:bookmarkStart w:id="16" w:name="_Toc515876282"/>
      <w:bookmarkStart w:id="17" w:name="_Toc516089585"/>
      <w:bookmarkStart w:id="18" w:name="_Toc104975682"/>
      <w:r w:rsidRPr="00BB4B8E">
        <w:rPr>
          <w:rFonts w:ascii="Arial Narrow" w:eastAsiaTheme="minorHAnsi" w:hAnsi="Arial Narrow" w:cstheme="minorBidi"/>
          <w:b w:val="0"/>
          <w:color w:val="auto"/>
          <w:kern w:val="0"/>
          <w:szCs w:val="24"/>
          <w:lang w:val="es-PE" w:eastAsia="en-US"/>
        </w:rPr>
        <w:t>Ubicación geográfica.</w:t>
      </w:r>
      <w:bookmarkEnd w:id="15"/>
      <w:bookmarkEnd w:id="16"/>
      <w:bookmarkEnd w:id="17"/>
      <w:bookmarkEnd w:id="18"/>
    </w:p>
    <w:p w14:paraId="126FDEEF" w14:textId="4CCB34B9" w:rsidR="008601EF" w:rsidRPr="00BB4B8E" w:rsidRDefault="008601EF" w:rsidP="00C87E04">
      <w:pPr>
        <w:spacing w:after="0" w:line="240" w:lineRule="auto"/>
        <w:ind w:left="1276"/>
        <w:rPr>
          <w:rFonts w:ascii="Arial Narrow" w:hAnsi="Arial Narrow"/>
          <w:sz w:val="24"/>
          <w:szCs w:val="24"/>
        </w:rPr>
      </w:pPr>
      <w:bookmarkStart w:id="19" w:name="_Toc515876222"/>
      <w:bookmarkStart w:id="20" w:name="_Toc515876283"/>
      <w:r w:rsidRPr="00BB4B8E">
        <w:rPr>
          <w:rFonts w:ascii="Arial Narrow" w:hAnsi="Arial Narrow"/>
          <w:sz w:val="24"/>
          <w:szCs w:val="24"/>
        </w:rPr>
        <w:t xml:space="preserve">Distrito          </w:t>
      </w:r>
      <w:r w:rsidR="00CD42B8" w:rsidRPr="00BB4B8E">
        <w:rPr>
          <w:rFonts w:ascii="Arial Narrow" w:hAnsi="Arial Narrow"/>
          <w:sz w:val="24"/>
          <w:szCs w:val="24"/>
        </w:rPr>
        <w:tab/>
      </w:r>
      <w:r w:rsidR="00CD42B8" w:rsidRPr="00BB4B8E">
        <w:rPr>
          <w:rFonts w:ascii="Arial Narrow" w:hAnsi="Arial Narrow"/>
          <w:sz w:val="24"/>
          <w:szCs w:val="24"/>
        </w:rPr>
        <w:tab/>
      </w:r>
      <w:r w:rsidRPr="00BB4B8E">
        <w:rPr>
          <w:rFonts w:ascii="Arial Narrow" w:hAnsi="Arial Narrow"/>
          <w:sz w:val="24"/>
          <w:szCs w:val="24"/>
        </w:rPr>
        <w:t xml:space="preserve">  : Pa</w:t>
      </w:r>
      <w:bookmarkEnd w:id="19"/>
      <w:bookmarkEnd w:id="20"/>
      <w:r w:rsidRPr="00BB4B8E">
        <w:rPr>
          <w:rFonts w:ascii="Arial Narrow" w:hAnsi="Arial Narrow"/>
          <w:sz w:val="24"/>
          <w:szCs w:val="24"/>
        </w:rPr>
        <w:t>chiza</w:t>
      </w:r>
    </w:p>
    <w:p w14:paraId="68C82919" w14:textId="59FCCE00" w:rsidR="008601EF" w:rsidRPr="00BB4B8E" w:rsidRDefault="008601EF" w:rsidP="00C87E04">
      <w:pPr>
        <w:spacing w:after="0" w:line="240" w:lineRule="auto"/>
        <w:ind w:left="1276"/>
        <w:rPr>
          <w:rFonts w:ascii="Arial Narrow" w:hAnsi="Arial Narrow"/>
          <w:sz w:val="24"/>
          <w:szCs w:val="24"/>
        </w:rPr>
      </w:pPr>
      <w:bookmarkStart w:id="21" w:name="_Toc515876223"/>
      <w:bookmarkStart w:id="22" w:name="_Toc515876284"/>
      <w:r w:rsidRPr="00BB4B8E">
        <w:rPr>
          <w:rFonts w:ascii="Arial Narrow" w:hAnsi="Arial Narrow"/>
          <w:sz w:val="24"/>
          <w:szCs w:val="24"/>
        </w:rPr>
        <w:t xml:space="preserve">Capital          </w:t>
      </w:r>
      <w:r w:rsidR="00CD42B8" w:rsidRPr="00BB4B8E">
        <w:rPr>
          <w:rFonts w:ascii="Arial Narrow" w:hAnsi="Arial Narrow"/>
          <w:sz w:val="24"/>
          <w:szCs w:val="24"/>
        </w:rPr>
        <w:tab/>
      </w:r>
      <w:r w:rsidR="00CD42B8" w:rsidRPr="00BB4B8E">
        <w:rPr>
          <w:rFonts w:ascii="Arial Narrow" w:hAnsi="Arial Narrow"/>
          <w:sz w:val="24"/>
          <w:szCs w:val="24"/>
        </w:rPr>
        <w:tab/>
      </w:r>
      <w:r w:rsidRPr="00BB4B8E">
        <w:rPr>
          <w:rFonts w:ascii="Arial Narrow" w:hAnsi="Arial Narrow"/>
          <w:sz w:val="24"/>
          <w:szCs w:val="24"/>
        </w:rPr>
        <w:t xml:space="preserve">  : Pa</w:t>
      </w:r>
      <w:bookmarkEnd w:id="21"/>
      <w:bookmarkEnd w:id="22"/>
      <w:r w:rsidRPr="00BB4B8E">
        <w:rPr>
          <w:rFonts w:ascii="Arial Narrow" w:hAnsi="Arial Narrow"/>
          <w:sz w:val="24"/>
          <w:szCs w:val="24"/>
        </w:rPr>
        <w:t>chiza</w:t>
      </w:r>
    </w:p>
    <w:p w14:paraId="61DD9FB6" w14:textId="724182B9" w:rsidR="008601EF" w:rsidRPr="00BB4B8E" w:rsidRDefault="008601EF" w:rsidP="00C87E04">
      <w:pPr>
        <w:spacing w:after="0" w:line="240" w:lineRule="auto"/>
        <w:ind w:left="1276"/>
        <w:rPr>
          <w:rFonts w:ascii="Arial Narrow" w:hAnsi="Arial Narrow"/>
          <w:sz w:val="24"/>
          <w:szCs w:val="24"/>
        </w:rPr>
      </w:pPr>
      <w:bookmarkStart w:id="23" w:name="_Toc515876224"/>
      <w:bookmarkStart w:id="24" w:name="_Toc515876285"/>
      <w:r w:rsidRPr="00BB4B8E">
        <w:rPr>
          <w:rFonts w:ascii="Arial Narrow" w:hAnsi="Arial Narrow"/>
          <w:sz w:val="24"/>
          <w:szCs w:val="24"/>
        </w:rPr>
        <w:t xml:space="preserve">Provincia    </w:t>
      </w:r>
      <w:r w:rsidR="00CD42B8" w:rsidRPr="00BB4B8E">
        <w:rPr>
          <w:rFonts w:ascii="Arial Narrow" w:hAnsi="Arial Narrow"/>
          <w:sz w:val="24"/>
          <w:szCs w:val="24"/>
        </w:rPr>
        <w:tab/>
      </w:r>
      <w:r w:rsidR="00CD42B8" w:rsidRPr="00BB4B8E">
        <w:rPr>
          <w:rFonts w:ascii="Arial Narrow" w:hAnsi="Arial Narrow"/>
          <w:sz w:val="24"/>
          <w:szCs w:val="24"/>
        </w:rPr>
        <w:tab/>
      </w:r>
      <w:r w:rsidR="00BB4B8E">
        <w:rPr>
          <w:rFonts w:ascii="Arial Narrow" w:hAnsi="Arial Narrow"/>
          <w:sz w:val="24"/>
          <w:szCs w:val="24"/>
        </w:rPr>
        <w:t xml:space="preserve"> </w:t>
      </w:r>
      <w:r w:rsidRPr="00BB4B8E">
        <w:rPr>
          <w:rFonts w:ascii="Arial Narrow" w:hAnsi="Arial Narrow"/>
          <w:sz w:val="24"/>
          <w:szCs w:val="24"/>
        </w:rPr>
        <w:t xml:space="preserve"> : Mariscal Cáceres.</w:t>
      </w:r>
      <w:bookmarkEnd w:id="23"/>
      <w:bookmarkEnd w:id="24"/>
    </w:p>
    <w:p w14:paraId="0E44FE15" w14:textId="1D40D406" w:rsidR="008601EF" w:rsidRPr="00BB4B8E" w:rsidRDefault="008601EF" w:rsidP="00C87E04">
      <w:pPr>
        <w:spacing w:after="0" w:line="240" w:lineRule="auto"/>
        <w:ind w:left="1276"/>
        <w:rPr>
          <w:rFonts w:ascii="Arial Narrow" w:hAnsi="Arial Narrow"/>
          <w:sz w:val="24"/>
          <w:szCs w:val="24"/>
        </w:rPr>
      </w:pPr>
      <w:bookmarkStart w:id="25" w:name="_Toc515876225"/>
      <w:bookmarkStart w:id="26" w:name="_Toc515876286"/>
      <w:r w:rsidRPr="00BB4B8E">
        <w:rPr>
          <w:rFonts w:ascii="Arial Narrow" w:hAnsi="Arial Narrow"/>
          <w:sz w:val="24"/>
          <w:szCs w:val="24"/>
        </w:rPr>
        <w:t xml:space="preserve">Departamento </w:t>
      </w:r>
      <w:r w:rsidR="00CD42B8" w:rsidRPr="00BB4B8E">
        <w:rPr>
          <w:rFonts w:ascii="Arial Narrow" w:hAnsi="Arial Narrow"/>
          <w:sz w:val="24"/>
          <w:szCs w:val="24"/>
        </w:rPr>
        <w:tab/>
      </w:r>
      <w:r w:rsidR="00CD42B8" w:rsidRPr="00BB4B8E">
        <w:rPr>
          <w:rFonts w:ascii="Arial Narrow" w:hAnsi="Arial Narrow"/>
          <w:sz w:val="24"/>
          <w:szCs w:val="24"/>
        </w:rPr>
        <w:tab/>
        <w:t xml:space="preserve">  </w:t>
      </w:r>
      <w:r w:rsidRPr="00BB4B8E">
        <w:rPr>
          <w:rFonts w:ascii="Arial Narrow" w:hAnsi="Arial Narrow"/>
          <w:sz w:val="24"/>
          <w:szCs w:val="24"/>
        </w:rPr>
        <w:t>: San Martin</w:t>
      </w:r>
      <w:bookmarkEnd w:id="25"/>
      <w:bookmarkEnd w:id="26"/>
    </w:p>
    <w:p w14:paraId="07D433DD" w14:textId="1B5E7613" w:rsidR="008601EF" w:rsidRPr="00BB4B8E" w:rsidRDefault="008601EF" w:rsidP="0096470D">
      <w:pPr>
        <w:pStyle w:val="Prrafodelista"/>
        <w:numPr>
          <w:ilvl w:val="1"/>
          <w:numId w:val="24"/>
        </w:numPr>
        <w:spacing w:before="120" w:after="120" w:line="240" w:lineRule="auto"/>
        <w:outlineLvl w:val="1"/>
        <w:rPr>
          <w:rFonts w:ascii="Arial Narrow" w:hAnsi="Arial Narrow"/>
          <w:sz w:val="24"/>
          <w:szCs w:val="24"/>
        </w:rPr>
      </w:pPr>
      <w:bookmarkStart w:id="27" w:name="_Toc515876226"/>
      <w:bookmarkStart w:id="28" w:name="_Toc515876287"/>
      <w:bookmarkStart w:id="29" w:name="_Toc516089586"/>
      <w:bookmarkStart w:id="30" w:name="_Toc104975683"/>
      <w:r w:rsidRPr="00BB4B8E">
        <w:rPr>
          <w:rFonts w:ascii="Arial Narrow" w:hAnsi="Arial Narrow"/>
          <w:sz w:val="24"/>
          <w:szCs w:val="24"/>
        </w:rPr>
        <w:t>Aspectos Generales.</w:t>
      </w:r>
      <w:bookmarkEnd w:id="27"/>
      <w:bookmarkEnd w:id="28"/>
      <w:bookmarkEnd w:id="29"/>
      <w:bookmarkEnd w:id="30"/>
    </w:p>
    <w:p w14:paraId="72D65CA8" w14:textId="6C8A893C" w:rsidR="008601EF" w:rsidRPr="00BB4B8E" w:rsidRDefault="0046631E" w:rsidP="00C87E04">
      <w:pPr>
        <w:spacing w:after="0" w:line="240" w:lineRule="auto"/>
        <w:ind w:left="1276"/>
        <w:rPr>
          <w:rFonts w:ascii="Arial Narrow" w:hAnsi="Arial Narrow"/>
          <w:sz w:val="24"/>
          <w:szCs w:val="24"/>
        </w:rPr>
      </w:pPr>
      <w:bookmarkStart w:id="31" w:name="_Toc515876227"/>
      <w:bookmarkStart w:id="32" w:name="_Toc515876288"/>
      <w:r w:rsidRPr="00BB4B8E">
        <w:rPr>
          <w:rFonts w:ascii="Arial Narrow" w:hAnsi="Arial Narrow"/>
          <w:sz w:val="24"/>
          <w:szCs w:val="24"/>
        </w:rPr>
        <w:t>Extensión (km²)</w:t>
      </w:r>
      <w:r w:rsidR="008601EF" w:rsidRPr="00BB4B8E">
        <w:rPr>
          <w:rFonts w:ascii="Arial Narrow" w:hAnsi="Arial Narrow"/>
          <w:sz w:val="24"/>
          <w:szCs w:val="24"/>
        </w:rPr>
        <w:t xml:space="preserve">       </w:t>
      </w:r>
      <w:r w:rsidR="00CD42B8" w:rsidRPr="00BB4B8E">
        <w:rPr>
          <w:rFonts w:ascii="Arial Narrow" w:hAnsi="Arial Narrow"/>
          <w:sz w:val="24"/>
          <w:szCs w:val="24"/>
        </w:rPr>
        <w:tab/>
      </w:r>
      <w:r w:rsidR="008601EF" w:rsidRPr="00BB4B8E">
        <w:rPr>
          <w:rFonts w:ascii="Arial Narrow" w:hAnsi="Arial Narrow"/>
          <w:sz w:val="24"/>
          <w:szCs w:val="24"/>
        </w:rPr>
        <w:t xml:space="preserve">  : 1,839.5Km2</w:t>
      </w:r>
      <w:bookmarkEnd w:id="31"/>
      <w:bookmarkEnd w:id="32"/>
      <w:r w:rsidR="008601EF" w:rsidRPr="00BB4B8E">
        <w:rPr>
          <w:rFonts w:ascii="Arial Narrow" w:hAnsi="Arial Narrow"/>
          <w:sz w:val="24"/>
          <w:szCs w:val="24"/>
        </w:rPr>
        <w:t xml:space="preserve">  </w:t>
      </w:r>
    </w:p>
    <w:p w14:paraId="24AD7BCA" w14:textId="221DCE92" w:rsidR="008601EF" w:rsidRPr="00BB4B8E" w:rsidRDefault="008601EF" w:rsidP="00C87E04">
      <w:pPr>
        <w:spacing w:after="0" w:line="240" w:lineRule="auto"/>
        <w:ind w:left="1276"/>
        <w:rPr>
          <w:rFonts w:ascii="Arial Narrow" w:hAnsi="Arial Narrow"/>
          <w:sz w:val="24"/>
          <w:szCs w:val="24"/>
        </w:rPr>
      </w:pPr>
      <w:bookmarkStart w:id="33" w:name="_Toc515876228"/>
      <w:bookmarkStart w:id="34" w:name="_Toc515876289"/>
      <w:r w:rsidRPr="00BB4B8E">
        <w:rPr>
          <w:rFonts w:ascii="Arial Narrow" w:hAnsi="Arial Narrow"/>
          <w:sz w:val="24"/>
          <w:szCs w:val="24"/>
        </w:rPr>
        <w:t>A</w:t>
      </w:r>
      <w:r w:rsidR="0046631E" w:rsidRPr="00BB4B8E">
        <w:rPr>
          <w:rFonts w:ascii="Arial Narrow" w:hAnsi="Arial Narrow"/>
          <w:sz w:val="24"/>
          <w:szCs w:val="24"/>
        </w:rPr>
        <w:t>ltitud (m.s.n.m.)</w:t>
      </w:r>
      <w:r w:rsidRPr="00BB4B8E">
        <w:rPr>
          <w:rFonts w:ascii="Arial Narrow" w:hAnsi="Arial Narrow"/>
          <w:sz w:val="24"/>
          <w:szCs w:val="24"/>
        </w:rPr>
        <w:t xml:space="preserve">    </w:t>
      </w:r>
      <w:r w:rsidR="00CD42B8" w:rsidRPr="00BB4B8E">
        <w:rPr>
          <w:rFonts w:ascii="Arial Narrow" w:hAnsi="Arial Narrow"/>
          <w:sz w:val="24"/>
          <w:szCs w:val="24"/>
        </w:rPr>
        <w:tab/>
      </w:r>
      <w:r w:rsidRPr="00BB4B8E">
        <w:rPr>
          <w:rFonts w:ascii="Arial Narrow" w:hAnsi="Arial Narrow"/>
          <w:sz w:val="24"/>
          <w:szCs w:val="24"/>
        </w:rPr>
        <w:t xml:space="preserve">  : 328 m.s.n.m.</w:t>
      </w:r>
      <w:bookmarkEnd w:id="33"/>
      <w:bookmarkEnd w:id="34"/>
      <w:r w:rsidRPr="00BB4B8E">
        <w:rPr>
          <w:rFonts w:ascii="Arial Narrow" w:hAnsi="Arial Narrow"/>
          <w:sz w:val="24"/>
          <w:szCs w:val="24"/>
        </w:rPr>
        <w:t xml:space="preserve"> </w:t>
      </w:r>
    </w:p>
    <w:p w14:paraId="2E72B772" w14:textId="1B0A621E" w:rsidR="008601EF" w:rsidRPr="00BB4B8E" w:rsidRDefault="0046631E" w:rsidP="00C87E04">
      <w:pPr>
        <w:spacing w:after="0" w:line="240" w:lineRule="auto"/>
        <w:ind w:left="1276"/>
        <w:rPr>
          <w:rFonts w:ascii="Arial Narrow" w:hAnsi="Arial Narrow"/>
          <w:sz w:val="24"/>
          <w:szCs w:val="24"/>
        </w:rPr>
      </w:pPr>
      <w:bookmarkStart w:id="35" w:name="_Toc515876229"/>
      <w:bookmarkStart w:id="36" w:name="_Toc515876290"/>
      <w:r w:rsidRPr="00BB4B8E">
        <w:rPr>
          <w:rFonts w:ascii="Arial Narrow" w:hAnsi="Arial Narrow"/>
          <w:sz w:val="24"/>
          <w:szCs w:val="24"/>
        </w:rPr>
        <w:t xml:space="preserve">Ubigeo  </w:t>
      </w:r>
      <w:r w:rsidR="008601EF" w:rsidRPr="00BB4B8E">
        <w:rPr>
          <w:rFonts w:ascii="Arial Narrow" w:hAnsi="Arial Narrow"/>
          <w:sz w:val="24"/>
          <w:szCs w:val="24"/>
        </w:rPr>
        <w:t xml:space="preserve">               </w:t>
      </w:r>
      <w:r w:rsidR="00CD42B8" w:rsidRPr="00BB4B8E">
        <w:rPr>
          <w:rFonts w:ascii="Arial Narrow" w:hAnsi="Arial Narrow"/>
          <w:sz w:val="24"/>
          <w:szCs w:val="24"/>
        </w:rPr>
        <w:tab/>
      </w:r>
      <w:r w:rsidR="00CD42B8" w:rsidRPr="00BB4B8E">
        <w:rPr>
          <w:rFonts w:ascii="Arial Narrow" w:hAnsi="Arial Narrow"/>
          <w:sz w:val="24"/>
          <w:szCs w:val="24"/>
        </w:rPr>
        <w:tab/>
      </w:r>
      <w:r w:rsidR="008601EF" w:rsidRPr="00BB4B8E">
        <w:rPr>
          <w:rFonts w:ascii="Arial Narrow" w:hAnsi="Arial Narrow"/>
          <w:sz w:val="24"/>
          <w:szCs w:val="24"/>
        </w:rPr>
        <w:t xml:space="preserve">  </w:t>
      </w:r>
      <w:bookmarkEnd w:id="35"/>
      <w:bookmarkEnd w:id="36"/>
      <w:r w:rsidR="008601EF" w:rsidRPr="00BB4B8E">
        <w:rPr>
          <w:rFonts w:ascii="Arial Narrow" w:hAnsi="Arial Narrow"/>
          <w:sz w:val="24"/>
          <w:szCs w:val="24"/>
        </w:rPr>
        <w:t xml:space="preserve">: 220604  </w:t>
      </w:r>
    </w:p>
    <w:p w14:paraId="1621CDDE" w14:textId="315E8083" w:rsidR="008601EF" w:rsidRPr="00BB4B8E" w:rsidRDefault="00CD42B8" w:rsidP="00C87E04">
      <w:pPr>
        <w:spacing w:after="0" w:line="240" w:lineRule="auto"/>
        <w:ind w:left="1276"/>
        <w:rPr>
          <w:rFonts w:ascii="Arial Narrow" w:hAnsi="Arial Narrow"/>
          <w:sz w:val="24"/>
          <w:szCs w:val="24"/>
        </w:rPr>
      </w:pPr>
      <w:bookmarkStart w:id="37" w:name="_Toc515876231"/>
      <w:bookmarkStart w:id="38" w:name="_Toc515876292"/>
      <w:r w:rsidRPr="00BB4B8E">
        <w:rPr>
          <w:rFonts w:ascii="Arial Narrow" w:hAnsi="Arial Narrow"/>
          <w:sz w:val="24"/>
          <w:szCs w:val="24"/>
        </w:rPr>
        <w:t>Coordenadas</w:t>
      </w:r>
      <w:r w:rsidR="008601EF" w:rsidRPr="00BB4B8E">
        <w:rPr>
          <w:rFonts w:ascii="Arial Narrow" w:hAnsi="Arial Narrow"/>
          <w:sz w:val="24"/>
          <w:szCs w:val="24"/>
        </w:rPr>
        <w:t xml:space="preserve"> </w:t>
      </w:r>
      <w:r w:rsidRPr="00BB4B8E">
        <w:rPr>
          <w:rFonts w:ascii="Arial Narrow" w:hAnsi="Arial Narrow"/>
          <w:sz w:val="24"/>
          <w:szCs w:val="24"/>
        </w:rPr>
        <w:tab/>
      </w:r>
      <w:r w:rsidRPr="00BB4B8E">
        <w:rPr>
          <w:rFonts w:ascii="Arial Narrow" w:hAnsi="Arial Narrow"/>
          <w:sz w:val="24"/>
          <w:szCs w:val="24"/>
        </w:rPr>
        <w:tab/>
      </w:r>
      <w:r w:rsidR="008601EF" w:rsidRPr="00BB4B8E">
        <w:rPr>
          <w:rFonts w:ascii="Arial Narrow" w:hAnsi="Arial Narrow"/>
          <w:sz w:val="24"/>
          <w:szCs w:val="24"/>
        </w:rPr>
        <w:t xml:space="preserve">  : Latitud 07°17’50’’, Longitud 76°46'25.3'</w:t>
      </w:r>
      <w:bookmarkEnd w:id="37"/>
      <w:bookmarkEnd w:id="38"/>
      <w:r w:rsidR="008601EF" w:rsidRPr="00BB4B8E">
        <w:rPr>
          <w:rFonts w:ascii="Arial Narrow" w:hAnsi="Arial Narrow"/>
          <w:sz w:val="24"/>
          <w:szCs w:val="24"/>
        </w:rPr>
        <w:t xml:space="preserve"> </w:t>
      </w:r>
    </w:p>
    <w:p w14:paraId="29E38D14" w14:textId="23F145F1" w:rsidR="008601EF" w:rsidRPr="00BB4B8E" w:rsidRDefault="0046631E" w:rsidP="00C87E04">
      <w:pPr>
        <w:spacing w:after="0" w:line="240" w:lineRule="auto"/>
        <w:ind w:left="1276"/>
        <w:rPr>
          <w:rFonts w:ascii="Arial Narrow" w:hAnsi="Arial Narrow"/>
          <w:sz w:val="24"/>
          <w:szCs w:val="24"/>
        </w:rPr>
      </w:pPr>
      <w:bookmarkStart w:id="39" w:name="_Toc515876232"/>
      <w:bookmarkStart w:id="40" w:name="_Toc515876293"/>
      <w:r w:rsidRPr="00BB4B8E">
        <w:rPr>
          <w:rFonts w:ascii="Arial Narrow" w:hAnsi="Arial Narrow"/>
          <w:sz w:val="24"/>
          <w:szCs w:val="24"/>
        </w:rPr>
        <w:t>Densidad</w:t>
      </w:r>
      <w:r w:rsidRPr="00BB4B8E">
        <w:rPr>
          <w:rFonts w:ascii="Arial Narrow" w:hAnsi="Arial Narrow"/>
          <w:sz w:val="24"/>
          <w:szCs w:val="24"/>
        </w:rPr>
        <w:tab/>
      </w:r>
      <w:r w:rsidR="00CD42B8" w:rsidRPr="00BB4B8E">
        <w:rPr>
          <w:rFonts w:ascii="Arial Narrow" w:hAnsi="Arial Narrow"/>
          <w:sz w:val="24"/>
          <w:szCs w:val="24"/>
        </w:rPr>
        <w:tab/>
      </w:r>
      <w:r w:rsidR="008601EF" w:rsidRPr="00BB4B8E">
        <w:rPr>
          <w:rFonts w:ascii="Arial Narrow" w:hAnsi="Arial Narrow"/>
          <w:sz w:val="24"/>
          <w:szCs w:val="24"/>
        </w:rPr>
        <w:tab/>
        <w:t xml:space="preserve">  : 2.4 Hab/Km2</w:t>
      </w:r>
      <w:bookmarkEnd w:id="39"/>
      <w:bookmarkEnd w:id="40"/>
      <w:r w:rsidR="008601EF" w:rsidRPr="00BB4B8E">
        <w:rPr>
          <w:rFonts w:ascii="Arial Narrow" w:hAnsi="Arial Narrow"/>
          <w:sz w:val="24"/>
          <w:szCs w:val="24"/>
        </w:rPr>
        <w:t xml:space="preserve"> </w:t>
      </w:r>
    </w:p>
    <w:p w14:paraId="5AD7C083" w14:textId="77777777" w:rsidR="008601EF" w:rsidRPr="00BB4B8E" w:rsidRDefault="008601EF" w:rsidP="0096470D">
      <w:pPr>
        <w:pStyle w:val="Prrafodelista"/>
        <w:numPr>
          <w:ilvl w:val="1"/>
          <w:numId w:val="24"/>
        </w:numPr>
        <w:spacing w:before="120" w:after="120" w:line="240" w:lineRule="auto"/>
        <w:ind w:left="1418" w:hanging="709"/>
        <w:contextualSpacing w:val="0"/>
        <w:jc w:val="both"/>
        <w:outlineLvl w:val="1"/>
        <w:rPr>
          <w:rFonts w:ascii="Arial Narrow" w:hAnsi="Arial Narrow"/>
          <w:sz w:val="24"/>
          <w:szCs w:val="24"/>
        </w:rPr>
      </w:pPr>
      <w:bookmarkStart w:id="41" w:name="_Toc515876233"/>
      <w:bookmarkStart w:id="42" w:name="_Toc515876294"/>
      <w:bookmarkStart w:id="43" w:name="_Toc516089587"/>
      <w:bookmarkStart w:id="44" w:name="_Toc104975684"/>
      <w:r w:rsidRPr="00BB4B8E">
        <w:rPr>
          <w:rFonts w:ascii="Arial Narrow" w:hAnsi="Arial Narrow"/>
          <w:sz w:val="24"/>
          <w:szCs w:val="24"/>
        </w:rPr>
        <w:t>Población.</w:t>
      </w:r>
      <w:bookmarkEnd w:id="41"/>
      <w:bookmarkEnd w:id="42"/>
      <w:bookmarkEnd w:id="43"/>
      <w:bookmarkEnd w:id="44"/>
    </w:p>
    <w:p w14:paraId="266584B6" w14:textId="2D27AE73" w:rsidR="008601EF" w:rsidRPr="00BB4B8E" w:rsidRDefault="008601EF" w:rsidP="00BB4B8E">
      <w:pPr>
        <w:spacing w:line="240" w:lineRule="auto"/>
        <w:ind w:left="1418"/>
        <w:jc w:val="both"/>
        <w:rPr>
          <w:rFonts w:ascii="Arial Narrow" w:hAnsi="Arial Narrow"/>
          <w:sz w:val="24"/>
          <w:szCs w:val="24"/>
        </w:rPr>
      </w:pPr>
      <w:bookmarkStart w:id="45" w:name="_Toc515876234"/>
      <w:bookmarkStart w:id="46" w:name="_Toc515876295"/>
      <w:r w:rsidRPr="00BB4B8E">
        <w:rPr>
          <w:rFonts w:ascii="Arial Narrow" w:hAnsi="Arial Narrow"/>
          <w:sz w:val="24"/>
          <w:szCs w:val="24"/>
        </w:rPr>
        <w:t xml:space="preserve">El Distrito de Pachiza, según el censo del 2007, cuenta con una población de 4,367 habitantes, y una densidad poblacional de 2.4 hab./Km2, de los cuales el 39.3% (1,717) son varones y el 60.7% (2,650) son mujeres. De los cuales 1,717 viven en zonas urbanas y 2,650 en zonas rurales. Tiene una población bastante joven, la mayor cantidad de habitantes tiene entre 0 a </w:t>
      </w:r>
      <w:r w:rsidR="00F42B62" w:rsidRPr="00BB4B8E">
        <w:rPr>
          <w:rFonts w:ascii="Arial Narrow" w:hAnsi="Arial Narrow"/>
          <w:sz w:val="24"/>
          <w:szCs w:val="24"/>
        </w:rPr>
        <w:t>4 y</w:t>
      </w:r>
      <w:r w:rsidRPr="00BB4B8E">
        <w:rPr>
          <w:rFonts w:ascii="Arial Narrow" w:hAnsi="Arial Narrow"/>
          <w:sz w:val="24"/>
          <w:szCs w:val="24"/>
        </w:rPr>
        <w:t xml:space="preserve"> entre 10 a 14 años</w:t>
      </w:r>
      <w:bookmarkStart w:id="47" w:name="_Toc515876235"/>
      <w:bookmarkStart w:id="48" w:name="_Toc515876296"/>
      <w:bookmarkEnd w:id="45"/>
      <w:bookmarkEnd w:id="46"/>
      <w:r w:rsidRPr="00BB4B8E">
        <w:rPr>
          <w:rFonts w:ascii="Arial Narrow" w:hAnsi="Arial Narrow"/>
          <w:sz w:val="24"/>
          <w:szCs w:val="24"/>
        </w:rPr>
        <w:t>, el 58.2%de su población se encuentra en edad de trabajar de los cuales el 56% son varones y el 44 % mujeres</w:t>
      </w:r>
      <w:bookmarkEnd w:id="47"/>
      <w:bookmarkEnd w:id="48"/>
    </w:p>
    <w:p w14:paraId="7C714A42" w14:textId="77777777" w:rsidR="008601EF" w:rsidRPr="00BB4B8E" w:rsidRDefault="008601EF" w:rsidP="0096470D">
      <w:pPr>
        <w:pStyle w:val="APA-2"/>
        <w:numPr>
          <w:ilvl w:val="1"/>
          <w:numId w:val="24"/>
        </w:numPr>
        <w:spacing w:before="120" w:after="120" w:line="240" w:lineRule="auto"/>
        <w:ind w:left="1418" w:hanging="567"/>
        <w:jc w:val="both"/>
        <w:rPr>
          <w:rFonts w:ascii="Arial Narrow" w:eastAsiaTheme="minorHAnsi" w:hAnsi="Arial Narrow" w:cstheme="minorBidi"/>
          <w:b w:val="0"/>
          <w:color w:val="auto"/>
          <w:szCs w:val="24"/>
          <w:lang w:val="es-PE" w:eastAsia="en-US"/>
        </w:rPr>
      </w:pPr>
      <w:bookmarkStart w:id="49" w:name="_Toc392461859"/>
      <w:bookmarkStart w:id="50" w:name="_Toc515876236"/>
      <w:bookmarkStart w:id="51" w:name="_Toc515876297"/>
      <w:bookmarkStart w:id="52" w:name="_Toc516089588"/>
      <w:bookmarkStart w:id="53" w:name="_Toc104975685"/>
      <w:r w:rsidRPr="00BB4B8E">
        <w:rPr>
          <w:rFonts w:ascii="Arial Narrow" w:eastAsiaTheme="minorHAnsi" w:hAnsi="Arial Narrow" w:cstheme="minorBidi"/>
          <w:b w:val="0"/>
          <w:color w:val="auto"/>
          <w:szCs w:val="24"/>
          <w:lang w:val="es-PE" w:eastAsia="en-US"/>
        </w:rPr>
        <w:t>Organización Política</w:t>
      </w:r>
      <w:bookmarkEnd w:id="49"/>
      <w:bookmarkEnd w:id="50"/>
      <w:bookmarkEnd w:id="51"/>
      <w:bookmarkEnd w:id="52"/>
      <w:bookmarkEnd w:id="53"/>
    </w:p>
    <w:p w14:paraId="213AB8C5" w14:textId="7F03F63D" w:rsidR="008601EF" w:rsidRPr="00BB4B8E" w:rsidRDefault="008601EF" w:rsidP="00BB4B8E">
      <w:pPr>
        <w:pStyle w:val="Prrafodelista"/>
        <w:spacing w:before="120" w:after="120" w:line="240" w:lineRule="auto"/>
        <w:ind w:left="1418"/>
        <w:jc w:val="both"/>
        <w:rPr>
          <w:rFonts w:ascii="Arial Narrow" w:hAnsi="Arial Narrow"/>
          <w:sz w:val="24"/>
          <w:szCs w:val="24"/>
        </w:rPr>
      </w:pPr>
      <w:bookmarkStart w:id="54" w:name="_Toc515876237"/>
      <w:bookmarkStart w:id="55" w:name="_Toc515876298"/>
      <w:r w:rsidRPr="00BB4B8E">
        <w:rPr>
          <w:rFonts w:ascii="Arial Narrow" w:hAnsi="Arial Narrow"/>
          <w:sz w:val="24"/>
          <w:szCs w:val="24"/>
        </w:rPr>
        <w:t>El Distrito de Pachiza fue</w:t>
      </w:r>
      <w:r w:rsidR="00F42B62">
        <w:rPr>
          <w:rFonts w:ascii="Arial Narrow" w:hAnsi="Arial Narrow"/>
          <w:sz w:val="24"/>
          <w:szCs w:val="24"/>
        </w:rPr>
        <w:t xml:space="preserve"> </w:t>
      </w:r>
      <w:r w:rsidR="00A9710D">
        <w:rPr>
          <w:rFonts w:ascii="Arial Narrow" w:hAnsi="Arial Narrow"/>
          <w:sz w:val="24"/>
          <w:szCs w:val="24"/>
        </w:rPr>
        <w:t>creado el 7 de febrero de 1866</w:t>
      </w:r>
      <w:r w:rsidR="0061345E">
        <w:rPr>
          <w:rFonts w:ascii="Arial Narrow" w:hAnsi="Arial Narrow"/>
          <w:sz w:val="24"/>
          <w:szCs w:val="24"/>
        </w:rPr>
        <w:t xml:space="preserve"> y elevado a la categoría de </w:t>
      </w:r>
      <w:r w:rsidR="00A9710D">
        <w:rPr>
          <w:rFonts w:ascii="Arial Narrow" w:hAnsi="Arial Narrow"/>
          <w:sz w:val="24"/>
          <w:szCs w:val="24"/>
        </w:rPr>
        <w:t>pueblo</w:t>
      </w:r>
      <w:r w:rsidR="0061345E">
        <w:rPr>
          <w:rFonts w:ascii="Arial Narrow" w:hAnsi="Arial Narrow"/>
          <w:sz w:val="24"/>
          <w:szCs w:val="24"/>
        </w:rPr>
        <w:t xml:space="preserve"> el </w:t>
      </w:r>
      <w:r w:rsidR="00A9710D">
        <w:rPr>
          <w:rFonts w:ascii="Arial Narrow" w:hAnsi="Arial Narrow"/>
          <w:sz w:val="24"/>
          <w:szCs w:val="24"/>
        </w:rPr>
        <w:t>03</w:t>
      </w:r>
      <w:r w:rsidR="0061345E">
        <w:rPr>
          <w:rFonts w:ascii="Arial Narrow" w:hAnsi="Arial Narrow"/>
          <w:sz w:val="24"/>
          <w:szCs w:val="24"/>
        </w:rPr>
        <w:t xml:space="preserve"> de </w:t>
      </w:r>
      <w:r w:rsidR="00A9710D">
        <w:rPr>
          <w:rFonts w:ascii="Arial Narrow" w:hAnsi="Arial Narrow"/>
          <w:sz w:val="24"/>
          <w:szCs w:val="24"/>
        </w:rPr>
        <w:t>mayo</w:t>
      </w:r>
      <w:r w:rsidR="0061345E">
        <w:rPr>
          <w:rFonts w:ascii="Arial Narrow" w:hAnsi="Arial Narrow"/>
          <w:sz w:val="24"/>
          <w:szCs w:val="24"/>
        </w:rPr>
        <w:t xml:space="preserve"> de 1</w:t>
      </w:r>
      <w:r w:rsidR="00A9710D">
        <w:rPr>
          <w:rFonts w:ascii="Arial Narrow" w:hAnsi="Arial Narrow"/>
          <w:sz w:val="24"/>
          <w:szCs w:val="24"/>
        </w:rPr>
        <w:t>955</w:t>
      </w:r>
      <w:r w:rsidRPr="00BB4B8E">
        <w:rPr>
          <w:rFonts w:ascii="Arial Narrow" w:hAnsi="Arial Narrow"/>
          <w:sz w:val="24"/>
          <w:szCs w:val="24"/>
        </w:rPr>
        <w:t xml:space="preserve">, es uno de los cinco distritos que conforman la provincia de Mariscal Cáceres en el departamento de San Martín, bajo la administración del Gobierno Regional de San Martín en el Perú. Su capital es la localidad de Pachiza. </w:t>
      </w:r>
      <w:bookmarkEnd w:id="54"/>
      <w:bookmarkEnd w:id="55"/>
    </w:p>
    <w:p w14:paraId="64CF1B88" w14:textId="3B69595E" w:rsidR="008601EF" w:rsidRDefault="008601EF" w:rsidP="008601EF">
      <w:pPr>
        <w:pStyle w:val="Prrafodelista"/>
        <w:spacing w:before="120" w:after="120" w:line="360" w:lineRule="auto"/>
        <w:ind w:left="1418"/>
        <w:jc w:val="both"/>
        <w:rPr>
          <w:rFonts w:ascii="Arial" w:hAnsi="Arial" w:cs="Arial"/>
        </w:rPr>
      </w:pPr>
    </w:p>
    <w:p w14:paraId="4CC3E5AB" w14:textId="5A6F0FC0" w:rsidR="00AD52EF" w:rsidRPr="003A15D6" w:rsidRDefault="003A15D6" w:rsidP="0096470D">
      <w:pPr>
        <w:pStyle w:val="Prrafodelista"/>
        <w:numPr>
          <w:ilvl w:val="1"/>
          <w:numId w:val="24"/>
        </w:numPr>
        <w:ind w:hanging="229"/>
        <w:jc w:val="both"/>
        <w:outlineLvl w:val="2"/>
        <w:rPr>
          <w:rFonts w:ascii="Arial Narrow" w:eastAsia="Calibri" w:hAnsi="Arial Narrow" w:cs="Arial"/>
          <w:sz w:val="24"/>
          <w:szCs w:val="24"/>
        </w:rPr>
      </w:pPr>
      <w:bookmarkStart w:id="56" w:name="_Toc104975686"/>
      <w:r w:rsidRPr="003A15D6">
        <w:rPr>
          <w:rFonts w:ascii="Arial Narrow" w:eastAsia="Calibri" w:hAnsi="Arial Narrow" w:cs="Arial"/>
          <w:sz w:val="24"/>
          <w:szCs w:val="24"/>
        </w:rPr>
        <w:t xml:space="preserve">Características </w:t>
      </w:r>
      <w:r w:rsidR="00DC074E">
        <w:rPr>
          <w:rFonts w:ascii="Arial Narrow" w:eastAsia="Calibri" w:hAnsi="Arial Narrow" w:cs="Arial"/>
          <w:sz w:val="24"/>
          <w:szCs w:val="24"/>
        </w:rPr>
        <w:t>del Distrito</w:t>
      </w:r>
      <w:bookmarkEnd w:id="56"/>
      <w:r w:rsidRPr="003A15D6">
        <w:rPr>
          <w:rFonts w:ascii="Arial Narrow" w:eastAsia="Calibri" w:hAnsi="Arial Narrow" w:cs="Arial"/>
          <w:sz w:val="24"/>
          <w:szCs w:val="24"/>
        </w:rPr>
        <w:t xml:space="preserve"> </w:t>
      </w:r>
    </w:p>
    <w:p w14:paraId="6ABE8A8B" w14:textId="77777777" w:rsidR="003A15D6" w:rsidRDefault="003A15D6" w:rsidP="00AD52EF">
      <w:pPr>
        <w:pStyle w:val="Prrafodelista"/>
        <w:ind w:left="816"/>
        <w:jc w:val="both"/>
        <w:rPr>
          <w:rFonts w:ascii="Arial Narrow" w:eastAsia="Calibri" w:hAnsi="Arial Narrow" w:cs="Arial"/>
          <w:b/>
          <w:bCs/>
          <w:sz w:val="24"/>
          <w:szCs w:val="24"/>
        </w:rPr>
      </w:pPr>
    </w:p>
    <w:p w14:paraId="1FE0735F" w14:textId="3D04899C" w:rsidR="00AD52EF" w:rsidRDefault="00AF1468" w:rsidP="00AD52EF">
      <w:pPr>
        <w:pStyle w:val="Prrafodelista"/>
        <w:ind w:left="816"/>
        <w:jc w:val="both"/>
        <w:rPr>
          <w:rFonts w:ascii="Arial Narrow" w:eastAsia="Calibri" w:hAnsi="Arial Narrow" w:cs="Arial"/>
          <w:b/>
          <w:bCs/>
          <w:sz w:val="24"/>
          <w:szCs w:val="24"/>
        </w:rPr>
      </w:pPr>
      <w:r>
        <w:rPr>
          <w:rFonts w:ascii="Arial Narrow" w:eastAsia="Calibri" w:hAnsi="Arial Narrow" w:cs="Arial"/>
          <w:b/>
          <w:bCs/>
          <w:sz w:val="24"/>
          <w:szCs w:val="24"/>
        </w:rPr>
        <w:t>Meteorológicas</w:t>
      </w:r>
    </w:p>
    <w:p w14:paraId="721FED9A" w14:textId="77777777" w:rsidR="001854A0" w:rsidRDefault="001854A0" w:rsidP="00AD52EF">
      <w:pPr>
        <w:pStyle w:val="Prrafodelista"/>
        <w:ind w:left="816"/>
        <w:jc w:val="both"/>
        <w:rPr>
          <w:rFonts w:ascii="Arial Narrow" w:eastAsia="Calibri" w:hAnsi="Arial Narrow" w:cs="Arial"/>
          <w:b/>
          <w:bCs/>
          <w:sz w:val="24"/>
          <w:szCs w:val="24"/>
        </w:rPr>
      </w:pPr>
    </w:p>
    <w:p w14:paraId="20760F73" w14:textId="77777777" w:rsidR="00375260" w:rsidRDefault="00AD52EF" w:rsidP="00AD52EF">
      <w:pPr>
        <w:pStyle w:val="Prrafodelista"/>
        <w:ind w:left="816"/>
        <w:jc w:val="both"/>
        <w:rPr>
          <w:rFonts w:ascii="Arial Narrow" w:hAnsi="Arial Narrow"/>
          <w:sz w:val="24"/>
          <w:szCs w:val="24"/>
        </w:rPr>
      </w:pPr>
      <w:r w:rsidRPr="00AD52EF">
        <w:rPr>
          <w:rFonts w:ascii="Arial Narrow" w:hAnsi="Arial Narrow"/>
          <w:sz w:val="24"/>
          <w:szCs w:val="24"/>
        </w:rPr>
        <w:t>Presenta temperatura típica de los climas cálidos, la temperatura</w:t>
      </w:r>
      <w:r>
        <w:rPr>
          <w:rFonts w:ascii="Arial Narrow" w:hAnsi="Arial Narrow"/>
          <w:sz w:val="24"/>
          <w:szCs w:val="24"/>
        </w:rPr>
        <w:t xml:space="preserve"> </w:t>
      </w:r>
      <w:r w:rsidRPr="00AD52EF">
        <w:rPr>
          <w:rFonts w:ascii="Arial Narrow" w:hAnsi="Arial Narrow"/>
          <w:sz w:val="24"/>
          <w:szCs w:val="24"/>
        </w:rPr>
        <w:t xml:space="preserve">media anual es de </w:t>
      </w:r>
      <w:r w:rsidR="00836105">
        <w:rPr>
          <w:rFonts w:ascii="Arial Narrow" w:hAnsi="Arial Narrow"/>
          <w:sz w:val="24"/>
          <w:szCs w:val="24"/>
        </w:rPr>
        <w:t>20.2</w:t>
      </w:r>
      <w:r w:rsidRPr="00AD52EF">
        <w:rPr>
          <w:rFonts w:ascii="Arial Narrow" w:hAnsi="Arial Narrow"/>
          <w:sz w:val="24"/>
          <w:szCs w:val="24"/>
        </w:rPr>
        <w:t xml:space="preserve">º C. La temperatura máxima </w:t>
      </w:r>
      <w:r w:rsidR="00AF1468">
        <w:rPr>
          <w:rFonts w:ascii="Arial Narrow" w:hAnsi="Arial Narrow"/>
          <w:sz w:val="24"/>
          <w:szCs w:val="24"/>
        </w:rPr>
        <w:t>anual</w:t>
      </w:r>
      <w:r w:rsidRPr="00AD52EF">
        <w:rPr>
          <w:rFonts w:ascii="Arial Narrow" w:hAnsi="Arial Narrow"/>
          <w:sz w:val="24"/>
          <w:szCs w:val="24"/>
        </w:rPr>
        <w:t xml:space="preserve"> es de </w:t>
      </w:r>
      <w:r w:rsidR="00836105">
        <w:rPr>
          <w:rFonts w:ascii="Arial Narrow" w:hAnsi="Arial Narrow"/>
          <w:sz w:val="24"/>
          <w:szCs w:val="24"/>
        </w:rPr>
        <w:t>31.7</w:t>
      </w:r>
      <w:r w:rsidRPr="00AD52EF">
        <w:rPr>
          <w:rFonts w:ascii="Arial Narrow" w:hAnsi="Arial Narrow"/>
          <w:sz w:val="24"/>
          <w:szCs w:val="24"/>
        </w:rPr>
        <w:t xml:space="preserve">º C y </w:t>
      </w:r>
      <w:r w:rsidR="00836105">
        <w:rPr>
          <w:rFonts w:ascii="Arial Narrow" w:hAnsi="Arial Narrow"/>
          <w:sz w:val="24"/>
          <w:szCs w:val="24"/>
        </w:rPr>
        <w:t>la</w:t>
      </w:r>
      <w:r w:rsidRPr="00AD52EF">
        <w:rPr>
          <w:rFonts w:ascii="Arial Narrow" w:hAnsi="Arial Narrow"/>
          <w:sz w:val="24"/>
          <w:szCs w:val="24"/>
        </w:rPr>
        <w:t xml:space="preserve"> mínima mensual </w:t>
      </w:r>
      <w:r w:rsidR="00836105">
        <w:rPr>
          <w:rFonts w:ascii="Arial Narrow" w:hAnsi="Arial Narrow"/>
          <w:sz w:val="24"/>
          <w:szCs w:val="24"/>
        </w:rPr>
        <w:t>varía dependiendo de la época</w:t>
      </w:r>
      <w:r w:rsidR="00255EC1">
        <w:rPr>
          <w:rFonts w:ascii="Arial Narrow" w:hAnsi="Arial Narrow"/>
          <w:sz w:val="24"/>
          <w:szCs w:val="24"/>
        </w:rPr>
        <w:t>, una precipitación máxima de 92mm y una mínima de 24mm</w:t>
      </w:r>
      <w:r w:rsidR="00375260">
        <w:rPr>
          <w:rFonts w:ascii="Arial Narrow" w:hAnsi="Arial Narrow"/>
          <w:sz w:val="24"/>
          <w:szCs w:val="24"/>
        </w:rPr>
        <w:t>, en los siguientes gráficos se puede evidenciar los datos respectivos:</w:t>
      </w:r>
    </w:p>
    <w:p w14:paraId="3F1533B0" w14:textId="1F37C748" w:rsidR="00375260" w:rsidRDefault="00375260" w:rsidP="00AD52EF">
      <w:pPr>
        <w:pStyle w:val="Prrafodelista"/>
        <w:ind w:left="816"/>
        <w:jc w:val="both"/>
        <w:rPr>
          <w:rFonts w:ascii="Arial Narrow" w:hAnsi="Arial Narrow"/>
          <w:sz w:val="24"/>
          <w:szCs w:val="24"/>
        </w:rPr>
      </w:pPr>
    </w:p>
    <w:p w14:paraId="39E4E2B5" w14:textId="3321F5EE" w:rsidR="00661A6C" w:rsidRPr="00546F63" w:rsidRDefault="00546F63" w:rsidP="00AD52EF">
      <w:pPr>
        <w:pStyle w:val="Prrafodelista"/>
        <w:ind w:left="816"/>
        <w:jc w:val="both"/>
        <w:rPr>
          <w:rFonts w:ascii="Arial Narrow" w:hAnsi="Arial Narrow"/>
          <w:b/>
          <w:bCs/>
          <w:sz w:val="24"/>
          <w:szCs w:val="24"/>
        </w:rPr>
      </w:pPr>
      <w:r w:rsidRPr="00546F63">
        <w:rPr>
          <w:rFonts w:ascii="Arial Narrow" w:hAnsi="Arial Narrow"/>
          <w:b/>
          <w:bCs/>
          <w:sz w:val="24"/>
          <w:szCs w:val="24"/>
        </w:rPr>
        <w:t>Precipitación, humedad</w:t>
      </w:r>
    </w:p>
    <w:p w14:paraId="4DDBC7BA" w14:textId="4F2D5E96" w:rsidR="00AD52EF" w:rsidRDefault="00375260" w:rsidP="00AD52EF">
      <w:pPr>
        <w:pStyle w:val="Prrafodelista"/>
        <w:ind w:left="816"/>
        <w:jc w:val="both"/>
        <w:rPr>
          <w:rFonts w:ascii="Arial Narrow" w:hAnsi="Arial Narrow"/>
          <w:sz w:val="24"/>
          <w:szCs w:val="24"/>
        </w:rPr>
      </w:pPr>
      <w:r>
        <w:rPr>
          <w:rFonts w:ascii="Arial Narrow" w:hAnsi="Arial Narrow"/>
          <w:sz w:val="24"/>
          <w:szCs w:val="24"/>
        </w:rPr>
        <w:t xml:space="preserve"> </w:t>
      </w:r>
      <w:r w:rsidR="0033391F">
        <w:rPr>
          <w:rFonts w:ascii="Arial Narrow" w:hAnsi="Arial Narrow"/>
          <w:noProof/>
          <w:sz w:val="24"/>
          <w:szCs w:val="24"/>
        </w:rPr>
        <w:drawing>
          <wp:inline distT="0" distB="0" distL="0" distR="0" wp14:anchorId="64144888" wp14:editId="38AEBA80">
            <wp:extent cx="5400040" cy="177990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779905"/>
                    </a:xfrm>
                    <a:prstGeom prst="rect">
                      <a:avLst/>
                    </a:prstGeom>
                    <a:noFill/>
                    <a:ln>
                      <a:noFill/>
                    </a:ln>
                  </pic:spPr>
                </pic:pic>
              </a:graphicData>
            </a:graphic>
          </wp:inline>
        </w:drawing>
      </w:r>
    </w:p>
    <w:p w14:paraId="7AB09752" w14:textId="77777777" w:rsidR="008A0BA4" w:rsidRDefault="008A0BA4" w:rsidP="00546F63">
      <w:pPr>
        <w:pStyle w:val="Ttulo2"/>
        <w:shd w:val="clear" w:color="auto" w:fill="FFFFFF"/>
        <w:spacing w:before="300"/>
        <w:ind w:left="709"/>
        <w:jc w:val="both"/>
        <w:rPr>
          <w:rFonts w:ascii="Segoe UI" w:hAnsi="Segoe UI" w:cs="Segoe UI"/>
          <w:color w:val="333333"/>
          <w:sz w:val="27"/>
          <w:szCs w:val="27"/>
        </w:rPr>
      </w:pPr>
      <w:bookmarkStart w:id="57" w:name="_Toc104975687"/>
      <w:r>
        <w:rPr>
          <w:rFonts w:ascii="Segoe UI" w:hAnsi="Segoe UI" w:cs="Segoe UI"/>
          <w:b/>
          <w:bCs/>
          <w:color w:val="333333"/>
          <w:sz w:val="27"/>
          <w:szCs w:val="27"/>
        </w:rPr>
        <w:t>Temperatura máxima y mínima promedio</w:t>
      </w:r>
      <w:bookmarkEnd w:id="57"/>
    </w:p>
    <w:p w14:paraId="6D17556E" w14:textId="77777777" w:rsidR="00546F63" w:rsidRDefault="00546F63" w:rsidP="00AD52EF">
      <w:pPr>
        <w:pStyle w:val="Prrafodelista"/>
        <w:ind w:left="816"/>
        <w:jc w:val="both"/>
        <w:rPr>
          <w:rFonts w:ascii="Arial Narrow" w:hAnsi="Arial Narrow"/>
          <w:sz w:val="24"/>
          <w:szCs w:val="24"/>
        </w:rPr>
      </w:pPr>
    </w:p>
    <w:p w14:paraId="2D1310AF" w14:textId="49AF81E7" w:rsidR="0033391F" w:rsidRDefault="00661A6C" w:rsidP="00AD52EF">
      <w:pPr>
        <w:pStyle w:val="Prrafodelista"/>
        <w:ind w:left="816"/>
        <w:jc w:val="both"/>
        <w:rPr>
          <w:rFonts w:ascii="Arial Narrow" w:hAnsi="Arial Narrow"/>
          <w:sz w:val="24"/>
          <w:szCs w:val="24"/>
        </w:rPr>
      </w:pPr>
      <w:r>
        <w:rPr>
          <w:rFonts w:ascii="Arial Narrow" w:hAnsi="Arial Narrow"/>
          <w:noProof/>
          <w:sz w:val="24"/>
          <w:szCs w:val="24"/>
        </w:rPr>
        <w:drawing>
          <wp:inline distT="0" distB="0" distL="0" distR="0" wp14:anchorId="6E1C1475" wp14:editId="51FBA276">
            <wp:extent cx="5399551" cy="2600696"/>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4247" cy="2612591"/>
                    </a:xfrm>
                    <a:prstGeom prst="rect">
                      <a:avLst/>
                    </a:prstGeom>
                    <a:noFill/>
                    <a:ln>
                      <a:noFill/>
                    </a:ln>
                  </pic:spPr>
                </pic:pic>
              </a:graphicData>
            </a:graphic>
          </wp:inline>
        </w:drawing>
      </w:r>
    </w:p>
    <w:p w14:paraId="1785E941" w14:textId="77777777" w:rsidR="00546F63" w:rsidRDefault="00546F63" w:rsidP="00546F63">
      <w:pPr>
        <w:pStyle w:val="Ttulo3"/>
        <w:shd w:val="clear" w:color="auto" w:fill="FFFFFF"/>
        <w:spacing w:before="300"/>
        <w:ind w:left="709"/>
        <w:jc w:val="both"/>
        <w:rPr>
          <w:rFonts w:ascii="Segoe UI" w:hAnsi="Segoe UI" w:cs="Segoe UI"/>
          <w:color w:val="333333"/>
        </w:rPr>
      </w:pPr>
      <w:bookmarkStart w:id="58" w:name="_Toc104975688"/>
      <w:r>
        <w:rPr>
          <w:rFonts w:ascii="Segoe UI" w:hAnsi="Segoe UI" w:cs="Segoe UI"/>
          <w:b/>
          <w:bCs/>
          <w:color w:val="333333"/>
        </w:rPr>
        <w:t>Promedio mensual de lluvia</w:t>
      </w:r>
      <w:bookmarkEnd w:id="58"/>
    </w:p>
    <w:p w14:paraId="66A88B4A" w14:textId="6AF48EF7" w:rsidR="00546F63" w:rsidRDefault="00546F63" w:rsidP="00AD52EF">
      <w:pPr>
        <w:pStyle w:val="Prrafodelista"/>
        <w:ind w:left="816"/>
        <w:jc w:val="both"/>
        <w:rPr>
          <w:rFonts w:ascii="Arial Narrow" w:hAnsi="Arial Narrow"/>
          <w:sz w:val="24"/>
          <w:szCs w:val="24"/>
        </w:rPr>
      </w:pPr>
    </w:p>
    <w:p w14:paraId="431D87F3" w14:textId="423C3EDC" w:rsidR="00546F63" w:rsidRDefault="00546F63" w:rsidP="00AD52EF">
      <w:pPr>
        <w:pStyle w:val="Prrafodelista"/>
        <w:ind w:left="816"/>
        <w:jc w:val="both"/>
        <w:rPr>
          <w:rFonts w:ascii="Arial Narrow" w:hAnsi="Arial Narrow"/>
          <w:sz w:val="24"/>
          <w:szCs w:val="24"/>
        </w:rPr>
      </w:pPr>
      <w:r>
        <w:rPr>
          <w:rFonts w:ascii="Arial Narrow" w:hAnsi="Arial Narrow"/>
          <w:noProof/>
          <w:sz w:val="24"/>
          <w:szCs w:val="24"/>
        </w:rPr>
        <w:drawing>
          <wp:inline distT="0" distB="0" distL="0" distR="0" wp14:anchorId="7E2815D8" wp14:editId="6B47F6DF">
            <wp:extent cx="4916170" cy="2030680"/>
            <wp:effectExtent l="0" t="0" r="0" b="825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1562" cy="2037038"/>
                    </a:xfrm>
                    <a:prstGeom prst="rect">
                      <a:avLst/>
                    </a:prstGeom>
                    <a:noFill/>
                    <a:ln>
                      <a:noFill/>
                    </a:ln>
                  </pic:spPr>
                </pic:pic>
              </a:graphicData>
            </a:graphic>
          </wp:inline>
        </w:drawing>
      </w:r>
    </w:p>
    <w:p w14:paraId="050876A4" w14:textId="30BC2E7F" w:rsidR="00546F63" w:rsidRDefault="00546F63" w:rsidP="00AD52EF">
      <w:pPr>
        <w:pStyle w:val="Prrafodelista"/>
        <w:ind w:left="816"/>
        <w:jc w:val="both"/>
        <w:rPr>
          <w:rFonts w:ascii="Arial Narrow" w:hAnsi="Arial Narrow"/>
          <w:sz w:val="24"/>
          <w:szCs w:val="24"/>
        </w:rPr>
      </w:pPr>
    </w:p>
    <w:p w14:paraId="3E508B77" w14:textId="0D1323C3" w:rsidR="00546F63" w:rsidRPr="006B09AD" w:rsidRDefault="00546F63" w:rsidP="00AD52EF">
      <w:pPr>
        <w:pStyle w:val="Prrafodelista"/>
        <w:ind w:left="816"/>
        <w:jc w:val="both"/>
        <w:rPr>
          <w:rFonts w:ascii="Arial Narrow" w:hAnsi="Arial Narrow"/>
          <w:sz w:val="18"/>
          <w:szCs w:val="18"/>
        </w:rPr>
      </w:pPr>
      <w:r>
        <w:rPr>
          <w:rFonts w:ascii="Arial Narrow" w:hAnsi="Arial Narrow"/>
          <w:sz w:val="24"/>
          <w:szCs w:val="24"/>
        </w:rPr>
        <w:t xml:space="preserve"> </w:t>
      </w:r>
      <w:r w:rsidRPr="006B09AD">
        <w:rPr>
          <w:rFonts w:ascii="Arial Narrow" w:hAnsi="Arial Narrow"/>
          <w:sz w:val="18"/>
          <w:szCs w:val="18"/>
        </w:rPr>
        <w:t xml:space="preserve">Fuente de gráficos: </w:t>
      </w:r>
      <w:hyperlink r:id="rId32" w:anchor="Figures-Summary" w:history="1">
        <w:r w:rsidR="006B09AD" w:rsidRPr="00847E1C">
          <w:rPr>
            <w:rStyle w:val="Hipervnculo"/>
            <w:rFonts w:ascii="Arial Narrow" w:hAnsi="Arial Narrow"/>
            <w:sz w:val="18"/>
            <w:szCs w:val="18"/>
          </w:rPr>
          <w:t>https://es.weatherspark.com/y/21412/Clima-promedio-en-Juanju%C3%AD-Per%C3%BA-durante-todo-el-a%C3%B1o#Figures-Summary</w:t>
        </w:r>
      </w:hyperlink>
      <w:r w:rsidR="006B09AD">
        <w:rPr>
          <w:rFonts w:ascii="Arial Narrow" w:hAnsi="Arial Narrow"/>
          <w:sz w:val="18"/>
          <w:szCs w:val="18"/>
        </w:rPr>
        <w:t xml:space="preserve"> (se asume datos de la capital de la provincia)</w:t>
      </w:r>
    </w:p>
    <w:p w14:paraId="18E65E6D" w14:textId="58C1319F" w:rsidR="00546F63" w:rsidRDefault="00546F63" w:rsidP="00AD52EF">
      <w:pPr>
        <w:pStyle w:val="Prrafodelista"/>
        <w:ind w:left="816"/>
        <w:jc w:val="both"/>
        <w:rPr>
          <w:rFonts w:ascii="Arial Narrow" w:hAnsi="Arial Narrow"/>
          <w:sz w:val="24"/>
          <w:szCs w:val="24"/>
        </w:rPr>
      </w:pPr>
    </w:p>
    <w:p w14:paraId="0699792E" w14:textId="48CA9A13" w:rsidR="00546F63" w:rsidRDefault="00546F63" w:rsidP="00AD52EF">
      <w:pPr>
        <w:pStyle w:val="Prrafodelista"/>
        <w:ind w:left="816"/>
        <w:jc w:val="both"/>
        <w:rPr>
          <w:rFonts w:ascii="Arial Narrow" w:hAnsi="Arial Narrow"/>
          <w:sz w:val="24"/>
          <w:szCs w:val="24"/>
        </w:rPr>
      </w:pPr>
    </w:p>
    <w:p w14:paraId="06758BBC" w14:textId="77777777" w:rsidR="00AD52EF" w:rsidRPr="00AD52EF" w:rsidRDefault="00AD52EF" w:rsidP="00AD52EF">
      <w:pPr>
        <w:pStyle w:val="Prrafodelista"/>
        <w:ind w:left="816"/>
        <w:jc w:val="both"/>
        <w:rPr>
          <w:rFonts w:ascii="Arial Narrow" w:eastAsia="Calibri" w:hAnsi="Arial Narrow" w:cs="Arial"/>
          <w:b/>
          <w:bCs/>
          <w:sz w:val="24"/>
          <w:szCs w:val="24"/>
        </w:rPr>
      </w:pPr>
      <w:r w:rsidRPr="00AD52EF">
        <w:rPr>
          <w:rFonts w:ascii="Arial Narrow" w:eastAsia="Calibri" w:hAnsi="Arial Narrow" w:cs="Arial"/>
          <w:b/>
          <w:bCs/>
          <w:sz w:val="24"/>
          <w:szCs w:val="24"/>
        </w:rPr>
        <w:t>Morfogénesis:</w:t>
      </w:r>
    </w:p>
    <w:p w14:paraId="0EFA1A0D" w14:textId="1CB70731" w:rsidR="00AD52EF" w:rsidRDefault="00AD52EF" w:rsidP="00AD52EF">
      <w:pPr>
        <w:pStyle w:val="Prrafodelista"/>
        <w:ind w:left="816"/>
        <w:jc w:val="both"/>
        <w:rPr>
          <w:rFonts w:ascii="Arial Narrow" w:hAnsi="Arial Narrow"/>
          <w:sz w:val="24"/>
          <w:szCs w:val="24"/>
        </w:rPr>
      </w:pPr>
      <w:r w:rsidRPr="00AD52EF">
        <w:rPr>
          <w:rFonts w:ascii="Arial Narrow" w:hAnsi="Arial Narrow"/>
          <w:sz w:val="24"/>
          <w:szCs w:val="24"/>
        </w:rPr>
        <w:t xml:space="preserve">El desarrollo geotectónico </w:t>
      </w:r>
      <w:r w:rsidR="0080281B">
        <w:rPr>
          <w:rFonts w:ascii="Arial Narrow" w:hAnsi="Arial Narrow"/>
          <w:sz w:val="24"/>
          <w:szCs w:val="24"/>
        </w:rPr>
        <w:t>de Pachiza</w:t>
      </w:r>
      <w:r w:rsidRPr="00AD52EF">
        <w:rPr>
          <w:rFonts w:ascii="Arial Narrow" w:hAnsi="Arial Narrow"/>
          <w:sz w:val="24"/>
          <w:szCs w:val="24"/>
        </w:rPr>
        <w:t>, se inició en la era mesozoica con una fuerte denudación del flanco oriental de la Cordillera de los Andes, seguido de sedimentos y colmatación de la cuenca Amazónica; además de fuertes variaciones climáticas, encontrándose geoformas de rocas blandas y areniscas frágiles. Actualmente se observan procesos geodinámicos externos no muy significativos, determinados por una fuerte topografía e intensa mínima intervención del bosque natural, dando una estabilidad al conjunto.</w:t>
      </w:r>
    </w:p>
    <w:p w14:paraId="15467EDF" w14:textId="77777777" w:rsidR="00DE32A9" w:rsidRDefault="00DE32A9" w:rsidP="00AD52EF">
      <w:pPr>
        <w:pStyle w:val="Prrafodelista"/>
        <w:ind w:left="816"/>
        <w:jc w:val="both"/>
        <w:rPr>
          <w:rFonts w:ascii="Arial Narrow" w:hAnsi="Arial Narrow"/>
          <w:sz w:val="24"/>
          <w:szCs w:val="24"/>
        </w:rPr>
      </w:pPr>
    </w:p>
    <w:p w14:paraId="7D3E1E49" w14:textId="77777777" w:rsidR="00DE32A9" w:rsidRDefault="00DE32A9" w:rsidP="00DE32A9">
      <w:pPr>
        <w:pStyle w:val="Prrafodelista"/>
        <w:ind w:left="816"/>
        <w:jc w:val="both"/>
        <w:rPr>
          <w:rFonts w:ascii="Arial Narrow" w:eastAsia="Calibri" w:hAnsi="Arial Narrow" w:cs="Arial"/>
          <w:b/>
          <w:bCs/>
          <w:sz w:val="24"/>
          <w:szCs w:val="24"/>
        </w:rPr>
      </w:pPr>
      <w:r w:rsidRPr="00DE32A9">
        <w:rPr>
          <w:rFonts w:ascii="Arial Narrow" w:eastAsia="Calibri" w:hAnsi="Arial Narrow" w:cs="Arial"/>
          <w:b/>
          <w:bCs/>
          <w:sz w:val="24"/>
          <w:szCs w:val="24"/>
        </w:rPr>
        <w:t>Geología:</w:t>
      </w:r>
    </w:p>
    <w:p w14:paraId="59CAD144" w14:textId="77777777" w:rsidR="00DE32A9" w:rsidRDefault="00DE32A9" w:rsidP="00DE32A9">
      <w:pPr>
        <w:pStyle w:val="Prrafodelista"/>
        <w:ind w:left="816"/>
        <w:jc w:val="both"/>
        <w:rPr>
          <w:rFonts w:ascii="Arial Narrow" w:hAnsi="Arial Narrow"/>
          <w:sz w:val="24"/>
          <w:szCs w:val="24"/>
        </w:rPr>
      </w:pPr>
      <w:r w:rsidRPr="00DE32A9">
        <w:rPr>
          <w:rFonts w:ascii="Arial Narrow" w:hAnsi="Arial Narrow"/>
          <w:sz w:val="24"/>
          <w:szCs w:val="24"/>
        </w:rPr>
        <w:t xml:space="preserve">Las características geológicas de acuerdo al plano geológico regional elaborado por el INGEMMET, lo clasifican perteneciente a la era Cenozoica, perteneciente al sistema cuaternario y Neógeno, cuya unidad estratigráfica pertenece a la Formación </w:t>
      </w:r>
      <w:proofErr w:type="spellStart"/>
      <w:r w:rsidRPr="00DE32A9">
        <w:rPr>
          <w:rFonts w:ascii="Arial Narrow" w:hAnsi="Arial Narrow"/>
          <w:sz w:val="24"/>
          <w:szCs w:val="24"/>
        </w:rPr>
        <w:t>Iparuro</w:t>
      </w:r>
      <w:proofErr w:type="spellEnd"/>
      <w:r w:rsidRPr="00DE32A9">
        <w:rPr>
          <w:rFonts w:ascii="Arial Narrow" w:hAnsi="Arial Narrow"/>
          <w:sz w:val="24"/>
          <w:szCs w:val="24"/>
        </w:rPr>
        <w:t xml:space="preserve"> y Depósito aluvial reciente.</w:t>
      </w:r>
    </w:p>
    <w:p w14:paraId="0AD4D22B" w14:textId="77777777" w:rsidR="00DE32A9" w:rsidRDefault="00DE32A9" w:rsidP="00DE32A9">
      <w:pPr>
        <w:pStyle w:val="Prrafodelista"/>
        <w:ind w:left="816"/>
        <w:jc w:val="both"/>
        <w:rPr>
          <w:rFonts w:ascii="Arial Narrow" w:hAnsi="Arial Narrow"/>
          <w:sz w:val="24"/>
          <w:szCs w:val="24"/>
        </w:rPr>
      </w:pPr>
    </w:p>
    <w:p w14:paraId="62677011" w14:textId="33C22153" w:rsidR="00DE32A9" w:rsidRPr="00DE32A9" w:rsidRDefault="003048BC" w:rsidP="0096470D">
      <w:pPr>
        <w:pStyle w:val="Prrafodelista"/>
        <w:numPr>
          <w:ilvl w:val="1"/>
          <w:numId w:val="24"/>
        </w:numPr>
        <w:jc w:val="both"/>
        <w:outlineLvl w:val="2"/>
        <w:rPr>
          <w:rFonts w:ascii="Arial Narrow" w:eastAsia="Calibri" w:hAnsi="Arial Narrow" w:cs="Arial"/>
          <w:b/>
          <w:bCs/>
          <w:sz w:val="24"/>
          <w:szCs w:val="24"/>
        </w:rPr>
      </w:pPr>
      <w:bookmarkStart w:id="59" w:name="_Toc104975689"/>
      <w:r w:rsidRPr="00DE32A9">
        <w:rPr>
          <w:rFonts w:ascii="Arial Narrow" w:eastAsia="Calibri" w:hAnsi="Arial Narrow" w:cs="Arial"/>
          <w:b/>
          <w:bCs/>
          <w:sz w:val="24"/>
          <w:szCs w:val="24"/>
        </w:rPr>
        <w:t>VÍAS DE COMUNICACIÓN</w:t>
      </w:r>
      <w:bookmarkEnd w:id="59"/>
    </w:p>
    <w:p w14:paraId="3A200A13" w14:textId="03BBB2FA" w:rsidR="00DE32A9" w:rsidRDefault="00A27C68" w:rsidP="00DE32A9">
      <w:pPr>
        <w:pStyle w:val="Prrafodelista"/>
        <w:ind w:left="816"/>
        <w:jc w:val="both"/>
        <w:rPr>
          <w:rFonts w:ascii="Arial Narrow" w:hAnsi="Arial Narrow"/>
          <w:sz w:val="24"/>
          <w:szCs w:val="24"/>
        </w:rPr>
      </w:pPr>
      <w:r>
        <w:rPr>
          <w:rFonts w:ascii="Arial Narrow" w:hAnsi="Arial Narrow"/>
          <w:sz w:val="24"/>
          <w:szCs w:val="24"/>
        </w:rPr>
        <w:t>El</w:t>
      </w:r>
      <w:r w:rsidRPr="00A27C68">
        <w:rPr>
          <w:rFonts w:ascii="Arial Narrow" w:hAnsi="Arial Narrow"/>
          <w:sz w:val="24"/>
          <w:szCs w:val="24"/>
        </w:rPr>
        <w:t xml:space="preserve"> acceso </w:t>
      </w:r>
      <w:r w:rsidR="0080281B">
        <w:rPr>
          <w:rFonts w:ascii="Arial Narrow" w:hAnsi="Arial Narrow"/>
          <w:sz w:val="24"/>
          <w:szCs w:val="24"/>
        </w:rPr>
        <w:t>al Distrito de Pachiza</w:t>
      </w:r>
      <w:r w:rsidRPr="00A27C68">
        <w:rPr>
          <w:rFonts w:ascii="Arial Narrow" w:hAnsi="Arial Narrow"/>
          <w:sz w:val="24"/>
          <w:szCs w:val="24"/>
        </w:rPr>
        <w:t xml:space="preserve"> es por vía asfaltada en buen estado de conservación</w:t>
      </w:r>
      <w:r w:rsidR="00A21F3B">
        <w:rPr>
          <w:rFonts w:ascii="Arial Narrow" w:hAnsi="Arial Narrow"/>
          <w:sz w:val="24"/>
          <w:szCs w:val="24"/>
        </w:rPr>
        <w:t xml:space="preserve"> (carretera Fernando B. Terry) en el tramo </w:t>
      </w:r>
      <w:proofErr w:type="spellStart"/>
      <w:r w:rsidR="00A21F3B">
        <w:rPr>
          <w:rFonts w:ascii="Arial Narrow" w:hAnsi="Arial Narrow"/>
          <w:sz w:val="24"/>
          <w:szCs w:val="24"/>
        </w:rPr>
        <w:t>Juanjui</w:t>
      </w:r>
      <w:proofErr w:type="spellEnd"/>
      <w:r w:rsidR="00A21F3B">
        <w:rPr>
          <w:rFonts w:ascii="Arial Narrow" w:hAnsi="Arial Narrow"/>
          <w:sz w:val="24"/>
          <w:szCs w:val="24"/>
        </w:rPr>
        <w:t xml:space="preserve"> - </w:t>
      </w:r>
      <w:proofErr w:type="spellStart"/>
      <w:r w:rsidR="00A21F3B">
        <w:rPr>
          <w:rFonts w:ascii="Arial Narrow" w:hAnsi="Arial Narrow"/>
          <w:sz w:val="24"/>
          <w:szCs w:val="24"/>
        </w:rPr>
        <w:t>Tocache</w:t>
      </w:r>
      <w:proofErr w:type="spellEnd"/>
      <w:r w:rsidR="00A21F3B">
        <w:rPr>
          <w:rFonts w:ascii="Arial Narrow" w:hAnsi="Arial Narrow"/>
          <w:sz w:val="24"/>
          <w:szCs w:val="24"/>
        </w:rPr>
        <w:t xml:space="preserve">, luego cruzando el puente Santa Martha, se toma </w:t>
      </w:r>
      <w:r w:rsidR="00985C4B">
        <w:rPr>
          <w:rFonts w:ascii="Arial Narrow" w:hAnsi="Arial Narrow"/>
          <w:sz w:val="24"/>
          <w:szCs w:val="24"/>
        </w:rPr>
        <w:t>la vía asfaltada hacia la derecha la misma que conduce a Pachiza a unos 7 km aproximadamente</w:t>
      </w:r>
      <w:r w:rsidR="00DE32A9" w:rsidRPr="00DE32A9">
        <w:rPr>
          <w:rFonts w:ascii="Arial Narrow" w:hAnsi="Arial Narrow"/>
          <w:sz w:val="24"/>
          <w:szCs w:val="24"/>
        </w:rPr>
        <w:t>:</w:t>
      </w:r>
    </w:p>
    <w:p w14:paraId="71EB2841" w14:textId="77777777" w:rsidR="00DE32A9" w:rsidRDefault="00DE32A9" w:rsidP="00DE32A9">
      <w:pPr>
        <w:pStyle w:val="Prrafodelista"/>
        <w:ind w:left="816"/>
        <w:jc w:val="both"/>
        <w:rPr>
          <w:rFonts w:ascii="Arial Narrow" w:hAnsi="Arial Narrow"/>
          <w:sz w:val="24"/>
          <w:szCs w:val="24"/>
        </w:rPr>
      </w:pPr>
    </w:p>
    <w:p w14:paraId="469F60E5" w14:textId="437E76E4" w:rsidR="00DE32A9" w:rsidRDefault="00DE32A9" w:rsidP="0080281B">
      <w:pPr>
        <w:pStyle w:val="Prrafodelista"/>
        <w:ind w:left="0" w:firstLine="708"/>
        <w:rPr>
          <w:rFonts w:ascii="Arial Narrow" w:eastAsia="Calibri" w:hAnsi="Arial Narrow" w:cs="Arial"/>
          <w:b/>
          <w:bCs/>
          <w:sz w:val="24"/>
          <w:szCs w:val="24"/>
        </w:rPr>
      </w:pPr>
      <w:r w:rsidRPr="00DE32A9">
        <w:rPr>
          <w:rFonts w:ascii="Arial Narrow" w:eastAsia="Calibri" w:hAnsi="Arial Narrow" w:cs="Arial"/>
          <w:b/>
          <w:bCs/>
          <w:sz w:val="24"/>
          <w:szCs w:val="24"/>
        </w:rPr>
        <w:t xml:space="preserve">Acceso </w:t>
      </w:r>
      <w:r>
        <w:rPr>
          <w:rFonts w:ascii="Arial Narrow" w:eastAsia="Calibri" w:hAnsi="Arial Narrow" w:cs="Arial"/>
          <w:b/>
          <w:bCs/>
          <w:sz w:val="24"/>
          <w:szCs w:val="24"/>
        </w:rPr>
        <w:t>a</w:t>
      </w:r>
      <w:r w:rsidR="0080281B">
        <w:rPr>
          <w:rFonts w:ascii="Arial Narrow" w:eastAsia="Calibri" w:hAnsi="Arial Narrow" w:cs="Arial"/>
          <w:b/>
          <w:bCs/>
          <w:sz w:val="24"/>
          <w:szCs w:val="24"/>
        </w:rPr>
        <w:t>l</w:t>
      </w:r>
      <w:r w:rsidR="00C61697">
        <w:rPr>
          <w:rFonts w:ascii="Arial Narrow" w:eastAsia="Calibri" w:hAnsi="Arial Narrow" w:cs="Arial"/>
          <w:b/>
          <w:bCs/>
          <w:sz w:val="24"/>
          <w:szCs w:val="24"/>
        </w:rPr>
        <w:t xml:space="preserve"> Distrito de </w:t>
      </w:r>
      <w:r w:rsidR="0080281B">
        <w:rPr>
          <w:rFonts w:ascii="Arial Narrow" w:eastAsia="Calibri" w:hAnsi="Arial Narrow" w:cs="Arial"/>
          <w:b/>
          <w:bCs/>
          <w:sz w:val="24"/>
          <w:szCs w:val="24"/>
        </w:rPr>
        <w:t>Pachiza</w:t>
      </w:r>
    </w:p>
    <w:tbl>
      <w:tblPr>
        <w:tblStyle w:val="TableNormal1"/>
        <w:tblW w:w="8060" w:type="dxa"/>
        <w:tblInd w:w="654" w:type="dxa"/>
        <w:tblBorders>
          <w:top w:val="single" w:sz="4" w:space="0" w:color="006600"/>
          <w:left w:val="single" w:sz="4" w:space="0" w:color="006600"/>
          <w:bottom w:val="single" w:sz="4" w:space="0" w:color="006600"/>
          <w:right w:val="single" w:sz="4" w:space="0" w:color="006600"/>
          <w:insideH w:val="single" w:sz="4" w:space="0" w:color="006600"/>
          <w:insideV w:val="single" w:sz="4" w:space="0" w:color="006600"/>
        </w:tblBorders>
        <w:tblLayout w:type="fixed"/>
        <w:tblLook w:val="01E0" w:firstRow="1" w:lastRow="1" w:firstColumn="1" w:lastColumn="1" w:noHBand="0" w:noVBand="0"/>
      </w:tblPr>
      <w:tblGrid>
        <w:gridCol w:w="517"/>
        <w:gridCol w:w="2598"/>
        <w:gridCol w:w="1493"/>
        <w:gridCol w:w="1281"/>
        <w:gridCol w:w="1150"/>
        <w:gridCol w:w="1021"/>
      </w:tblGrid>
      <w:tr w:rsidR="00DE32A9" w:rsidRPr="00DE32A9" w14:paraId="2164A154" w14:textId="77777777" w:rsidTr="00DE32A9">
        <w:trPr>
          <w:trHeight w:val="516"/>
        </w:trPr>
        <w:tc>
          <w:tcPr>
            <w:tcW w:w="517" w:type="dxa"/>
            <w:shd w:val="clear" w:color="auto" w:fill="006666"/>
          </w:tcPr>
          <w:p w14:paraId="6B550243" w14:textId="77777777" w:rsidR="00DE32A9" w:rsidRPr="00DE32A9" w:rsidRDefault="00DE32A9" w:rsidP="00AA7EF5">
            <w:pPr>
              <w:pStyle w:val="TableParagraph"/>
              <w:spacing w:before="133"/>
              <w:ind w:left="79" w:right="70"/>
              <w:jc w:val="center"/>
              <w:rPr>
                <w:rFonts w:ascii="Arial Narrow" w:hAnsi="Arial Narrow"/>
                <w:b/>
              </w:rPr>
            </w:pPr>
            <w:bookmarkStart w:id="60" w:name="_Hlk103753252"/>
            <w:r w:rsidRPr="00DE32A9">
              <w:rPr>
                <w:rFonts w:ascii="Arial Narrow" w:hAnsi="Arial Narrow"/>
                <w:b/>
                <w:color w:val="FFFFFF"/>
              </w:rPr>
              <w:t>N°</w:t>
            </w:r>
          </w:p>
        </w:tc>
        <w:tc>
          <w:tcPr>
            <w:tcW w:w="2598" w:type="dxa"/>
            <w:shd w:val="clear" w:color="auto" w:fill="006666"/>
          </w:tcPr>
          <w:p w14:paraId="3744B2B6" w14:textId="77777777" w:rsidR="00DE32A9" w:rsidRPr="00DE32A9" w:rsidRDefault="00DE32A9" w:rsidP="00DE32A9">
            <w:pPr>
              <w:pStyle w:val="TableParagraph"/>
              <w:spacing w:before="133"/>
              <w:ind w:right="1453"/>
              <w:rPr>
                <w:rFonts w:ascii="Arial Narrow" w:hAnsi="Arial Narrow"/>
                <w:b/>
              </w:rPr>
            </w:pPr>
            <w:r w:rsidRPr="00DE32A9">
              <w:rPr>
                <w:rFonts w:ascii="Arial Narrow" w:hAnsi="Arial Narrow"/>
                <w:b/>
                <w:color w:val="FFFFFF"/>
              </w:rPr>
              <w:t>Vía</w:t>
            </w:r>
          </w:p>
        </w:tc>
        <w:tc>
          <w:tcPr>
            <w:tcW w:w="1493" w:type="dxa"/>
            <w:shd w:val="clear" w:color="auto" w:fill="006666"/>
          </w:tcPr>
          <w:p w14:paraId="6188B905" w14:textId="77777777" w:rsidR="00DE32A9" w:rsidRPr="00DE32A9" w:rsidRDefault="00DE32A9" w:rsidP="00AA7EF5">
            <w:pPr>
              <w:pStyle w:val="TableParagraph"/>
              <w:spacing w:before="133"/>
              <w:ind w:left="294"/>
              <w:rPr>
                <w:rFonts w:ascii="Arial Narrow" w:hAnsi="Arial Narrow"/>
                <w:b/>
              </w:rPr>
            </w:pPr>
            <w:r w:rsidRPr="00DE32A9">
              <w:rPr>
                <w:rFonts w:ascii="Arial Narrow" w:hAnsi="Arial Narrow"/>
                <w:b/>
                <w:color w:val="FFFFFF"/>
              </w:rPr>
              <w:t>Desde</w:t>
            </w:r>
          </w:p>
        </w:tc>
        <w:tc>
          <w:tcPr>
            <w:tcW w:w="1281" w:type="dxa"/>
            <w:shd w:val="clear" w:color="auto" w:fill="006666"/>
          </w:tcPr>
          <w:p w14:paraId="552EEAE7" w14:textId="77777777" w:rsidR="00DE32A9" w:rsidRPr="00DE32A9" w:rsidRDefault="00DE32A9" w:rsidP="00AA7EF5">
            <w:pPr>
              <w:pStyle w:val="TableParagraph"/>
              <w:spacing w:before="133"/>
              <w:ind w:left="107"/>
              <w:rPr>
                <w:rFonts w:ascii="Arial Narrow" w:hAnsi="Arial Narrow"/>
                <w:b/>
              </w:rPr>
            </w:pPr>
            <w:r w:rsidRPr="00DE32A9">
              <w:rPr>
                <w:rFonts w:ascii="Arial Narrow" w:hAnsi="Arial Narrow"/>
                <w:b/>
                <w:color w:val="FFFFFF"/>
              </w:rPr>
              <w:t>Hasta</w:t>
            </w:r>
          </w:p>
        </w:tc>
        <w:tc>
          <w:tcPr>
            <w:tcW w:w="1150" w:type="dxa"/>
            <w:shd w:val="clear" w:color="auto" w:fill="006666"/>
          </w:tcPr>
          <w:p w14:paraId="03F683F4" w14:textId="77777777" w:rsidR="00DE32A9" w:rsidRPr="00DE32A9" w:rsidRDefault="00DE32A9" w:rsidP="00AA7EF5">
            <w:pPr>
              <w:pStyle w:val="TableParagraph"/>
              <w:spacing w:before="133"/>
              <w:ind w:right="242"/>
              <w:jc w:val="right"/>
              <w:rPr>
                <w:rFonts w:ascii="Arial Narrow" w:hAnsi="Arial Narrow"/>
                <w:b/>
              </w:rPr>
            </w:pPr>
            <w:r w:rsidRPr="00DE32A9">
              <w:rPr>
                <w:rFonts w:ascii="Arial Narrow" w:hAnsi="Arial Narrow"/>
                <w:b/>
                <w:color w:val="FFFFFF"/>
              </w:rPr>
              <w:t>Tiempo</w:t>
            </w:r>
          </w:p>
        </w:tc>
        <w:tc>
          <w:tcPr>
            <w:tcW w:w="1021" w:type="dxa"/>
            <w:shd w:val="clear" w:color="auto" w:fill="006666"/>
          </w:tcPr>
          <w:p w14:paraId="2330C790" w14:textId="77777777" w:rsidR="00DE32A9" w:rsidRPr="00DE32A9" w:rsidRDefault="00DE32A9" w:rsidP="00AA7EF5">
            <w:pPr>
              <w:pStyle w:val="TableParagraph"/>
              <w:spacing w:line="268" w:lineRule="exact"/>
              <w:ind w:left="212" w:right="65" w:hanging="64"/>
              <w:rPr>
                <w:rFonts w:ascii="Arial Narrow" w:hAnsi="Arial Narrow"/>
                <w:b/>
              </w:rPr>
            </w:pPr>
            <w:proofErr w:type="spellStart"/>
            <w:r w:rsidRPr="00DE32A9">
              <w:rPr>
                <w:rFonts w:ascii="Arial Narrow" w:hAnsi="Arial Narrow"/>
                <w:b/>
                <w:color w:val="FFFFFF"/>
                <w:w w:val="90"/>
              </w:rPr>
              <w:t>Distanci</w:t>
            </w:r>
            <w:proofErr w:type="spellEnd"/>
            <w:r w:rsidRPr="00DE32A9">
              <w:rPr>
                <w:rFonts w:ascii="Arial Narrow" w:hAnsi="Arial Narrow"/>
                <w:b/>
                <w:color w:val="FFFFFF"/>
                <w:spacing w:val="-55"/>
                <w:w w:val="90"/>
              </w:rPr>
              <w:t xml:space="preserve"> </w:t>
            </w:r>
            <w:r w:rsidRPr="00DE32A9">
              <w:rPr>
                <w:rFonts w:ascii="Arial Narrow" w:hAnsi="Arial Narrow"/>
                <w:b/>
                <w:color w:val="FFFFFF"/>
                <w:w w:val="95"/>
              </w:rPr>
              <w:t>a (km)</w:t>
            </w:r>
          </w:p>
        </w:tc>
      </w:tr>
      <w:tr w:rsidR="00DE32A9" w:rsidRPr="00DE32A9" w14:paraId="415D990F" w14:textId="77777777" w:rsidTr="00DE32A9">
        <w:trPr>
          <w:trHeight w:val="515"/>
        </w:trPr>
        <w:tc>
          <w:tcPr>
            <w:tcW w:w="517" w:type="dxa"/>
          </w:tcPr>
          <w:p w14:paraId="2C8DC7F8" w14:textId="77777777" w:rsidR="00DE32A9" w:rsidRPr="00DE32A9" w:rsidRDefault="00DE32A9" w:rsidP="00AA7EF5">
            <w:pPr>
              <w:pStyle w:val="TableParagraph"/>
              <w:spacing w:before="134"/>
              <w:ind w:left="124" w:right="8"/>
              <w:jc w:val="center"/>
              <w:rPr>
                <w:rFonts w:ascii="Arial Narrow" w:hAnsi="Arial Narrow"/>
              </w:rPr>
            </w:pPr>
            <w:r w:rsidRPr="00DE32A9">
              <w:rPr>
                <w:rFonts w:ascii="Arial Narrow" w:hAnsi="Arial Narrow"/>
                <w:w w:val="95"/>
              </w:rPr>
              <w:t>01</w:t>
            </w:r>
          </w:p>
        </w:tc>
        <w:tc>
          <w:tcPr>
            <w:tcW w:w="2598" w:type="dxa"/>
          </w:tcPr>
          <w:p w14:paraId="563D2E43" w14:textId="05CE0BF1" w:rsidR="00DE32A9" w:rsidRPr="00DE32A9" w:rsidRDefault="00DE32A9" w:rsidP="00AA7EF5">
            <w:pPr>
              <w:pStyle w:val="TableParagraph"/>
              <w:spacing w:before="134"/>
              <w:ind w:left="218"/>
              <w:rPr>
                <w:rFonts w:ascii="Arial Narrow" w:hAnsi="Arial Narrow"/>
              </w:rPr>
            </w:pPr>
            <w:r w:rsidRPr="00DE32A9">
              <w:rPr>
                <w:rFonts w:ascii="Arial Narrow" w:hAnsi="Arial Narrow"/>
                <w:w w:val="95"/>
              </w:rPr>
              <w:t>Aérea:</w:t>
            </w:r>
            <w:r w:rsidRPr="00DE32A9">
              <w:rPr>
                <w:rFonts w:ascii="Arial Narrow" w:hAnsi="Arial Narrow"/>
                <w:spacing w:val="-8"/>
                <w:w w:val="95"/>
              </w:rPr>
              <w:t xml:space="preserve"> </w:t>
            </w:r>
            <w:r w:rsidRPr="00DE32A9">
              <w:rPr>
                <w:rFonts w:ascii="Arial Narrow" w:hAnsi="Arial Narrow"/>
                <w:w w:val="95"/>
              </w:rPr>
              <w:t>Lima</w:t>
            </w:r>
            <w:r w:rsidRPr="00DE32A9">
              <w:rPr>
                <w:rFonts w:ascii="Arial Narrow" w:hAnsi="Arial Narrow"/>
                <w:spacing w:val="-4"/>
                <w:w w:val="95"/>
              </w:rPr>
              <w:t xml:space="preserve"> </w:t>
            </w:r>
            <w:r w:rsidRPr="00DE32A9">
              <w:rPr>
                <w:rFonts w:ascii="Arial Narrow" w:hAnsi="Arial Narrow"/>
                <w:w w:val="95"/>
              </w:rPr>
              <w:t>-</w:t>
            </w:r>
            <w:r w:rsidRPr="00DE32A9">
              <w:rPr>
                <w:rFonts w:ascii="Arial Narrow" w:hAnsi="Arial Narrow"/>
                <w:spacing w:val="-9"/>
                <w:w w:val="95"/>
              </w:rPr>
              <w:t xml:space="preserve"> </w:t>
            </w:r>
            <w:r w:rsidRPr="00DE32A9">
              <w:rPr>
                <w:rFonts w:ascii="Arial Narrow" w:hAnsi="Arial Narrow"/>
                <w:w w:val="95"/>
              </w:rPr>
              <w:t>Tarapoto</w:t>
            </w:r>
          </w:p>
        </w:tc>
        <w:tc>
          <w:tcPr>
            <w:tcW w:w="1493" w:type="dxa"/>
          </w:tcPr>
          <w:p w14:paraId="0424B0E3" w14:textId="77777777" w:rsidR="00DE32A9" w:rsidRPr="00DE32A9" w:rsidRDefault="00DE32A9" w:rsidP="00AA7EF5">
            <w:pPr>
              <w:pStyle w:val="TableParagraph"/>
              <w:spacing w:before="134"/>
              <w:ind w:left="102"/>
              <w:rPr>
                <w:rFonts w:ascii="Arial Narrow" w:hAnsi="Arial Narrow"/>
              </w:rPr>
            </w:pPr>
            <w:r w:rsidRPr="00DE32A9">
              <w:rPr>
                <w:rFonts w:ascii="Arial Narrow" w:hAnsi="Arial Narrow"/>
              </w:rPr>
              <w:t>Lima</w:t>
            </w:r>
          </w:p>
        </w:tc>
        <w:tc>
          <w:tcPr>
            <w:tcW w:w="1281" w:type="dxa"/>
          </w:tcPr>
          <w:p w14:paraId="0EA2A133" w14:textId="007B4B6B" w:rsidR="00DE32A9" w:rsidRPr="00DE32A9" w:rsidRDefault="00D15948" w:rsidP="00AA7EF5">
            <w:pPr>
              <w:pStyle w:val="TableParagraph"/>
              <w:spacing w:line="272" w:lineRule="exact"/>
              <w:ind w:left="107" w:right="423"/>
              <w:rPr>
                <w:rFonts w:ascii="Arial Narrow" w:hAnsi="Arial Narrow"/>
              </w:rPr>
            </w:pPr>
            <w:r w:rsidRPr="00DE32A9">
              <w:rPr>
                <w:rFonts w:ascii="Arial Narrow" w:hAnsi="Arial Narrow"/>
                <w:w w:val="95"/>
              </w:rPr>
              <w:t>Tarapoto</w:t>
            </w:r>
            <w:r w:rsidR="00DE32A9" w:rsidRPr="00DE32A9">
              <w:rPr>
                <w:rFonts w:ascii="Arial Narrow" w:hAnsi="Arial Narrow"/>
                <w:spacing w:val="-71"/>
                <w:w w:val="95"/>
              </w:rPr>
              <w:t xml:space="preserve"> </w:t>
            </w:r>
            <w:r w:rsidR="00DE32A9" w:rsidRPr="00DE32A9">
              <w:rPr>
                <w:rFonts w:ascii="Arial Narrow" w:hAnsi="Arial Narrow"/>
              </w:rPr>
              <w:t>o</w:t>
            </w:r>
          </w:p>
        </w:tc>
        <w:tc>
          <w:tcPr>
            <w:tcW w:w="1150" w:type="dxa"/>
            <w:vAlign w:val="center"/>
          </w:tcPr>
          <w:p w14:paraId="100EE5DD" w14:textId="77777777" w:rsidR="00DE32A9" w:rsidRPr="00DE32A9" w:rsidRDefault="00DE32A9" w:rsidP="00DE32A9">
            <w:pPr>
              <w:pStyle w:val="TableParagraph"/>
              <w:spacing w:before="134"/>
              <w:ind w:right="317"/>
              <w:jc w:val="center"/>
              <w:rPr>
                <w:rFonts w:ascii="Arial Narrow" w:hAnsi="Arial Narrow"/>
              </w:rPr>
            </w:pPr>
            <w:r w:rsidRPr="00DE32A9">
              <w:rPr>
                <w:rFonts w:ascii="Arial Narrow" w:hAnsi="Arial Narrow"/>
                <w:spacing w:val="-1"/>
                <w:w w:val="95"/>
              </w:rPr>
              <w:t>01</w:t>
            </w:r>
            <w:r w:rsidRPr="00DE32A9">
              <w:rPr>
                <w:rFonts w:ascii="Arial Narrow" w:hAnsi="Arial Narrow"/>
                <w:spacing w:val="-15"/>
                <w:w w:val="95"/>
              </w:rPr>
              <w:t xml:space="preserve"> </w:t>
            </w:r>
            <w:r w:rsidRPr="00DE32A9">
              <w:rPr>
                <w:rFonts w:ascii="Arial Narrow" w:hAnsi="Arial Narrow"/>
                <w:spacing w:val="-1"/>
                <w:w w:val="95"/>
              </w:rPr>
              <w:t>hora</w:t>
            </w:r>
          </w:p>
        </w:tc>
        <w:tc>
          <w:tcPr>
            <w:tcW w:w="1021" w:type="dxa"/>
          </w:tcPr>
          <w:p w14:paraId="26951BF0" w14:textId="77777777" w:rsidR="00DE32A9" w:rsidRPr="00DE32A9" w:rsidRDefault="00DE32A9" w:rsidP="00AA7EF5">
            <w:pPr>
              <w:pStyle w:val="TableParagraph"/>
              <w:rPr>
                <w:rFonts w:ascii="Arial Narrow" w:hAnsi="Arial Narrow"/>
              </w:rPr>
            </w:pPr>
          </w:p>
        </w:tc>
      </w:tr>
      <w:tr w:rsidR="00DE32A9" w:rsidRPr="00DE32A9" w14:paraId="13EFEBA8" w14:textId="77777777" w:rsidTr="00DE32A9">
        <w:trPr>
          <w:trHeight w:val="510"/>
        </w:trPr>
        <w:tc>
          <w:tcPr>
            <w:tcW w:w="517" w:type="dxa"/>
          </w:tcPr>
          <w:p w14:paraId="3EC5AA3E" w14:textId="77777777" w:rsidR="00DE32A9" w:rsidRPr="00DE32A9" w:rsidRDefault="00DE32A9" w:rsidP="00AA7EF5">
            <w:pPr>
              <w:pStyle w:val="TableParagraph"/>
              <w:spacing w:before="128"/>
              <w:ind w:left="124" w:right="8"/>
              <w:jc w:val="center"/>
              <w:rPr>
                <w:rFonts w:ascii="Arial Narrow" w:hAnsi="Arial Narrow"/>
              </w:rPr>
            </w:pPr>
            <w:r w:rsidRPr="00DE32A9">
              <w:rPr>
                <w:rFonts w:ascii="Arial Narrow" w:hAnsi="Arial Narrow"/>
                <w:w w:val="95"/>
              </w:rPr>
              <w:t>02</w:t>
            </w:r>
          </w:p>
        </w:tc>
        <w:tc>
          <w:tcPr>
            <w:tcW w:w="2598" w:type="dxa"/>
          </w:tcPr>
          <w:p w14:paraId="4912B0E1" w14:textId="5FCE0CED" w:rsidR="00DE32A9" w:rsidRPr="00DE32A9" w:rsidRDefault="00DE32A9" w:rsidP="00DE32A9">
            <w:pPr>
              <w:pStyle w:val="TableParagraph"/>
              <w:spacing w:line="259" w:lineRule="exact"/>
              <w:ind w:left="218"/>
              <w:rPr>
                <w:rFonts w:ascii="Arial Narrow" w:hAnsi="Arial Narrow"/>
              </w:rPr>
            </w:pPr>
            <w:r w:rsidRPr="00DE32A9">
              <w:rPr>
                <w:rFonts w:ascii="Arial Narrow" w:hAnsi="Arial Narrow"/>
                <w:w w:val="95"/>
              </w:rPr>
              <w:t>Carretera</w:t>
            </w:r>
            <w:r w:rsidRPr="00DE32A9">
              <w:rPr>
                <w:rFonts w:ascii="Arial Narrow" w:hAnsi="Arial Narrow"/>
                <w:spacing w:val="25"/>
                <w:w w:val="95"/>
              </w:rPr>
              <w:t xml:space="preserve"> </w:t>
            </w:r>
            <w:r w:rsidRPr="00DE32A9">
              <w:rPr>
                <w:rFonts w:ascii="Arial Narrow" w:hAnsi="Arial Narrow"/>
                <w:w w:val="95"/>
              </w:rPr>
              <w:t>Fernando</w:t>
            </w:r>
            <w:r>
              <w:rPr>
                <w:rFonts w:ascii="Arial Narrow" w:hAnsi="Arial Narrow"/>
                <w:w w:val="95"/>
              </w:rPr>
              <w:t xml:space="preserve"> </w:t>
            </w:r>
            <w:r w:rsidRPr="00DE32A9">
              <w:rPr>
                <w:rFonts w:ascii="Arial Narrow" w:hAnsi="Arial Narrow"/>
                <w:w w:val="90"/>
              </w:rPr>
              <w:t>Belaunde</w:t>
            </w:r>
            <w:r w:rsidRPr="00DE32A9">
              <w:rPr>
                <w:rFonts w:ascii="Arial Narrow" w:hAnsi="Arial Narrow"/>
                <w:spacing w:val="13"/>
                <w:w w:val="90"/>
              </w:rPr>
              <w:t xml:space="preserve"> </w:t>
            </w:r>
            <w:r w:rsidRPr="00DE32A9">
              <w:rPr>
                <w:rFonts w:ascii="Arial Narrow" w:hAnsi="Arial Narrow"/>
                <w:w w:val="90"/>
              </w:rPr>
              <w:t>(1</w:t>
            </w:r>
            <w:r w:rsidR="00D15948">
              <w:rPr>
                <w:rFonts w:ascii="Arial Narrow" w:hAnsi="Arial Narrow"/>
                <w:w w:val="90"/>
              </w:rPr>
              <w:t>36</w:t>
            </w:r>
            <w:r w:rsidRPr="00DE32A9">
              <w:rPr>
                <w:rFonts w:ascii="Arial Narrow" w:hAnsi="Arial Narrow"/>
                <w:spacing w:val="16"/>
                <w:w w:val="90"/>
              </w:rPr>
              <w:t xml:space="preserve"> </w:t>
            </w:r>
            <w:r w:rsidRPr="00DE32A9">
              <w:rPr>
                <w:rFonts w:ascii="Arial Narrow" w:hAnsi="Arial Narrow"/>
                <w:w w:val="90"/>
              </w:rPr>
              <w:t>km)</w:t>
            </w:r>
          </w:p>
        </w:tc>
        <w:tc>
          <w:tcPr>
            <w:tcW w:w="1493" w:type="dxa"/>
          </w:tcPr>
          <w:p w14:paraId="6129F12F" w14:textId="203E0A3D" w:rsidR="00DE32A9" w:rsidRPr="00DE32A9" w:rsidRDefault="00DE32A9" w:rsidP="00DE32A9">
            <w:pPr>
              <w:pStyle w:val="TableParagraph"/>
              <w:spacing w:line="259" w:lineRule="exact"/>
              <w:ind w:left="102"/>
              <w:rPr>
                <w:rFonts w:ascii="Arial Narrow" w:hAnsi="Arial Narrow"/>
              </w:rPr>
            </w:pPr>
            <w:r w:rsidRPr="00DE32A9">
              <w:rPr>
                <w:rFonts w:ascii="Arial Narrow" w:hAnsi="Arial Narrow"/>
              </w:rPr>
              <w:t>Tarapot</w:t>
            </w:r>
            <w:r w:rsidRPr="00DE32A9">
              <w:rPr>
                <w:rFonts w:ascii="Arial Narrow" w:hAnsi="Arial Narrow"/>
                <w:w w:val="107"/>
              </w:rPr>
              <w:t>o</w:t>
            </w:r>
          </w:p>
        </w:tc>
        <w:tc>
          <w:tcPr>
            <w:tcW w:w="1281" w:type="dxa"/>
          </w:tcPr>
          <w:p w14:paraId="78D18500" w14:textId="3AA76966" w:rsidR="00DE32A9" w:rsidRPr="00DE32A9" w:rsidRDefault="00D15948" w:rsidP="00DE32A9">
            <w:pPr>
              <w:pStyle w:val="TableParagraph"/>
              <w:spacing w:line="259" w:lineRule="exact"/>
              <w:ind w:left="107"/>
              <w:rPr>
                <w:rFonts w:ascii="Arial Narrow" w:hAnsi="Arial Narrow"/>
              </w:rPr>
            </w:pPr>
            <w:proofErr w:type="spellStart"/>
            <w:r>
              <w:rPr>
                <w:rFonts w:ascii="Arial Narrow" w:hAnsi="Arial Narrow"/>
                <w:w w:val="110"/>
              </w:rPr>
              <w:t>Juanjui</w:t>
            </w:r>
            <w:proofErr w:type="spellEnd"/>
          </w:p>
        </w:tc>
        <w:tc>
          <w:tcPr>
            <w:tcW w:w="1150" w:type="dxa"/>
            <w:vAlign w:val="center"/>
          </w:tcPr>
          <w:p w14:paraId="20D9A829" w14:textId="6DDC0A8E" w:rsidR="00DE32A9" w:rsidRPr="00DE32A9" w:rsidRDefault="00D15948" w:rsidP="00DE32A9">
            <w:pPr>
              <w:pStyle w:val="TableParagraph"/>
              <w:spacing w:line="259" w:lineRule="exact"/>
              <w:ind w:left="147"/>
              <w:rPr>
                <w:rFonts w:ascii="Arial Narrow" w:hAnsi="Arial Narrow"/>
              </w:rPr>
            </w:pPr>
            <w:r>
              <w:rPr>
                <w:rFonts w:ascii="Arial Narrow" w:hAnsi="Arial Narrow"/>
                <w:w w:val="85"/>
              </w:rPr>
              <w:t>2.0</w:t>
            </w:r>
            <w:r w:rsidR="00292395">
              <w:rPr>
                <w:rFonts w:ascii="Arial Narrow" w:hAnsi="Arial Narrow"/>
                <w:w w:val="85"/>
              </w:rPr>
              <w:t xml:space="preserve"> </w:t>
            </w:r>
            <w:proofErr w:type="spellStart"/>
            <w:r w:rsidR="00DE32A9" w:rsidRPr="00DE32A9">
              <w:rPr>
                <w:rFonts w:ascii="Arial Narrow" w:hAnsi="Arial Narrow"/>
                <w:w w:val="85"/>
              </w:rPr>
              <w:t>h</w:t>
            </w:r>
            <w:r w:rsidR="00456947">
              <w:rPr>
                <w:rFonts w:ascii="Arial Narrow" w:hAnsi="Arial Narrow"/>
                <w:spacing w:val="2"/>
                <w:w w:val="85"/>
              </w:rPr>
              <w:t>rs</w:t>
            </w:r>
            <w:proofErr w:type="spellEnd"/>
            <w:r w:rsidR="00456947">
              <w:rPr>
                <w:rFonts w:ascii="Arial Narrow" w:hAnsi="Arial Narrow"/>
                <w:spacing w:val="2"/>
                <w:w w:val="85"/>
              </w:rPr>
              <w:t>.</w:t>
            </w:r>
          </w:p>
        </w:tc>
        <w:tc>
          <w:tcPr>
            <w:tcW w:w="1021" w:type="dxa"/>
          </w:tcPr>
          <w:p w14:paraId="5914F460" w14:textId="0385F162" w:rsidR="00DE32A9" w:rsidRPr="00DE32A9" w:rsidRDefault="00456947" w:rsidP="00AA7EF5">
            <w:pPr>
              <w:pStyle w:val="TableParagraph"/>
              <w:spacing w:before="128"/>
              <w:ind w:left="176" w:right="164"/>
              <w:jc w:val="center"/>
              <w:rPr>
                <w:rFonts w:ascii="Arial Narrow" w:hAnsi="Arial Narrow"/>
              </w:rPr>
            </w:pPr>
            <w:r>
              <w:rPr>
                <w:rFonts w:ascii="Arial Narrow" w:hAnsi="Arial Narrow"/>
                <w:w w:val="95"/>
              </w:rPr>
              <w:t>136.</w:t>
            </w:r>
            <w:r w:rsidR="00DE32A9" w:rsidRPr="00DE32A9">
              <w:rPr>
                <w:rFonts w:ascii="Arial Narrow" w:hAnsi="Arial Narrow"/>
                <w:w w:val="95"/>
              </w:rPr>
              <w:t>.00</w:t>
            </w:r>
          </w:p>
        </w:tc>
      </w:tr>
      <w:tr w:rsidR="00DE32A9" w:rsidRPr="00DE32A9" w14:paraId="5381D0E7" w14:textId="77777777" w:rsidTr="00292395">
        <w:trPr>
          <w:trHeight w:val="519"/>
        </w:trPr>
        <w:tc>
          <w:tcPr>
            <w:tcW w:w="517" w:type="dxa"/>
          </w:tcPr>
          <w:p w14:paraId="76304B45" w14:textId="77777777" w:rsidR="00DE32A9" w:rsidRPr="00DE32A9" w:rsidRDefault="00DE32A9" w:rsidP="00AA7EF5">
            <w:pPr>
              <w:pStyle w:val="TableParagraph"/>
              <w:spacing w:before="138"/>
              <w:ind w:left="124" w:right="8"/>
              <w:jc w:val="center"/>
              <w:rPr>
                <w:rFonts w:ascii="Arial Narrow" w:hAnsi="Arial Narrow"/>
              </w:rPr>
            </w:pPr>
            <w:r w:rsidRPr="00DE32A9">
              <w:rPr>
                <w:rFonts w:ascii="Arial Narrow" w:hAnsi="Arial Narrow"/>
                <w:w w:val="95"/>
              </w:rPr>
              <w:t>03</w:t>
            </w:r>
          </w:p>
        </w:tc>
        <w:tc>
          <w:tcPr>
            <w:tcW w:w="2598" w:type="dxa"/>
          </w:tcPr>
          <w:p w14:paraId="4DC654DA" w14:textId="61E08E0C" w:rsidR="00DE32A9" w:rsidRPr="00DE32A9" w:rsidRDefault="00DE32A9" w:rsidP="00DE32A9">
            <w:pPr>
              <w:pStyle w:val="TableParagraph"/>
              <w:spacing w:before="2"/>
              <w:ind w:left="218"/>
              <w:rPr>
                <w:rFonts w:ascii="Arial Narrow" w:hAnsi="Arial Narrow"/>
              </w:rPr>
            </w:pPr>
            <w:r w:rsidRPr="00DE32A9">
              <w:rPr>
                <w:rFonts w:ascii="Arial Narrow" w:hAnsi="Arial Narrow"/>
              </w:rPr>
              <w:t>Carretera</w:t>
            </w:r>
            <w:r w:rsidRPr="00DE32A9">
              <w:rPr>
                <w:rFonts w:ascii="Arial Narrow" w:hAnsi="Arial Narrow"/>
                <w:spacing w:val="-16"/>
              </w:rPr>
              <w:t xml:space="preserve"> </w:t>
            </w:r>
            <w:r w:rsidR="00456947">
              <w:rPr>
                <w:rFonts w:ascii="Arial Narrow" w:hAnsi="Arial Narrow"/>
              </w:rPr>
              <w:t xml:space="preserve">tramo </w:t>
            </w:r>
            <w:proofErr w:type="spellStart"/>
            <w:r w:rsidR="00456947">
              <w:rPr>
                <w:rFonts w:ascii="Arial Narrow" w:hAnsi="Arial Narrow"/>
              </w:rPr>
              <w:t>pte.</w:t>
            </w:r>
            <w:proofErr w:type="spellEnd"/>
            <w:r w:rsidR="00456947">
              <w:rPr>
                <w:rFonts w:ascii="Arial Narrow" w:hAnsi="Arial Narrow"/>
              </w:rPr>
              <w:t xml:space="preserve"> Santa Martha - Pachiza</w:t>
            </w:r>
          </w:p>
        </w:tc>
        <w:tc>
          <w:tcPr>
            <w:tcW w:w="1493" w:type="dxa"/>
            <w:vAlign w:val="center"/>
          </w:tcPr>
          <w:p w14:paraId="4CB218D8" w14:textId="4E009BCB" w:rsidR="00DE32A9" w:rsidRPr="00DE32A9" w:rsidRDefault="00456947" w:rsidP="00292395">
            <w:pPr>
              <w:pStyle w:val="TableParagraph"/>
              <w:spacing w:line="260" w:lineRule="atLeast"/>
              <w:ind w:left="102" w:right="313"/>
              <w:rPr>
                <w:rFonts w:ascii="Arial Narrow" w:hAnsi="Arial Narrow"/>
              </w:rPr>
            </w:pPr>
            <w:r>
              <w:rPr>
                <w:rFonts w:ascii="Arial Narrow" w:hAnsi="Arial Narrow"/>
                <w:w w:val="105"/>
              </w:rPr>
              <w:t>Pte. Santa Martha</w:t>
            </w:r>
          </w:p>
        </w:tc>
        <w:tc>
          <w:tcPr>
            <w:tcW w:w="1281" w:type="dxa"/>
            <w:vAlign w:val="center"/>
          </w:tcPr>
          <w:p w14:paraId="676FF4A7" w14:textId="1EFCDB33" w:rsidR="00DE32A9" w:rsidRPr="00DE32A9" w:rsidRDefault="00456947" w:rsidP="00292395">
            <w:pPr>
              <w:pStyle w:val="TableParagraph"/>
              <w:spacing w:line="260" w:lineRule="atLeast"/>
              <w:ind w:left="107" w:right="24"/>
              <w:rPr>
                <w:rFonts w:ascii="Arial Narrow" w:hAnsi="Arial Narrow"/>
              </w:rPr>
            </w:pPr>
            <w:r>
              <w:rPr>
                <w:rFonts w:ascii="Arial Narrow" w:hAnsi="Arial Narrow"/>
                <w:w w:val="105"/>
              </w:rPr>
              <w:t>Pachiza</w:t>
            </w:r>
          </w:p>
        </w:tc>
        <w:tc>
          <w:tcPr>
            <w:tcW w:w="1150" w:type="dxa"/>
            <w:vAlign w:val="center"/>
          </w:tcPr>
          <w:p w14:paraId="4D0990DF" w14:textId="1E8C2BEE" w:rsidR="00DE32A9" w:rsidRPr="00DE32A9" w:rsidRDefault="00456947" w:rsidP="00DE32A9">
            <w:pPr>
              <w:pStyle w:val="TableParagraph"/>
              <w:spacing w:before="138"/>
              <w:ind w:right="353"/>
              <w:jc w:val="center"/>
              <w:rPr>
                <w:rFonts w:ascii="Arial Narrow" w:hAnsi="Arial Narrow"/>
              </w:rPr>
            </w:pPr>
            <w:r>
              <w:rPr>
                <w:rFonts w:ascii="Arial Narrow" w:hAnsi="Arial Narrow"/>
                <w:spacing w:val="-7"/>
                <w:w w:val="85"/>
              </w:rPr>
              <w:t>10</w:t>
            </w:r>
            <w:r w:rsidR="00DE32A9" w:rsidRPr="00DE32A9">
              <w:rPr>
                <w:rFonts w:ascii="Arial Narrow" w:hAnsi="Arial Narrow"/>
                <w:spacing w:val="-7"/>
                <w:w w:val="85"/>
              </w:rPr>
              <w:t xml:space="preserve"> </w:t>
            </w:r>
            <w:r w:rsidR="00DE32A9" w:rsidRPr="00DE32A9">
              <w:rPr>
                <w:rFonts w:ascii="Arial Narrow" w:hAnsi="Arial Narrow"/>
                <w:w w:val="85"/>
              </w:rPr>
              <w:t>min</w:t>
            </w:r>
          </w:p>
        </w:tc>
        <w:tc>
          <w:tcPr>
            <w:tcW w:w="1021" w:type="dxa"/>
          </w:tcPr>
          <w:p w14:paraId="03078B90" w14:textId="661283C3" w:rsidR="00DE32A9" w:rsidRPr="00DE32A9" w:rsidRDefault="00456947" w:rsidP="00AA7EF5">
            <w:pPr>
              <w:pStyle w:val="TableParagraph"/>
              <w:spacing w:before="138"/>
              <w:ind w:left="172" w:right="164"/>
              <w:jc w:val="center"/>
              <w:rPr>
                <w:rFonts w:ascii="Arial Narrow" w:hAnsi="Arial Narrow"/>
              </w:rPr>
            </w:pPr>
            <w:r>
              <w:rPr>
                <w:rFonts w:ascii="Arial Narrow" w:hAnsi="Arial Narrow"/>
                <w:w w:val="95"/>
              </w:rPr>
              <w:t>7</w:t>
            </w:r>
            <w:r w:rsidR="00DE32A9" w:rsidRPr="00DE32A9">
              <w:rPr>
                <w:rFonts w:ascii="Arial Narrow" w:hAnsi="Arial Narrow"/>
                <w:w w:val="95"/>
              </w:rPr>
              <w:t>.00</w:t>
            </w:r>
          </w:p>
        </w:tc>
      </w:tr>
    </w:tbl>
    <w:bookmarkEnd w:id="60"/>
    <w:p w14:paraId="62320159" w14:textId="39289092" w:rsidR="00A27C68" w:rsidRDefault="00DE32A9" w:rsidP="00DE32A9">
      <w:pPr>
        <w:pStyle w:val="Prrafodelista"/>
        <w:ind w:left="709"/>
        <w:rPr>
          <w:rFonts w:ascii="Arial Narrow" w:eastAsia="Calibri" w:hAnsi="Arial Narrow" w:cs="Arial"/>
          <w:b/>
          <w:bCs/>
          <w:sz w:val="20"/>
          <w:szCs w:val="20"/>
        </w:rPr>
      </w:pPr>
      <w:r w:rsidRPr="00DE32A9">
        <w:rPr>
          <w:rFonts w:ascii="Arial Narrow" w:eastAsia="Calibri" w:hAnsi="Arial Narrow" w:cs="Arial"/>
          <w:b/>
          <w:bCs/>
          <w:sz w:val="20"/>
          <w:szCs w:val="20"/>
        </w:rPr>
        <w:t xml:space="preserve">Fuente: </w:t>
      </w:r>
      <w:r w:rsidR="00B02F65">
        <w:rPr>
          <w:rFonts w:ascii="Arial Narrow" w:eastAsia="Calibri" w:hAnsi="Arial Narrow" w:cs="Arial"/>
          <w:b/>
          <w:bCs/>
          <w:sz w:val="20"/>
          <w:szCs w:val="20"/>
        </w:rPr>
        <w:t xml:space="preserve">Elaboración </w:t>
      </w:r>
      <w:r w:rsidR="001854A0">
        <w:rPr>
          <w:rFonts w:ascii="Arial Narrow" w:eastAsia="Calibri" w:hAnsi="Arial Narrow" w:cs="Arial"/>
          <w:b/>
          <w:bCs/>
          <w:sz w:val="20"/>
          <w:szCs w:val="20"/>
        </w:rPr>
        <w:t>propia</w:t>
      </w:r>
    </w:p>
    <w:p w14:paraId="1A0FBEA6" w14:textId="77777777" w:rsidR="00A27C68" w:rsidRDefault="00A27C68" w:rsidP="00DE32A9">
      <w:pPr>
        <w:pStyle w:val="Prrafodelista"/>
        <w:ind w:left="709"/>
        <w:rPr>
          <w:rFonts w:ascii="Arial Narrow" w:eastAsia="Calibri" w:hAnsi="Arial Narrow" w:cs="Arial"/>
          <w:b/>
          <w:bCs/>
          <w:sz w:val="20"/>
          <w:szCs w:val="20"/>
        </w:rPr>
      </w:pPr>
    </w:p>
    <w:p w14:paraId="422635D3" w14:textId="332A2D45" w:rsidR="00A27C68" w:rsidRPr="00837CEF" w:rsidRDefault="003048BC" w:rsidP="0096470D">
      <w:pPr>
        <w:pStyle w:val="Prrafodelista"/>
        <w:numPr>
          <w:ilvl w:val="1"/>
          <w:numId w:val="24"/>
        </w:numPr>
        <w:jc w:val="both"/>
        <w:outlineLvl w:val="2"/>
        <w:rPr>
          <w:rFonts w:ascii="Arial Narrow" w:eastAsia="Calibri" w:hAnsi="Arial Narrow" w:cs="Arial"/>
          <w:b/>
          <w:bCs/>
          <w:sz w:val="20"/>
          <w:szCs w:val="20"/>
        </w:rPr>
      </w:pPr>
      <w:bookmarkStart w:id="61" w:name="_Toc104975690"/>
      <w:r w:rsidRPr="00A27C68">
        <w:rPr>
          <w:rFonts w:ascii="Arial Narrow" w:eastAsia="Calibri" w:hAnsi="Arial Narrow" w:cs="Arial"/>
          <w:b/>
          <w:bCs/>
          <w:sz w:val="24"/>
          <w:szCs w:val="24"/>
        </w:rPr>
        <w:t>UBICACIÓN</w:t>
      </w:r>
      <w:bookmarkEnd w:id="61"/>
      <w:r w:rsidRPr="00A27C68">
        <w:rPr>
          <w:rFonts w:ascii="Arial Narrow" w:eastAsia="Calibri" w:hAnsi="Arial Narrow" w:cs="Arial"/>
          <w:b/>
          <w:bCs/>
          <w:sz w:val="24"/>
          <w:szCs w:val="24"/>
        </w:rPr>
        <w:t xml:space="preserve"> </w:t>
      </w:r>
    </w:p>
    <w:p w14:paraId="74176F27" w14:textId="4210291F" w:rsidR="00837CEF" w:rsidRDefault="00837CEF" w:rsidP="00837CEF">
      <w:pPr>
        <w:pStyle w:val="Prrafodelista"/>
        <w:ind w:left="1080"/>
        <w:jc w:val="both"/>
        <w:outlineLvl w:val="2"/>
        <w:rPr>
          <w:rFonts w:ascii="Arial Narrow" w:eastAsia="Calibri" w:hAnsi="Arial Narrow" w:cs="Arial"/>
          <w:b/>
          <w:bCs/>
          <w:sz w:val="24"/>
          <w:szCs w:val="24"/>
        </w:rPr>
      </w:pPr>
    </w:p>
    <w:p w14:paraId="01067124" w14:textId="643EF659" w:rsidR="00837CEF" w:rsidRPr="00A27C68" w:rsidRDefault="00837CEF" w:rsidP="00837CEF">
      <w:pPr>
        <w:pStyle w:val="Prrafodelista"/>
        <w:ind w:left="1080"/>
        <w:jc w:val="both"/>
        <w:outlineLvl w:val="2"/>
        <w:rPr>
          <w:rFonts w:ascii="Arial Narrow" w:eastAsia="Calibri" w:hAnsi="Arial Narrow" w:cs="Arial"/>
          <w:b/>
          <w:bCs/>
          <w:sz w:val="20"/>
          <w:szCs w:val="20"/>
        </w:rPr>
      </w:pPr>
      <w:bookmarkStart w:id="62" w:name="_Toc104975691"/>
      <w:r>
        <w:rPr>
          <w:rFonts w:ascii="Arial Narrow" w:eastAsia="Calibri" w:hAnsi="Arial Narrow" w:cs="Arial"/>
          <w:b/>
          <w:bCs/>
          <w:sz w:val="24"/>
          <w:szCs w:val="24"/>
        </w:rPr>
        <w:t>Ubicación geopolítica del distrito de Pachiza</w:t>
      </w:r>
      <w:bookmarkEnd w:id="62"/>
    </w:p>
    <w:p w14:paraId="7362CED4" w14:textId="561B453B" w:rsidR="00B02F65" w:rsidRDefault="00B02F65" w:rsidP="003048BC">
      <w:pPr>
        <w:ind w:left="851"/>
        <w:jc w:val="center"/>
        <w:rPr>
          <w:rFonts w:ascii="Tahoma" w:hAnsi="Tahoma"/>
          <w:b/>
        </w:rPr>
      </w:pPr>
      <w:r>
        <w:rPr>
          <w:rFonts w:ascii="Arial" w:hAnsi="Arial" w:cs="Arial"/>
          <w:noProof/>
        </w:rPr>
        <w:drawing>
          <wp:inline distT="0" distB="0" distL="0" distR="0" wp14:anchorId="6F3BBAED" wp14:editId="522366C3">
            <wp:extent cx="4974970" cy="6567054"/>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8615" cy="6598266"/>
                    </a:xfrm>
                    <a:prstGeom prst="rect">
                      <a:avLst/>
                    </a:prstGeom>
                    <a:noFill/>
                  </pic:spPr>
                </pic:pic>
              </a:graphicData>
            </a:graphic>
          </wp:inline>
        </w:drawing>
      </w:r>
    </w:p>
    <w:p w14:paraId="268520CE" w14:textId="0CA545BD" w:rsidR="0013078F" w:rsidRPr="00BA4D1E" w:rsidRDefault="0013078F" w:rsidP="0096470D">
      <w:pPr>
        <w:pStyle w:val="APA-2"/>
        <w:numPr>
          <w:ilvl w:val="1"/>
          <w:numId w:val="24"/>
        </w:numPr>
        <w:spacing w:before="120" w:after="120" w:line="240" w:lineRule="auto"/>
        <w:ind w:left="709" w:hanging="349"/>
        <w:jc w:val="both"/>
        <w:rPr>
          <w:rFonts w:ascii="Arial Narrow" w:eastAsiaTheme="minorHAnsi" w:hAnsi="Arial Narrow" w:cstheme="minorBidi"/>
          <w:bCs/>
          <w:color w:val="auto"/>
          <w:szCs w:val="24"/>
          <w:lang w:val="es-PE" w:eastAsia="en-US"/>
        </w:rPr>
      </w:pPr>
      <w:bookmarkStart w:id="63" w:name="_Toc392461861"/>
      <w:bookmarkStart w:id="64" w:name="_Toc515876238"/>
      <w:bookmarkStart w:id="65" w:name="_Toc515876299"/>
      <w:bookmarkStart w:id="66" w:name="_Toc516089589"/>
      <w:bookmarkStart w:id="67" w:name="_Toc104975692"/>
      <w:r w:rsidRPr="00BA4D1E">
        <w:rPr>
          <w:rFonts w:ascii="Arial Narrow" w:eastAsiaTheme="minorHAnsi" w:hAnsi="Arial Narrow" w:cstheme="minorBidi"/>
          <w:bCs/>
          <w:color w:val="auto"/>
          <w:szCs w:val="24"/>
          <w:lang w:val="es-PE" w:eastAsia="en-US"/>
        </w:rPr>
        <w:t xml:space="preserve">Análisis </w:t>
      </w:r>
      <w:r w:rsidR="004D46A6">
        <w:rPr>
          <w:rFonts w:ascii="Arial Narrow" w:eastAsiaTheme="minorHAnsi" w:hAnsi="Arial Narrow" w:cstheme="minorBidi"/>
          <w:bCs/>
          <w:color w:val="auto"/>
          <w:szCs w:val="24"/>
          <w:lang w:val="es-PE" w:eastAsia="en-US"/>
        </w:rPr>
        <w:t xml:space="preserve">de la situación actual </w:t>
      </w:r>
      <w:r w:rsidRPr="00BA4D1E">
        <w:rPr>
          <w:rFonts w:ascii="Arial Narrow" w:eastAsiaTheme="minorHAnsi" w:hAnsi="Arial Narrow" w:cstheme="minorBidi"/>
          <w:bCs/>
          <w:color w:val="auto"/>
          <w:szCs w:val="24"/>
          <w:lang w:val="es-PE" w:eastAsia="en-US"/>
        </w:rPr>
        <w:t>por dimensiones</w:t>
      </w:r>
      <w:bookmarkEnd w:id="63"/>
      <w:bookmarkEnd w:id="64"/>
      <w:bookmarkEnd w:id="65"/>
      <w:bookmarkEnd w:id="66"/>
      <w:bookmarkEnd w:id="67"/>
    </w:p>
    <w:p w14:paraId="5C483981" w14:textId="77777777" w:rsidR="0013078F" w:rsidRPr="00BA4D1E" w:rsidRDefault="0013078F" w:rsidP="0096470D">
      <w:pPr>
        <w:pStyle w:val="APA-2"/>
        <w:numPr>
          <w:ilvl w:val="2"/>
          <w:numId w:val="24"/>
        </w:numPr>
        <w:spacing w:before="120" w:after="120" w:line="240" w:lineRule="auto"/>
        <w:ind w:left="993" w:hanging="284"/>
        <w:jc w:val="both"/>
        <w:outlineLvl w:val="2"/>
        <w:rPr>
          <w:rFonts w:ascii="Arial Narrow" w:eastAsiaTheme="minorHAnsi" w:hAnsi="Arial Narrow" w:cstheme="minorBidi"/>
          <w:bCs/>
          <w:color w:val="auto"/>
          <w:szCs w:val="24"/>
          <w:lang w:val="es-PE" w:eastAsia="en-US"/>
        </w:rPr>
      </w:pPr>
      <w:bookmarkStart w:id="68" w:name="_Toc516089590"/>
      <w:bookmarkStart w:id="69" w:name="_Toc104975693"/>
      <w:r w:rsidRPr="00BA4D1E">
        <w:rPr>
          <w:rFonts w:ascii="Arial Narrow" w:eastAsiaTheme="minorHAnsi" w:hAnsi="Arial Narrow" w:cstheme="minorBidi"/>
          <w:bCs/>
          <w:color w:val="auto"/>
          <w:szCs w:val="24"/>
          <w:lang w:val="es-PE" w:eastAsia="en-US"/>
        </w:rPr>
        <w:t>Dimensión Social</w:t>
      </w:r>
      <w:bookmarkEnd w:id="68"/>
      <w:bookmarkEnd w:id="69"/>
    </w:p>
    <w:p w14:paraId="59D2EC51" w14:textId="77777777" w:rsidR="0013078F" w:rsidRPr="001E7F4C" w:rsidRDefault="0013078F" w:rsidP="0018654D">
      <w:pPr>
        <w:spacing w:line="240" w:lineRule="auto"/>
        <w:ind w:left="993" w:hanging="285"/>
        <w:jc w:val="both"/>
        <w:rPr>
          <w:rFonts w:ascii="Arial Narrow" w:hAnsi="Arial Narrow"/>
          <w:b/>
          <w:bCs/>
          <w:sz w:val="24"/>
          <w:szCs w:val="24"/>
        </w:rPr>
      </w:pPr>
      <w:bookmarkStart w:id="70" w:name="_Toc515876239"/>
      <w:bookmarkStart w:id="71" w:name="_Toc515876300"/>
      <w:r w:rsidRPr="001E7F4C">
        <w:rPr>
          <w:rFonts w:ascii="Arial Narrow" w:hAnsi="Arial Narrow"/>
          <w:b/>
          <w:bCs/>
          <w:sz w:val="24"/>
          <w:szCs w:val="24"/>
        </w:rPr>
        <w:t>Educación.</w:t>
      </w:r>
      <w:bookmarkEnd w:id="70"/>
      <w:bookmarkEnd w:id="71"/>
    </w:p>
    <w:p w14:paraId="0BC0D332" w14:textId="76F2FBBA" w:rsidR="0013078F" w:rsidRPr="0013078F" w:rsidRDefault="0013078F" w:rsidP="001E7F4C">
      <w:pPr>
        <w:spacing w:line="240" w:lineRule="auto"/>
        <w:ind w:left="851"/>
        <w:jc w:val="both"/>
        <w:rPr>
          <w:rFonts w:ascii="Arial Narrow" w:hAnsi="Arial Narrow"/>
          <w:sz w:val="24"/>
          <w:szCs w:val="24"/>
        </w:rPr>
      </w:pPr>
      <w:bookmarkStart w:id="72" w:name="_Toc515876240"/>
      <w:bookmarkStart w:id="73" w:name="_Toc515876301"/>
      <w:r w:rsidRPr="0013078F">
        <w:rPr>
          <w:rFonts w:ascii="Arial Narrow" w:hAnsi="Arial Narrow"/>
          <w:sz w:val="24"/>
          <w:szCs w:val="24"/>
        </w:rPr>
        <w:t xml:space="preserve">En el sector educación, uno de los grandes problemas es el analfabetismo, la tasa de analfabetismo de mujeres es </w:t>
      </w:r>
      <w:r w:rsidR="005F574C">
        <w:rPr>
          <w:rFonts w:ascii="Arial Narrow" w:hAnsi="Arial Narrow"/>
          <w:sz w:val="24"/>
          <w:szCs w:val="24"/>
        </w:rPr>
        <w:t xml:space="preserve">aproximadamente </w:t>
      </w:r>
      <w:r w:rsidRPr="0013078F">
        <w:rPr>
          <w:rFonts w:ascii="Arial Narrow" w:hAnsi="Arial Narrow"/>
          <w:sz w:val="24"/>
          <w:szCs w:val="24"/>
        </w:rPr>
        <w:t>de 8</w:t>
      </w:r>
      <w:r w:rsidR="00CD0451" w:rsidRPr="0013078F">
        <w:rPr>
          <w:rFonts w:ascii="Arial Narrow" w:hAnsi="Arial Narrow"/>
          <w:sz w:val="24"/>
          <w:szCs w:val="24"/>
        </w:rPr>
        <w:t>%</w:t>
      </w:r>
      <w:r w:rsidR="006574E8">
        <w:rPr>
          <w:rFonts w:ascii="Arial Narrow" w:hAnsi="Arial Narrow"/>
          <w:sz w:val="24"/>
          <w:szCs w:val="24"/>
        </w:rPr>
        <w:t xml:space="preserve"> y 9.3% </w:t>
      </w:r>
      <w:r w:rsidR="00494A16">
        <w:rPr>
          <w:rFonts w:ascii="Arial Narrow" w:hAnsi="Arial Narrow"/>
          <w:sz w:val="24"/>
          <w:szCs w:val="24"/>
        </w:rPr>
        <w:t xml:space="preserve">general; </w:t>
      </w:r>
      <w:r w:rsidR="00494A16" w:rsidRPr="0013078F">
        <w:rPr>
          <w:rFonts w:ascii="Arial Narrow" w:hAnsi="Arial Narrow"/>
          <w:sz w:val="24"/>
          <w:szCs w:val="24"/>
        </w:rPr>
        <w:t>sus</w:t>
      </w:r>
      <w:r w:rsidRPr="0013078F">
        <w:rPr>
          <w:rFonts w:ascii="Arial Narrow" w:hAnsi="Arial Narrow"/>
          <w:sz w:val="24"/>
          <w:szCs w:val="24"/>
        </w:rPr>
        <w:t xml:space="preserve"> </w:t>
      </w:r>
      <w:r w:rsidR="009D3925">
        <w:rPr>
          <w:rFonts w:ascii="Arial Narrow" w:hAnsi="Arial Narrow"/>
          <w:sz w:val="24"/>
          <w:szCs w:val="24"/>
        </w:rPr>
        <w:t xml:space="preserve">29 </w:t>
      </w:r>
      <w:r w:rsidR="002D33AA" w:rsidRPr="0013078F">
        <w:rPr>
          <w:rFonts w:ascii="Arial Narrow" w:hAnsi="Arial Narrow"/>
          <w:sz w:val="24"/>
          <w:szCs w:val="24"/>
        </w:rPr>
        <w:t>I.E</w:t>
      </w:r>
      <w:r w:rsidR="002D33AA">
        <w:rPr>
          <w:rFonts w:ascii="Arial Narrow" w:hAnsi="Arial Narrow"/>
          <w:sz w:val="24"/>
          <w:szCs w:val="24"/>
        </w:rPr>
        <w:t xml:space="preserve"> </w:t>
      </w:r>
      <w:r w:rsidR="009D3925">
        <w:rPr>
          <w:rFonts w:ascii="Arial Narrow" w:hAnsi="Arial Narrow"/>
          <w:sz w:val="24"/>
          <w:szCs w:val="24"/>
        </w:rPr>
        <w:t xml:space="preserve">codificadas </w:t>
      </w:r>
      <w:r w:rsidRPr="0013078F">
        <w:rPr>
          <w:rFonts w:ascii="Arial Narrow" w:hAnsi="Arial Narrow"/>
          <w:sz w:val="24"/>
          <w:szCs w:val="24"/>
        </w:rPr>
        <w:t xml:space="preserve">son públicas de gestión directa, las mismos que funcionan en condiciones precarias y con deficiente implementación de mobiliario, se suma a ello la escaza cantidad de </w:t>
      </w:r>
      <w:r w:rsidR="002D33AA" w:rsidRPr="0013078F">
        <w:rPr>
          <w:rFonts w:ascii="Arial Narrow" w:hAnsi="Arial Narrow"/>
          <w:sz w:val="24"/>
          <w:szCs w:val="24"/>
        </w:rPr>
        <w:t>docentes,</w:t>
      </w:r>
      <w:r w:rsidRPr="0013078F">
        <w:rPr>
          <w:rFonts w:ascii="Arial Narrow" w:hAnsi="Arial Narrow"/>
          <w:sz w:val="24"/>
          <w:szCs w:val="24"/>
        </w:rPr>
        <w:t xml:space="preserve"> así como el ausentismo</w:t>
      </w:r>
      <w:r w:rsidR="005F574C">
        <w:rPr>
          <w:rFonts w:ascii="Arial Narrow" w:hAnsi="Arial Narrow"/>
          <w:sz w:val="24"/>
          <w:szCs w:val="24"/>
        </w:rPr>
        <w:t xml:space="preserve"> escolar,</w:t>
      </w:r>
      <w:r w:rsidR="00783FEB">
        <w:rPr>
          <w:rFonts w:ascii="Arial Narrow" w:hAnsi="Arial Narrow"/>
          <w:sz w:val="24"/>
          <w:szCs w:val="24"/>
        </w:rPr>
        <w:t xml:space="preserve"> el mismo que se incrementó por la COVID 19</w:t>
      </w:r>
      <w:r w:rsidR="00494A16">
        <w:rPr>
          <w:rFonts w:ascii="Arial Narrow" w:hAnsi="Arial Narrow"/>
          <w:sz w:val="24"/>
          <w:szCs w:val="24"/>
        </w:rPr>
        <w:t xml:space="preserve"> y </w:t>
      </w:r>
      <w:r w:rsidR="00783FEB">
        <w:rPr>
          <w:rFonts w:ascii="Arial Narrow" w:hAnsi="Arial Narrow"/>
          <w:sz w:val="24"/>
          <w:szCs w:val="24"/>
        </w:rPr>
        <w:t>las condiciones e inexistencias de vías</w:t>
      </w:r>
      <w:r w:rsidRPr="0013078F">
        <w:rPr>
          <w:rFonts w:ascii="Arial Narrow" w:hAnsi="Arial Narrow"/>
          <w:sz w:val="24"/>
          <w:szCs w:val="24"/>
        </w:rPr>
        <w:t>.</w:t>
      </w:r>
      <w:bookmarkEnd w:id="72"/>
      <w:bookmarkEnd w:id="73"/>
      <w:r w:rsidRPr="0013078F">
        <w:rPr>
          <w:rFonts w:ascii="Arial Narrow" w:hAnsi="Arial Narrow"/>
          <w:sz w:val="24"/>
          <w:szCs w:val="24"/>
        </w:rPr>
        <w:t xml:space="preserve">  </w:t>
      </w:r>
    </w:p>
    <w:p w14:paraId="7F72CAA0" w14:textId="1E91E695" w:rsidR="0013078F" w:rsidRPr="0013078F" w:rsidRDefault="0013078F" w:rsidP="001E7F4C">
      <w:pPr>
        <w:spacing w:line="240" w:lineRule="auto"/>
        <w:ind w:left="851"/>
        <w:jc w:val="both"/>
        <w:rPr>
          <w:rFonts w:ascii="Arial Narrow" w:hAnsi="Arial Narrow"/>
          <w:sz w:val="24"/>
          <w:szCs w:val="24"/>
        </w:rPr>
      </w:pPr>
      <w:bookmarkStart w:id="74" w:name="_Toc515876241"/>
      <w:bookmarkStart w:id="75" w:name="_Toc515876302"/>
      <w:r w:rsidRPr="0013078F">
        <w:rPr>
          <w:rFonts w:ascii="Arial Narrow" w:hAnsi="Arial Narrow"/>
          <w:sz w:val="24"/>
          <w:szCs w:val="24"/>
        </w:rPr>
        <w:t>No obstante, la demanda se incrementa año a año y no pueden ser satisfechos con servicios de calidad, motivo por el que muchos niños y niñas que cursan el 1er y 2do grado de educación primaria tienen dificultades en su aprendizaje y deficiencias en su rendimiento</w:t>
      </w:r>
      <w:bookmarkEnd w:id="74"/>
      <w:bookmarkEnd w:id="75"/>
      <w:r w:rsidR="00F77C34">
        <w:rPr>
          <w:rFonts w:ascii="Arial Narrow" w:hAnsi="Arial Narrow"/>
          <w:sz w:val="24"/>
          <w:szCs w:val="24"/>
        </w:rPr>
        <w:t>.</w:t>
      </w:r>
    </w:p>
    <w:p w14:paraId="71D4556E" w14:textId="38C69BAD" w:rsidR="0013078F" w:rsidRDefault="0013078F" w:rsidP="001E7F4C">
      <w:pPr>
        <w:spacing w:line="240" w:lineRule="auto"/>
        <w:ind w:left="851"/>
        <w:jc w:val="both"/>
        <w:rPr>
          <w:rFonts w:ascii="Arial Narrow" w:hAnsi="Arial Narrow"/>
          <w:sz w:val="24"/>
          <w:szCs w:val="24"/>
        </w:rPr>
      </w:pPr>
      <w:bookmarkStart w:id="76" w:name="_Toc515876242"/>
      <w:bookmarkStart w:id="77" w:name="_Toc515876303"/>
      <w:r w:rsidRPr="0013078F">
        <w:rPr>
          <w:rFonts w:ascii="Arial Narrow" w:hAnsi="Arial Narrow"/>
          <w:sz w:val="24"/>
          <w:szCs w:val="24"/>
        </w:rPr>
        <w:t>Así mismo, se puede apreciar que existe una gran brecha en el acceso de educación básica regular primaria, con el orden de 10.5% en niños de 11 años y de 58.2% en jóvenes de 15 años para educación básica regular secundaria.</w:t>
      </w:r>
    </w:p>
    <w:p w14:paraId="46EF199F" w14:textId="77777777" w:rsidR="00455F2C" w:rsidRDefault="00455F2C" w:rsidP="00970399">
      <w:pPr>
        <w:spacing w:after="0" w:line="240" w:lineRule="auto"/>
        <w:ind w:firstLine="708"/>
        <w:jc w:val="both"/>
        <w:rPr>
          <w:rFonts w:ascii="Arial Narrow" w:hAnsi="Arial Narrow"/>
          <w:sz w:val="24"/>
          <w:szCs w:val="24"/>
        </w:rPr>
      </w:pPr>
    </w:p>
    <w:p w14:paraId="02CE20A2" w14:textId="2E993766" w:rsidR="008D4C0F" w:rsidRPr="008D4C0F" w:rsidRDefault="00970399" w:rsidP="00970399">
      <w:pPr>
        <w:spacing w:after="0" w:line="240" w:lineRule="auto"/>
        <w:ind w:firstLine="708"/>
        <w:jc w:val="both"/>
        <w:rPr>
          <w:rFonts w:ascii="Arial Narrow" w:hAnsi="Arial Narrow"/>
          <w:sz w:val="24"/>
          <w:szCs w:val="24"/>
        </w:rPr>
      </w:pPr>
      <w:r>
        <w:rPr>
          <w:rFonts w:ascii="Arial Narrow" w:hAnsi="Arial Narrow"/>
          <w:sz w:val="24"/>
          <w:szCs w:val="24"/>
        </w:rPr>
        <w:t xml:space="preserve">   </w:t>
      </w:r>
      <w:r w:rsidR="008D4C0F" w:rsidRPr="008D4C0F">
        <w:rPr>
          <w:rFonts w:ascii="Arial Narrow" w:hAnsi="Arial Narrow"/>
          <w:sz w:val="24"/>
          <w:szCs w:val="24"/>
        </w:rPr>
        <w:t>MATRICULADOS EN educación BÁSICO REGULAR, SEGÚN EDADES, 2017</w:t>
      </w:r>
    </w:p>
    <w:p w14:paraId="6502A045" w14:textId="77777777" w:rsidR="008D4C0F" w:rsidRDefault="008D4C0F" w:rsidP="001E7F4C">
      <w:pPr>
        <w:spacing w:line="240" w:lineRule="auto"/>
        <w:ind w:left="851"/>
        <w:jc w:val="both"/>
        <w:rPr>
          <w:rFonts w:ascii="Arial Narrow" w:hAnsi="Arial Narrow"/>
          <w:sz w:val="24"/>
          <w:szCs w:val="24"/>
        </w:rPr>
      </w:pPr>
    </w:p>
    <w:tbl>
      <w:tblPr>
        <w:tblW w:w="9542" w:type="dxa"/>
        <w:tblInd w:w="-5" w:type="dxa"/>
        <w:tblCellMar>
          <w:left w:w="70" w:type="dxa"/>
          <w:right w:w="70" w:type="dxa"/>
        </w:tblCellMar>
        <w:tblLook w:val="04A0" w:firstRow="1" w:lastRow="0" w:firstColumn="1" w:lastColumn="0" w:noHBand="0" w:noVBand="1"/>
      </w:tblPr>
      <w:tblGrid>
        <w:gridCol w:w="142"/>
        <w:gridCol w:w="1276"/>
        <w:gridCol w:w="993"/>
        <w:gridCol w:w="567"/>
        <w:gridCol w:w="567"/>
        <w:gridCol w:w="567"/>
        <w:gridCol w:w="567"/>
        <w:gridCol w:w="81"/>
        <w:gridCol w:w="486"/>
        <w:gridCol w:w="567"/>
        <w:gridCol w:w="667"/>
        <w:gridCol w:w="622"/>
        <w:gridCol w:w="1018"/>
        <w:gridCol w:w="102"/>
        <w:gridCol w:w="1320"/>
      </w:tblGrid>
      <w:tr w:rsidR="008D4C0F" w:rsidRPr="008D4C0F" w14:paraId="2C71496F" w14:textId="77777777" w:rsidTr="00970399">
        <w:trPr>
          <w:gridBefore w:val="1"/>
          <w:wBefore w:w="142" w:type="dxa"/>
          <w:trHeight w:val="765"/>
        </w:trPr>
        <w:tc>
          <w:tcPr>
            <w:tcW w:w="1276" w:type="dxa"/>
            <w:tcBorders>
              <w:top w:val="single" w:sz="8" w:space="0" w:color="44546A"/>
              <w:left w:val="single" w:sz="4" w:space="0" w:color="FFFFFF"/>
              <w:bottom w:val="single" w:sz="4" w:space="0" w:color="8497B0"/>
              <w:right w:val="single" w:sz="4" w:space="0" w:color="FFFFFF"/>
            </w:tcBorders>
            <w:shd w:val="clear" w:color="000000" w:fill="B4C6E7"/>
            <w:noWrap/>
            <w:vAlign w:val="center"/>
            <w:hideMark/>
          </w:tcPr>
          <w:p w14:paraId="5AD2378A" w14:textId="77777777" w:rsidR="008D4C0F" w:rsidRPr="008D4C0F" w:rsidRDefault="008D4C0F" w:rsidP="008D4C0F">
            <w:pPr>
              <w:spacing w:after="0" w:line="240" w:lineRule="auto"/>
              <w:jc w:val="center"/>
              <w:rPr>
                <w:rFonts w:ascii="Arial Rounded MT Bold" w:eastAsia="Times New Roman" w:hAnsi="Arial Rounded MT Bold" w:cs="Calibri"/>
                <w:b/>
                <w:bCs/>
                <w:color w:val="000000"/>
                <w:lang w:eastAsia="es-PE"/>
              </w:rPr>
            </w:pPr>
            <w:r w:rsidRPr="008D4C0F">
              <w:rPr>
                <w:rFonts w:ascii="Arial Rounded MT Bold" w:eastAsia="Times New Roman" w:hAnsi="Arial Rounded MT Bold" w:cs="Calibri"/>
                <w:b/>
                <w:bCs/>
                <w:color w:val="000000"/>
                <w:lang w:eastAsia="es-PE"/>
              </w:rPr>
              <w:t>Nivel educativo</w:t>
            </w:r>
          </w:p>
        </w:tc>
        <w:tc>
          <w:tcPr>
            <w:tcW w:w="993" w:type="dxa"/>
            <w:tcBorders>
              <w:top w:val="single" w:sz="8" w:space="0" w:color="44546A"/>
              <w:left w:val="nil"/>
              <w:bottom w:val="single" w:sz="4" w:space="0" w:color="8497B0"/>
              <w:right w:val="single" w:sz="4" w:space="0" w:color="FFFFFF"/>
            </w:tcBorders>
            <w:shd w:val="clear" w:color="000000" w:fill="B4C6E7"/>
            <w:noWrap/>
            <w:vAlign w:val="center"/>
            <w:hideMark/>
          </w:tcPr>
          <w:p w14:paraId="4DA98452" w14:textId="77777777" w:rsidR="008D4C0F" w:rsidRPr="008D4C0F" w:rsidRDefault="008D4C0F" w:rsidP="008D4C0F">
            <w:pPr>
              <w:spacing w:after="0" w:line="240" w:lineRule="auto"/>
              <w:jc w:val="center"/>
              <w:rPr>
                <w:rFonts w:ascii="Arial Rounded MT Bold" w:eastAsia="Times New Roman" w:hAnsi="Arial Rounded MT Bold" w:cs="Calibri"/>
                <w:b/>
                <w:bCs/>
                <w:color w:val="000000"/>
                <w:lang w:eastAsia="es-PE"/>
              </w:rPr>
            </w:pPr>
            <w:r w:rsidRPr="008D4C0F">
              <w:rPr>
                <w:rFonts w:ascii="Arial Rounded MT Bold" w:eastAsia="Times New Roman" w:hAnsi="Arial Rounded MT Bold" w:cs="Calibri"/>
                <w:b/>
                <w:bCs/>
                <w:color w:val="000000"/>
                <w:lang w:eastAsia="es-PE"/>
              </w:rPr>
              <w:t>Edad</w:t>
            </w:r>
          </w:p>
        </w:tc>
        <w:tc>
          <w:tcPr>
            <w:tcW w:w="567" w:type="dxa"/>
            <w:tcBorders>
              <w:top w:val="single" w:sz="8" w:space="0" w:color="44546A"/>
              <w:left w:val="nil"/>
              <w:bottom w:val="single" w:sz="4" w:space="0" w:color="8497B0"/>
              <w:right w:val="single" w:sz="4" w:space="0" w:color="FFFFFF"/>
            </w:tcBorders>
            <w:shd w:val="clear" w:color="000000" w:fill="B4C6E7"/>
            <w:noWrap/>
            <w:vAlign w:val="center"/>
            <w:hideMark/>
          </w:tcPr>
          <w:p w14:paraId="7B4619CC" w14:textId="77777777" w:rsidR="008D4C0F" w:rsidRPr="008D4C0F" w:rsidRDefault="008D4C0F" w:rsidP="008D4C0F">
            <w:pPr>
              <w:spacing w:after="0" w:line="240" w:lineRule="auto"/>
              <w:jc w:val="center"/>
              <w:rPr>
                <w:rFonts w:ascii="Arial Rounded MT Bold" w:eastAsia="Times New Roman" w:hAnsi="Arial Rounded MT Bold" w:cs="Calibri"/>
                <w:b/>
                <w:bCs/>
                <w:color w:val="000000"/>
                <w:lang w:eastAsia="es-PE"/>
              </w:rPr>
            </w:pPr>
            <w:r w:rsidRPr="008D4C0F">
              <w:rPr>
                <w:rFonts w:ascii="Arial Rounded MT Bold" w:eastAsia="Times New Roman" w:hAnsi="Arial Rounded MT Bold" w:cs="Calibri"/>
                <w:b/>
                <w:bCs/>
                <w:color w:val="000000"/>
                <w:lang w:eastAsia="es-PE"/>
              </w:rPr>
              <w:t>1°</w:t>
            </w:r>
          </w:p>
        </w:tc>
        <w:tc>
          <w:tcPr>
            <w:tcW w:w="567" w:type="dxa"/>
            <w:tcBorders>
              <w:top w:val="single" w:sz="8" w:space="0" w:color="44546A"/>
              <w:left w:val="nil"/>
              <w:bottom w:val="single" w:sz="4" w:space="0" w:color="8497B0"/>
              <w:right w:val="single" w:sz="4" w:space="0" w:color="FFFFFF"/>
            </w:tcBorders>
            <w:shd w:val="clear" w:color="000000" w:fill="B4C6E7"/>
            <w:noWrap/>
            <w:vAlign w:val="center"/>
            <w:hideMark/>
          </w:tcPr>
          <w:p w14:paraId="4B58A969" w14:textId="77777777" w:rsidR="008D4C0F" w:rsidRPr="008D4C0F" w:rsidRDefault="008D4C0F" w:rsidP="008D4C0F">
            <w:pPr>
              <w:spacing w:after="0" w:line="240" w:lineRule="auto"/>
              <w:jc w:val="center"/>
              <w:rPr>
                <w:rFonts w:ascii="Arial Rounded MT Bold" w:eastAsia="Times New Roman" w:hAnsi="Arial Rounded MT Bold" w:cs="Calibri"/>
                <w:b/>
                <w:bCs/>
                <w:color w:val="000000"/>
                <w:lang w:eastAsia="es-PE"/>
              </w:rPr>
            </w:pPr>
            <w:r w:rsidRPr="008D4C0F">
              <w:rPr>
                <w:rFonts w:ascii="Arial Rounded MT Bold" w:eastAsia="Times New Roman" w:hAnsi="Arial Rounded MT Bold" w:cs="Calibri"/>
                <w:b/>
                <w:bCs/>
                <w:color w:val="000000"/>
                <w:lang w:eastAsia="es-PE"/>
              </w:rPr>
              <w:t>2°</w:t>
            </w:r>
          </w:p>
        </w:tc>
        <w:tc>
          <w:tcPr>
            <w:tcW w:w="567" w:type="dxa"/>
            <w:tcBorders>
              <w:top w:val="single" w:sz="8" w:space="0" w:color="44546A"/>
              <w:left w:val="nil"/>
              <w:bottom w:val="single" w:sz="4" w:space="0" w:color="8497B0"/>
              <w:right w:val="single" w:sz="4" w:space="0" w:color="FFFFFF"/>
            </w:tcBorders>
            <w:shd w:val="clear" w:color="000000" w:fill="B4C6E7"/>
            <w:noWrap/>
            <w:vAlign w:val="center"/>
            <w:hideMark/>
          </w:tcPr>
          <w:p w14:paraId="2367F631" w14:textId="77777777" w:rsidR="008D4C0F" w:rsidRPr="008D4C0F" w:rsidRDefault="008D4C0F" w:rsidP="008D4C0F">
            <w:pPr>
              <w:spacing w:after="0" w:line="240" w:lineRule="auto"/>
              <w:jc w:val="center"/>
              <w:rPr>
                <w:rFonts w:ascii="Arial Rounded MT Bold" w:eastAsia="Times New Roman" w:hAnsi="Arial Rounded MT Bold" w:cs="Calibri"/>
                <w:b/>
                <w:bCs/>
                <w:color w:val="000000"/>
                <w:lang w:eastAsia="es-PE"/>
              </w:rPr>
            </w:pPr>
            <w:r w:rsidRPr="008D4C0F">
              <w:rPr>
                <w:rFonts w:ascii="Arial Rounded MT Bold" w:eastAsia="Times New Roman" w:hAnsi="Arial Rounded MT Bold" w:cs="Calibri"/>
                <w:b/>
                <w:bCs/>
                <w:color w:val="000000"/>
                <w:lang w:eastAsia="es-PE"/>
              </w:rPr>
              <w:t>3°</w:t>
            </w:r>
          </w:p>
        </w:tc>
        <w:tc>
          <w:tcPr>
            <w:tcW w:w="567" w:type="dxa"/>
            <w:tcBorders>
              <w:top w:val="single" w:sz="8" w:space="0" w:color="44546A"/>
              <w:left w:val="nil"/>
              <w:bottom w:val="single" w:sz="4" w:space="0" w:color="8497B0"/>
              <w:right w:val="single" w:sz="4" w:space="0" w:color="FFFFFF"/>
            </w:tcBorders>
            <w:shd w:val="clear" w:color="000000" w:fill="B4C6E7"/>
            <w:noWrap/>
            <w:vAlign w:val="center"/>
            <w:hideMark/>
          </w:tcPr>
          <w:p w14:paraId="665C6F7E" w14:textId="77777777" w:rsidR="008D4C0F" w:rsidRPr="008D4C0F" w:rsidRDefault="008D4C0F" w:rsidP="008D4C0F">
            <w:pPr>
              <w:spacing w:after="0" w:line="240" w:lineRule="auto"/>
              <w:jc w:val="center"/>
              <w:rPr>
                <w:rFonts w:ascii="Arial Rounded MT Bold" w:eastAsia="Times New Roman" w:hAnsi="Arial Rounded MT Bold" w:cs="Calibri"/>
                <w:b/>
                <w:bCs/>
                <w:color w:val="000000"/>
                <w:lang w:eastAsia="es-PE"/>
              </w:rPr>
            </w:pPr>
            <w:r w:rsidRPr="008D4C0F">
              <w:rPr>
                <w:rFonts w:ascii="Arial Rounded MT Bold" w:eastAsia="Times New Roman" w:hAnsi="Arial Rounded MT Bold" w:cs="Calibri"/>
                <w:b/>
                <w:bCs/>
                <w:color w:val="000000"/>
                <w:lang w:eastAsia="es-PE"/>
              </w:rPr>
              <w:t>4°</w:t>
            </w:r>
          </w:p>
        </w:tc>
        <w:tc>
          <w:tcPr>
            <w:tcW w:w="567" w:type="dxa"/>
            <w:gridSpan w:val="2"/>
            <w:tcBorders>
              <w:top w:val="single" w:sz="8" w:space="0" w:color="44546A"/>
              <w:left w:val="nil"/>
              <w:bottom w:val="single" w:sz="4" w:space="0" w:color="8497B0"/>
              <w:right w:val="single" w:sz="4" w:space="0" w:color="FFFFFF"/>
            </w:tcBorders>
            <w:shd w:val="clear" w:color="000000" w:fill="B4C6E7"/>
            <w:noWrap/>
            <w:vAlign w:val="center"/>
            <w:hideMark/>
          </w:tcPr>
          <w:p w14:paraId="032E2FBC" w14:textId="77777777" w:rsidR="008D4C0F" w:rsidRPr="008D4C0F" w:rsidRDefault="008D4C0F" w:rsidP="008D4C0F">
            <w:pPr>
              <w:spacing w:after="0" w:line="240" w:lineRule="auto"/>
              <w:jc w:val="center"/>
              <w:rPr>
                <w:rFonts w:ascii="Arial Rounded MT Bold" w:eastAsia="Times New Roman" w:hAnsi="Arial Rounded MT Bold" w:cs="Calibri"/>
                <w:b/>
                <w:bCs/>
                <w:color w:val="000000"/>
                <w:lang w:eastAsia="es-PE"/>
              </w:rPr>
            </w:pPr>
            <w:r w:rsidRPr="008D4C0F">
              <w:rPr>
                <w:rFonts w:ascii="Arial Rounded MT Bold" w:eastAsia="Times New Roman" w:hAnsi="Arial Rounded MT Bold" w:cs="Calibri"/>
                <w:b/>
                <w:bCs/>
                <w:color w:val="000000"/>
                <w:lang w:eastAsia="es-PE"/>
              </w:rPr>
              <w:t>5°</w:t>
            </w:r>
          </w:p>
        </w:tc>
        <w:tc>
          <w:tcPr>
            <w:tcW w:w="567" w:type="dxa"/>
            <w:tcBorders>
              <w:top w:val="single" w:sz="8" w:space="0" w:color="44546A"/>
              <w:left w:val="nil"/>
              <w:bottom w:val="single" w:sz="4" w:space="0" w:color="8497B0"/>
              <w:right w:val="single" w:sz="4" w:space="0" w:color="FFFFFF"/>
            </w:tcBorders>
            <w:shd w:val="clear" w:color="000000" w:fill="B4C6E7"/>
            <w:noWrap/>
            <w:vAlign w:val="center"/>
            <w:hideMark/>
          </w:tcPr>
          <w:p w14:paraId="1DE9F58C" w14:textId="77777777" w:rsidR="008D4C0F" w:rsidRPr="008D4C0F" w:rsidRDefault="008D4C0F" w:rsidP="008D4C0F">
            <w:pPr>
              <w:spacing w:after="0" w:line="240" w:lineRule="auto"/>
              <w:jc w:val="center"/>
              <w:rPr>
                <w:rFonts w:ascii="Arial Rounded MT Bold" w:eastAsia="Times New Roman" w:hAnsi="Arial Rounded MT Bold" w:cs="Calibri"/>
                <w:b/>
                <w:bCs/>
                <w:color w:val="000000"/>
                <w:lang w:eastAsia="es-PE"/>
              </w:rPr>
            </w:pPr>
            <w:r w:rsidRPr="008D4C0F">
              <w:rPr>
                <w:rFonts w:ascii="Arial Rounded MT Bold" w:eastAsia="Times New Roman" w:hAnsi="Arial Rounded MT Bold" w:cs="Calibri"/>
                <w:b/>
                <w:bCs/>
                <w:color w:val="000000"/>
                <w:lang w:eastAsia="es-PE"/>
              </w:rPr>
              <w:t>6°</w:t>
            </w:r>
          </w:p>
        </w:tc>
        <w:tc>
          <w:tcPr>
            <w:tcW w:w="1289" w:type="dxa"/>
            <w:gridSpan w:val="2"/>
            <w:tcBorders>
              <w:top w:val="single" w:sz="8" w:space="0" w:color="44546A"/>
              <w:left w:val="nil"/>
              <w:bottom w:val="single" w:sz="4" w:space="0" w:color="8497B0"/>
              <w:right w:val="single" w:sz="4" w:space="0" w:color="FFFFFF"/>
            </w:tcBorders>
            <w:shd w:val="clear" w:color="000000" w:fill="333F4F"/>
            <w:vAlign w:val="center"/>
            <w:hideMark/>
          </w:tcPr>
          <w:p w14:paraId="337DC2D2" w14:textId="23512977" w:rsidR="008D4C0F" w:rsidRPr="008D4C0F" w:rsidRDefault="00970399" w:rsidP="008D4C0F">
            <w:pPr>
              <w:spacing w:after="0" w:line="240" w:lineRule="auto"/>
              <w:jc w:val="center"/>
              <w:rPr>
                <w:rFonts w:ascii="Arial Rounded MT Bold" w:eastAsia="Times New Roman" w:hAnsi="Arial Rounded MT Bold" w:cs="Calibri"/>
                <w:b/>
                <w:bCs/>
                <w:color w:val="FFFFFF"/>
                <w:sz w:val="20"/>
                <w:szCs w:val="20"/>
                <w:lang w:eastAsia="es-PE"/>
              </w:rPr>
            </w:pPr>
            <w:r w:rsidRPr="008D4C0F">
              <w:rPr>
                <w:rFonts w:ascii="Arial Rounded MT Bold" w:eastAsia="Times New Roman" w:hAnsi="Arial Rounded MT Bold" w:cs="Calibri"/>
                <w:b/>
                <w:bCs/>
                <w:color w:val="FFFFFF"/>
                <w:sz w:val="20"/>
                <w:szCs w:val="20"/>
                <w:lang w:eastAsia="es-PE"/>
              </w:rPr>
              <w:t>Total,</w:t>
            </w:r>
            <w:r w:rsidR="008D4C0F" w:rsidRPr="008D4C0F">
              <w:rPr>
                <w:rFonts w:ascii="Arial Rounded MT Bold" w:eastAsia="Times New Roman" w:hAnsi="Arial Rounded MT Bold" w:cs="Calibri"/>
                <w:b/>
                <w:bCs/>
                <w:color w:val="FFFFFF"/>
                <w:sz w:val="20"/>
                <w:szCs w:val="20"/>
                <w:lang w:eastAsia="es-PE"/>
              </w:rPr>
              <w:t xml:space="preserve"> de </w:t>
            </w:r>
            <w:r w:rsidR="008D4C0F" w:rsidRPr="008D4C0F">
              <w:rPr>
                <w:rFonts w:ascii="Arial Rounded MT Bold" w:eastAsia="Times New Roman" w:hAnsi="Arial Rounded MT Bold" w:cs="Calibri"/>
                <w:b/>
                <w:bCs/>
                <w:color w:val="FFFFFF"/>
                <w:sz w:val="18"/>
                <w:szCs w:val="18"/>
                <w:lang w:eastAsia="es-PE"/>
              </w:rPr>
              <w:t>matriculados</w:t>
            </w:r>
          </w:p>
        </w:tc>
        <w:tc>
          <w:tcPr>
            <w:tcW w:w="1120" w:type="dxa"/>
            <w:gridSpan w:val="2"/>
            <w:tcBorders>
              <w:top w:val="single" w:sz="8" w:space="0" w:color="44546A"/>
              <w:left w:val="nil"/>
              <w:bottom w:val="single" w:sz="4" w:space="0" w:color="8497B0"/>
              <w:right w:val="single" w:sz="4" w:space="0" w:color="FFFFFF"/>
            </w:tcBorders>
            <w:shd w:val="clear" w:color="000000" w:fill="B4C6E7"/>
            <w:vAlign w:val="center"/>
            <w:hideMark/>
          </w:tcPr>
          <w:p w14:paraId="7AA7BD4A" w14:textId="77777777" w:rsidR="008D4C0F" w:rsidRPr="008D4C0F" w:rsidRDefault="008D4C0F" w:rsidP="008D4C0F">
            <w:pPr>
              <w:spacing w:after="0" w:line="240" w:lineRule="auto"/>
              <w:jc w:val="center"/>
              <w:rPr>
                <w:rFonts w:ascii="Arial Rounded MT Bold" w:eastAsia="Times New Roman" w:hAnsi="Arial Rounded MT Bold" w:cs="Calibri"/>
                <w:b/>
                <w:bCs/>
                <w:color w:val="000000"/>
                <w:sz w:val="20"/>
                <w:szCs w:val="20"/>
                <w:lang w:eastAsia="es-PE"/>
              </w:rPr>
            </w:pPr>
            <w:r w:rsidRPr="008D4C0F">
              <w:rPr>
                <w:rFonts w:ascii="Arial Rounded MT Bold" w:eastAsia="Times New Roman" w:hAnsi="Arial Rounded MT Bold" w:cs="Calibri"/>
                <w:b/>
                <w:bCs/>
                <w:color w:val="000000"/>
                <w:sz w:val="20"/>
                <w:szCs w:val="20"/>
                <w:lang w:eastAsia="es-PE"/>
              </w:rPr>
              <w:t>Población *</w:t>
            </w:r>
          </w:p>
        </w:tc>
        <w:tc>
          <w:tcPr>
            <w:tcW w:w="1320" w:type="dxa"/>
            <w:tcBorders>
              <w:top w:val="single" w:sz="8" w:space="0" w:color="44546A"/>
              <w:left w:val="nil"/>
              <w:bottom w:val="single" w:sz="4" w:space="0" w:color="8497B0"/>
              <w:right w:val="single" w:sz="4" w:space="0" w:color="FFFFFF"/>
            </w:tcBorders>
            <w:shd w:val="clear" w:color="000000" w:fill="C00000"/>
            <w:vAlign w:val="center"/>
            <w:hideMark/>
          </w:tcPr>
          <w:p w14:paraId="1015B945" w14:textId="77777777" w:rsidR="008D4C0F" w:rsidRPr="008D4C0F" w:rsidRDefault="008D4C0F" w:rsidP="008D4C0F">
            <w:pPr>
              <w:spacing w:after="0" w:line="240" w:lineRule="auto"/>
              <w:jc w:val="center"/>
              <w:rPr>
                <w:rFonts w:ascii="Arial Rounded MT Bold" w:eastAsia="Times New Roman" w:hAnsi="Arial Rounded MT Bold" w:cs="Calibri"/>
                <w:b/>
                <w:bCs/>
                <w:color w:val="FFFFFF"/>
                <w:sz w:val="20"/>
                <w:szCs w:val="20"/>
                <w:lang w:eastAsia="es-PE"/>
              </w:rPr>
            </w:pPr>
            <w:r w:rsidRPr="008D4C0F">
              <w:rPr>
                <w:rFonts w:ascii="Arial Rounded MT Bold" w:eastAsia="Times New Roman" w:hAnsi="Arial Rounded MT Bold" w:cs="Calibri"/>
                <w:b/>
                <w:bCs/>
                <w:color w:val="FFFFFF"/>
                <w:sz w:val="20"/>
                <w:szCs w:val="20"/>
                <w:lang w:eastAsia="es-PE"/>
              </w:rPr>
              <w:t>Brecha de acceso a EBR (%) **</w:t>
            </w:r>
          </w:p>
        </w:tc>
      </w:tr>
      <w:tr w:rsidR="008D4C0F" w:rsidRPr="008D4C0F" w14:paraId="268C79D5" w14:textId="77777777" w:rsidTr="00970399">
        <w:trPr>
          <w:gridBefore w:val="1"/>
          <w:wBefore w:w="142" w:type="dxa"/>
          <w:trHeight w:val="315"/>
        </w:trPr>
        <w:tc>
          <w:tcPr>
            <w:tcW w:w="1276" w:type="dxa"/>
            <w:vMerge w:val="restart"/>
            <w:tcBorders>
              <w:top w:val="nil"/>
              <w:left w:val="single" w:sz="8" w:space="0" w:color="44546A"/>
              <w:bottom w:val="double" w:sz="6" w:space="0" w:color="44546A"/>
              <w:right w:val="single" w:sz="8" w:space="0" w:color="44546A"/>
            </w:tcBorders>
            <w:shd w:val="clear" w:color="auto" w:fill="auto"/>
            <w:noWrap/>
            <w:vAlign w:val="center"/>
            <w:hideMark/>
          </w:tcPr>
          <w:p w14:paraId="111AF81A" w14:textId="77777777" w:rsidR="008D4C0F" w:rsidRPr="008D4C0F" w:rsidRDefault="008D4C0F" w:rsidP="008D4C0F">
            <w:pPr>
              <w:spacing w:after="0" w:line="240" w:lineRule="auto"/>
              <w:jc w:val="center"/>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PRIMARIA</w:t>
            </w:r>
          </w:p>
        </w:tc>
        <w:tc>
          <w:tcPr>
            <w:tcW w:w="993" w:type="dxa"/>
            <w:tcBorders>
              <w:top w:val="nil"/>
              <w:left w:val="nil"/>
              <w:bottom w:val="single" w:sz="4" w:space="0" w:color="AEAAAA"/>
              <w:right w:val="nil"/>
            </w:tcBorders>
            <w:shd w:val="clear" w:color="auto" w:fill="auto"/>
            <w:noWrap/>
            <w:vAlign w:val="center"/>
            <w:hideMark/>
          </w:tcPr>
          <w:p w14:paraId="52ACA994" w14:textId="77777777" w:rsidR="008D4C0F" w:rsidRPr="008D4C0F" w:rsidRDefault="008D4C0F" w:rsidP="008D4C0F">
            <w:pPr>
              <w:spacing w:after="0" w:line="240" w:lineRule="auto"/>
              <w:jc w:val="center"/>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06</w:t>
            </w:r>
          </w:p>
        </w:tc>
        <w:tc>
          <w:tcPr>
            <w:tcW w:w="567" w:type="dxa"/>
            <w:tcBorders>
              <w:top w:val="nil"/>
              <w:left w:val="nil"/>
              <w:bottom w:val="single" w:sz="4" w:space="0" w:color="AEAAAA"/>
              <w:right w:val="nil"/>
            </w:tcBorders>
            <w:shd w:val="clear" w:color="auto" w:fill="auto"/>
            <w:noWrap/>
            <w:vAlign w:val="bottom"/>
            <w:hideMark/>
          </w:tcPr>
          <w:p w14:paraId="44F26C15"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181</w:t>
            </w:r>
          </w:p>
        </w:tc>
        <w:tc>
          <w:tcPr>
            <w:tcW w:w="567" w:type="dxa"/>
            <w:tcBorders>
              <w:top w:val="nil"/>
              <w:left w:val="nil"/>
              <w:bottom w:val="single" w:sz="4" w:space="0" w:color="AEAAAA"/>
              <w:right w:val="nil"/>
            </w:tcBorders>
            <w:shd w:val="clear" w:color="auto" w:fill="auto"/>
            <w:noWrap/>
            <w:vAlign w:val="bottom"/>
            <w:hideMark/>
          </w:tcPr>
          <w:p w14:paraId="232928E3"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0</w:t>
            </w:r>
          </w:p>
        </w:tc>
        <w:tc>
          <w:tcPr>
            <w:tcW w:w="567" w:type="dxa"/>
            <w:tcBorders>
              <w:top w:val="nil"/>
              <w:left w:val="nil"/>
              <w:bottom w:val="single" w:sz="4" w:space="0" w:color="AEAAAA"/>
              <w:right w:val="nil"/>
            </w:tcBorders>
            <w:shd w:val="clear" w:color="auto" w:fill="auto"/>
            <w:noWrap/>
            <w:vAlign w:val="bottom"/>
            <w:hideMark/>
          </w:tcPr>
          <w:p w14:paraId="7D125C56"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0</w:t>
            </w:r>
          </w:p>
        </w:tc>
        <w:tc>
          <w:tcPr>
            <w:tcW w:w="567" w:type="dxa"/>
            <w:tcBorders>
              <w:top w:val="nil"/>
              <w:left w:val="nil"/>
              <w:bottom w:val="single" w:sz="4" w:space="0" w:color="AEAAAA"/>
              <w:right w:val="nil"/>
            </w:tcBorders>
            <w:shd w:val="clear" w:color="auto" w:fill="auto"/>
            <w:noWrap/>
            <w:vAlign w:val="bottom"/>
            <w:hideMark/>
          </w:tcPr>
          <w:p w14:paraId="446D4135"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0</w:t>
            </w:r>
          </w:p>
        </w:tc>
        <w:tc>
          <w:tcPr>
            <w:tcW w:w="567" w:type="dxa"/>
            <w:gridSpan w:val="2"/>
            <w:tcBorders>
              <w:top w:val="nil"/>
              <w:left w:val="nil"/>
              <w:bottom w:val="single" w:sz="4" w:space="0" w:color="AEAAAA"/>
              <w:right w:val="nil"/>
            </w:tcBorders>
            <w:shd w:val="clear" w:color="auto" w:fill="auto"/>
            <w:noWrap/>
            <w:vAlign w:val="bottom"/>
            <w:hideMark/>
          </w:tcPr>
          <w:p w14:paraId="2E6B72BC"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0</w:t>
            </w:r>
          </w:p>
        </w:tc>
        <w:tc>
          <w:tcPr>
            <w:tcW w:w="567" w:type="dxa"/>
            <w:tcBorders>
              <w:top w:val="nil"/>
              <w:left w:val="nil"/>
              <w:bottom w:val="single" w:sz="4" w:space="0" w:color="AEAAAA"/>
              <w:right w:val="nil"/>
            </w:tcBorders>
            <w:shd w:val="clear" w:color="auto" w:fill="auto"/>
            <w:noWrap/>
            <w:vAlign w:val="bottom"/>
            <w:hideMark/>
          </w:tcPr>
          <w:p w14:paraId="6B1D6006"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0</w:t>
            </w:r>
          </w:p>
        </w:tc>
        <w:tc>
          <w:tcPr>
            <w:tcW w:w="1289" w:type="dxa"/>
            <w:gridSpan w:val="2"/>
            <w:tcBorders>
              <w:top w:val="nil"/>
              <w:left w:val="nil"/>
              <w:bottom w:val="single" w:sz="4" w:space="0" w:color="AEAAAA"/>
              <w:right w:val="nil"/>
            </w:tcBorders>
            <w:shd w:val="clear" w:color="000000" w:fill="D0CECE"/>
            <w:noWrap/>
            <w:vAlign w:val="bottom"/>
            <w:hideMark/>
          </w:tcPr>
          <w:p w14:paraId="60F9BC31"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181</w:t>
            </w:r>
          </w:p>
        </w:tc>
        <w:tc>
          <w:tcPr>
            <w:tcW w:w="1120" w:type="dxa"/>
            <w:gridSpan w:val="2"/>
            <w:tcBorders>
              <w:top w:val="nil"/>
              <w:left w:val="nil"/>
              <w:bottom w:val="single" w:sz="4" w:space="0" w:color="AEAAAA"/>
              <w:right w:val="nil"/>
            </w:tcBorders>
            <w:shd w:val="clear" w:color="auto" w:fill="auto"/>
            <w:noWrap/>
            <w:vAlign w:val="bottom"/>
            <w:hideMark/>
          </w:tcPr>
          <w:p w14:paraId="67B580EF"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166</w:t>
            </w:r>
          </w:p>
        </w:tc>
        <w:tc>
          <w:tcPr>
            <w:tcW w:w="1320" w:type="dxa"/>
            <w:tcBorders>
              <w:top w:val="nil"/>
              <w:left w:val="nil"/>
              <w:bottom w:val="single" w:sz="4" w:space="0" w:color="AEAAAA"/>
              <w:right w:val="nil"/>
            </w:tcBorders>
            <w:shd w:val="clear" w:color="000000" w:fill="D0CECE"/>
            <w:noWrap/>
            <w:vAlign w:val="bottom"/>
            <w:hideMark/>
          </w:tcPr>
          <w:p w14:paraId="3920488F" w14:textId="77777777" w:rsidR="008D4C0F" w:rsidRPr="008D4C0F" w:rsidRDefault="008D4C0F" w:rsidP="008D4C0F">
            <w:pPr>
              <w:spacing w:after="0" w:line="240" w:lineRule="auto"/>
              <w:jc w:val="center"/>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w:t>
            </w:r>
          </w:p>
        </w:tc>
      </w:tr>
      <w:tr w:rsidR="008D4C0F" w:rsidRPr="008D4C0F" w14:paraId="5BC17519" w14:textId="77777777" w:rsidTr="00970399">
        <w:trPr>
          <w:gridBefore w:val="1"/>
          <w:wBefore w:w="142" w:type="dxa"/>
          <w:trHeight w:val="315"/>
        </w:trPr>
        <w:tc>
          <w:tcPr>
            <w:tcW w:w="1276" w:type="dxa"/>
            <w:vMerge/>
            <w:tcBorders>
              <w:top w:val="nil"/>
              <w:left w:val="single" w:sz="8" w:space="0" w:color="44546A"/>
              <w:bottom w:val="double" w:sz="6" w:space="0" w:color="44546A"/>
              <w:right w:val="single" w:sz="8" w:space="0" w:color="44546A"/>
            </w:tcBorders>
            <w:vAlign w:val="center"/>
            <w:hideMark/>
          </w:tcPr>
          <w:p w14:paraId="762A98B9" w14:textId="77777777" w:rsidR="008D4C0F" w:rsidRPr="008D4C0F" w:rsidRDefault="008D4C0F" w:rsidP="008D4C0F">
            <w:pPr>
              <w:spacing w:after="0" w:line="240" w:lineRule="auto"/>
              <w:rPr>
                <w:rFonts w:ascii="Arial Rounded MT Bold" w:eastAsia="Times New Roman" w:hAnsi="Arial Rounded MT Bold" w:cs="Calibri"/>
                <w:color w:val="000000"/>
                <w:sz w:val="20"/>
                <w:szCs w:val="20"/>
                <w:lang w:eastAsia="es-PE"/>
              </w:rPr>
            </w:pPr>
          </w:p>
        </w:tc>
        <w:tc>
          <w:tcPr>
            <w:tcW w:w="993" w:type="dxa"/>
            <w:tcBorders>
              <w:top w:val="nil"/>
              <w:left w:val="nil"/>
              <w:bottom w:val="single" w:sz="4" w:space="0" w:color="AEAAAA"/>
              <w:right w:val="nil"/>
            </w:tcBorders>
            <w:shd w:val="clear" w:color="auto" w:fill="auto"/>
            <w:noWrap/>
            <w:vAlign w:val="center"/>
            <w:hideMark/>
          </w:tcPr>
          <w:p w14:paraId="5B31E1D3" w14:textId="77777777" w:rsidR="008D4C0F" w:rsidRPr="008D4C0F" w:rsidRDefault="008D4C0F" w:rsidP="008D4C0F">
            <w:pPr>
              <w:spacing w:after="0" w:line="240" w:lineRule="auto"/>
              <w:jc w:val="center"/>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07</w:t>
            </w:r>
          </w:p>
        </w:tc>
        <w:tc>
          <w:tcPr>
            <w:tcW w:w="567" w:type="dxa"/>
            <w:tcBorders>
              <w:top w:val="nil"/>
              <w:left w:val="nil"/>
              <w:bottom w:val="single" w:sz="4" w:space="0" w:color="AEAAAA"/>
              <w:right w:val="nil"/>
            </w:tcBorders>
            <w:shd w:val="clear" w:color="auto" w:fill="auto"/>
            <w:noWrap/>
            <w:vAlign w:val="bottom"/>
            <w:hideMark/>
          </w:tcPr>
          <w:p w14:paraId="23B135CB"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9</w:t>
            </w:r>
          </w:p>
        </w:tc>
        <w:tc>
          <w:tcPr>
            <w:tcW w:w="567" w:type="dxa"/>
            <w:tcBorders>
              <w:top w:val="nil"/>
              <w:left w:val="nil"/>
              <w:bottom w:val="single" w:sz="4" w:space="0" w:color="AEAAAA"/>
              <w:right w:val="nil"/>
            </w:tcBorders>
            <w:shd w:val="clear" w:color="auto" w:fill="auto"/>
            <w:noWrap/>
            <w:vAlign w:val="bottom"/>
            <w:hideMark/>
          </w:tcPr>
          <w:p w14:paraId="606973ED"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150</w:t>
            </w:r>
          </w:p>
        </w:tc>
        <w:tc>
          <w:tcPr>
            <w:tcW w:w="567" w:type="dxa"/>
            <w:tcBorders>
              <w:top w:val="nil"/>
              <w:left w:val="nil"/>
              <w:bottom w:val="single" w:sz="4" w:space="0" w:color="AEAAAA"/>
              <w:right w:val="nil"/>
            </w:tcBorders>
            <w:shd w:val="clear" w:color="auto" w:fill="auto"/>
            <w:noWrap/>
            <w:vAlign w:val="bottom"/>
            <w:hideMark/>
          </w:tcPr>
          <w:p w14:paraId="48913A5E"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0</w:t>
            </w:r>
          </w:p>
        </w:tc>
        <w:tc>
          <w:tcPr>
            <w:tcW w:w="567" w:type="dxa"/>
            <w:tcBorders>
              <w:top w:val="nil"/>
              <w:left w:val="nil"/>
              <w:bottom w:val="single" w:sz="4" w:space="0" w:color="AEAAAA"/>
              <w:right w:val="nil"/>
            </w:tcBorders>
            <w:shd w:val="clear" w:color="auto" w:fill="auto"/>
            <w:noWrap/>
            <w:vAlign w:val="bottom"/>
            <w:hideMark/>
          </w:tcPr>
          <w:p w14:paraId="0678F7E0"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0</w:t>
            </w:r>
          </w:p>
        </w:tc>
        <w:tc>
          <w:tcPr>
            <w:tcW w:w="567" w:type="dxa"/>
            <w:gridSpan w:val="2"/>
            <w:tcBorders>
              <w:top w:val="nil"/>
              <w:left w:val="nil"/>
              <w:bottom w:val="single" w:sz="4" w:space="0" w:color="AEAAAA"/>
              <w:right w:val="nil"/>
            </w:tcBorders>
            <w:shd w:val="clear" w:color="auto" w:fill="auto"/>
            <w:noWrap/>
            <w:vAlign w:val="bottom"/>
            <w:hideMark/>
          </w:tcPr>
          <w:p w14:paraId="69CA0A0A"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0</w:t>
            </w:r>
          </w:p>
        </w:tc>
        <w:tc>
          <w:tcPr>
            <w:tcW w:w="567" w:type="dxa"/>
            <w:tcBorders>
              <w:top w:val="nil"/>
              <w:left w:val="nil"/>
              <w:bottom w:val="single" w:sz="4" w:space="0" w:color="AEAAAA"/>
              <w:right w:val="nil"/>
            </w:tcBorders>
            <w:shd w:val="clear" w:color="auto" w:fill="auto"/>
            <w:noWrap/>
            <w:vAlign w:val="bottom"/>
            <w:hideMark/>
          </w:tcPr>
          <w:p w14:paraId="06F00E48"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0</w:t>
            </w:r>
          </w:p>
        </w:tc>
        <w:tc>
          <w:tcPr>
            <w:tcW w:w="1289" w:type="dxa"/>
            <w:gridSpan w:val="2"/>
            <w:tcBorders>
              <w:top w:val="nil"/>
              <w:left w:val="nil"/>
              <w:bottom w:val="single" w:sz="4" w:space="0" w:color="AEAAAA"/>
              <w:right w:val="nil"/>
            </w:tcBorders>
            <w:shd w:val="clear" w:color="000000" w:fill="D0CECE"/>
            <w:noWrap/>
            <w:vAlign w:val="bottom"/>
            <w:hideMark/>
          </w:tcPr>
          <w:p w14:paraId="4260A22B"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159</w:t>
            </w:r>
          </w:p>
        </w:tc>
        <w:tc>
          <w:tcPr>
            <w:tcW w:w="1120" w:type="dxa"/>
            <w:gridSpan w:val="2"/>
            <w:tcBorders>
              <w:top w:val="nil"/>
              <w:left w:val="nil"/>
              <w:bottom w:val="single" w:sz="4" w:space="0" w:color="AEAAAA"/>
              <w:right w:val="nil"/>
            </w:tcBorders>
            <w:shd w:val="clear" w:color="auto" w:fill="auto"/>
            <w:noWrap/>
            <w:vAlign w:val="bottom"/>
            <w:hideMark/>
          </w:tcPr>
          <w:p w14:paraId="103A2670"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175</w:t>
            </w:r>
          </w:p>
        </w:tc>
        <w:tc>
          <w:tcPr>
            <w:tcW w:w="1320" w:type="dxa"/>
            <w:tcBorders>
              <w:top w:val="nil"/>
              <w:left w:val="nil"/>
              <w:bottom w:val="single" w:sz="4" w:space="0" w:color="AEAAAA"/>
              <w:right w:val="nil"/>
            </w:tcBorders>
            <w:shd w:val="clear" w:color="000000" w:fill="D0CECE"/>
            <w:noWrap/>
            <w:vAlign w:val="bottom"/>
            <w:hideMark/>
          </w:tcPr>
          <w:p w14:paraId="21E14FDC" w14:textId="77777777" w:rsidR="008D4C0F" w:rsidRPr="008D4C0F" w:rsidRDefault="008D4C0F" w:rsidP="008D4C0F">
            <w:pPr>
              <w:spacing w:after="0" w:line="240" w:lineRule="auto"/>
              <w:jc w:val="center"/>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9.1</w:t>
            </w:r>
          </w:p>
        </w:tc>
      </w:tr>
      <w:tr w:rsidR="008D4C0F" w:rsidRPr="008D4C0F" w14:paraId="090882C2" w14:textId="77777777" w:rsidTr="00970399">
        <w:trPr>
          <w:gridBefore w:val="1"/>
          <w:wBefore w:w="142" w:type="dxa"/>
          <w:trHeight w:val="315"/>
        </w:trPr>
        <w:tc>
          <w:tcPr>
            <w:tcW w:w="1276" w:type="dxa"/>
            <w:vMerge/>
            <w:tcBorders>
              <w:top w:val="nil"/>
              <w:left w:val="single" w:sz="8" w:space="0" w:color="44546A"/>
              <w:bottom w:val="double" w:sz="6" w:space="0" w:color="44546A"/>
              <w:right w:val="single" w:sz="8" w:space="0" w:color="44546A"/>
            </w:tcBorders>
            <w:vAlign w:val="center"/>
            <w:hideMark/>
          </w:tcPr>
          <w:p w14:paraId="27B6398B" w14:textId="77777777" w:rsidR="008D4C0F" w:rsidRPr="008D4C0F" w:rsidRDefault="008D4C0F" w:rsidP="008D4C0F">
            <w:pPr>
              <w:spacing w:after="0" w:line="240" w:lineRule="auto"/>
              <w:rPr>
                <w:rFonts w:ascii="Arial Rounded MT Bold" w:eastAsia="Times New Roman" w:hAnsi="Arial Rounded MT Bold" w:cs="Calibri"/>
                <w:color w:val="000000"/>
                <w:sz w:val="20"/>
                <w:szCs w:val="20"/>
                <w:lang w:eastAsia="es-PE"/>
              </w:rPr>
            </w:pPr>
          </w:p>
        </w:tc>
        <w:tc>
          <w:tcPr>
            <w:tcW w:w="993" w:type="dxa"/>
            <w:tcBorders>
              <w:top w:val="nil"/>
              <w:left w:val="nil"/>
              <w:bottom w:val="single" w:sz="4" w:space="0" w:color="AEAAAA"/>
              <w:right w:val="nil"/>
            </w:tcBorders>
            <w:shd w:val="clear" w:color="auto" w:fill="auto"/>
            <w:noWrap/>
            <w:vAlign w:val="center"/>
            <w:hideMark/>
          </w:tcPr>
          <w:p w14:paraId="14CA4DD5" w14:textId="77777777" w:rsidR="008D4C0F" w:rsidRPr="008D4C0F" w:rsidRDefault="008D4C0F" w:rsidP="008D4C0F">
            <w:pPr>
              <w:spacing w:after="0" w:line="240" w:lineRule="auto"/>
              <w:jc w:val="center"/>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08</w:t>
            </w:r>
          </w:p>
        </w:tc>
        <w:tc>
          <w:tcPr>
            <w:tcW w:w="567" w:type="dxa"/>
            <w:tcBorders>
              <w:top w:val="nil"/>
              <w:left w:val="nil"/>
              <w:bottom w:val="single" w:sz="4" w:space="0" w:color="AEAAAA"/>
              <w:right w:val="nil"/>
            </w:tcBorders>
            <w:shd w:val="clear" w:color="auto" w:fill="auto"/>
            <w:noWrap/>
            <w:vAlign w:val="bottom"/>
            <w:hideMark/>
          </w:tcPr>
          <w:p w14:paraId="3018B108"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7</w:t>
            </w:r>
          </w:p>
        </w:tc>
        <w:tc>
          <w:tcPr>
            <w:tcW w:w="567" w:type="dxa"/>
            <w:tcBorders>
              <w:top w:val="nil"/>
              <w:left w:val="nil"/>
              <w:bottom w:val="single" w:sz="4" w:space="0" w:color="AEAAAA"/>
              <w:right w:val="nil"/>
            </w:tcBorders>
            <w:shd w:val="clear" w:color="auto" w:fill="auto"/>
            <w:noWrap/>
            <w:vAlign w:val="bottom"/>
            <w:hideMark/>
          </w:tcPr>
          <w:p w14:paraId="3E4C52C7"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30</w:t>
            </w:r>
          </w:p>
        </w:tc>
        <w:tc>
          <w:tcPr>
            <w:tcW w:w="567" w:type="dxa"/>
            <w:tcBorders>
              <w:top w:val="nil"/>
              <w:left w:val="nil"/>
              <w:bottom w:val="single" w:sz="4" w:space="0" w:color="AEAAAA"/>
              <w:right w:val="nil"/>
            </w:tcBorders>
            <w:shd w:val="clear" w:color="auto" w:fill="auto"/>
            <w:noWrap/>
            <w:vAlign w:val="bottom"/>
            <w:hideMark/>
          </w:tcPr>
          <w:p w14:paraId="11107217"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122</w:t>
            </w:r>
          </w:p>
        </w:tc>
        <w:tc>
          <w:tcPr>
            <w:tcW w:w="567" w:type="dxa"/>
            <w:tcBorders>
              <w:top w:val="nil"/>
              <w:left w:val="nil"/>
              <w:bottom w:val="single" w:sz="4" w:space="0" w:color="AEAAAA"/>
              <w:right w:val="nil"/>
            </w:tcBorders>
            <w:shd w:val="clear" w:color="auto" w:fill="auto"/>
            <w:noWrap/>
            <w:vAlign w:val="bottom"/>
            <w:hideMark/>
          </w:tcPr>
          <w:p w14:paraId="3EF58F02"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5</w:t>
            </w:r>
          </w:p>
        </w:tc>
        <w:tc>
          <w:tcPr>
            <w:tcW w:w="567" w:type="dxa"/>
            <w:gridSpan w:val="2"/>
            <w:tcBorders>
              <w:top w:val="nil"/>
              <w:left w:val="nil"/>
              <w:bottom w:val="single" w:sz="4" w:space="0" w:color="AEAAAA"/>
              <w:right w:val="nil"/>
            </w:tcBorders>
            <w:shd w:val="clear" w:color="auto" w:fill="auto"/>
            <w:noWrap/>
            <w:vAlign w:val="bottom"/>
            <w:hideMark/>
          </w:tcPr>
          <w:p w14:paraId="6D7C1179"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0</w:t>
            </w:r>
          </w:p>
        </w:tc>
        <w:tc>
          <w:tcPr>
            <w:tcW w:w="567" w:type="dxa"/>
            <w:tcBorders>
              <w:top w:val="nil"/>
              <w:left w:val="nil"/>
              <w:bottom w:val="single" w:sz="4" w:space="0" w:color="AEAAAA"/>
              <w:right w:val="nil"/>
            </w:tcBorders>
            <w:shd w:val="clear" w:color="auto" w:fill="auto"/>
            <w:noWrap/>
            <w:vAlign w:val="bottom"/>
            <w:hideMark/>
          </w:tcPr>
          <w:p w14:paraId="4BB72F50"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0</w:t>
            </w:r>
          </w:p>
        </w:tc>
        <w:tc>
          <w:tcPr>
            <w:tcW w:w="1289" w:type="dxa"/>
            <w:gridSpan w:val="2"/>
            <w:tcBorders>
              <w:top w:val="nil"/>
              <w:left w:val="nil"/>
              <w:bottom w:val="single" w:sz="4" w:space="0" w:color="AEAAAA"/>
              <w:right w:val="nil"/>
            </w:tcBorders>
            <w:shd w:val="clear" w:color="000000" w:fill="D0CECE"/>
            <w:noWrap/>
            <w:vAlign w:val="bottom"/>
            <w:hideMark/>
          </w:tcPr>
          <w:p w14:paraId="4D9F00AE"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164</w:t>
            </w:r>
          </w:p>
        </w:tc>
        <w:tc>
          <w:tcPr>
            <w:tcW w:w="1120" w:type="dxa"/>
            <w:gridSpan w:val="2"/>
            <w:tcBorders>
              <w:top w:val="nil"/>
              <w:left w:val="nil"/>
              <w:bottom w:val="single" w:sz="4" w:space="0" w:color="AEAAAA"/>
              <w:right w:val="nil"/>
            </w:tcBorders>
            <w:shd w:val="clear" w:color="auto" w:fill="auto"/>
            <w:noWrap/>
            <w:vAlign w:val="bottom"/>
            <w:hideMark/>
          </w:tcPr>
          <w:p w14:paraId="67E9ED46"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181</w:t>
            </w:r>
          </w:p>
        </w:tc>
        <w:tc>
          <w:tcPr>
            <w:tcW w:w="1320" w:type="dxa"/>
            <w:tcBorders>
              <w:top w:val="nil"/>
              <w:left w:val="nil"/>
              <w:bottom w:val="single" w:sz="4" w:space="0" w:color="AEAAAA"/>
              <w:right w:val="nil"/>
            </w:tcBorders>
            <w:shd w:val="clear" w:color="000000" w:fill="D0CECE"/>
            <w:noWrap/>
            <w:vAlign w:val="bottom"/>
            <w:hideMark/>
          </w:tcPr>
          <w:p w14:paraId="14407D02" w14:textId="77777777" w:rsidR="008D4C0F" w:rsidRPr="008D4C0F" w:rsidRDefault="008D4C0F" w:rsidP="008D4C0F">
            <w:pPr>
              <w:spacing w:after="0" w:line="240" w:lineRule="auto"/>
              <w:jc w:val="center"/>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9.4</w:t>
            </w:r>
          </w:p>
        </w:tc>
      </w:tr>
      <w:tr w:rsidR="008D4C0F" w:rsidRPr="008D4C0F" w14:paraId="25F90C92" w14:textId="77777777" w:rsidTr="00970399">
        <w:trPr>
          <w:gridBefore w:val="1"/>
          <w:wBefore w:w="142" w:type="dxa"/>
          <w:trHeight w:val="315"/>
        </w:trPr>
        <w:tc>
          <w:tcPr>
            <w:tcW w:w="1276" w:type="dxa"/>
            <w:vMerge/>
            <w:tcBorders>
              <w:top w:val="nil"/>
              <w:left w:val="single" w:sz="8" w:space="0" w:color="44546A"/>
              <w:bottom w:val="double" w:sz="6" w:space="0" w:color="44546A"/>
              <w:right w:val="single" w:sz="8" w:space="0" w:color="44546A"/>
            </w:tcBorders>
            <w:vAlign w:val="center"/>
            <w:hideMark/>
          </w:tcPr>
          <w:p w14:paraId="268CF577" w14:textId="77777777" w:rsidR="008D4C0F" w:rsidRPr="008D4C0F" w:rsidRDefault="008D4C0F" w:rsidP="008D4C0F">
            <w:pPr>
              <w:spacing w:after="0" w:line="240" w:lineRule="auto"/>
              <w:rPr>
                <w:rFonts w:ascii="Arial Rounded MT Bold" w:eastAsia="Times New Roman" w:hAnsi="Arial Rounded MT Bold" w:cs="Calibri"/>
                <w:color w:val="000000"/>
                <w:sz w:val="20"/>
                <w:szCs w:val="20"/>
                <w:lang w:eastAsia="es-PE"/>
              </w:rPr>
            </w:pPr>
          </w:p>
        </w:tc>
        <w:tc>
          <w:tcPr>
            <w:tcW w:w="993" w:type="dxa"/>
            <w:tcBorders>
              <w:top w:val="nil"/>
              <w:left w:val="nil"/>
              <w:bottom w:val="single" w:sz="4" w:space="0" w:color="AEAAAA"/>
              <w:right w:val="nil"/>
            </w:tcBorders>
            <w:shd w:val="clear" w:color="auto" w:fill="auto"/>
            <w:noWrap/>
            <w:vAlign w:val="center"/>
            <w:hideMark/>
          </w:tcPr>
          <w:p w14:paraId="08B1976C" w14:textId="77777777" w:rsidR="008D4C0F" w:rsidRPr="008D4C0F" w:rsidRDefault="008D4C0F" w:rsidP="008D4C0F">
            <w:pPr>
              <w:spacing w:after="0" w:line="240" w:lineRule="auto"/>
              <w:jc w:val="center"/>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09</w:t>
            </w:r>
          </w:p>
        </w:tc>
        <w:tc>
          <w:tcPr>
            <w:tcW w:w="567" w:type="dxa"/>
            <w:tcBorders>
              <w:top w:val="nil"/>
              <w:left w:val="nil"/>
              <w:bottom w:val="single" w:sz="4" w:space="0" w:color="AEAAAA"/>
              <w:right w:val="nil"/>
            </w:tcBorders>
            <w:shd w:val="clear" w:color="auto" w:fill="auto"/>
            <w:noWrap/>
            <w:vAlign w:val="bottom"/>
            <w:hideMark/>
          </w:tcPr>
          <w:p w14:paraId="200ABEC3"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w:t>
            </w:r>
          </w:p>
        </w:tc>
        <w:tc>
          <w:tcPr>
            <w:tcW w:w="567" w:type="dxa"/>
            <w:tcBorders>
              <w:top w:val="nil"/>
              <w:left w:val="nil"/>
              <w:bottom w:val="single" w:sz="4" w:space="0" w:color="AEAAAA"/>
              <w:right w:val="nil"/>
            </w:tcBorders>
            <w:shd w:val="clear" w:color="auto" w:fill="auto"/>
            <w:noWrap/>
            <w:vAlign w:val="bottom"/>
            <w:hideMark/>
          </w:tcPr>
          <w:p w14:paraId="5744FEFA"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7</w:t>
            </w:r>
          </w:p>
        </w:tc>
        <w:tc>
          <w:tcPr>
            <w:tcW w:w="567" w:type="dxa"/>
            <w:tcBorders>
              <w:top w:val="nil"/>
              <w:left w:val="nil"/>
              <w:bottom w:val="single" w:sz="4" w:space="0" w:color="AEAAAA"/>
              <w:right w:val="nil"/>
            </w:tcBorders>
            <w:shd w:val="clear" w:color="auto" w:fill="auto"/>
            <w:noWrap/>
            <w:vAlign w:val="bottom"/>
            <w:hideMark/>
          </w:tcPr>
          <w:p w14:paraId="0CF6A93F"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28</w:t>
            </w:r>
          </w:p>
        </w:tc>
        <w:tc>
          <w:tcPr>
            <w:tcW w:w="567" w:type="dxa"/>
            <w:tcBorders>
              <w:top w:val="nil"/>
              <w:left w:val="nil"/>
              <w:bottom w:val="single" w:sz="4" w:space="0" w:color="AEAAAA"/>
              <w:right w:val="nil"/>
            </w:tcBorders>
            <w:shd w:val="clear" w:color="auto" w:fill="auto"/>
            <w:noWrap/>
            <w:vAlign w:val="bottom"/>
            <w:hideMark/>
          </w:tcPr>
          <w:p w14:paraId="6DC782FE"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104</w:t>
            </w:r>
          </w:p>
        </w:tc>
        <w:tc>
          <w:tcPr>
            <w:tcW w:w="567" w:type="dxa"/>
            <w:gridSpan w:val="2"/>
            <w:tcBorders>
              <w:top w:val="nil"/>
              <w:left w:val="nil"/>
              <w:bottom w:val="single" w:sz="4" w:space="0" w:color="AEAAAA"/>
              <w:right w:val="nil"/>
            </w:tcBorders>
            <w:shd w:val="clear" w:color="auto" w:fill="auto"/>
            <w:noWrap/>
            <w:vAlign w:val="bottom"/>
            <w:hideMark/>
          </w:tcPr>
          <w:p w14:paraId="19F93174"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14</w:t>
            </w:r>
          </w:p>
        </w:tc>
        <w:tc>
          <w:tcPr>
            <w:tcW w:w="567" w:type="dxa"/>
            <w:tcBorders>
              <w:top w:val="nil"/>
              <w:left w:val="nil"/>
              <w:bottom w:val="single" w:sz="4" w:space="0" w:color="AEAAAA"/>
              <w:right w:val="nil"/>
            </w:tcBorders>
            <w:shd w:val="clear" w:color="auto" w:fill="auto"/>
            <w:noWrap/>
            <w:vAlign w:val="bottom"/>
            <w:hideMark/>
          </w:tcPr>
          <w:p w14:paraId="07EAE744"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0</w:t>
            </w:r>
          </w:p>
        </w:tc>
        <w:tc>
          <w:tcPr>
            <w:tcW w:w="1289" w:type="dxa"/>
            <w:gridSpan w:val="2"/>
            <w:tcBorders>
              <w:top w:val="nil"/>
              <w:left w:val="nil"/>
              <w:bottom w:val="single" w:sz="4" w:space="0" w:color="AEAAAA"/>
              <w:right w:val="nil"/>
            </w:tcBorders>
            <w:shd w:val="clear" w:color="000000" w:fill="D0CECE"/>
            <w:noWrap/>
            <w:vAlign w:val="bottom"/>
            <w:hideMark/>
          </w:tcPr>
          <w:p w14:paraId="59B6D10D"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154</w:t>
            </w:r>
          </w:p>
        </w:tc>
        <w:tc>
          <w:tcPr>
            <w:tcW w:w="1120" w:type="dxa"/>
            <w:gridSpan w:val="2"/>
            <w:tcBorders>
              <w:top w:val="nil"/>
              <w:left w:val="nil"/>
              <w:bottom w:val="single" w:sz="4" w:space="0" w:color="AEAAAA"/>
              <w:right w:val="nil"/>
            </w:tcBorders>
            <w:shd w:val="clear" w:color="auto" w:fill="auto"/>
            <w:noWrap/>
            <w:vAlign w:val="bottom"/>
            <w:hideMark/>
          </w:tcPr>
          <w:p w14:paraId="557EC626"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157</w:t>
            </w:r>
          </w:p>
        </w:tc>
        <w:tc>
          <w:tcPr>
            <w:tcW w:w="1320" w:type="dxa"/>
            <w:tcBorders>
              <w:top w:val="nil"/>
              <w:left w:val="nil"/>
              <w:bottom w:val="single" w:sz="4" w:space="0" w:color="AEAAAA"/>
              <w:right w:val="nil"/>
            </w:tcBorders>
            <w:shd w:val="clear" w:color="000000" w:fill="D0CECE"/>
            <w:noWrap/>
            <w:vAlign w:val="bottom"/>
            <w:hideMark/>
          </w:tcPr>
          <w:p w14:paraId="7B848541" w14:textId="77777777" w:rsidR="008D4C0F" w:rsidRPr="008D4C0F" w:rsidRDefault="008D4C0F" w:rsidP="008D4C0F">
            <w:pPr>
              <w:spacing w:after="0" w:line="240" w:lineRule="auto"/>
              <w:jc w:val="center"/>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1.9</w:t>
            </w:r>
          </w:p>
        </w:tc>
      </w:tr>
      <w:tr w:rsidR="008D4C0F" w:rsidRPr="008D4C0F" w14:paraId="3D33A7CA" w14:textId="77777777" w:rsidTr="00970399">
        <w:trPr>
          <w:gridBefore w:val="1"/>
          <w:wBefore w:w="142" w:type="dxa"/>
          <w:trHeight w:val="315"/>
        </w:trPr>
        <w:tc>
          <w:tcPr>
            <w:tcW w:w="1276" w:type="dxa"/>
            <w:vMerge/>
            <w:tcBorders>
              <w:top w:val="nil"/>
              <w:left w:val="single" w:sz="8" w:space="0" w:color="44546A"/>
              <w:bottom w:val="double" w:sz="6" w:space="0" w:color="44546A"/>
              <w:right w:val="single" w:sz="8" w:space="0" w:color="44546A"/>
            </w:tcBorders>
            <w:vAlign w:val="center"/>
            <w:hideMark/>
          </w:tcPr>
          <w:p w14:paraId="5E63FD8D" w14:textId="77777777" w:rsidR="008D4C0F" w:rsidRPr="008D4C0F" w:rsidRDefault="008D4C0F" w:rsidP="008D4C0F">
            <w:pPr>
              <w:spacing w:after="0" w:line="240" w:lineRule="auto"/>
              <w:rPr>
                <w:rFonts w:ascii="Arial Rounded MT Bold" w:eastAsia="Times New Roman" w:hAnsi="Arial Rounded MT Bold" w:cs="Calibri"/>
                <w:color w:val="000000"/>
                <w:sz w:val="20"/>
                <w:szCs w:val="20"/>
                <w:lang w:eastAsia="es-PE"/>
              </w:rPr>
            </w:pPr>
          </w:p>
        </w:tc>
        <w:tc>
          <w:tcPr>
            <w:tcW w:w="993" w:type="dxa"/>
            <w:tcBorders>
              <w:top w:val="nil"/>
              <w:left w:val="nil"/>
              <w:bottom w:val="single" w:sz="4" w:space="0" w:color="AEAAAA"/>
              <w:right w:val="nil"/>
            </w:tcBorders>
            <w:shd w:val="clear" w:color="auto" w:fill="auto"/>
            <w:noWrap/>
            <w:vAlign w:val="center"/>
            <w:hideMark/>
          </w:tcPr>
          <w:p w14:paraId="3D02F31F" w14:textId="77777777" w:rsidR="008D4C0F" w:rsidRPr="008D4C0F" w:rsidRDefault="008D4C0F" w:rsidP="008D4C0F">
            <w:pPr>
              <w:spacing w:after="0" w:line="240" w:lineRule="auto"/>
              <w:jc w:val="center"/>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10</w:t>
            </w:r>
          </w:p>
        </w:tc>
        <w:tc>
          <w:tcPr>
            <w:tcW w:w="567" w:type="dxa"/>
            <w:tcBorders>
              <w:top w:val="nil"/>
              <w:left w:val="nil"/>
              <w:bottom w:val="single" w:sz="4" w:space="0" w:color="AEAAAA"/>
              <w:right w:val="nil"/>
            </w:tcBorders>
            <w:shd w:val="clear" w:color="auto" w:fill="auto"/>
            <w:noWrap/>
            <w:vAlign w:val="bottom"/>
            <w:hideMark/>
          </w:tcPr>
          <w:p w14:paraId="3535D17E"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w:t>
            </w:r>
          </w:p>
        </w:tc>
        <w:tc>
          <w:tcPr>
            <w:tcW w:w="567" w:type="dxa"/>
            <w:tcBorders>
              <w:top w:val="nil"/>
              <w:left w:val="nil"/>
              <w:bottom w:val="single" w:sz="4" w:space="0" w:color="AEAAAA"/>
              <w:right w:val="nil"/>
            </w:tcBorders>
            <w:shd w:val="clear" w:color="auto" w:fill="auto"/>
            <w:noWrap/>
            <w:vAlign w:val="bottom"/>
            <w:hideMark/>
          </w:tcPr>
          <w:p w14:paraId="6CB29175"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3</w:t>
            </w:r>
          </w:p>
        </w:tc>
        <w:tc>
          <w:tcPr>
            <w:tcW w:w="567" w:type="dxa"/>
            <w:tcBorders>
              <w:top w:val="nil"/>
              <w:left w:val="nil"/>
              <w:bottom w:val="single" w:sz="4" w:space="0" w:color="AEAAAA"/>
              <w:right w:val="nil"/>
            </w:tcBorders>
            <w:shd w:val="clear" w:color="auto" w:fill="auto"/>
            <w:noWrap/>
            <w:vAlign w:val="bottom"/>
            <w:hideMark/>
          </w:tcPr>
          <w:p w14:paraId="198328AC"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17</w:t>
            </w:r>
          </w:p>
        </w:tc>
        <w:tc>
          <w:tcPr>
            <w:tcW w:w="567" w:type="dxa"/>
            <w:tcBorders>
              <w:top w:val="nil"/>
              <w:left w:val="nil"/>
              <w:bottom w:val="single" w:sz="4" w:space="0" w:color="AEAAAA"/>
              <w:right w:val="nil"/>
            </w:tcBorders>
            <w:shd w:val="clear" w:color="auto" w:fill="auto"/>
            <w:noWrap/>
            <w:vAlign w:val="bottom"/>
            <w:hideMark/>
          </w:tcPr>
          <w:p w14:paraId="57BC0901"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24</w:t>
            </w:r>
          </w:p>
        </w:tc>
        <w:tc>
          <w:tcPr>
            <w:tcW w:w="567" w:type="dxa"/>
            <w:gridSpan w:val="2"/>
            <w:tcBorders>
              <w:top w:val="nil"/>
              <w:left w:val="nil"/>
              <w:bottom w:val="single" w:sz="4" w:space="0" w:color="AEAAAA"/>
              <w:right w:val="nil"/>
            </w:tcBorders>
            <w:shd w:val="clear" w:color="auto" w:fill="auto"/>
            <w:noWrap/>
            <w:vAlign w:val="bottom"/>
            <w:hideMark/>
          </w:tcPr>
          <w:p w14:paraId="63B23FE1"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90</w:t>
            </w:r>
          </w:p>
        </w:tc>
        <w:tc>
          <w:tcPr>
            <w:tcW w:w="567" w:type="dxa"/>
            <w:tcBorders>
              <w:top w:val="nil"/>
              <w:left w:val="nil"/>
              <w:bottom w:val="single" w:sz="4" w:space="0" w:color="AEAAAA"/>
              <w:right w:val="nil"/>
            </w:tcBorders>
            <w:shd w:val="clear" w:color="auto" w:fill="auto"/>
            <w:noWrap/>
            <w:vAlign w:val="bottom"/>
            <w:hideMark/>
          </w:tcPr>
          <w:p w14:paraId="484996BF"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10</w:t>
            </w:r>
          </w:p>
        </w:tc>
        <w:tc>
          <w:tcPr>
            <w:tcW w:w="1289" w:type="dxa"/>
            <w:gridSpan w:val="2"/>
            <w:tcBorders>
              <w:top w:val="nil"/>
              <w:left w:val="nil"/>
              <w:bottom w:val="single" w:sz="4" w:space="0" w:color="AEAAAA"/>
              <w:right w:val="nil"/>
            </w:tcBorders>
            <w:shd w:val="clear" w:color="000000" w:fill="D0CECE"/>
            <w:noWrap/>
            <w:vAlign w:val="bottom"/>
            <w:hideMark/>
          </w:tcPr>
          <w:p w14:paraId="4A28E877"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145</w:t>
            </w:r>
          </w:p>
        </w:tc>
        <w:tc>
          <w:tcPr>
            <w:tcW w:w="1120" w:type="dxa"/>
            <w:gridSpan w:val="2"/>
            <w:tcBorders>
              <w:top w:val="nil"/>
              <w:left w:val="nil"/>
              <w:bottom w:val="single" w:sz="4" w:space="0" w:color="AEAAAA"/>
              <w:right w:val="nil"/>
            </w:tcBorders>
            <w:shd w:val="clear" w:color="auto" w:fill="auto"/>
            <w:noWrap/>
            <w:vAlign w:val="bottom"/>
            <w:hideMark/>
          </w:tcPr>
          <w:p w14:paraId="1E6AF739"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159</w:t>
            </w:r>
          </w:p>
        </w:tc>
        <w:tc>
          <w:tcPr>
            <w:tcW w:w="1320" w:type="dxa"/>
            <w:tcBorders>
              <w:top w:val="nil"/>
              <w:left w:val="nil"/>
              <w:bottom w:val="single" w:sz="4" w:space="0" w:color="AEAAAA"/>
              <w:right w:val="nil"/>
            </w:tcBorders>
            <w:shd w:val="clear" w:color="000000" w:fill="D0CECE"/>
            <w:noWrap/>
            <w:vAlign w:val="bottom"/>
            <w:hideMark/>
          </w:tcPr>
          <w:p w14:paraId="089AFEF5" w14:textId="77777777" w:rsidR="008D4C0F" w:rsidRPr="008D4C0F" w:rsidRDefault="008D4C0F" w:rsidP="008D4C0F">
            <w:pPr>
              <w:spacing w:after="0" w:line="240" w:lineRule="auto"/>
              <w:jc w:val="center"/>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8.8</w:t>
            </w:r>
          </w:p>
        </w:tc>
      </w:tr>
      <w:tr w:rsidR="008D4C0F" w:rsidRPr="008D4C0F" w14:paraId="5918FD84" w14:textId="77777777" w:rsidTr="00970399">
        <w:trPr>
          <w:gridBefore w:val="1"/>
          <w:wBefore w:w="142" w:type="dxa"/>
          <w:trHeight w:val="315"/>
        </w:trPr>
        <w:tc>
          <w:tcPr>
            <w:tcW w:w="1276" w:type="dxa"/>
            <w:vMerge/>
            <w:tcBorders>
              <w:top w:val="nil"/>
              <w:left w:val="single" w:sz="8" w:space="0" w:color="44546A"/>
              <w:bottom w:val="double" w:sz="6" w:space="0" w:color="44546A"/>
              <w:right w:val="single" w:sz="8" w:space="0" w:color="44546A"/>
            </w:tcBorders>
            <w:vAlign w:val="center"/>
            <w:hideMark/>
          </w:tcPr>
          <w:p w14:paraId="01B8BF5D" w14:textId="77777777" w:rsidR="008D4C0F" w:rsidRPr="008D4C0F" w:rsidRDefault="008D4C0F" w:rsidP="008D4C0F">
            <w:pPr>
              <w:spacing w:after="0" w:line="240" w:lineRule="auto"/>
              <w:rPr>
                <w:rFonts w:ascii="Arial Rounded MT Bold" w:eastAsia="Times New Roman" w:hAnsi="Arial Rounded MT Bold" w:cs="Calibri"/>
                <w:color w:val="000000"/>
                <w:sz w:val="20"/>
                <w:szCs w:val="20"/>
                <w:lang w:eastAsia="es-PE"/>
              </w:rPr>
            </w:pPr>
          </w:p>
        </w:tc>
        <w:tc>
          <w:tcPr>
            <w:tcW w:w="993" w:type="dxa"/>
            <w:tcBorders>
              <w:top w:val="nil"/>
              <w:left w:val="nil"/>
              <w:bottom w:val="single" w:sz="4" w:space="0" w:color="AEAAAA"/>
              <w:right w:val="nil"/>
            </w:tcBorders>
            <w:shd w:val="clear" w:color="auto" w:fill="auto"/>
            <w:noWrap/>
            <w:vAlign w:val="center"/>
            <w:hideMark/>
          </w:tcPr>
          <w:p w14:paraId="2791F122" w14:textId="77777777" w:rsidR="008D4C0F" w:rsidRPr="008D4C0F" w:rsidRDefault="008D4C0F" w:rsidP="008D4C0F">
            <w:pPr>
              <w:spacing w:after="0" w:line="240" w:lineRule="auto"/>
              <w:jc w:val="center"/>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11</w:t>
            </w:r>
          </w:p>
        </w:tc>
        <w:tc>
          <w:tcPr>
            <w:tcW w:w="567" w:type="dxa"/>
            <w:tcBorders>
              <w:top w:val="nil"/>
              <w:left w:val="nil"/>
              <w:bottom w:val="single" w:sz="4" w:space="0" w:color="AEAAAA"/>
              <w:right w:val="nil"/>
            </w:tcBorders>
            <w:shd w:val="clear" w:color="auto" w:fill="auto"/>
            <w:noWrap/>
            <w:vAlign w:val="bottom"/>
            <w:hideMark/>
          </w:tcPr>
          <w:p w14:paraId="24DC6E7C"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0</w:t>
            </w:r>
          </w:p>
        </w:tc>
        <w:tc>
          <w:tcPr>
            <w:tcW w:w="567" w:type="dxa"/>
            <w:tcBorders>
              <w:top w:val="nil"/>
              <w:left w:val="nil"/>
              <w:bottom w:val="single" w:sz="4" w:space="0" w:color="AEAAAA"/>
              <w:right w:val="nil"/>
            </w:tcBorders>
            <w:shd w:val="clear" w:color="auto" w:fill="auto"/>
            <w:noWrap/>
            <w:vAlign w:val="bottom"/>
            <w:hideMark/>
          </w:tcPr>
          <w:p w14:paraId="37876051"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5</w:t>
            </w:r>
          </w:p>
        </w:tc>
        <w:tc>
          <w:tcPr>
            <w:tcW w:w="567" w:type="dxa"/>
            <w:tcBorders>
              <w:top w:val="nil"/>
              <w:left w:val="nil"/>
              <w:bottom w:val="single" w:sz="4" w:space="0" w:color="AEAAAA"/>
              <w:right w:val="nil"/>
            </w:tcBorders>
            <w:shd w:val="clear" w:color="auto" w:fill="auto"/>
            <w:noWrap/>
            <w:vAlign w:val="bottom"/>
            <w:hideMark/>
          </w:tcPr>
          <w:p w14:paraId="5F86D206"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9</w:t>
            </w:r>
          </w:p>
        </w:tc>
        <w:tc>
          <w:tcPr>
            <w:tcW w:w="567" w:type="dxa"/>
            <w:tcBorders>
              <w:top w:val="nil"/>
              <w:left w:val="nil"/>
              <w:bottom w:val="single" w:sz="4" w:space="0" w:color="AEAAAA"/>
              <w:right w:val="nil"/>
            </w:tcBorders>
            <w:shd w:val="clear" w:color="auto" w:fill="auto"/>
            <w:noWrap/>
            <w:vAlign w:val="bottom"/>
            <w:hideMark/>
          </w:tcPr>
          <w:p w14:paraId="52341EC6"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12</w:t>
            </w:r>
          </w:p>
        </w:tc>
        <w:tc>
          <w:tcPr>
            <w:tcW w:w="567" w:type="dxa"/>
            <w:gridSpan w:val="2"/>
            <w:tcBorders>
              <w:top w:val="nil"/>
              <w:left w:val="nil"/>
              <w:bottom w:val="single" w:sz="4" w:space="0" w:color="AEAAAA"/>
              <w:right w:val="nil"/>
            </w:tcBorders>
            <w:shd w:val="clear" w:color="auto" w:fill="auto"/>
            <w:noWrap/>
            <w:vAlign w:val="bottom"/>
            <w:hideMark/>
          </w:tcPr>
          <w:p w14:paraId="348D6FAA"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35</w:t>
            </w:r>
          </w:p>
        </w:tc>
        <w:tc>
          <w:tcPr>
            <w:tcW w:w="567" w:type="dxa"/>
            <w:tcBorders>
              <w:top w:val="nil"/>
              <w:left w:val="nil"/>
              <w:bottom w:val="single" w:sz="4" w:space="0" w:color="AEAAAA"/>
              <w:right w:val="nil"/>
            </w:tcBorders>
            <w:shd w:val="clear" w:color="auto" w:fill="auto"/>
            <w:noWrap/>
            <w:vAlign w:val="bottom"/>
            <w:hideMark/>
          </w:tcPr>
          <w:p w14:paraId="3101AF84"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75</w:t>
            </w:r>
          </w:p>
        </w:tc>
        <w:tc>
          <w:tcPr>
            <w:tcW w:w="1289" w:type="dxa"/>
            <w:gridSpan w:val="2"/>
            <w:tcBorders>
              <w:top w:val="nil"/>
              <w:left w:val="nil"/>
              <w:bottom w:val="single" w:sz="4" w:space="0" w:color="AEAAAA"/>
              <w:right w:val="nil"/>
            </w:tcBorders>
            <w:shd w:val="clear" w:color="000000" w:fill="D0CECE"/>
            <w:noWrap/>
            <w:vAlign w:val="bottom"/>
            <w:hideMark/>
          </w:tcPr>
          <w:p w14:paraId="28B71DDE"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136</w:t>
            </w:r>
          </w:p>
        </w:tc>
        <w:tc>
          <w:tcPr>
            <w:tcW w:w="1120" w:type="dxa"/>
            <w:gridSpan w:val="2"/>
            <w:tcBorders>
              <w:top w:val="nil"/>
              <w:left w:val="nil"/>
              <w:bottom w:val="single" w:sz="4" w:space="0" w:color="AEAAAA"/>
              <w:right w:val="nil"/>
            </w:tcBorders>
            <w:shd w:val="clear" w:color="auto" w:fill="auto"/>
            <w:noWrap/>
            <w:vAlign w:val="bottom"/>
            <w:hideMark/>
          </w:tcPr>
          <w:p w14:paraId="140188FF"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152</w:t>
            </w:r>
          </w:p>
        </w:tc>
        <w:tc>
          <w:tcPr>
            <w:tcW w:w="1320" w:type="dxa"/>
            <w:tcBorders>
              <w:top w:val="nil"/>
              <w:left w:val="nil"/>
              <w:bottom w:val="single" w:sz="4" w:space="0" w:color="AEAAAA"/>
              <w:right w:val="nil"/>
            </w:tcBorders>
            <w:shd w:val="clear" w:color="000000" w:fill="D0CECE"/>
            <w:noWrap/>
            <w:vAlign w:val="bottom"/>
            <w:hideMark/>
          </w:tcPr>
          <w:p w14:paraId="19F14CB8" w14:textId="77777777" w:rsidR="008D4C0F" w:rsidRPr="008D4C0F" w:rsidRDefault="008D4C0F" w:rsidP="008D4C0F">
            <w:pPr>
              <w:spacing w:after="0" w:line="240" w:lineRule="auto"/>
              <w:jc w:val="center"/>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10.5</w:t>
            </w:r>
          </w:p>
        </w:tc>
      </w:tr>
      <w:tr w:rsidR="008D4C0F" w:rsidRPr="008D4C0F" w14:paraId="0BFF4B28" w14:textId="77777777" w:rsidTr="00970399">
        <w:trPr>
          <w:gridBefore w:val="1"/>
          <w:wBefore w:w="142" w:type="dxa"/>
          <w:trHeight w:val="150"/>
        </w:trPr>
        <w:tc>
          <w:tcPr>
            <w:tcW w:w="1276" w:type="dxa"/>
            <w:vMerge/>
            <w:tcBorders>
              <w:top w:val="nil"/>
              <w:left w:val="single" w:sz="8" w:space="0" w:color="44546A"/>
              <w:bottom w:val="double" w:sz="6" w:space="0" w:color="44546A"/>
              <w:right w:val="single" w:sz="8" w:space="0" w:color="44546A"/>
            </w:tcBorders>
            <w:vAlign w:val="center"/>
            <w:hideMark/>
          </w:tcPr>
          <w:p w14:paraId="2EC2A684" w14:textId="77777777" w:rsidR="008D4C0F" w:rsidRPr="008D4C0F" w:rsidRDefault="008D4C0F" w:rsidP="008D4C0F">
            <w:pPr>
              <w:spacing w:after="0" w:line="240" w:lineRule="auto"/>
              <w:rPr>
                <w:rFonts w:ascii="Arial Rounded MT Bold" w:eastAsia="Times New Roman" w:hAnsi="Arial Rounded MT Bold" w:cs="Calibri"/>
                <w:color w:val="000000"/>
                <w:sz w:val="20"/>
                <w:szCs w:val="20"/>
                <w:lang w:eastAsia="es-PE"/>
              </w:rPr>
            </w:pPr>
          </w:p>
        </w:tc>
        <w:tc>
          <w:tcPr>
            <w:tcW w:w="993" w:type="dxa"/>
            <w:tcBorders>
              <w:top w:val="nil"/>
              <w:left w:val="nil"/>
              <w:bottom w:val="single" w:sz="4" w:space="0" w:color="AEAAAA"/>
              <w:right w:val="nil"/>
            </w:tcBorders>
            <w:shd w:val="clear" w:color="000000" w:fill="757171"/>
            <w:noWrap/>
            <w:vAlign w:val="center"/>
            <w:hideMark/>
          </w:tcPr>
          <w:p w14:paraId="7C7AEF90" w14:textId="77777777" w:rsidR="008D4C0F" w:rsidRPr="008D4C0F" w:rsidRDefault="008D4C0F" w:rsidP="008D4C0F">
            <w:pPr>
              <w:spacing w:after="0" w:line="240" w:lineRule="auto"/>
              <w:jc w:val="center"/>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 </w:t>
            </w:r>
          </w:p>
        </w:tc>
        <w:tc>
          <w:tcPr>
            <w:tcW w:w="567" w:type="dxa"/>
            <w:tcBorders>
              <w:top w:val="nil"/>
              <w:left w:val="nil"/>
              <w:bottom w:val="single" w:sz="4" w:space="0" w:color="AEAAAA"/>
              <w:right w:val="nil"/>
            </w:tcBorders>
            <w:shd w:val="clear" w:color="000000" w:fill="757171"/>
            <w:noWrap/>
            <w:vAlign w:val="bottom"/>
            <w:hideMark/>
          </w:tcPr>
          <w:p w14:paraId="134570CF" w14:textId="77777777" w:rsidR="008D4C0F" w:rsidRPr="008D4C0F" w:rsidRDefault="008D4C0F" w:rsidP="008D4C0F">
            <w:pPr>
              <w:spacing w:after="0" w:line="240" w:lineRule="auto"/>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 </w:t>
            </w:r>
          </w:p>
        </w:tc>
        <w:tc>
          <w:tcPr>
            <w:tcW w:w="567" w:type="dxa"/>
            <w:tcBorders>
              <w:top w:val="nil"/>
              <w:left w:val="nil"/>
              <w:bottom w:val="single" w:sz="4" w:space="0" w:color="AEAAAA"/>
              <w:right w:val="nil"/>
            </w:tcBorders>
            <w:shd w:val="clear" w:color="000000" w:fill="757171"/>
            <w:noWrap/>
            <w:vAlign w:val="bottom"/>
            <w:hideMark/>
          </w:tcPr>
          <w:p w14:paraId="6A0574A9" w14:textId="77777777" w:rsidR="008D4C0F" w:rsidRPr="008D4C0F" w:rsidRDefault="008D4C0F" w:rsidP="008D4C0F">
            <w:pPr>
              <w:spacing w:after="0" w:line="240" w:lineRule="auto"/>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 </w:t>
            </w:r>
          </w:p>
        </w:tc>
        <w:tc>
          <w:tcPr>
            <w:tcW w:w="567" w:type="dxa"/>
            <w:tcBorders>
              <w:top w:val="nil"/>
              <w:left w:val="nil"/>
              <w:bottom w:val="single" w:sz="4" w:space="0" w:color="AEAAAA"/>
              <w:right w:val="nil"/>
            </w:tcBorders>
            <w:shd w:val="clear" w:color="000000" w:fill="757171"/>
            <w:noWrap/>
            <w:vAlign w:val="bottom"/>
            <w:hideMark/>
          </w:tcPr>
          <w:p w14:paraId="6E5971D3" w14:textId="77777777" w:rsidR="008D4C0F" w:rsidRPr="008D4C0F" w:rsidRDefault="008D4C0F" w:rsidP="008D4C0F">
            <w:pPr>
              <w:spacing w:after="0" w:line="240" w:lineRule="auto"/>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 </w:t>
            </w:r>
          </w:p>
        </w:tc>
        <w:tc>
          <w:tcPr>
            <w:tcW w:w="567" w:type="dxa"/>
            <w:tcBorders>
              <w:top w:val="nil"/>
              <w:left w:val="nil"/>
              <w:bottom w:val="single" w:sz="4" w:space="0" w:color="AEAAAA"/>
              <w:right w:val="nil"/>
            </w:tcBorders>
            <w:shd w:val="clear" w:color="000000" w:fill="757171"/>
            <w:noWrap/>
            <w:vAlign w:val="bottom"/>
            <w:hideMark/>
          </w:tcPr>
          <w:p w14:paraId="7870A435" w14:textId="77777777" w:rsidR="008D4C0F" w:rsidRPr="008D4C0F" w:rsidRDefault="008D4C0F" w:rsidP="008D4C0F">
            <w:pPr>
              <w:spacing w:after="0" w:line="240" w:lineRule="auto"/>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 </w:t>
            </w:r>
          </w:p>
        </w:tc>
        <w:tc>
          <w:tcPr>
            <w:tcW w:w="567" w:type="dxa"/>
            <w:gridSpan w:val="2"/>
            <w:tcBorders>
              <w:top w:val="nil"/>
              <w:left w:val="nil"/>
              <w:bottom w:val="single" w:sz="4" w:space="0" w:color="AEAAAA"/>
              <w:right w:val="nil"/>
            </w:tcBorders>
            <w:shd w:val="clear" w:color="000000" w:fill="757171"/>
            <w:noWrap/>
            <w:vAlign w:val="bottom"/>
            <w:hideMark/>
          </w:tcPr>
          <w:p w14:paraId="14588F80" w14:textId="77777777" w:rsidR="008D4C0F" w:rsidRPr="008D4C0F" w:rsidRDefault="008D4C0F" w:rsidP="008D4C0F">
            <w:pPr>
              <w:spacing w:after="0" w:line="240" w:lineRule="auto"/>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 </w:t>
            </w:r>
          </w:p>
        </w:tc>
        <w:tc>
          <w:tcPr>
            <w:tcW w:w="567" w:type="dxa"/>
            <w:tcBorders>
              <w:top w:val="nil"/>
              <w:left w:val="nil"/>
              <w:bottom w:val="single" w:sz="4" w:space="0" w:color="AEAAAA"/>
              <w:right w:val="nil"/>
            </w:tcBorders>
            <w:shd w:val="clear" w:color="000000" w:fill="757171"/>
            <w:noWrap/>
            <w:vAlign w:val="bottom"/>
            <w:hideMark/>
          </w:tcPr>
          <w:p w14:paraId="2485D9EC" w14:textId="77777777" w:rsidR="008D4C0F" w:rsidRPr="008D4C0F" w:rsidRDefault="008D4C0F" w:rsidP="008D4C0F">
            <w:pPr>
              <w:spacing w:after="0" w:line="240" w:lineRule="auto"/>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 </w:t>
            </w:r>
          </w:p>
        </w:tc>
        <w:tc>
          <w:tcPr>
            <w:tcW w:w="1289" w:type="dxa"/>
            <w:gridSpan w:val="2"/>
            <w:tcBorders>
              <w:top w:val="nil"/>
              <w:left w:val="nil"/>
              <w:bottom w:val="single" w:sz="4" w:space="0" w:color="AEAAAA"/>
              <w:right w:val="nil"/>
            </w:tcBorders>
            <w:shd w:val="clear" w:color="000000" w:fill="757171"/>
            <w:noWrap/>
            <w:vAlign w:val="bottom"/>
            <w:hideMark/>
          </w:tcPr>
          <w:p w14:paraId="3E0603F5" w14:textId="77777777" w:rsidR="008D4C0F" w:rsidRPr="008D4C0F" w:rsidRDefault="008D4C0F" w:rsidP="008D4C0F">
            <w:pPr>
              <w:spacing w:after="0" w:line="240" w:lineRule="auto"/>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 </w:t>
            </w:r>
          </w:p>
        </w:tc>
        <w:tc>
          <w:tcPr>
            <w:tcW w:w="1120" w:type="dxa"/>
            <w:gridSpan w:val="2"/>
            <w:tcBorders>
              <w:top w:val="nil"/>
              <w:left w:val="nil"/>
              <w:bottom w:val="single" w:sz="4" w:space="0" w:color="AEAAAA"/>
              <w:right w:val="nil"/>
            </w:tcBorders>
            <w:shd w:val="clear" w:color="000000" w:fill="757171"/>
            <w:noWrap/>
            <w:vAlign w:val="bottom"/>
            <w:hideMark/>
          </w:tcPr>
          <w:p w14:paraId="07D2A3F3" w14:textId="77777777" w:rsidR="008D4C0F" w:rsidRPr="008D4C0F" w:rsidRDefault="008D4C0F" w:rsidP="008D4C0F">
            <w:pPr>
              <w:spacing w:after="0" w:line="240" w:lineRule="auto"/>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 </w:t>
            </w:r>
          </w:p>
        </w:tc>
        <w:tc>
          <w:tcPr>
            <w:tcW w:w="1320" w:type="dxa"/>
            <w:tcBorders>
              <w:top w:val="nil"/>
              <w:left w:val="nil"/>
              <w:bottom w:val="nil"/>
              <w:right w:val="nil"/>
            </w:tcBorders>
            <w:shd w:val="clear" w:color="000000" w:fill="757171"/>
            <w:noWrap/>
            <w:vAlign w:val="bottom"/>
            <w:hideMark/>
          </w:tcPr>
          <w:p w14:paraId="36E861DE" w14:textId="77777777" w:rsidR="008D4C0F" w:rsidRPr="008D4C0F" w:rsidRDefault="008D4C0F" w:rsidP="008D4C0F">
            <w:pPr>
              <w:spacing w:after="0" w:line="240" w:lineRule="auto"/>
              <w:jc w:val="center"/>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 </w:t>
            </w:r>
          </w:p>
        </w:tc>
      </w:tr>
      <w:tr w:rsidR="008D4C0F" w:rsidRPr="008D4C0F" w14:paraId="350F1C55" w14:textId="77777777" w:rsidTr="00970399">
        <w:trPr>
          <w:gridBefore w:val="1"/>
          <w:wBefore w:w="142" w:type="dxa"/>
          <w:trHeight w:val="315"/>
        </w:trPr>
        <w:tc>
          <w:tcPr>
            <w:tcW w:w="1276" w:type="dxa"/>
            <w:vMerge/>
            <w:tcBorders>
              <w:top w:val="nil"/>
              <w:left w:val="single" w:sz="8" w:space="0" w:color="44546A"/>
              <w:bottom w:val="double" w:sz="6" w:space="0" w:color="44546A"/>
              <w:right w:val="single" w:sz="8" w:space="0" w:color="44546A"/>
            </w:tcBorders>
            <w:vAlign w:val="center"/>
            <w:hideMark/>
          </w:tcPr>
          <w:p w14:paraId="5BF2F846" w14:textId="77777777" w:rsidR="008D4C0F" w:rsidRPr="008D4C0F" w:rsidRDefault="008D4C0F" w:rsidP="008D4C0F">
            <w:pPr>
              <w:spacing w:after="0" w:line="240" w:lineRule="auto"/>
              <w:rPr>
                <w:rFonts w:ascii="Arial Rounded MT Bold" w:eastAsia="Times New Roman" w:hAnsi="Arial Rounded MT Bold" w:cs="Calibri"/>
                <w:color w:val="000000"/>
                <w:sz w:val="20"/>
                <w:szCs w:val="20"/>
                <w:lang w:eastAsia="es-PE"/>
              </w:rPr>
            </w:pPr>
          </w:p>
        </w:tc>
        <w:tc>
          <w:tcPr>
            <w:tcW w:w="993" w:type="dxa"/>
            <w:tcBorders>
              <w:top w:val="nil"/>
              <w:left w:val="nil"/>
              <w:bottom w:val="single" w:sz="4" w:space="0" w:color="AEAAAA"/>
              <w:right w:val="nil"/>
            </w:tcBorders>
            <w:shd w:val="clear" w:color="auto" w:fill="auto"/>
            <w:noWrap/>
            <w:vAlign w:val="center"/>
            <w:hideMark/>
          </w:tcPr>
          <w:p w14:paraId="132B7EDB" w14:textId="77777777" w:rsidR="008D4C0F" w:rsidRPr="008D4C0F" w:rsidRDefault="008D4C0F" w:rsidP="008D4C0F">
            <w:pPr>
              <w:spacing w:after="0" w:line="240" w:lineRule="auto"/>
              <w:jc w:val="center"/>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12</w:t>
            </w:r>
          </w:p>
        </w:tc>
        <w:tc>
          <w:tcPr>
            <w:tcW w:w="567" w:type="dxa"/>
            <w:tcBorders>
              <w:top w:val="nil"/>
              <w:left w:val="nil"/>
              <w:bottom w:val="single" w:sz="4" w:space="0" w:color="AEAAAA"/>
              <w:right w:val="nil"/>
            </w:tcBorders>
            <w:shd w:val="clear" w:color="auto" w:fill="auto"/>
            <w:noWrap/>
            <w:vAlign w:val="bottom"/>
            <w:hideMark/>
          </w:tcPr>
          <w:p w14:paraId="06AE60D8"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2</w:t>
            </w:r>
          </w:p>
        </w:tc>
        <w:tc>
          <w:tcPr>
            <w:tcW w:w="567" w:type="dxa"/>
            <w:tcBorders>
              <w:top w:val="nil"/>
              <w:left w:val="nil"/>
              <w:bottom w:val="single" w:sz="4" w:space="0" w:color="AEAAAA"/>
              <w:right w:val="nil"/>
            </w:tcBorders>
            <w:shd w:val="clear" w:color="auto" w:fill="auto"/>
            <w:noWrap/>
            <w:vAlign w:val="bottom"/>
            <w:hideMark/>
          </w:tcPr>
          <w:p w14:paraId="6AC5E44E"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2</w:t>
            </w:r>
          </w:p>
        </w:tc>
        <w:tc>
          <w:tcPr>
            <w:tcW w:w="567" w:type="dxa"/>
            <w:tcBorders>
              <w:top w:val="nil"/>
              <w:left w:val="nil"/>
              <w:bottom w:val="single" w:sz="4" w:space="0" w:color="AEAAAA"/>
              <w:right w:val="nil"/>
            </w:tcBorders>
            <w:shd w:val="clear" w:color="auto" w:fill="auto"/>
            <w:noWrap/>
            <w:vAlign w:val="bottom"/>
            <w:hideMark/>
          </w:tcPr>
          <w:p w14:paraId="44D47A20"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4</w:t>
            </w:r>
          </w:p>
        </w:tc>
        <w:tc>
          <w:tcPr>
            <w:tcW w:w="567" w:type="dxa"/>
            <w:tcBorders>
              <w:top w:val="nil"/>
              <w:left w:val="nil"/>
              <w:bottom w:val="single" w:sz="4" w:space="0" w:color="AEAAAA"/>
              <w:right w:val="nil"/>
            </w:tcBorders>
            <w:shd w:val="clear" w:color="auto" w:fill="auto"/>
            <w:noWrap/>
            <w:vAlign w:val="bottom"/>
            <w:hideMark/>
          </w:tcPr>
          <w:p w14:paraId="265DE5C8"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8</w:t>
            </w:r>
          </w:p>
        </w:tc>
        <w:tc>
          <w:tcPr>
            <w:tcW w:w="567" w:type="dxa"/>
            <w:gridSpan w:val="2"/>
            <w:tcBorders>
              <w:top w:val="nil"/>
              <w:left w:val="nil"/>
              <w:bottom w:val="single" w:sz="4" w:space="0" w:color="AEAAAA"/>
              <w:right w:val="nil"/>
            </w:tcBorders>
            <w:shd w:val="clear" w:color="auto" w:fill="auto"/>
            <w:noWrap/>
            <w:vAlign w:val="bottom"/>
            <w:hideMark/>
          </w:tcPr>
          <w:p w14:paraId="7B45006B"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33</w:t>
            </w:r>
          </w:p>
        </w:tc>
        <w:tc>
          <w:tcPr>
            <w:tcW w:w="567" w:type="dxa"/>
            <w:tcBorders>
              <w:top w:val="nil"/>
              <w:left w:val="nil"/>
              <w:bottom w:val="single" w:sz="4" w:space="0" w:color="AEAAAA"/>
              <w:right w:val="nil"/>
            </w:tcBorders>
            <w:shd w:val="clear" w:color="auto" w:fill="auto"/>
            <w:noWrap/>
            <w:vAlign w:val="bottom"/>
            <w:hideMark/>
          </w:tcPr>
          <w:p w14:paraId="212E161D"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36</w:t>
            </w:r>
          </w:p>
        </w:tc>
        <w:tc>
          <w:tcPr>
            <w:tcW w:w="1289" w:type="dxa"/>
            <w:gridSpan w:val="2"/>
            <w:tcBorders>
              <w:top w:val="nil"/>
              <w:left w:val="nil"/>
              <w:bottom w:val="single" w:sz="4" w:space="0" w:color="AEAAAA"/>
              <w:right w:val="nil"/>
            </w:tcBorders>
            <w:shd w:val="clear" w:color="000000" w:fill="D0CECE"/>
            <w:noWrap/>
            <w:vAlign w:val="bottom"/>
            <w:hideMark/>
          </w:tcPr>
          <w:p w14:paraId="00131927"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85</w:t>
            </w:r>
          </w:p>
        </w:tc>
        <w:tc>
          <w:tcPr>
            <w:tcW w:w="1120" w:type="dxa"/>
            <w:gridSpan w:val="2"/>
            <w:tcBorders>
              <w:top w:val="nil"/>
              <w:left w:val="nil"/>
              <w:bottom w:val="nil"/>
              <w:right w:val="nil"/>
            </w:tcBorders>
            <w:shd w:val="clear" w:color="auto" w:fill="auto"/>
            <w:noWrap/>
            <w:vAlign w:val="bottom"/>
            <w:hideMark/>
          </w:tcPr>
          <w:p w14:paraId="77B88CA3"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p>
        </w:tc>
        <w:tc>
          <w:tcPr>
            <w:tcW w:w="1320" w:type="dxa"/>
            <w:tcBorders>
              <w:top w:val="nil"/>
              <w:left w:val="nil"/>
              <w:bottom w:val="nil"/>
              <w:right w:val="nil"/>
            </w:tcBorders>
            <w:shd w:val="clear" w:color="auto" w:fill="auto"/>
            <w:noWrap/>
            <w:vAlign w:val="bottom"/>
            <w:hideMark/>
          </w:tcPr>
          <w:p w14:paraId="7DF82E24" w14:textId="77777777" w:rsidR="008D4C0F" w:rsidRPr="008D4C0F" w:rsidRDefault="008D4C0F" w:rsidP="008D4C0F">
            <w:pPr>
              <w:spacing w:after="0" w:line="240" w:lineRule="auto"/>
              <w:rPr>
                <w:rFonts w:ascii="Times New Roman" w:eastAsia="Times New Roman" w:hAnsi="Times New Roman" w:cs="Times New Roman"/>
                <w:sz w:val="20"/>
                <w:szCs w:val="20"/>
                <w:lang w:eastAsia="es-PE"/>
              </w:rPr>
            </w:pPr>
          </w:p>
        </w:tc>
      </w:tr>
      <w:tr w:rsidR="008D4C0F" w:rsidRPr="008D4C0F" w14:paraId="0EA1E33D" w14:textId="77777777" w:rsidTr="00970399">
        <w:trPr>
          <w:gridBefore w:val="1"/>
          <w:wBefore w:w="142" w:type="dxa"/>
          <w:trHeight w:val="315"/>
        </w:trPr>
        <w:tc>
          <w:tcPr>
            <w:tcW w:w="1276" w:type="dxa"/>
            <w:vMerge/>
            <w:tcBorders>
              <w:top w:val="nil"/>
              <w:left w:val="single" w:sz="8" w:space="0" w:color="44546A"/>
              <w:bottom w:val="double" w:sz="6" w:space="0" w:color="44546A"/>
              <w:right w:val="single" w:sz="8" w:space="0" w:color="44546A"/>
            </w:tcBorders>
            <w:vAlign w:val="center"/>
            <w:hideMark/>
          </w:tcPr>
          <w:p w14:paraId="1FBEA918" w14:textId="77777777" w:rsidR="008D4C0F" w:rsidRPr="008D4C0F" w:rsidRDefault="008D4C0F" w:rsidP="008D4C0F">
            <w:pPr>
              <w:spacing w:after="0" w:line="240" w:lineRule="auto"/>
              <w:rPr>
                <w:rFonts w:ascii="Arial Rounded MT Bold" w:eastAsia="Times New Roman" w:hAnsi="Arial Rounded MT Bold" w:cs="Calibri"/>
                <w:color w:val="000000"/>
                <w:sz w:val="20"/>
                <w:szCs w:val="20"/>
                <w:lang w:eastAsia="es-PE"/>
              </w:rPr>
            </w:pPr>
          </w:p>
        </w:tc>
        <w:tc>
          <w:tcPr>
            <w:tcW w:w="993" w:type="dxa"/>
            <w:tcBorders>
              <w:top w:val="nil"/>
              <w:left w:val="nil"/>
              <w:bottom w:val="nil"/>
              <w:right w:val="nil"/>
            </w:tcBorders>
            <w:shd w:val="clear" w:color="auto" w:fill="auto"/>
            <w:noWrap/>
            <w:vAlign w:val="center"/>
            <w:hideMark/>
          </w:tcPr>
          <w:p w14:paraId="7069CABE" w14:textId="77777777" w:rsidR="008D4C0F" w:rsidRPr="008D4C0F" w:rsidRDefault="008D4C0F" w:rsidP="008D4C0F">
            <w:pPr>
              <w:spacing w:after="0" w:line="240" w:lineRule="auto"/>
              <w:jc w:val="center"/>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13 - 14</w:t>
            </w:r>
          </w:p>
        </w:tc>
        <w:tc>
          <w:tcPr>
            <w:tcW w:w="567" w:type="dxa"/>
            <w:tcBorders>
              <w:top w:val="nil"/>
              <w:left w:val="nil"/>
              <w:bottom w:val="nil"/>
              <w:right w:val="nil"/>
            </w:tcBorders>
            <w:shd w:val="clear" w:color="auto" w:fill="auto"/>
            <w:noWrap/>
            <w:vAlign w:val="bottom"/>
            <w:hideMark/>
          </w:tcPr>
          <w:p w14:paraId="2593D0BD"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0</w:t>
            </w:r>
          </w:p>
        </w:tc>
        <w:tc>
          <w:tcPr>
            <w:tcW w:w="567" w:type="dxa"/>
            <w:tcBorders>
              <w:top w:val="nil"/>
              <w:left w:val="nil"/>
              <w:bottom w:val="nil"/>
              <w:right w:val="nil"/>
            </w:tcBorders>
            <w:shd w:val="clear" w:color="auto" w:fill="auto"/>
            <w:noWrap/>
            <w:vAlign w:val="bottom"/>
            <w:hideMark/>
          </w:tcPr>
          <w:p w14:paraId="32BBA3ED"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0</w:t>
            </w:r>
          </w:p>
        </w:tc>
        <w:tc>
          <w:tcPr>
            <w:tcW w:w="567" w:type="dxa"/>
            <w:tcBorders>
              <w:top w:val="nil"/>
              <w:left w:val="nil"/>
              <w:bottom w:val="nil"/>
              <w:right w:val="nil"/>
            </w:tcBorders>
            <w:shd w:val="clear" w:color="auto" w:fill="auto"/>
            <w:noWrap/>
            <w:vAlign w:val="bottom"/>
            <w:hideMark/>
          </w:tcPr>
          <w:p w14:paraId="638C7697"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w:t>
            </w:r>
          </w:p>
        </w:tc>
        <w:tc>
          <w:tcPr>
            <w:tcW w:w="567" w:type="dxa"/>
            <w:tcBorders>
              <w:top w:val="nil"/>
              <w:left w:val="nil"/>
              <w:bottom w:val="nil"/>
              <w:right w:val="nil"/>
            </w:tcBorders>
            <w:shd w:val="clear" w:color="auto" w:fill="auto"/>
            <w:noWrap/>
            <w:vAlign w:val="bottom"/>
            <w:hideMark/>
          </w:tcPr>
          <w:p w14:paraId="1EAE613D"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5</w:t>
            </w:r>
          </w:p>
        </w:tc>
        <w:tc>
          <w:tcPr>
            <w:tcW w:w="567" w:type="dxa"/>
            <w:gridSpan w:val="2"/>
            <w:tcBorders>
              <w:top w:val="nil"/>
              <w:left w:val="nil"/>
              <w:bottom w:val="nil"/>
              <w:right w:val="nil"/>
            </w:tcBorders>
            <w:shd w:val="clear" w:color="auto" w:fill="auto"/>
            <w:noWrap/>
            <w:vAlign w:val="bottom"/>
            <w:hideMark/>
          </w:tcPr>
          <w:p w14:paraId="22D52798"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5</w:t>
            </w:r>
          </w:p>
        </w:tc>
        <w:tc>
          <w:tcPr>
            <w:tcW w:w="567" w:type="dxa"/>
            <w:tcBorders>
              <w:top w:val="nil"/>
              <w:left w:val="nil"/>
              <w:bottom w:val="nil"/>
              <w:right w:val="nil"/>
            </w:tcBorders>
            <w:shd w:val="clear" w:color="auto" w:fill="auto"/>
            <w:noWrap/>
            <w:vAlign w:val="bottom"/>
            <w:hideMark/>
          </w:tcPr>
          <w:p w14:paraId="665CC22A"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19</w:t>
            </w:r>
          </w:p>
        </w:tc>
        <w:tc>
          <w:tcPr>
            <w:tcW w:w="1289" w:type="dxa"/>
            <w:gridSpan w:val="2"/>
            <w:tcBorders>
              <w:top w:val="nil"/>
              <w:left w:val="nil"/>
              <w:bottom w:val="nil"/>
              <w:right w:val="nil"/>
            </w:tcBorders>
            <w:shd w:val="clear" w:color="000000" w:fill="D0CECE"/>
            <w:noWrap/>
            <w:vAlign w:val="bottom"/>
            <w:hideMark/>
          </w:tcPr>
          <w:p w14:paraId="0F91BE32"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30</w:t>
            </w:r>
          </w:p>
        </w:tc>
        <w:tc>
          <w:tcPr>
            <w:tcW w:w="1120" w:type="dxa"/>
            <w:gridSpan w:val="2"/>
            <w:tcBorders>
              <w:top w:val="nil"/>
              <w:left w:val="nil"/>
              <w:bottom w:val="nil"/>
              <w:right w:val="nil"/>
            </w:tcBorders>
            <w:shd w:val="clear" w:color="auto" w:fill="auto"/>
            <w:noWrap/>
            <w:vAlign w:val="bottom"/>
            <w:hideMark/>
          </w:tcPr>
          <w:p w14:paraId="653A3E15"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p>
        </w:tc>
        <w:tc>
          <w:tcPr>
            <w:tcW w:w="1320" w:type="dxa"/>
            <w:tcBorders>
              <w:top w:val="nil"/>
              <w:left w:val="nil"/>
              <w:bottom w:val="nil"/>
              <w:right w:val="nil"/>
            </w:tcBorders>
            <w:shd w:val="clear" w:color="auto" w:fill="auto"/>
            <w:noWrap/>
            <w:vAlign w:val="bottom"/>
            <w:hideMark/>
          </w:tcPr>
          <w:p w14:paraId="066C9522" w14:textId="77777777" w:rsidR="008D4C0F" w:rsidRPr="008D4C0F" w:rsidRDefault="008D4C0F" w:rsidP="008D4C0F">
            <w:pPr>
              <w:spacing w:after="0" w:line="240" w:lineRule="auto"/>
              <w:rPr>
                <w:rFonts w:ascii="Times New Roman" w:eastAsia="Times New Roman" w:hAnsi="Times New Roman" w:cs="Times New Roman"/>
                <w:sz w:val="20"/>
                <w:szCs w:val="20"/>
                <w:lang w:eastAsia="es-PE"/>
              </w:rPr>
            </w:pPr>
          </w:p>
        </w:tc>
      </w:tr>
      <w:tr w:rsidR="008D4C0F" w:rsidRPr="008D4C0F" w14:paraId="7F7A00B4" w14:textId="77777777" w:rsidTr="00970399">
        <w:trPr>
          <w:gridBefore w:val="1"/>
          <w:wBefore w:w="142" w:type="dxa"/>
          <w:trHeight w:val="315"/>
        </w:trPr>
        <w:tc>
          <w:tcPr>
            <w:tcW w:w="1276" w:type="dxa"/>
            <w:vMerge/>
            <w:tcBorders>
              <w:top w:val="nil"/>
              <w:left w:val="single" w:sz="8" w:space="0" w:color="44546A"/>
              <w:bottom w:val="double" w:sz="6" w:space="0" w:color="44546A"/>
              <w:right w:val="single" w:sz="8" w:space="0" w:color="44546A"/>
            </w:tcBorders>
            <w:vAlign w:val="center"/>
            <w:hideMark/>
          </w:tcPr>
          <w:p w14:paraId="7397633D" w14:textId="77777777" w:rsidR="008D4C0F" w:rsidRPr="008D4C0F" w:rsidRDefault="008D4C0F" w:rsidP="008D4C0F">
            <w:pPr>
              <w:spacing w:after="0" w:line="240" w:lineRule="auto"/>
              <w:rPr>
                <w:rFonts w:ascii="Arial Rounded MT Bold" w:eastAsia="Times New Roman" w:hAnsi="Arial Rounded MT Bold" w:cs="Calibri"/>
                <w:color w:val="000000"/>
                <w:sz w:val="20"/>
                <w:szCs w:val="20"/>
                <w:lang w:eastAsia="es-PE"/>
              </w:rPr>
            </w:pPr>
          </w:p>
        </w:tc>
        <w:tc>
          <w:tcPr>
            <w:tcW w:w="993" w:type="dxa"/>
            <w:tcBorders>
              <w:top w:val="single" w:sz="4" w:space="0" w:color="AEAAAA"/>
              <w:left w:val="nil"/>
              <w:bottom w:val="nil"/>
              <w:right w:val="nil"/>
            </w:tcBorders>
            <w:shd w:val="clear" w:color="auto" w:fill="auto"/>
            <w:noWrap/>
            <w:vAlign w:val="center"/>
            <w:hideMark/>
          </w:tcPr>
          <w:p w14:paraId="11C71153" w14:textId="77777777" w:rsidR="008D4C0F" w:rsidRPr="008D4C0F" w:rsidRDefault="008D4C0F" w:rsidP="008D4C0F">
            <w:pPr>
              <w:spacing w:after="0" w:line="240" w:lineRule="auto"/>
              <w:jc w:val="center"/>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15 - 16</w:t>
            </w:r>
          </w:p>
        </w:tc>
        <w:tc>
          <w:tcPr>
            <w:tcW w:w="567" w:type="dxa"/>
            <w:tcBorders>
              <w:top w:val="single" w:sz="4" w:space="0" w:color="AEAAAA"/>
              <w:left w:val="nil"/>
              <w:bottom w:val="nil"/>
              <w:right w:val="nil"/>
            </w:tcBorders>
            <w:shd w:val="clear" w:color="auto" w:fill="auto"/>
            <w:noWrap/>
            <w:vAlign w:val="bottom"/>
            <w:hideMark/>
          </w:tcPr>
          <w:p w14:paraId="1CF061DD"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0</w:t>
            </w:r>
          </w:p>
        </w:tc>
        <w:tc>
          <w:tcPr>
            <w:tcW w:w="567" w:type="dxa"/>
            <w:tcBorders>
              <w:top w:val="single" w:sz="4" w:space="0" w:color="AEAAAA"/>
              <w:left w:val="nil"/>
              <w:bottom w:val="nil"/>
              <w:right w:val="nil"/>
            </w:tcBorders>
            <w:shd w:val="clear" w:color="auto" w:fill="auto"/>
            <w:noWrap/>
            <w:vAlign w:val="bottom"/>
            <w:hideMark/>
          </w:tcPr>
          <w:p w14:paraId="4CE7246A"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0</w:t>
            </w:r>
          </w:p>
        </w:tc>
        <w:tc>
          <w:tcPr>
            <w:tcW w:w="567" w:type="dxa"/>
            <w:tcBorders>
              <w:top w:val="single" w:sz="4" w:space="0" w:color="AEAAAA"/>
              <w:left w:val="nil"/>
              <w:bottom w:val="nil"/>
              <w:right w:val="nil"/>
            </w:tcBorders>
            <w:shd w:val="clear" w:color="auto" w:fill="auto"/>
            <w:noWrap/>
            <w:vAlign w:val="bottom"/>
            <w:hideMark/>
          </w:tcPr>
          <w:p w14:paraId="5A6CDB23"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0</w:t>
            </w:r>
          </w:p>
        </w:tc>
        <w:tc>
          <w:tcPr>
            <w:tcW w:w="567" w:type="dxa"/>
            <w:tcBorders>
              <w:top w:val="single" w:sz="4" w:space="0" w:color="AEAAAA"/>
              <w:left w:val="nil"/>
              <w:bottom w:val="nil"/>
              <w:right w:val="nil"/>
            </w:tcBorders>
            <w:shd w:val="clear" w:color="auto" w:fill="auto"/>
            <w:noWrap/>
            <w:vAlign w:val="bottom"/>
            <w:hideMark/>
          </w:tcPr>
          <w:p w14:paraId="1D1FA562"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3</w:t>
            </w:r>
          </w:p>
        </w:tc>
        <w:tc>
          <w:tcPr>
            <w:tcW w:w="567" w:type="dxa"/>
            <w:gridSpan w:val="2"/>
            <w:tcBorders>
              <w:top w:val="single" w:sz="4" w:space="0" w:color="AEAAAA"/>
              <w:left w:val="nil"/>
              <w:bottom w:val="nil"/>
              <w:right w:val="nil"/>
            </w:tcBorders>
            <w:shd w:val="clear" w:color="auto" w:fill="auto"/>
            <w:noWrap/>
            <w:vAlign w:val="bottom"/>
            <w:hideMark/>
          </w:tcPr>
          <w:p w14:paraId="62186802"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2</w:t>
            </w:r>
          </w:p>
        </w:tc>
        <w:tc>
          <w:tcPr>
            <w:tcW w:w="567" w:type="dxa"/>
            <w:tcBorders>
              <w:top w:val="single" w:sz="4" w:space="0" w:color="AEAAAA"/>
              <w:left w:val="nil"/>
              <w:bottom w:val="nil"/>
              <w:right w:val="nil"/>
            </w:tcBorders>
            <w:shd w:val="clear" w:color="auto" w:fill="auto"/>
            <w:noWrap/>
            <w:vAlign w:val="bottom"/>
            <w:hideMark/>
          </w:tcPr>
          <w:p w14:paraId="5D5AF289"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11</w:t>
            </w:r>
          </w:p>
        </w:tc>
        <w:tc>
          <w:tcPr>
            <w:tcW w:w="1289" w:type="dxa"/>
            <w:gridSpan w:val="2"/>
            <w:tcBorders>
              <w:top w:val="single" w:sz="4" w:space="0" w:color="AEAAAA"/>
              <w:left w:val="nil"/>
              <w:bottom w:val="nil"/>
              <w:right w:val="nil"/>
            </w:tcBorders>
            <w:shd w:val="clear" w:color="000000" w:fill="D0CECE"/>
            <w:noWrap/>
            <w:vAlign w:val="bottom"/>
            <w:hideMark/>
          </w:tcPr>
          <w:p w14:paraId="05175B7F"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16</w:t>
            </w:r>
          </w:p>
        </w:tc>
        <w:tc>
          <w:tcPr>
            <w:tcW w:w="1120" w:type="dxa"/>
            <w:gridSpan w:val="2"/>
            <w:tcBorders>
              <w:top w:val="nil"/>
              <w:left w:val="nil"/>
              <w:bottom w:val="nil"/>
              <w:right w:val="nil"/>
            </w:tcBorders>
            <w:shd w:val="clear" w:color="auto" w:fill="auto"/>
            <w:noWrap/>
            <w:vAlign w:val="bottom"/>
            <w:hideMark/>
          </w:tcPr>
          <w:p w14:paraId="6C1DD5ED"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p>
        </w:tc>
        <w:tc>
          <w:tcPr>
            <w:tcW w:w="1320" w:type="dxa"/>
            <w:tcBorders>
              <w:top w:val="nil"/>
              <w:left w:val="nil"/>
              <w:bottom w:val="nil"/>
              <w:right w:val="nil"/>
            </w:tcBorders>
            <w:shd w:val="clear" w:color="auto" w:fill="auto"/>
            <w:noWrap/>
            <w:vAlign w:val="bottom"/>
            <w:hideMark/>
          </w:tcPr>
          <w:p w14:paraId="4FA4C72E" w14:textId="77777777" w:rsidR="008D4C0F" w:rsidRPr="008D4C0F" w:rsidRDefault="008D4C0F" w:rsidP="008D4C0F">
            <w:pPr>
              <w:spacing w:after="0" w:line="240" w:lineRule="auto"/>
              <w:rPr>
                <w:rFonts w:ascii="Times New Roman" w:eastAsia="Times New Roman" w:hAnsi="Times New Roman" w:cs="Times New Roman"/>
                <w:sz w:val="20"/>
                <w:szCs w:val="20"/>
                <w:lang w:eastAsia="es-PE"/>
              </w:rPr>
            </w:pPr>
          </w:p>
        </w:tc>
      </w:tr>
      <w:tr w:rsidR="008D4C0F" w:rsidRPr="008D4C0F" w14:paraId="69C6AFA6" w14:textId="77777777" w:rsidTr="00970399">
        <w:trPr>
          <w:gridBefore w:val="1"/>
          <w:wBefore w:w="142" w:type="dxa"/>
          <w:trHeight w:val="315"/>
        </w:trPr>
        <w:tc>
          <w:tcPr>
            <w:tcW w:w="1276" w:type="dxa"/>
            <w:vMerge/>
            <w:tcBorders>
              <w:top w:val="nil"/>
              <w:left w:val="single" w:sz="8" w:space="0" w:color="44546A"/>
              <w:bottom w:val="double" w:sz="6" w:space="0" w:color="44546A"/>
              <w:right w:val="single" w:sz="8" w:space="0" w:color="44546A"/>
            </w:tcBorders>
            <w:vAlign w:val="center"/>
            <w:hideMark/>
          </w:tcPr>
          <w:p w14:paraId="067A0729" w14:textId="77777777" w:rsidR="008D4C0F" w:rsidRPr="008D4C0F" w:rsidRDefault="008D4C0F" w:rsidP="008D4C0F">
            <w:pPr>
              <w:spacing w:after="0" w:line="240" w:lineRule="auto"/>
              <w:rPr>
                <w:rFonts w:ascii="Arial Rounded MT Bold" w:eastAsia="Times New Roman" w:hAnsi="Arial Rounded MT Bold" w:cs="Calibri"/>
                <w:color w:val="000000"/>
                <w:sz w:val="20"/>
                <w:szCs w:val="20"/>
                <w:lang w:eastAsia="es-PE"/>
              </w:rPr>
            </w:pPr>
          </w:p>
        </w:tc>
        <w:tc>
          <w:tcPr>
            <w:tcW w:w="993" w:type="dxa"/>
            <w:tcBorders>
              <w:top w:val="single" w:sz="4" w:space="0" w:color="AEAAAA"/>
              <w:left w:val="nil"/>
              <w:bottom w:val="nil"/>
              <w:right w:val="nil"/>
            </w:tcBorders>
            <w:shd w:val="clear" w:color="auto" w:fill="auto"/>
            <w:noWrap/>
            <w:vAlign w:val="center"/>
            <w:hideMark/>
          </w:tcPr>
          <w:p w14:paraId="1271567C" w14:textId="77777777" w:rsidR="008D4C0F" w:rsidRPr="008D4C0F" w:rsidRDefault="008D4C0F" w:rsidP="008D4C0F">
            <w:pPr>
              <w:spacing w:after="0" w:line="240" w:lineRule="auto"/>
              <w:jc w:val="center"/>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17 - 18</w:t>
            </w:r>
          </w:p>
        </w:tc>
        <w:tc>
          <w:tcPr>
            <w:tcW w:w="567" w:type="dxa"/>
            <w:tcBorders>
              <w:top w:val="single" w:sz="4" w:space="0" w:color="AEAAAA"/>
              <w:left w:val="nil"/>
              <w:bottom w:val="nil"/>
              <w:right w:val="nil"/>
            </w:tcBorders>
            <w:shd w:val="clear" w:color="auto" w:fill="auto"/>
            <w:noWrap/>
            <w:vAlign w:val="bottom"/>
            <w:hideMark/>
          </w:tcPr>
          <w:p w14:paraId="210F9B6E"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0</w:t>
            </w:r>
          </w:p>
        </w:tc>
        <w:tc>
          <w:tcPr>
            <w:tcW w:w="567" w:type="dxa"/>
            <w:tcBorders>
              <w:top w:val="single" w:sz="4" w:space="0" w:color="AEAAAA"/>
              <w:left w:val="nil"/>
              <w:bottom w:val="nil"/>
              <w:right w:val="nil"/>
            </w:tcBorders>
            <w:shd w:val="clear" w:color="auto" w:fill="auto"/>
            <w:noWrap/>
            <w:vAlign w:val="bottom"/>
            <w:hideMark/>
          </w:tcPr>
          <w:p w14:paraId="6ECA9044"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0</w:t>
            </w:r>
          </w:p>
        </w:tc>
        <w:tc>
          <w:tcPr>
            <w:tcW w:w="567" w:type="dxa"/>
            <w:tcBorders>
              <w:top w:val="single" w:sz="4" w:space="0" w:color="AEAAAA"/>
              <w:left w:val="nil"/>
              <w:bottom w:val="nil"/>
              <w:right w:val="nil"/>
            </w:tcBorders>
            <w:shd w:val="clear" w:color="auto" w:fill="auto"/>
            <w:noWrap/>
            <w:vAlign w:val="bottom"/>
            <w:hideMark/>
          </w:tcPr>
          <w:p w14:paraId="6C0D8194"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w:t>
            </w:r>
          </w:p>
        </w:tc>
        <w:tc>
          <w:tcPr>
            <w:tcW w:w="567" w:type="dxa"/>
            <w:tcBorders>
              <w:top w:val="single" w:sz="4" w:space="0" w:color="AEAAAA"/>
              <w:left w:val="nil"/>
              <w:bottom w:val="nil"/>
              <w:right w:val="nil"/>
            </w:tcBorders>
            <w:shd w:val="clear" w:color="auto" w:fill="auto"/>
            <w:noWrap/>
            <w:vAlign w:val="bottom"/>
            <w:hideMark/>
          </w:tcPr>
          <w:p w14:paraId="5D30F4CA"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2</w:t>
            </w:r>
          </w:p>
        </w:tc>
        <w:tc>
          <w:tcPr>
            <w:tcW w:w="567" w:type="dxa"/>
            <w:gridSpan w:val="2"/>
            <w:tcBorders>
              <w:top w:val="single" w:sz="4" w:space="0" w:color="AEAAAA"/>
              <w:left w:val="nil"/>
              <w:bottom w:val="nil"/>
              <w:right w:val="nil"/>
            </w:tcBorders>
            <w:shd w:val="clear" w:color="auto" w:fill="auto"/>
            <w:noWrap/>
            <w:vAlign w:val="bottom"/>
            <w:hideMark/>
          </w:tcPr>
          <w:p w14:paraId="3A2BC41F"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3</w:t>
            </w:r>
          </w:p>
        </w:tc>
        <w:tc>
          <w:tcPr>
            <w:tcW w:w="567" w:type="dxa"/>
            <w:tcBorders>
              <w:top w:val="single" w:sz="4" w:space="0" w:color="AEAAAA"/>
              <w:left w:val="nil"/>
              <w:bottom w:val="nil"/>
              <w:right w:val="nil"/>
            </w:tcBorders>
            <w:shd w:val="clear" w:color="auto" w:fill="auto"/>
            <w:noWrap/>
            <w:vAlign w:val="bottom"/>
            <w:hideMark/>
          </w:tcPr>
          <w:p w14:paraId="3C0FB1D4"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8</w:t>
            </w:r>
          </w:p>
        </w:tc>
        <w:tc>
          <w:tcPr>
            <w:tcW w:w="1289" w:type="dxa"/>
            <w:gridSpan w:val="2"/>
            <w:tcBorders>
              <w:top w:val="single" w:sz="4" w:space="0" w:color="AEAAAA"/>
              <w:left w:val="nil"/>
              <w:bottom w:val="nil"/>
              <w:right w:val="nil"/>
            </w:tcBorders>
            <w:shd w:val="clear" w:color="000000" w:fill="D0CECE"/>
            <w:noWrap/>
            <w:vAlign w:val="bottom"/>
            <w:hideMark/>
          </w:tcPr>
          <w:p w14:paraId="4125E051"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14</w:t>
            </w:r>
          </w:p>
        </w:tc>
        <w:tc>
          <w:tcPr>
            <w:tcW w:w="1120" w:type="dxa"/>
            <w:gridSpan w:val="2"/>
            <w:tcBorders>
              <w:top w:val="nil"/>
              <w:left w:val="nil"/>
              <w:bottom w:val="nil"/>
              <w:right w:val="nil"/>
            </w:tcBorders>
            <w:shd w:val="clear" w:color="auto" w:fill="auto"/>
            <w:noWrap/>
            <w:vAlign w:val="bottom"/>
            <w:hideMark/>
          </w:tcPr>
          <w:p w14:paraId="651B5625"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p>
        </w:tc>
        <w:tc>
          <w:tcPr>
            <w:tcW w:w="1320" w:type="dxa"/>
            <w:tcBorders>
              <w:top w:val="nil"/>
              <w:left w:val="nil"/>
              <w:bottom w:val="nil"/>
              <w:right w:val="nil"/>
            </w:tcBorders>
            <w:shd w:val="clear" w:color="auto" w:fill="auto"/>
            <w:noWrap/>
            <w:vAlign w:val="bottom"/>
            <w:hideMark/>
          </w:tcPr>
          <w:p w14:paraId="64C4B7A9" w14:textId="77777777" w:rsidR="008D4C0F" w:rsidRPr="008D4C0F" w:rsidRDefault="008D4C0F" w:rsidP="008D4C0F">
            <w:pPr>
              <w:spacing w:after="0" w:line="240" w:lineRule="auto"/>
              <w:rPr>
                <w:rFonts w:ascii="Times New Roman" w:eastAsia="Times New Roman" w:hAnsi="Times New Roman" w:cs="Times New Roman"/>
                <w:sz w:val="20"/>
                <w:szCs w:val="20"/>
                <w:lang w:eastAsia="es-PE"/>
              </w:rPr>
            </w:pPr>
          </w:p>
        </w:tc>
      </w:tr>
      <w:tr w:rsidR="008D4C0F" w:rsidRPr="008D4C0F" w14:paraId="1F4A0FB4" w14:textId="77777777" w:rsidTr="00970399">
        <w:trPr>
          <w:gridBefore w:val="1"/>
          <w:wBefore w:w="142" w:type="dxa"/>
          <w:trHeight w:val="330"/>
        </w:trPr>
        <w:tc>
          <w:tcPr>
            <w:tcW w:w="1276" w:type="dxa"/>
            <w:vMerge/>
            <w:tcBorders>
              <w:top w:val="nil"/>
              <w:left w:val="single" w:sz="8" w:space="0" w:color="44546A"/>
              <w:bottom w:val="double" w:sz="6" w:space="0" w:color="44546A"/>
              <w:right w:val="single" w:sz="8" w:space="0" w:color="44546A"/>
            </w:tcBorders>
            <w:vAlign w:val="center"/>
            <w:hideMark/>
          </w:tcPr>
          <w:p w14:paraId="064D6AAB" w14:textId="77777777" w:rsidR="008D4C0F" w:rsidRPr="008D4C0F" w:rsidRDefault="008D4C0F" w:rsidP="008D4C0F">
            <w:pPr>
              <w:spacing w:after="0" w:line="240" w:lineRule="auto"/>
              <w:rPr>
                <w:rFonts w:ascii="Arial Rounded MT Bold" w:eastAsia="Times New Roman" w:hAnsi="Arial Rounded MT Bold" w:cs="Calibri"/>
                <w:color w:val="000000"/>
                <w:sz w:val="20"/>
                <w:szCs w:val="20"/>
                <w:lang w:eastAsia="es-PE"/>
              </w:rPr>
            </w:pPr>
          </w:p>
        </w:tc>
        <w:tc>
          <w:tcPr>
            <w:tcW w:w="993" w:type="dxa"/>
            <w:tcBorders>
              <w:top w:val="single" w:sz="4" w:space="0" w:color="AEAAAA"/>
              <w:left w:val="nil"/>
              <w:bottom w:val="double" w:sz="6" w:space="0" w:color="44546A"/>
              <w:right w:val="nil"/>
            </w:tcBorders>
            <w:shd w:val="clear" w:color="auto" w:fill="auto"/>
            <w:noWrap/>
            <w:vAlign w:val="center"/>
            <w:hideMark/>
          </w:tcPr>
          <w:p w14:paraId="6301E328" w14:textId="77777777" w:rsidR="008D4C0F" w:rsidRPr="008D4C0F" w:rsidRDefault="008D4C0F" w:rsidP="008D4C0F">
            <w:pPr>
              <w:spacing w:after="0" w:line="240" w:lineRule="auto"/>
              <w:jc w:val="center"/>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19 a 24</w:t>
            </w:r>
          </w:p>
        </w:tc>
        <w:tc>
          <w:tcPr>
            <w:tcW w:w="567" w:type="dxa"/>
            <w:tcBorders>
              <w:top w:val="single" w:sz="4" w:space="0" w:color="AEAAAA"/>
              <w:left w:val="nil"/>
              <w:bottom w:val="double" w:sz="6" w:space="0" w:color="44546A"/>
              <w:right w:val="nil"/>
            </w:tcBorders>
            <w:shd w:val="clear" w:color="auto" w:fill="auto"/>
            <w:noWrap/>
            <w:vAlign w:val="bottom"/>
            <w:hideMark/>
          </w:tcPr>
          <w:p w14:paraId="5A7468D8"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0</w:t>
            </w:r>
          </w:p>
        </w:tc>
        <w:tc>
          <w:tcPr>
            <w:tcW w:w="567" w:type="dxa"/>
            <w:tcBorders>
              <w:top w:val="single" w:sz="4" w:space="0" w:color="AEAAAA"/>
              <w:left w:val="nil"/>
              <w:bottom w:val="double" w:sz="6" w:space="0" w:color="44546A"/>
              <w:right w:val="nil"/>
            </w:tcBorders>
            <w:shd w:val="clear" w:color="auto" w:fill="auto"/>
            <w:noWrap/>
            <w:vAlign w:val="bottom"/>
            <w:hideMark/>
          </w:tcPr>
          <w:p w14:paraId="3EE71537"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0</w:t>
            </w:r>
          </w:p>
        </w:tc>
        <w:tc>
          <w:tcPr>
            <w:tcW w:w="567" w:type="dxa"/>
            <w:tcBorders>
              <w:top w:val="single" w:sz="4" w:space="0" w:color="AEAAAA"/>
              <w:left w:val="nil"/>
              <w:bottom w:val="double" w:sz="6" w:space="0" w:color="44546A"/>
              <w:right w:val="nil"/>
            </w:tcBorders>
            <w:shd w:val="clear" w:color="auto" w:fill="auto"/>
            <w:noWrap/>
            <w:vAlign w:val="bottom"/>
            <w:hideMark/>
          </w:tcPr>
          <w:p w14:paraId="4225A44A"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w:t>
            </w:r>
          </w:p>
        </w:tc>
        <w:tc>
          <w:tcPr>
            <w:tcW w:w="567" w:type="dxa"/>
            <w:tcBorders>
              <w:top w:val="single" w:sz="4" w:space="0" w:color="AEAAAA"/>
              <w:left w:val="nil"/>
              <w:bottom w:val="double" w:sz="6" w:space="0" w:color="44546A"/>
              <w:right w:val="nil"/>
            </w:tcBorders>
            <w:shd w:val="clear" w:color="auto" w:fill="auto"/>
            <w:noWrap/>
            <w:vAlign w:val="bottom"/>
            <w:hideMark/>
          </w:tcPr>
          <w:p w14:paraId="391C8566"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1</w:t>
            </w:r>
          </w:p>
        </w:tc>
        <w:tc>
          <w:tcPr>
            <w:tcW w:w="567" w:type="dxa"/>
            <w:gridSpan w:val="2"/>
            <w:tcBorders>
              <w:top w:val="single" w:sz="4" w:space="0" w:color="AEAAAA"/>
              <w:left w:val="nil"/>
              <w:bottom w:val="double" w:sz="6" w:space="0" w:color="44546A"/>
              <w:right w:val="nil"/>
            </w:tcBorders>
            <w:shd w:val="clear" w:color="auto" w:fill="auto"/>
            <w:noWrap/>
            <w:vAlign w:val="bottom"/>
            <w:hideMark/>
          </w:tcPr>
          <w:p w14:paraId="16365DB8"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3</w:t>
            </w:r>
          </w:p>
        </w:tc>
        <w:tc>
          <w:tcPr>
            <w:tcW w:w="567" w:type="dxa"/>
            <w:tcBorders>
              <w:top w:val="single" w:sz="4" w:space="0" w:color="AEAAAA"/>
              <w:left w:val="nil"/>
              <w:bottom w:val="double" w:sz="6" w:space="0" w:color="44546A"/>
              <w:right w:val="nil"/>
            </w:tcBorders>
            <w:shd w:val="clear" w:color="auto" w:fill="auto"/>
            <w:noWrap/>
            <w:vAlign w:val="bottom"/>
            <w:hideMark/>
          </w:tcPr>
          <w:p w14:paraId="3EB61025"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4</w:t>
            </w:r>
          </w:p>
        </w:tc>
        <w:tc>
          <w:tcPr>
            <w:tcW w:w="1289" w:type="dxa"/>
            <w:gridSpan w:val="2"/>
            <w:tcBorders>
              <w:top w:val="single" w:sz="4" w:space="0" w:color="AEAAAA"/>
              <w:left w:val="nil"/>
              <w:bottom w:val="double" w:sz="6" w:space="0" w:color="44546A"/>
              <w:right w:val="nil"/>
            </w:tcBorders>
            <w:shd w:val="clear" w:color="000000" w:fill="D0CECE"/>
            <w:noWrap/>
            <w:vAlign w:val="bottom"/>
            <w:hideMark/>
          </w:tcPr>
          <w:p w14:paraId="69962D09"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r w:rsidRPr="008D4C0F">
              <w:rPr>
                <w:rFonts w:ascii="Arial Rounded MT Bold" w:eastAsia="Times New Roman" w:hAnsi="Arial Rounded MT Bold" w:cs="Calibri"/>
                <w:color w:val="000000"/>
                <w:sz w:val="20"/>
                <w:szCs w:val="20"/>
                <w:lang w:eastAsia="es-PE"/>
              </w:rPr>
              <w:t>9</w:t>
            </w:r>
          </w:p>
        </w:tc>
        <w:tc>
          <w:tcPr>
            <w:tcW w:w="1120" w:type="dxa"/>
            <w:gridSpan w:val="2"/>
            <w:tcBorders>
              <w:top w:val="nil"/>
              <w:left w:val="nil"/>
              <w:bottom w:val="nil"/>
              <w:right w:val="nil"/>
            </w:tcBorders>
            <w:shd w:val="clear" w:color="auto" w:fill="auto"/>
            <w:noWrap/>
            <w:vAlign w:val="bottom"/>
            <w:hideMark/>
          </w:tcPr>
          <w:p w14:paraId="414AAB0E" w14:textId="77777777" w:rsidR="008D4C0F" w:rsidRPr="008D4C0F" w:rsidRDefault="008D4C0F" w:rsidP="008D4C0F">
            <w:pPr>
              <w:spacing w:after="0" w:line="240" w:lineRule="auto"/>
              <w:jc w:val="right"/>
              <w:rPr>
                <w:rFonts w:ascii="Arial Rounded MT Bold" w:eastAsia="Times New Roman" w:hAnsi="Arial Rounded MT Bold" w:cs="Calibri"/>
                <w:color w:val="000000"/>
                <w:sz w:val="20"/>
                <w:szCs w:val="20"/>
                <w:lang w:eastAsia="es-PE"/>
              </w:rPr>
            </w:pPr>
          </w:p>
        </w:tc>
        <w:tc>
          <w:tcPr>
            <w:tcW w:w="1320" w:type="dxa"/>
            <w:tcBorders>
              <w:top w:val="nil"/>
              <w:left w:val="nil"/>
              <w:bottom w:val="nil"/>
              <w:right w:val="nil"/>
            </w:tcBorders>
            <w:shd w:val="clear" w:color="auto" w:fill="auto"/>
            <w:noWrap/>
            <w:vAlign w:val="bottom"/>
            <w:hideMark/>
          </w:tcPr>
          <w:p w14:paraId="68910A6E" w14:textId="77777777" w:rsidR="008D4C0F" w:rsidRPr="008D4C0F" w:rsidRDefault="008D4C0F" w:rsidP="008D4C0F">
            <w:pPr>
              <w:spacing w:after="0" w:line="240" w:lineRule="auto"/>
              <w:rPr>
                <w:rFonts w:ascii="Times New Roman" w:eastAsia="Times New Roman" w:hAnsi="Times New Roman" w:cs="Times New Roman"/>
                <w:sz w:val="20"/>
                <w:szCs w:val="20"/>
                <w:lang w:eastAsia="es-PE"/>
              </w:rPr>
            </w:pPr>
          </w:p>
        </w:tc>
      </w:tr>
      <w:tr w:rsidR="00970399" w:rsidRPr="00970399" w14:paraId="59E51A28" w14:textId="77777777" w:rsidTr="00970399">
        <w:trPr>
          <w:gridAfter w:val="2"/>
          <w:wAfter w:w="1422" w:type="dxa"/>
          <w:trHeight w:val="225"/>
        </w:trPr>
        <w:tc>
          <w:tcPr>
            <w:tcW w:w="4760" w:type="dxa"/>
            <w:gridSpan w:val="8"/>
            <w:tcBorders>
              <w:top w:val="nil"/>
              <w:left w:val="nil"/>
              <w:bottom w:val="nil"/>
              <w:right w:val="nil"/>
            </w:tcBorders>
            <w:shd w:val="clear" w:color="auto" w:fill="auto"/>
            <w:noWrap/>
            <w:vAlign w:val="center"/>
            <w:hideMark/>
          </w:tcPr>
          <w:p w14:paraId="21B832AC" w14:textId="77777777" w:rsidR="00970399" w:rsidRPr="00970399" w:rsidRDefault="00970399" w:rsidP="00970399">
            <w:pPr>
              <w:spacing w:after="0" w:line="240" w:lineRule="auto"/>
              <w:rPr>
                <w:rFonts w:ascii="Arial Narrow" w:eastAsia="Times New Roman" w:hAnsi="Arial Narrow" w:cs="Calibri"/>
                <w:color w:val="000000"/>
                <w:sz w:val="16"/>
                <w:szCs w:val="16"/>
                <w:lang w:eastAsia="es-PE"/>
              </w:rPr>
            </w:pPr>
            <w:r w:rsidRPr="00970399">
              <w:rPr>
                <w:rFonts w:ascii="Arial Narrow" w:eastAsia="Times New Roman" w:hAnsi="Arial Narrow" w:cs="Calibri"/>
                <w:color w:val="000000"/>
                <w:sz w:val="16"/>
                <w:szCs w:val="16"/>
                <w:lang w:eastAsia="es-PE"/>
              </w:rPr>
              <w:t>* Población identificada con DNI, 2017. RENIEC</w:t>
            </w:r>
          </w:p>
        </w:tc>
        <w:tc>
          <w:tcPr>
            <w:tcW w:w="1720" w:type="dxa"/>
            <w:gridSpan w:val="3"/>
            <w:tcBorders>
              <w:top w:val="nil"/>
              <w:left w:val="nil"/>
              <w:bottom w:val="nil"/>
              <w:right w:val="nil"/>
            </w:tcBorders>
            <w:shd w:val="clear" w:color="auto" w:fill="auto"/>
            <w:noWrap/>
            <w:vAlign w:val="center"/>
            <w:hideMark/>
          </w:tcPr>
          <w:p w14:paraId="327CB7BE" w14:textId="77777777" w:rsidR="00970399" w:rsidRPr="00970399" w:rsidRDefault="00970399" w:rsidP="00970399">
            <w:pPr>
              <w:spacing w:after="0" w:line="240" w:lineRule="auto"/>
              <w:rPr>
                <w:rFonts w:ascii="Arial Narrow" w:eastAsia="Times New Roman" w:hAnsi="Arial Narrow" w:cs="Calibri"/>
                <w:color w:val="000000"/>
                <w:sz w:val="16"/>
                <w:szCs w:val="16"/>
                <w:lang w:eastAsia="es-PE"/>
              </w:rPr>
            </w:pPr>
          </w:p>
        </w:tc>
        <w:tc>
          <w:tcPr>
            <w:tcW w:w="1640" w:type="dxa"/>
            <w:gridSpan w:val="2"/>
            <w:tcBorders>
              <w:top w:val="nil"/>
              <w:left w:val="nil"/>
              <w:bottom w:val="nil"/>
              <w:right w:val="nil"/>
            </w:tcBorders>
            <w:shd w:val="clear" w:color="auto" w:fill="auto"/>
            <w:noWrap/>
            <w:vAlign w:val="bottom"/>
            <w:hideMark/>
          </w:tcPr>
          <w:p w14:paraId="75A1C3E5" w14:textId="77777777" w:rsidR="00970399" w:rsidRPr="00970399" w:rsidRDefault="00970399" w:rsidP="00970399">
            <w:pPr>
              <w:spacing w:after="0" w:line="240" w:lineRule="auto"/>
              <w:jc w:val="center"/>
              <w:rPr>
                <w:rFonts w:ascii="Times New Roman" w:eastAsia="Times New Roman" w:hAnsi="Times New Roman" w:cs="Times New Roman"/>
                <w:sz w:val="20"/>
                <w:szCs w:val="20"/>
                <w:lang w:eastAsia="es-PE"/>
              </w:rPr>
            </w:pPr>
          </w:p>
        </w:tc>
      </w:tr>
      <w:tr w:rsidR="00970399" w:rsidRPr="00970399" w14:paraId="5DAF1DD1" w14:textId="77777777" w:rsidTr="00970399">
        <w:trPr>
          <w:gridAfter w:val="2"/>
          <w:wAfter w:w="1422" w:type="dxa"/>
          <w:trHeight w:val="225"/>
        </w:trPr>
        <w:tc>
          <w:tcPr>
            <w:tcW w:w="8120" w:type="dxa"/>
            <w:gridSpan w:val="13"/>
            <w:tcBorders>
              <w:top w:val="nil"/>
              <w:left w:val="nil"/>
              <w:bottom w:val="nil"/>
              <w:right w:val="nil"/>
            </w:tcBorders>
            <w:shd w:val="clear" w:color="auto" w:fill="auto"/>
            <w:noWrap/>
            <w:vAlign w:val="center"/>
            <w:hideMark/>
          </w:tcPr>
          <w:p w14:paraId="45295503" w14:textId="77777777" w:rsidR="00970399" w:rsidRPr="00970399" w:rsidRDefault="00970399" w:rsidP="00970399">
            <w:pPr>
              <w:spacing w:after="0" w:line="240" w:lineRule="auto"/>
              <w:rPr>
                <w:rFonts w:ascii="Arial Narrow" w:eastAsia="Times New Roman" w:hAnsi="Arial Narrow" w:cs="Calibri"/>
                <w:color w:val="000000"/>
                <w:sz w:val="16"/>
                <w:szCs w:val="16"/>
                <w:lang w:eastAsia="es-PE"/>
              </w:rPr>
            </w:pPr>
            <w:r w:rsidRPr="00970399">
              <w:rPr>
                <w:rFonts w:ascii="Arial Narrow" w:eastAsia="Times New Roman" w:hAnsi="Arial Narrow" w:cs="Calibri"/>
                <w:color w:val="000000"/>
                <w:sz w:val="16"/>
                <w:szCs w:val="16"/>
                <w:lang w:eastAsia="es-PE"/>
              </w:rPr>
              <w:t>** Se considera como brecha a la población que no se encuentra matriculado en la Educación Básica Regular acorde a su edad.</w:t>
            </w:r>
          </w:p>
        </w:tc>
      </w:tr>
      <w:tr w:rsidR="00970399" w:rsidRPr="00970399" w14:paraId="06B76441" w14:textId="77777777" w:rsidTr="00970399">
        <w:trPr>
          <w:gridAfter w:val="2"/>
          <w:wAfter w:w="1422" w:type="dxa"/>
          <w:trHeight w:val="225"/>
        </w:trPr>
        <w:tc>
          <w:tcPr>
            <w:tcW w:w="8120" w:type="dxa"/>
            <w:gridSpan w:val="13"/>
            <w:tcBorders>
              <w:top w:val="nil"/>
              <w:left w:val="nil"/>
              <w:bottom w:val="nil"/>
              <w:right w:val="nil"/>
            </w:tcBorders>
            <w:shd w:val="clear" w:color="auto" w:fill="auto"/>
            <w:noWrap/>
            <w:vAlign w:val="center"/>
            <w:hideMark/>
          </w:tcPr>
          <w:p w14:paraId="2217D0F1" w14:textId="77777777" w:rsidR="00970399" w:rsidRPr="00970399" w:rsidRDefault="00970399" w:rsidP="00970399">
            <w:pPr>
              <w:spacing w:after="0" w:line="240" w:lineRule="auto"/>
              <w:rPr>
                <w:rFonts w:ascii="Arial Narrow" w:eastAsia="Times New Roman" w:hAnsi="Arial Narrow" w:cs="Calibri"/>
                <w:color w:val="000000"/>
                <w:sz w:val="16"/>
                <w:szCs w:val="16"/>
                <w:lang w:eastAsia="es-PE"/>
              </w:rPr>
            </w:pPr>
            <w:r w:rsidRPr="00970399">
              <w:rPr>
                <w:rFonts w:ascii="Arial Narrow" w:eastAsia="Times New Roman" w:hAnsi="Arial Narrow" w:cs="Calibri"/>
                <w:color w:val="000000"/>
                <w:sz w:val="16"/>
                <w:szCs w:val="16"/>
                <w:lang w:eastAsia="es-PE"/>
              </w:rPr>
              <w:t>Fuente: Censo Escolar 2017. Ministerio de Educación (MINEDU). Registro Nacional de Identificación y Estado Civil (RENIEC)</w:t>
            </w:r>
          </w:p>
        </w:tc>
      </w:tr>
    </w:tbl>
    <w:p w14:paraId="3859237E" w14:textId="4EB36FD7" w:rsidR="008D4C0F" w:rsidRDefault="008D4C0F" w:rsidP="001E7F4C">
      <w:pPr>
        <w:spacing w:line="240" w:lineRule="auto"/>
        <w:ind w:left="851"/>
        <w:jc w:val="both"/>
        <w:rPr>
          <w:rFonts w:ascii="Arial Narrow" w:hAnsi="Arial Narrow"/>
          <w:sz w:val="24"/>
          <w:szCs w:val="24"/>
        </w:rPr>
      </w:pPr>
    </w:p>
    <w:p w14:paraId="54D6677E" w14:textId="404D2530" w:rsidR="008D4C0F" w:rsidRDefault="008D4C0F" w:rsidP="001E7F4C">
      <w:pPr>
        <w:spacing w:line="240" w:lineRule="auto"/>
        <w:ind w:left="851"/>
        <w:jc w:val="both"/>
        <w:rPr>
          <w:rFonts w:ascii="Arial Narrow" w:hAnsi="Arial Narrow"/>
          <w:sz w:val="24"/>
          <w:szCs w:val="24"/>
        </w:rPr>
      </w:pPr>
    </w:p>
    <w:p w14:paraId="6A988929" w14:textId="321529DC" w:rsidR="008D4C0F" w:rsidRDefault="008D4C0F" w:rsidP="001E7F4C">
      <w:pPr>
        <w:spacing w:line="240" w:lineRule="auto"/>
        <w:ind w:left="851"/>
        <w:jc w:val="both"/>
        <w:rPr>
          <w:rFonts w:ascii="Arial Narrow" w:hAnsi="Arial Narrow"/>
          <w:sz w:val="24"/>
          <w:szCs w:val="24"/>
        </w:rPr>
      </w:pPr>
    </w:p>
    <w:tbl>
      <w:tblPr>
        <w:tblW w:w="9200" w:type="dxa"/>
        <w:tblInd w:w="-5" w:type="dxa"/>
        <w:tblCellMar>
          <w:left w:w="70" w:type="dxa"/>
          <w:right w:w="70" w:type="dxa"/>
        </w:tblCellMar>
        <w:tblLook w:val="04A0" w:firstRow="1" w:lastRow="0" w:firstColumn="1" w:lastColumn="0" w:noHBand="0" w:noVBand="1"/>
      </w:tblPr>
      <w:tblGrid>
        <w:gridCol w:w="1501"/>
        <w:gridCol w:w="904"/>
        <w:gridCol w:w="567"/>
        <w:gridCol w:w="425"/>
        <w:gridCol w:w="567"/>
        <w:gridCol w:w="567"/>
        <w:gridCol w:w="229"/>
        <w:gridCol w:w="338"/>
        <w:gridCol w:w="1382"/>
        <w:gridCol w:w="35"/>
        <w:gridCol w:w="1360"/>
        <w:gridCol w:w="245"/>
        <w:gridCol w:w="1080"/>
      </w:tblGrid>
      <w:tr w:rsidR="0086358D" w:rsidRPr="0086358D" w14:paraId="1769CB38" w14:textId="77777777" w:rsidTr="00C42FF4">
        <w:trPr>
          <w:trHeight w:val="795"/>
        </w:trPr>
        <w:tc>
          <w:tcPr>
            <w:tcW w:w="1501" w:type="dxa"/>
            <w:tcBorders>
              <w:top w:val="single" w:sz="8" w:space="0" w:color="44546A"/>
              <w:left w:val="single" w:sz="4" w:space="0" w:color="FFFFFF"/>
              <w:bottom w:val="single" w:sz="4" w:space="0" w:color="8497B0"/>
              <w:right w:val="single" w:sz="4" w:space="0" w:color="FFFFFF"/>
            </w:tcBorders>
            <w:shd w:val="clear" w:color="000000" w:fill="B4C6E7"/>
            <w:noWrap/>
            <w:vAlign w:val="center"/>
            <w:hideMark/>
          </w:tcPr>
          <w:p w14:paraId="1FFAF059" w14:textId="77777777" w:rsidR="0086358D" w:rsidRPr="0086358D" w:rsidRDefault="0086358D" w:rsidP="0086358D">
            <w:pPr>
              <w:spacing w:after="0" w:line="240" w:lineRule="auto"/>
              <w:jc w:val="center"/>
              <w:rPr>
                <w:rFonts w:ascii="Arial Rounded MT Bold" w:eastAsia="Times New Roman" w:hAnsi="Arial Rounded MT Bold" w:cs="Calibri"/>
                <w:b/>
                <w:bCs/>
                <w:color w:val="000000"/>
                <w:sz w:val="24"/>
                <w:szCs w:val="24"/>
                <w:lang w:eastAsia="es-PE"/>
              </w:rPr>
            </w:pPr>
            <w:r w:rsidRPr="0086358D">
              <w:rPr>
                <w:rFonts w:ascii="Arial Rounded MT Bold" w:eastAsia="Times New Roman" w:hAnsi="Arial Rounded MT Bold" w:cs="Calibri"/>
                <w:b/>
                <w:bCs/>
                <w:color w:val="000000"/>
                <w:sz w:val="24"/>
                <w:szCs w:val="24"/>
                <w:lang w:eastAsia="es-PE"/>
              </w:rPr>
              <w:t>Nivel educativo</w:t>
            </w:r>
          </w:p>
        </w:tc>
        <w:tc>
          <w:tcPr>
            <w:tcW w:w="904" w:type="dxa"/>
            <w:tcBorders>
              <w:top w:val="single" w:sz="8" w:space="0" w:color="44546A"/>
              <w:left w:val="nil"/>
              <w:bottom w:val="single" w:sz="4" w:space="0" w:color="8497B0"/>
              <w:right w:val="single" w:sz="4" w:space="0" w:color="FFFFFF"/>
            </w:tcBorders>
            <w:shd w:val="clear" w:color="000000" w:fill="B4C6E7"/>
            <w:noWrap/>
            <w:vAlign w:val="center"/>
            <w:hideMark/>
          </w:tcPr>
          <w:p w14:paraId="78E348F1" w14:textId="77777777" w:rsidR="0086358D" w:rsidRPr="0086358D" w:rsidRDefault="0086358D" w:rsidP="0086358D">
            <w:pPr>
              <w:spacing w:after="0" w:line="240" w:lineRule="auto"/>
              <w:jc w:val="center"/>
              <w:rPr>
                <w:rFonts w:ascii="Arial Rounded MT Bold" w:eastAsia="Times New Roman" w:hAnsi="Arial Rounded MT Bold" w:cs="Calibri"/>
                <w:b/>
                <w:bCs/>
                <w:color w:val="000000"/>
                <w:sz w:val="24"/>
                <w:szCs w:val="24"/>
                <w:lang w:eastAsia="es-PE"/>
              </w:rPr>
            </w:pPr>
            <w:r w:rsidRPr="0086358D">
              <w:rPr>
                <w:rFonts w:ascii="Arial Rounded MT Bold" w:eastAsia="Times New Roman" w:hAnsi="Arial Rounded MT Bold" w:cs="Calibri"/>
                <w:b/>
                <w:bCs/>
                <w:color w:val="000000"/>
                <w:sz w:val="24"/>
                <w:szCs w:val="24"/>
                <w:lang w:eastAsia="es-PE"/>
              </w:rPr>
              <w:t>Edad</w:t>
            </w:r>
          </w:p>
        </w:tc>
        <w:tc>
          <w:tcPr>
            <w:tcW w:w="567" w:type="dxa"/>
            <w:tcBorders>
              <w:top w:val="single" w:sz="8" w:space="0" w:color="44546A"/>
              <w:left w:val="nil"/>
              <w:bottom w:val="single" w:sz="4" w:space="0" w:color="8497B0"/>
              <w:right w:val="single" w:sz="4" w:space="0" w:color="FFFFFF"/>
            </w:tcBorders>
            <w:shd w:val="clear" w:color="000000" w:fill="B4C6E7"/>
            <w:noWrap/>
            <w:vAlign w:val="center"/>
            <w:hideMark/>
          </w:tcPr>
          <w:p w14:paraId="427231BF" w14:textId="77777777" w:rsidR="0086358D" w:rsidRPr="0086358D" w:rsidRDefault="0086358D" w:rsidP="0086358D">
            <w:pPr>
              <w:spacing w:after="0" w:line="240" w:lineRule="auto"/>
              <w:jc w:val="center"/>
              <w:rPr>
                <w:rFonts w:ascii="Arial Rounded MT Bold" w:eastAsia="Times New Roman" w:hAnsi="Arial Rounded MT Bold" w:cs="Calibri"/>
                <w:b/>
                <w:bCs/>
                <w:color w:val="000000"/>
                <w:sz w:val="24"/>
                <w:szCs w:val="24"/>
                <w:lang w:eastAsia="es-PE"/>
              </w:rPr>
            </w:pPr>
            <w:r w:rsidRPr="0086358D">
              <w:rPr>
                <w:rFonts w:ascii="Arial Rounded MT Bold" w:eastAsia="Times New Roman" w:hAnsi="Arial Rounded MT Bold" w:cs="Calibri"/>
                <w:b/>
                <w:bCs/>
                <w:color w:val="000000"/>
                <w:sz w:val="24"/>
                <w:szCs w:val="24"/>
                <w:lang w:eastAsia="es-PE"/>
              </w:rPr>
              <w:t>1°</w:t>
            </w:r>
          </w:p>
        </w:tc>
        <w:tc>
          <w:tcPr>
            <w:tcW w:w="425" w:type="dxa"/>
            <w:tcBorders>
              <w:top w:val="single" w:sz="8" w:space="0" w:color="44546A"/>
              <w:left w:val="nil"/>
              <w:bottom w:val="single" w:sz="4" w:space="0" w:color="8497B0"/>
              <w:right w:val="single" w:sz="4" w:space="0" w:color="FFFFFF"/>
            </w:tcBorders>
            <w:shd w:val="clear" w:color="000000" w:fill="B4C6E7"/>
            <w:noWrap/>
            <w:vAlign w:val="center"/>
            <w:hideMark/>
          </w:tcPr>
          <w:p w14:paraId="31EB5151" w14:textId="77777777" w:rsidR="0086358D" w:rsidRPr="0086358D" w:rsidRDefault="0086358D" w:rsidP="0086358D">
            <w:pPr>
              <w:spacing w:after="0" w:line="240" w:lineRule="auto"/>
              <w:jc w:val="center"/>
              <w:rPr>
                <w:rFonts w:ascii="Arial Rounded MT Bold" w:eastAsia="Times New Roman" w:hAnsi="Arial Rounded MT Bold" w:cs="Calibri"/>
                <w:b/>
                <w:bCs/>
                <w:color w:val="000000"/>
                <w:sz w:val="24"/>
                <w:szCs w:val="24"/>
                <w:lang w:eastAsia="es-PE"/>
              </w:rPr>
            </w:pPr>
            <w:r w:rsidRPr="0086358D">
              <w:rPr>
                <w:rFonts w:ascii="Arial Rounded MT Bold" w:eastAsia="Times New Roman" w:hAnsi="Arial Rounded MT Bold" w:cs="Calibri"/>
                <w:b/>
                <w:bCs/>
                <w:color w:val="000000"/>
                <w:sz w:val="24"/>
                <w:szCs w:val="24"/>
                <w:lang w:eastAsia="es-PE"/>
              </w:rPr>
              <w:t>2°</w:t>
            </w:r>
          </w:p>
        </w:tc>
        <w:tc>
          <w:tcPr>
            <w:tcW w:w="567" w:type="dxa"/>
            <w:tcBorders>
              <w:top w:val="single" w:sz="8" w:space="0" w:color="44546A"/>
              <w:left w:val="nil"/>
              <w:bottom w:val="single" w:sz="4" w:space="0" w:color="8497B0"/>
              <w:right w:val="single" w:sz="4" w:space="0" w:color="FFFFFF"/>
            </w:tcBorders>
            <w:shd w:val="clear" w:color="000000" w:fill="B4C6E7"/>
            <w:noWrap/>
            <w:vAlign w:val="center"/>
            <w:hideMark/>
          </w:tcPr>
          <w:p w14:paraId="2B9B5D9A" w14:textId="77777777" w:rsidR="0086358D" w:rsidRPr="0086358D" w:rsidRDefault="0086358D" w:rsidP="0086358D">
            <w:pPr>
              <w:spacing w:after="0" w:line="240" w:lineRule="auto"/>
              <w:jc w:val="center"/>
              <w:rPr>
                <w:rFonts w:ascii="Arial Rounded MT Bold" w:eastAsia="Times New Roman" w:hAnsi="Arial Rounded MT Bold" w:cs="Calibri"/>
                <w:b/>
                <w:bCs/>
                <w:color w:val="000000"/>
                <w:sz w:val="24"/>
                <w:szCs w:val="24"/>
                <w:lang w:eastAsia="es-PE"/>
              </w:rPr>
            </w:pPr>
            <w:r w:rsidRPr="0086358D">
              <w:rPr>
                <w:rFonts w:ascii="Arial Rounded MT Bold" w:eastAsia="Times New Roman" w:hAnsi="Arial Rounded MT Bold" w:cs="Calibri"/>
                <w:b/>
                <w:bCs/>
                <w:color w:val="000000"/>
                <w:sz w:val="24"/>
                <w:szCs w:val="24"/>
                <w:lang w:eastAsia="es-PE"/>
              </w:rPr>
              <w:t>3°</w:t>
            </w:r>
          </w:p>
        </w:tc>
        <w:tc>
          <w:tcPr>
            <w:tcW w:w="567" w:type="dxa"/>
            <w:tcBorders>
              <w:top w:val="single" w:sz="8" w:space="0" w:color="44546A"/>
              <w:left w:val="nil"/>
              <w:bottom w:val="single" w:sz="4" w:space="0" w:color="8497B0"/>
              <w:right w:val="single" w:sz="4" w:space="0" w:color="FFFFFF"/>
            </w:tcBorders>
            <w:shd w:val="clear" w:color="000000" w:fill="B4C6E7"/>
            <w:noWrap/>
            <w:vAlign w:val="center"/>
            <w:hideMark/>
          </w:tcPr>
          <w:p w14:paraId="0262BA3C" w14:textId="77777777" w:rsidR="0086358D" w:rsidRPr="0086358D" w:rsidRDefault="0086358D" w:rsidP="0086358D">
            <w:pPr>
              <w:spacing w:after="0" w:line="240" w:lineRule="auto"/>
              <w:jc w:val="center"/>
              <w:rPr>
                <w:rFonts w:ascii="Arial Rounded MT Bold" w:eastAsia="Times New Roman" w:hAnsi="Arial Rounded MT Bold" w:cs="Calibri"/>
                <w:b/>
                <w:bCs/>
                <w:color w:val="000000"/>
                <w:sz w:val="24"/>
                <w:szCs w:val="24"/>
                <w:lang w:eastAsia="es-PE"/>
              </w:rPr>
            </w:pPr>
            <w:r w:rsidRPr="0086358D">
              <w:rPr>
                <w:rFonts w:ascii="Arial Rounded MT Bold" w:eastAsia="Times New Roman" w:hAnsi="Arial Rounded MT Bold" w:cs="Calibri"/>
                <w:b/>
                <w:bCs/>
                <w:color w:val="000000"/>
                <w:sz w:val="24"/>
                <w:szCs w:val="24"/>
                <w:lang w:eastAsia="es-PE"/>
              </w:rPr>
              <w:t>4°</w:t>
            </w:r>
          </w:p>
        </w:tc>
        <w:tc>
          <w:tcPr>
            <w:tcW w:w="567" w:type="dxa"/>
            <w:gridSpan w:val="2"/>
            <w:tcBorders>
              <w:top w:val="single" w:sz="8" w:space="0" w:color="44546A"/>
              <w:left w:val="nil"/>
              <w:bottom w:val="single" w:sz="4" w:space="0" w:color="8497B0"/>
              <w:right w:val="single" w:sz="4" w:space="0" w:color="FFFFFF"/>
            </w:tcBorders>
            <w:shd w:val="clear" w:color="000000" w:fill="B4C6E7"/>
            <w:noWrap/>
            <w:vAlign w:val="center"/>
            <w:hideMark/>
          </w:tcPr>
          <w:p w14:paraId="208F48BF" w14:textId="77777777" w:rsidR="0086358D" w:rsidRPr="0086358D" w:rsidRDefault="0086358D" w:rsidP="0086358D">
            <w:pPr>
              <w:spacing w:after="0" w:line="240" w:lineRule="auto"/>
              <w:jc w:val="center"/>
              <w:rPr>
                <w:rFonts w:ascii="Arial Rounded MT Bold" w:eastAsia="Times New Roman" w:hAnsi="Arial Rounded MT Bold" w:cs="Calibri"/>
                <w:b/>
                <w:bCs/>
                <w:color w:val="000000"/>
                <w:sz w:val="24"/>
                <w:szCs w:val="24"/>
                <w:lang w:eastAsia="es-PE"/>
              </w:rPr>
            </w:pPr>
            <w:r w:rsidRPr="0086358D">
              <w:rPr>
                <w:rFonts w:ascii="Arial Rounded MT Bold" w:eastAsia="Times New Roman" w:hAnsi="Arial Rounded MT Bold" w:cs="Calibri"/>
                <w:b/>
                <w:bCs/>
                <w:color w:val="000000"/>
                <w:sz w:val="24"/>
                <w:szCs w:val="24"/>
                <w:lang w:eastAsia="es-PE"/>
              </w:rPr>
              <w:t>5°</w:t>
            </w:r>
          </w:p>
        </w:tc>
        <w:tc>
          <w:tcPr>
            <w:tcW w:w="1417" w:type="dxa"/>
            <w:gridSpan w:val="2"/>
            <w:tcBorders>
              <w:top w:val="single" w:sz="8" w:space="0" w:color="44546A"/>
              <w:left w:val="nil"/>
              <w:bottom w:val="single" w:sz="4" w:space="0" w:color="8497B0"/>
              <w:right w:val="single" w:sz="4" w:space="0" w:color="FFFFFF"/>
            </w:tcBorders>
            <w:shd w:val="clear" w:color="000000" w:fill="333F4F"/>
            <w:vAlign w:val="center"/>
            <w:hideMark/>
          </w:tcPr>
          <w:p w14:paraId="33E67CAA" w14:textId="77777777" w:rsidR="0086358D" w:rsidRPr="0086358D" w:rsidRDefault="0086358D" w:rsidP="0086358D">
            <w:pPr>
              <w:spacing w:after="0" w:line="240" w:lineRule="auto"/>
              <w:jc w:val="center"/>
              <w:rPr>
                <w:rFonts w:ascii="Arial Rounded MT Bold" w:eastAsia="Times New Roman" w:hAnsi="Arial Rounded MT Bold" w:cs="Calibri"/>
                <w:b/>
                <w:bCs/>
                <w:color w:val="FFFFFF"/>
                <w:sz w:val="20"/>
                <w:szCs w:val="20"/>
                <w:lang w:eastAsia="es-PE"/>
              </w:rPr>
            </w:pPr>
            <w:r w:rsidRPr="0086358D">
              <w:rPr>
                <w:rFonts w:ascii="Arial Rounded MT Bold" w:eastAsia="Times New Roman" w:hAnsi="Arial Rounded MT Bold" w:cs="Calibri"/>
                <w:b/>
                <w:bCs/>
                <w:color w:val="FFFFFF"/>
                <w:sz w:val="20"/>
                <w:szCs w:val="20"/>
                <w:lang w:eastAsia="es-PE"/>
              </w:rPr>
              <w:t>Total de matriculados</w:t>
            </w:r>
          </w:p>
        </w:tc>
        <w:tc>
          <w:tcPr>
            <w:tcW w:w="1360" w:type="dxa"/>
            <w:tcBorders>
              <w:top w:val="single" w:sz="8" w:space="0" w:color="44546A"/>
              <w:left w:val="nil"/>
              <w:bottom w:val="single" w:sz="4" w:space="0" w:color="8497B0"/>
              <w:right w:val="single" w:sz="4" w:space="0" w:color="FFFFFF"/>
            </w:tcBorders>
            <w:shd w:val="clear" w:color="000000" w:fill="B4C6E7"/>
            <w:vAlign w:val="center"/>
            <w:hideMark/>
          </w:tcPr>
          <w:p w14:paraId="2C4955DC" w14:textId="77777777" w:rsidR="0086358D" w:rsidRPr="0086358D" w:rsidRDefault="0086358D" w:rsidP="0086358D">
            <w:pPr>
              <w:spacing w:after="0" w:line="240" w:lineRule="auto"/>
              <w:jc w:val="center"/>
              <w:rPr>
                <w:rFonts w:ascii="Arial Rounded MT Bold" w:eastAsia="Times New Roman" w:hAnsi="Arial Rounded MT Bold" w:cs="Calibri"/>
                <w:b/>
                <w:bCs/>
                <w:color w:val="000000"/>
                <w:sz w:val="20"/>
                <w:szCs w:val="20"/>
                <w:lang w:eastAsia="es-PE"/>
              </w:rPr>
            </w:pPr>
            <w:r w:rsidRPr="0086358D">
              <w:rPr>
                <w:rFonts w:ascii="Arial Rounded MT Bold" w:eastAsia="Times New Roman" w:hAnsi="Arial Rounded MT Bold" w:cs="Calibri"/>
                <w:b/>
                <w:bCs/>
                <w:color w:val="000000"/>
                <w:sz w:val="20"/>
                <w:szCs w:val="20"/>
                <w:lang w:eastAsia="es-PE"/>
              </w:rPr>
              <w:t>Población*</w:t>
            </w:r>
          </w:p>
        </w:tc>
        <w:tc>
          <w:tcPr>
            <w:tcW w:w="1320" w:type="dxa"/>
            <w:gridSpan w:val="2"/>
            <w:tcBorders>
              <w:top w:val="single" w:sz="8" w:space="0" w:color="44546A"/>
              <w:left w:val="nil"/>
              <w:bottom w:val="single" w:sz="4" w:space="0" w:color="8497B0"/>
              <w:right w:val="single" w:sz="4" w:space="0" w:color="FFFFFF"/>
            </w:tcBorders>
            <w:shd w:val="clear" w:color="000000" w:fill="C00000"/>
            <w:vAlign w:val="center"/>
            <w:hideMark/>
          </w:tcPr>
          <w:p w14:paraId="146F9312" w14:textId="77777777" w:rsidR="0086358D" w:rsidRPr="0086358D" w:rsidRDefault="0086358D" w:rsidP="0086358D">
            <w:pPr>
              <w:spacing w:after="0" w:line="240" w:lineRule="auto"/>
              <w:jc w:val="center"/>
              <w:rPr>
                <w:rFonts w:ascii="Arial Rounded MT Bold" w:eastAsia="Times New Roman" w:hAnsi="Arial Rounded MT Bold" w:cs="Calibri"/>
                <w:b/>
                <w:bCs/>
                <w:color w:val="FFFFFF"/>
                <w:sz w:val="20"/>
                <w:szCs w:val="20"/>
                <w:lang w:eastAsia="es-PE"/>
              </w:rPr>
            </w:pPr>
            <w:r w:rsidRPr="0086358D">
              <w:rPr>
                <w:rFonts w:ascii="Arial Rounded MT Bold" w:eastAsia="Times New Roman" w:hAnsi="Arial Rounded MT Bold" w:cs="Calibri"/>
                <w:b/>
                <w:bCs/>
                <w:color w:val="FFFFFF"/>
                <w:sz w:val="20"/>
                <w:szCs w:val="20"/>
                <w:lang w:eastAsia="es-PE"/>
              </w:rPr>
              <w:t>Brecha de acceso a EBR (%) **</w:t>
            </w:r>
          </w:p>
        </w:tc>
      </w:tr>
      <w:tr w:rsidR="0086358D" w:rsidRPr="0086358D" w14:paraId="0F2EE151" w14:textId="77777777" w:rsidTr="00C42FF4">
        <w:trPr>
          <w:trHeight w:val="315"/>
        </w:trPr>
        <w:tc>
          <w:tcPr>
            <w:tcW w:w="1501" w:type="dxa"/>
            <w:vMerge w:val="restart"/>
            <w:tcBorders>
              <w:top w:val="single" w:sz="8" w:space="0" w:color="44546A"/>
              <w:left w:val="single" w:sz="8" w:space="0" w:color="44546A"/>
              <w:bottom w:val="double" w:sz="6" w:space="0" w:color="44546A"/>
              <w:right w:val="single" w:sz="8" w:space="0" w:color="44546A"/>
            </w:tcBorders>
            <w:shd w:val="clear" w:color="auto" w:fill="auto"/>
            <w:noWrap/>
            <w:vAlign w:val="center"/>
            <w:hideMark/>
          </w:tcPr>
          <w:p w14:paraId="50A5E73A" w14:textId="77777777" w:rsidR="0086358D" w:rsidRPr="0086358D" w:rsidRDefault="0086358D" w:rsidP="0086358D">
            <w:pPr>
              <w:spacing w:after="0" w:line="240" w:lineRule="auto"/>
              <w:jc w:val="center"/>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SECUNDARIA</w:t>
            </w:r>
          </w:p>
        </w:tc>
        <w:tc>
          <w:tcPr>
            <w:tcW w:w="904" w:type="dxa"/>
            <w:tcBorders>
              <w:top w:val="single" w:sz="8" w:space="0" w:color="44546A"/>
              <w:left w:val="nil"/>
              <w:bottom w:val="single" w:sz="4" w:space="0" w:color="AEAAAA"/>
              <w:right w:val="nil"/>
            </w:tcBorders>
            <w:shd w:val="clear" w:color="auto" w:fill="auto"/>
            <w:noWrap/>
            <w:vAlign w:val="center"/>
            <w:hideMark/>
          </w:tcPr>
          <w:p w14:paraId="07A48BA4" w14:textId="77777777" w:rsidR="0086358D" w:rsidRPr="0086358D" w:rsidRDefault="0086358D" w:rsidP="0086358D">
            <w:pPr>
              <w:spacing w:after="0" w:line="240" w:lineRule="auto"/>
              <w:jc w:val="center"/>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09 - 11</w:t>
            </w:r>
          </w:p>
        </w:tc>
        <w:tc>
          <w:tcPr>
            <w:tcW w:w="567" w:type="dxa"/>
            <w:tcBorders>
              <w:top w:val="single" w:sz="8" w:space="0" w:color="44546A"/>
              <w:left w:val="nil"/>
              <w:bottom w:val="single" w:sz="4" w:space="0" w:color="AEAAAA"/>
              <w:right w:val="nil"/>
            </w:tcBorders>
            <w:shd w:val="clear" w:color="auto" w:fill="auto"/>
            <w:noWrap/>
            <w:vAlign w:val="bottom"/>
            <w:hideMark/>
          </w:tcPr>
          <w:p w14:paraId="4E8DD7D0"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30</w:t>
            </w:r>
          </w:p>
        </w:tc>
        <w:tc>
          <w:tcPr>
            <w:tcW w:w="425" w:type="dxa"/>
            <w:tcBorders>
              <w:top w:val="single" w:sz="8" w:space="0" w:color="44546A"/>
              <w:left w:val="nil"/>
              <w:bottom w:val="single" w:sz="4" w:space="0" w:color="AEAAAA"/>
              <w:right w:val="nil"/>
            </w:tcBorders>
            <w:shd w:val="clear" w:color="auto" w:fill="auto"/>
            <w:noWrap/>
            <w:vAlign w:val="bottom"/>
            <w:hideMark/>
          </w:tcPr>
          <w:p w14:paraId="329D1A1C"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0</w:t>
            </w:r>
          </w:p>
        </w:tc>
        <w:tc>
          <w:tcPr>
            <w:tcW w:w="567" w:type="dxa"/>
            <w:tcBorders>
              <w:top w:val="single" w:sz="8" w:space="0" w:color="44546A"/>
              <w:left w:val="nil"/>
              <w:bottom w:val="single" w:sz="4" w:space="0" w:color="AEAAAA"/>
              <w:right w:val="nil"/>
            </w:tcBorders>
            <w:shd w:val="clear" w:color="auto" w:fill="auto"/>
            <w:noWrap/>
            <w:vAlign w:val="bottom"/>
            <w:hideMark/>
          </w:tcPr>
          <w:p w14:paraId="4FFF6BF4"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0</w:t>
            </w:r>
          </w:p>
        </w:tc>
        <w:tc>
          <w:tcPr>
            <w:tcW w:w="567" w:type="dxa"/>
            <w:tcBorders>
              <w:top w:val="single" w:sz="8" w:space="0" w:color="44546A"/>
              <w:left w:val="nil"/>
              <w:bottom w:val="single" w:sz="4" w:space="0" w:color="AEAAAA"/>
              <w:right w:val="nil"/>
            </w:tcBorders>
            <w:shd w:val="clear" w:color="auto" w:fill="auto"/>
            <w:noWrap/>
            <w:vAlign w:val="bottom"/>
            <w:hideMark/>
          </w:tcPr>
          <w:p w14:paraId="14DD49EF"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0</w:t>
            </w:r>
          </w:p>
        </w:tc>
        <w:tc>
          <w:tcPr>
            <w:tcW w:w="567" w:type="dxa"/>
            <w:gridSpan w:val="2"/>
            <w:tcBorders>
              <w:top w:val="single" w:sz="8" w:space="0" w:color="44546A"/>
              <w:left w:val="nil"/>
              <w:bottom w:val="single" w:sz="4" w:space="0" w:color="AEAAAA"/>
              <w:right w:val="nil"/>
            </w:tcBorders>
            <w:shd w:val="clear" w:color="auto" w:fill="auto"/>
            <w:noWrap/>
            <w:vAlign w:val="bottom"/>
            <w:hideMark/>
          </w:tcPr>
          <w:p w14:paraId="086A0495"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0</w:t>
            </w:r>
          </w:p>
        </w:tc>
        <w:tc>
          <w:tcPr>
            <w:tcW w:w="1417" w:type="dxa"/>
            <w:gridSpan w:val="2"/>
            <w:tcBorders>
              <w:top w:val="nil"/>
              <w:left w:val="nil"/>
              <w:bottom w:val="single" w:sz="4" w:space="0" w:color="AEAAAA"/>
              <w:right w:val="nil"/>
            </w:tcBorders>
            <w:shd w:val="clear" w:color="000000" w:fill="D0CECE"/>
            <w:noWrap/>
            <w:vAlign w:val="bottom"/>
            <w:hideMark/>
          </w:tcPr>
          <w:p w14:paraId="663E88CA"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30</w:t>
            </w:r>
          </w:p>
        </w:tc>
        <w:tc>
          <w:tcPr>
            <w:tcW w:w="1360" w:type="dxa"/>
            <w:tcBorders>
              <w:top w:val="nil"/>
              <w:left w:val="nil"/>
              <w:bottom w:val="single" w:sz="4" w:space="0" w:color="AEAAAA"/>
              <w:right w:val="nil"/>
            </w:tcBorders>
            <w:shd w:val="clear" w:color="auto" w:fill="auto"/>
            <w:noWrap/>
            <w:vAlign w:val="bottom"/>
            <w:hideMark/>
          </w:tcPr>
          <w:p w14:paraId="0812A439" w14:textId="77777777" w:rsidR="0086358D" w:rsidRPr="0086358D" w:rsidRDefault="0086358D" w:rsidP="0086358D">
            <w:pPr>
              <w:spacing w:after="0" w:line="240" w:lineRule="auto"/>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 </w:t>
            </w:r>
          </w:p>
        </w:tc>
        <w:tc>
          <w:tcPr>
            <w:tcW w:w="1320" w:type="dxa"/>
            <w:gridSpan w:val="2"/>
            <w:tcBorders>
              <w:top w:val="nil"/>
              <w:left w:val="nil"/>
              <w:bottom w:val="single" w:sz="4" w:space="0" w:color="AEAAAA"/>
              <w:right w:val="nil"/>
            </w:tcBorders>
            <w:shd w:val="clear" w:color="000000" w:fill="D0CECE"/>
            <w:noWrap/>
            <w:vAlign w:val="bottom"/>
            <w:hideMark/>
          </w:tcPr>
          <w:p w14:paraId="4E32D554" w14:textId="77777777" w:rsidR="0086358D" w:rsidRPr="0086358D" w:rsidRDefault="0086358D" w:rsidP="0086358D">
            <w:pPr>
              <w:spacing w:after="0" w:line="240" w:lineRule="auto"/>
              <w:jc w:val="center"/>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 </w:t>
            </w:r>
          </w:p>
        </w:tc>
      </w:tr>
      <w:tr w:rsidR="0086358D" w:rsidRPr="0086358D" w14:paraId="6294BDD1" w14:textId="77777777" w:rsidTr="00C42FF4">
        <w:trPr>
          <w:trHeight w:val="180"/>
        </w:trPr>
        <w:tc>
          <w:tcPr>
            <w:tcW w:w="1501" w:type="dxa"/>
            <w:vMerge/>
            <w:tcBorders>
              <w:top w:val="single" w:sz="8" w:space="0" w:color="44546A"/>
              <w:left w:val="single" w:sz="8" w:space="0" w:color="44546A"/>
              <w:bottom w:val="double" w:sz="6" w:space="0" w:color="44546A"/>
              <w:right w:val="single" w:sz="8" w:space="0" w:color="44546A"/>
            </w:tcBorders>
            <w:vAlign w:val="center"/>
            <w:hideMark/>
          </w:tcPr>
          <w:p w14:paraId="1486A630" w14:textId="77777777" w:rsidR="0086358D" w:rsidRPr="0086358D" w:rsidRDefault="0086358D" w:rsidP="0086358D">
            <w:pPr>
              <w:spacing w:after="0" w:line="240" w:lineRule="auto"/>
              <w:rPr>
                <w:rFonts w:ascii="Arial Rounded MT Bold" w:eastAsia="Times New Roman" w:hAnsi="Arial Rounded MT Bold" w:cs="Calibri"/>
                <w:color w:val="000000"/>
                <w:sz w:val="20"/>
                <w:szCs w:val="20"/>
                <w:lang w:eastAsia="es-PE"/>
              </w:rPr>
            </w:pPr>
          </w:p>
        </w:tc>
        <w:tc>
          <w:tcPr>
            <w:tcW w:w="904" w:type="dxa"/>
            <w:tcBorders>
              <w:top w:val="nil"/>
              <w:left w:val="nil"/>
              <w:bottom w:val="single" w:sz="4" w:space="0" w:color="AEAAAA"/>
              <w:right w:val="nil"/>
            </w:tcBorders>
            <w:shd w:val="clear" w:color="000000" w:fill="757171"/>
            <w:noWrap/>
            <w:vAlign w:val="center"/>
            <w:hideMark/>
          </w:tcPr>
          <w:p w14:paraId="0CA2370A" w14:textId="77777777" w:rsidR="0086358D" w:rsidRPr="0086358D" w:rsidRDefault="0086358D" w:rsidP="0086358D">
            <w:pPr>
              <w:spacing w:after="0" w:line="240" w:lineRule="auto"/>
              <w:jc w:val="center"/>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 </w:t>
            </w:r>
          </w:p>
        </w:tc>
        <w:tc>
          <w:tcPr>
            <w:tcW w:w="567" w:type="dxa"/>
            <w:tcBorders>
              <w:top w:val="nil"/>
              <w:left w:val="nil"/>
              <w:bottom w:val="single" w:sz="4" w:space="0" w:color="AEAAAA"/>
              <w:right w:val="nil"/>
            </w:tcBorders>
            <w:shd w:val="clear" w:color="000000" w:fill="757171"/>
            <w:noWrap/>
            <w:vAlign w:val="bottom"/>
            <w:hideMark/>
          </w:tcPr>
          <w:p w14:paraId="46262591" w14:textId="77777777" w:rsidR="0086358D" w:rsidRPr="0086358D" w:rsidRDefault="0086358D" w:rsidP="0086358D">
            <w:pPr>
              <w:spacing w:after="0" w:line="240" w:lineRule="auto"/>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 </w:t>
            </w:r>
          </w:p>
        </w:tc>
        <w:tc>
          <w:tcPr>
            <w:tcW w:w="425" w:type="dxa"/>
            <w:tcBorders>
              <w:top w:val="nil"/>
              <w:left w:val="nil"/>
              <w:bottom w:val="single" w:sz="4" w:space="0" w:color="AEAAAA"/>
              <w:right w:val="nil"/>
            </w:tcBorders>
            <w:shd w:val="clear" w:color="000000" w:fill="757171"/>
            <w:noWrap/>
            <w:vAlign w:val="bottom"/>
            <w:hideMark/>
          </w:tcPr>
          <w:p w14:paraId="407C0896" w14:textId="77777777" w:rsidR="0086358D" w:rsidRPr="0086358D" w:rsidRDefault="0086358D" w:rsidP="0086358D">
            <w:pPr>
              <w:spacing w:after="0" w:line="240" w:lineRule="auto"/>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 </w:t>
            </w:r>
          </w:p>
        </w:tc>
        <w:tc>
          <w:tcPr>
            <w:tcW w:w="567" w:type="dxa"/>
            <w:tcBorders>
              <w:top w:val="nil"/>
              <w:left w:val="nil"/>
              <w:bottom w:val="single" w:sz="4" w:space="0" w:color="AEAAAA"/>
              <w:right w:val="nil"/>
            </w:tcBorders>
            <w:shd w:val="clear" w:color="000000" w:fill="757171"/>
            <w:noWrap/>
            <w:vAlign w:val="bottom"/>
            <w:hideMark/>
          </w:tcPr>
          <w:p w14:paraId="71624552" w14:textId="77777777" w:rsidR="0086358D" w:rsidRPr="0086358D" w:rsidRDefault="0086358D" w:rsidP="0086358D">
            <w:pPr>
              <w:spacing w:after="0" w:line="240" w:lineRule="auto"/>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 </w:t>
            </w:r>
          </w:p>
        </w:tc>
        <w:tc>
          <w:tcPr>
            <w:tcW w:w="567" w:type="dxa"/>
            <w:tcBorders>
              <w:top w:val="nil"/>
              <w:left w:val="nil"/>
              <w:bottom w:val="single" w:sz="4" w:space="0" w:color="AEAAAA"/>
              <w:right w:val="nil"/>
            </w:tcBorders>
            <w:shd w:val="clear" w:color="000000" w:fill="757171"/>
            <w:noWrap/>
            <w:vAlign w:val="bottom"/>
            <w:hideMark/>
          </w:tcPr>
          <w:p w14:paraId="620A4B08" w14:textId="77777777" w:rsidR="0086358D" w:rsidRPr="0086358D" w:rsidRDefault="0086358D" w:rsidP="0086358D">
            <w:pPr>
              <w:spacing w:after="0" w:line="240" w:lineRule="auto"/>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 </w:t>
            </w:r>
          </w:p>
        </w:tc>
        <w:tc>
          <w:tcPr>
            <w:tcW w:w="567" w:type="dxa"/>
            <w:gridSpan w:val="2"/>
            <w:tcBorders>
              <w:top w:val="nil"/>
              <w:left w:val="nil"/>
              <w:bottom w:val="single" w:sz="4" w:space="0" w:color="AEAAAA"/>
              <w:right w:val="nil"/>
            </w:tcBorders>
            <w:shd w:val="clear" w:color="000000" w:fill="757171"/>
            <w:noWrap/>
            <w:vAlign w:val="bottom"/>
            <w:hideMark/>
          </w:tcPr>
          <w:p w14:paraId="3FED4FA4" w14:textId="77777777" w:rsidR="0086358D" w:rsidRPr="0086358D" w:rsidRDefault="0086358D" w:rsidP="0086358D">
            <w:pPr>
              <w:spacing w:after="0" w:line="240" w:lineRule="auto"/>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 </w:t>
            </w:r>
          </w:p>
        </w:tc>
        <w:tc>
          <w:tcPr>
            <w:tcW w:w="1417" w:type="dxa"/>
            <w:gridSpan w:val="2"/>
            <w:tcBorders>
              <w:top w:val="nil"/>
              <w:left w:val="nil"/>
              <w:bottom w:val="single" w:sz="4" w:space="0" w:color="AEAAAA"/>
              <w:right w:val="nil"/>
            </w:tcBorders>
            <w:shd w:val="clear" w:color="000000" w:fill="757171"/>
            <w:noWrap/>
            <w:vAlign w:val="bottom"/>
            <w:hideMark/>
          </w:tcPr>
          <w:p w14:paraId="0E152956" w14:textId="77777777" w:rsidR="0086358D" w:rsidRPr="0086358D" w:rsidRDefault="0086358D" w:rsidP="0086358D">
            <w:pPr>
              <w:spacing w:after="0" w:line="240" w:lineRule="auto"/>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 </w:t>
            </w:r>
          </w:p>
        </w:tc>
        <w:tc>
          <w:tcPr>
            <w:tcW w:w="1360" w:type="dxa"/>
            <w:tcBorders>
              <w:top w:val="nil"/>
              <w:left w:val="nil"/>
              <w:bottom w:val="single" w:sz="4" w:space="0" w:color="AEAAAA"/>
              <w:right w:val="nil"/>
            </w:tcBorders>
            <w:shd w:val="clear" w:color="000000" w:fill="757171"/>
            <w:noWrap/>
            <w:vAlign w:val="bottom"/>
            <w:hideMark/>
          </w:tcPr>
          <w:p w14:paraId="5CDF8B27" w14:textId="77777777" w:rsidR="0086358D" w:rsidRPr="0086358D" w:rsidRDefault="0086358D" w:rsidP="0086358D">
            <w:pPr>
              <w:spacing w:after="0" w:line="240" w:lineRule="auto"/>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 </w:t>
            </w:r>
          </w:p>
        </w:tc>
        <w:tc>
          <w:tcPr>
            <w:tcW w:w="1320" w:type="dxa"/>
            <w:gridSpan w:val="2"/>
            <w:tcBorders>
              <w:top w:val="nil"/>
              <w:left w:val="nil"/>
              <w:bottom w:val="single" w:sz="4" w:space="0" w:color="AEAAAA"/>
              <w:right w:val="nil"/>
            </w:tcBorders>
            <w:shd w:val="clear" w:color="000000" w:fill="757171"/>
            <w:noWrap/>
            <w:vAlign w:val="bottom"/>
            <w:hideMark/>
          </w:tcPr>
          <w:p w14:paraId="06EA38E1" w14:textId="77777777" w:rsidR="0086358D" w:rsidRPr="0086358D" w:rsidRDefault="0086358D" w:rsidP="0086358D">
            <w:pPr>
              <w:spacing w:after="0" w:line="240" w:lineRule="auto"/>
              <w:jc w:val="center"/>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 </w:t>
            </w:r>
          </w:p>
        </w:tc>
      </w:tr>
      <w:tr w:rsidR="0086358D" w:rsidRPr="0086358D" w14:paraId="1D8EB642" w14:textId="77777777" w:rsidTr="00C42FF4">
        <w:trPr>
          <w:trHeight w:val="315"/>
        </w:trPr>
        <w:tc>
          <w:tcPr>
            <w:tcW w:w="1501" w:type="dxa"/>
            <w:vMerge/>
            <w:tcBorders>
              <w:top w:val="single" w:sz="8" w:space="0" w:color="44546A"/>
              <w:left w:val="single" w:sz="8" w:space="0" w:color="44546A"/>
              <w:bottom w:val="double" w:sz="6" w:space="0" w:color="44546A"/>
              <w:right w:val="single" w:sz="8" w:space="0" w:color="44546A"/>
            </w:tcBorders>
            <w:vAlign w:val="center"/>
            <w:hideMark/>
          </w:tcPr>
          <w:p w14:paraId="7F42EFF6" w14:textId="77777777" w:rsidR="0086358D" w:rsidRPr="0086358D" w:rsidRDefault="0086358D" w:rsidP="0086358D">
            <w:pPr>
              <w:spacing w:after="0" w:line="240" w:lineRule="auto"/>
              <w:rPr>
                <w:rFonts w:ascii="Arial Rounded MT Bold" w:eastAsia="Times New Roman" w:hAnsi="Arial Rounded MT Bold" w:cs="Calibri"/>
                <w:color w:val="000000"/>
                <w:sz w:val="20"/>
                <w:szCs w:val="20"/>
                <w:lang w:eastAsia="es-PE"/>
              </w:rPr>
            </w:pPr>
          </w:p>
        </w:tc>
        <w:tc>
          <w:tcPr>
            <w:tcW w:w="904" w:type="dxa"/>
            <w:tcBorders>
              <w:top w:val="nil"/>
              <w:left w:val="nil"/>
              <w:bottom w:val="single" w:sz="4" w:space="0" w:color="AEAAAA"/>
              <w:right w:val="nil"/>
            </w:tcBorders>
            <w:shd w:val="clear" w:color="auto" w:fill="auto"/>
            <w:noWrap/>
            <w:vAlign w:val="center"/>
            <w:hideMark/>
          </w:tcPr>
          <w:p w14:paraId="45FCA5EE" w14:textId="77777777" w:rsidR="0086358D" w:rsidRPr="0086358D" w:rsidRDefault="0086358D" w:rsidP="0086358D">
            <w:pPr>
              <w:spacing w:after="0" w:line="240" w:lineRule="auto"/>
              <w:jc w:val="center"/>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12</w:t>
            </w:r>
          </w:p>
        </w:tc>
        <w:tc>
          <w:tcPr>
            <w:tcW w:w="567" w:type="dxa"/>
            <w:tcBorders>
              <w:top w:val="nil"/>
              <w:left w:val="nil"/>
              <w:bottom w:val="single" w:sz="4" w:space="0" w:color="AEAAAA"/>
              <w:right w:val="nil"/>
            </w:tcBorders>
            <w:shd w:val="clear" w:color="auto" w:fill="auto"/>
            <w:noWrap/>
            <w:vAlign w:val="bottom"/>
            <w:hideMark/>
          </w:tcPr>
          <w:p w14:paraId="08767527"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58</w:t>
            </w:r>
          </w:p>
        </w:tc>
        <w:tc>
          <w:tcPr>
            <w:tcW w:w="425" w:type="dxa"/>
            <w:tcBorders>
              <w:top w:val="nil"/>
              <w:left w:val="nil"/>
              <w:bottom w:val="single" w:sz="4" w:space="0" w:color="AEAAAA"/>
              <w:right w:val="nil"/>
            </w:tcBorders>
            <w:shd w:val="clear" w:color="auto" w:fill="auto"/>
            <w:noWrap/>
            <w:vAlign w:val="bottom"/>
            <w:hideMark/>
          </w:tcPr>
          <w:p w14:paraId="43791CE7"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21</w:t>
            </w:r>
          </w:p>
        </w:tc>
        <w:tc>
          <w:tcPr>
            <w:tcW w:w="567" w:type="dxa"/>
            <w:tcBorders>
              <w:top w:val="nil"/>
              <w:left w:val="nil"/>
              <w:bottom w:val="single" w:sz="4" w:space="0" w:color="AEAAAA"/>
              <w:right w:val="nil"/>
            </w:tcBorders>
            <w:shd w:val="clear" w:color="auto" w:fill="auto"/>
            <w:noWrap/>
            <w:vAlign w:val="bottom"/>
            <w:hideMark/>
          </w:tcPr>
          <w:p w14:paraId="1856AB8D"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0</w:t>
            </w:r>
          </w:p>
        </w:tc>
        <w:tc>
          <w:tcPr>
            <w:tcW w:w="567" w:type="dxa"/>
            <w:tcBorders>
              <w:top w:val="nil"/>
              <w:left w:val="nil"/>
              <w:bottom w:val="single" w:sz="4" w:space="0" w:color="AEAAAA"/>
              <w:right w:val="nil"/>
            </w:tcBorders>
            <w:shd w:val="clear" w:color="auto" w:fill="auto"/>
            <w:noWrap/>
            <w:vAlign w:val="bottom"/>
            <w:hideMark/>
          </w:tcPr>
          <w:p w14:paraId="50000DB3"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0</w:t>
            </w:r>
          </w:p>
        </w:tc>
        <w:tc>
          <w:tcPr>
            <w:tcW w:w="567" w:type="dxa"/>
            <w:gridSpan w:val="2"/>
            <w:tcBorders>
              <w:top w:val="nil"/>
              <w:left w:val="nil"/>
              <w:bottom w:val="single" w:sz="4" w:space="0" w:color="AEAAAA"/>
              <w:right w:val="nil"/>
            </w:tcBorders>
            <w:shd w:val="clear" w:color="auto" w:fill="auto"/>
            <w:noWrap/>
            <w:vAlign w:val="bottom"/>
            <w:hideMark/>
          </w:tcPr>
          <w:p w14:paraId="2D1A5ED3"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0</w:t>
            </w:r>
          </w:p>
        </w:tc>
        <w:tc>
          <w:tcPr>
            <w:tcW w:w="1417" w:type="dxa"/>
            <w:gridSpan w:val="2"/>
            <w:tcBorders>
              <w:top w:val="nil"/>
              <w:left w:val="nil"/>
              <w:bottom w:val="single" w:sz="4" w:space="0" w:color="AEAAAA"/>
              <w:right w:val="nil"/>
            </w:tcBorders>
            <w:shd w:val="clear" w:color="000000" w:fill="D0CECE"/>
            <w:noWrap/>
            <w:vAlign w:val="bottom"/>
            <w:hideMark/>
          </w:tcPr>
          <w:p w14:paraId="67B4937A"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79</w:t>
            </w:r>
          </w:p>
        </w:tc>
        <w:tc>
          <w:tcPr>
            <w:tcW w:w="1360" w:type="dxa"/>
            <w:tcBorders>
              <w:top w:val="nil"/>
              <w:left w:val="nil"/>
              <w:bottom w:val="single" w:sz="4" w:space="0" w:color="AEAAAA"/>
              <w:right w:val="nil"/>
            </w:tcBorders>
            <w:shd w:val="clear" w:color="auto" w:fill="auto"/>
            <w:noWrap/>
            <w:vAlign w:val="bottom"/>
            <w:hideMark/>
          </w:tcPr>
          <w:p w14:paraId="158A8C76"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194</w:t>
            </w:r>
          </w:p>
        </w:tc>
        <w:tc>
          <w:tcPr>
            <w:tcW w:w="1320" w:type="dxa"/>
            <w:gridSpan w:val="2"/>
            <w:tcBorders>
              <w:top w:val="nil"/>
              <w:left w:val="nil"/>
              <w:bottom w:val="single" w:sz="4" w:space="0" w:color="AEAAAA"/>
              <w:right w:val="nil"/>
            </w:tcBorders>
            <w:shd w:val="clear" w:color="000000" w:fill="D0CECE"/>
            <w:noWrap/>
            <w:vAlign w:val="bottom"/>
            <w:hideMark/>
          </w:tcPr>
          <w:p w14:paraId="7F3B35DF" w14:textId="77777777" w:rsidR="0086358D" w:rsidRPr="0086358D" w:rsidRDefault="0086358D" w:rsidP="0086358D">
            <w:pPr>
              <w:spacing w:after="0" w:line="240" w:lineRule="auto"/>
              <w:jc w:val="center"/>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59.3</w:t>
            </w:r>
          </w:p>
        </w:tc>
      </w:tr>
      <w:tr w:rsidR="0086358D" w:rsidRPr="0086358D" w14:paraId="1D239A31" w14:textId="77777777" w:rsidTr="00C42FF4">
        <w:trPr>
          <w:trHeight w:val="315"/>
        </w:trPr>
        <w:tc>
          <w:tcPr>
            <w:tcW w:w="1501" w:type="dxa"/>
            <w:vMerge/>
            <w:tcBorders>
              <w:top w:val="single" w:sz="8" w:space="0" w:color="44546A"/>
              <w:left w:val="single" w:sz="8" w:space="0" w:color="44546A"/>
              <w:bottom w:val="double" w:sz="6" w:space="0" w:color="44546A"/>
              <w:right w:val="single" w:sz="8" w:space="0" w:color="44546A"/>
            </w:tcBorders>
            <w:vAlign w:val="center"/>
            <w:hideMark/>
          </w:tcPr>
          <w:p w14:paraId="06F2BA67" w14:textId="77777777" w:rsidR="0086358D" w:rsidRPr="0086358D" w:rsidRDefault="0086358D" w:rsidP="0086358D">
            <w:pPr>
              <w:spacing w:after="0" w:line="240" w:lineRule="auto"/>
              <w:rPr>
                <w:rFonts w:ascii="Arial Rounded MT Bold" w:eastAsia="Times New Roman" w:hAnsi="Arial Rounded MT Bold" w:cs="Calibri"/>
                <w:color w:val="000000"/>
                <w:sz w:val="20"/>
                <w:szCs w:val="20"/>
                <w:lang w:eastAsia="es-PE"/>
              </w:rPr>
            </w:pPr>
          </w:p>
        </w:tc>
        <w:tc>
          <w:tcPr>
            <w:tcW w:w="904" w:type="dxa"/>
            <w:tcBorders>
              <w:top w:val="nil"/>
              <w:left w:val="nil"/>
              <w:bottom w:val="single" w:sz="4" w:space="0" w:color="AEAAAA"/>
              <w:right w:val="nil"/>
            </w:tcBorders>
            <w:shd w:val="clear" w:color="auto" w:fill="auto"/>
            <w:noWrap/>
            <w:vAlign w:val="center"/>
            <w:hideMark/>
          </w:tcPr>
          <w:p w14:paraId="28E5AC47" w14:textId="77777777" w:rsidR="0086358D" w:rsidRPr="0086358D" w:rsidRDefault="0086358D" w:rsidP="0086358D">
            <w:pPr>
              <w:spacing w:after="0" w:line="240" w:lineRule="auto"/>
              <w:jc w:val="center"/>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13</w:t>
            </w:r>
          </w:p>
        </w:tc>
        <w:tc>
          <w:tcPr>
            <w:tcW w:w="567" w:type="dxa"/>
            <w:tcBorders>
              <w:top w:val="nil"/>
              <w:left w:val="nil"/>
              <w:bottom w:val="single" w:sz="4" w:space="0" w:color="AEAAAA"/>
              <w:right w:val="nil"/>
            </w:tcBorders>
            <w:shd w:val="clear" w:color="auto" w:fill="auto"/>
            <w:noWrap/>
            <w:vAlign w:val="bottom"/>
            <w:hideMark/>
          </w:tcPr>
          <w:p w14:paraId="0E0EF5BD"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29</w:t>
            </w:r>
          </w:p>
        </w:tc>
        <w:tc>
          <w:tcPr>
            <w:tcW w:w="425" w:type="dxa"/>
            <w:tcBorders>
              <w:top w:val="nil"/>
              <w:left w:val="nil"/>
              <w:bottom w:val="single" w:sz="4" w:space="0" w:color="AEAAAA"/>
              <w:right w:val="nil"/>
            </w:tcBorders>
            <w:shd w:val="clear" w:color="auto" w:fill="auto"/>
            <w:noWrap/>
            <w:vAlign w:val="bottom"/>
            <w:hideMark/>
          </w:tcPr>
          <w:p w14:paraId="6EF6143F"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48</w:t>
            </w:r>
          </w:p>
        </w:tc>
        <w:tc>
          <w:tcPr>
            <w:tcW w:w="567" w:type="dxa"/>
            <w:tcBorders>
              <w:top w:val="nil"/>
              <w:left w:val="nil"/>
              <w:bottom w:val="single" w:sz="4" w:space="0" w:color="AEAAAA"/>
              <w:right w:val="nil"/>
            </w:tcBorders>
            <w:shd w:val="clear" w:color="auto" w:fill="auto"/>
            <w:noWrap/>
            <w:vAlign w:val="bottom"/>
            <w:hideMark/>
          </w:tcPr>
          <w:p w14:paraId="7173A4C1"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14</w:t>
            </w:r>
          </w:p>
        </w:tc>
        <w:tc>
          <w:tcPr>
            <w:tcW w:w="567" w:type="dxa"/>
            <w:tcBorders>
              <w:top w:val="nil"/>
              <w:left w:val="nil"/>
              <w:bottom w:val="single" w:sz="4" w:space="0" w:color="AEAAAA"/>
              <w:right w:val="nil"/>
            </w:tcBorders>
            <w:shd w:val="clear" w:color="auto" w:fill="auto"/>
            <w:noWrap/>
            <w:vAlign w:val="bottom"/>
            <w:hideMark/>
          </w:tcPr>
          <w:p w14:paraId="7C84614B"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0</w:t>
            </w:r>
          </w:p>
        </w:tc>
        <w:tc>
          <w:tcPr>
            <w:tcW w:w="567" w:type="dxa"/>
            <w:gridSpan w:val="2"/>
            <w:tcBorders>
              <w:top w:val="nil"/>
              <w:left w:val="nil"/>
              <w:bottom w:val="single" w:sz="4" w:space="0" w:color="AEAAAA"/>
              <w:right w:val="nil"/>
            </w:tcBorders>
            <w:shd w:val="clear" w:color="auto" w:fill="auto"/>
            <w:noWrap/>
            <w:vAlign w:val="bottom"/>
            <w:hideMark/>
          </w:tcPr>
          <w:p w14:paraId="7D956AB6"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0</w:t>
            </w:r>
          </w:p>
        </w:tc>
        <w:tc>
          <w:tcPr>
            <w:tcW w:w="1417" w:type="dxa"/>
            <w:gridSpan w:val="2"/>
            <w:tcBorders>
              <w:top w:val="nil"/>
              <w:left w:val="nil"/>
              <w:bottom w:val="single" w:sz="4" w:space="0" w:color="AEAAAA"/>
              <w:right w:val="nil"/>
            </w:tcBorders>
            <w:shd w:val="clear" w:color="000000" w:fill="D0CECE"/>
            <w:noWrap/>
            <w:vAlign w:val="bottom"/>
            <w:hideMark/>
          </w:tcPr>
          <w:p w14:paraId="682BBAAE"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91</w:t>
            </w:r>
          </w:p>
        </w:tc>
        <w:tc>
          <w:tcPr>
            <w:tcW w:w="1360" w:type="dxa"/>
            <w:tcBorders>
              <w:top w:val="nil"/>
              <w:left w:val="nil"/>
              <w:bottom w:val="single" w:sz="4" w:space="0" w:color="AEAAAA"/>
              <w:right w:val="nil"/>
            </w:tcBorders>
            <w:shd w:val="clear" w:color="auto" w:fill="auto"/>
            <w:noWrap/>
            <w:vAlign w:val="bottom"/>
            <w:hideMark/>
          </w:tcPr>
          <w:p w14:paraId="70A59B12"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169</w:t>
            </w:r>
          </w:p>
        </w:tc>
        <w:tc>
          <w:tcPr>
            <w:tcW w:w="1320" w:type="dxa"/>
            <w:gridSpan w:val="2"/>
            <w:tcBorders>
              <w:top w:val="nil"/>
              <w:left w:val="nil"/>
              <w:bottom w:val="single" w:sz="4" w:space="0" w:color="AEAAAA"/>
              <w:right w:val="nil"/>
            </w:tcBorders>
            <w:shd w:val="clear" w:color="000000" w:fill="D0CECE"/>
            <w:noWrap/>
            <w:vAlign w:val="bottom"/>
            <w:hideMark/>
          </w:tcPr>
          <w:p w14:paraId="1C3AF707" w14:textId="77777777" w:rsidR="0086358D" w:rsidRPr="0086358D" w:rsidRDefault="0086358D" w:rsidP="0086358D">
            <w:pPr>
              <w:spacing w:after="0" w:line="240" w:lineRule="auto"/>
              <w:jc w:val="center"/>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46.2</w:t>
            </w:r>
          </w:p>
        </w:tc>
      </w:tr>
      <w:tr w:rsidR="0086358D" w:rsidRPr="0086358D" w14:paraId="72FF60C6" w14:textId="77777777" w:rsidTr="00C42FF4">
        <w:trPr>
          <w:trHeight w:val="315"/>
        </w:trPr>
        <w:tc>
          <w:tcPr>
            <w:tcW w:w="1501" w:type="dxa"/>
            <w:vMerge/>
            <w:tcBorders>
              <w:top w:val="single" w:sz="8" w:space="0" w:color="44546A"/>
              <w:left w:val="single" w:sz="8" w:space="0" w:color="44546A"/>
              <w:bottom w:val="double" w:sz="6" w:space="0" w:color="44546A"/>
              <w:right w:val="single" w:sz="8" w:space="0" w:color="44546A"/>
            </w:tcBorders>
            <w:vAlign w:val="center"/>
            <w:hideMark/>
          </w:tcPr>
          <w:p w14:paraId="79DF0AAF" w14:textId="77777777" w:rsidR="0086358D" w:rsidRPr="0086358D" w:rsidRDefault="0086358D" w:rsidP="0086358D">
            <w:pPr>
              <w:spacing w:after="0" w:line="240" w:lineRule="auto"/>
              <w:rPr>
                <w:rFonts w:ascii="Arial Rounded MT Bold" w:eastAsia="Times New Roman" w:hAnsi="Arial Rounded MT Bold" w:cs="Calibri"/>
                <w:color w:val="000000"/>
                <w:sz w:val="20"/>
                <w:szCs w:val="20"/>
                <w:lang w:eastAsia="es-PE"/>
              </w:rPr>
            </w:pPr>
          </w:p>
        </w:tc>
        <w:tc>
          <w:tcPr>
            <w:tcW w:w="904" w:type="dxa"/>
            <w:tcBorders>
              <w:top w:val="nil"/>
              <w:left w:val="nil"/>
              <w:bottom w:val="single" w:sz="4" w:space="0" w:color="AEAAAA"/>
              <w:right w:val="nil"/>
            </w:tcBorders>
            <w:shd w:val="clear" w:color="auto" w:fill="auto"/>
            <w:noWrap/>
            <w:vAlign w:val="center"/>
            <w:hideMark/>
          </w:tcPr>
          <w:p w14:paraId="7CA9E750" w14:textId="77777777" w:rsidR="0086358D" w:rsidRPr="0086358D" w:rsidRDefault="0086358D" w:rsidP="0086358D">
            <w:pPr>
              <w:spacing w:after="0" w:line="240" w:lineRule="auto"/>
              <w:jc w:val="center"/>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14</w:t>
            </w:r>
          </w:p>
        </w:tc>
        <w:tc>
          <w:tcPr>
            <w:tcW w:w="567" w:type="dxa"/>
            <w:tcBorders>
              <w:top w:val="nil"/>
              <w:left w:val="nil"/>
              <w:bottom w:val="single" w:sz="4" w:space="0" w:color="AEAAAA"/>
              <w:right w:val="nil"/>
            </w:tcBorders>
            <w:shd w:val="clear" w:color="auto" w:fill="auto"/>
            <w:noWrap/>
            <w:vAlign w:val="bottom"/>
            <w:hideMark/>
          </w:tcPr>
          <w:p w14:paraId="1D1BDF20"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17</w:t>
            </w:r>
          </w:p>
        </w:tc>
        <w:tc>
          <w:tcPr>
            <w:tcW w:w="425" w:type="dxa"/>
            <w:tcBorders>
              <w:top w:val="nil"/>
              <w:left w:val="nil"/>
              <w:bottom w:val="single" w:sz="4" w:space="0" w:color="AEAAAA"/>
              <w:right w:val="nil"/>
            </w:tcBorders>
            <w:shd w:val="clear" w:color="auto" w:fill="auto"/>
            <w:noWrap/>
            <w:vAlign w:val="bottom"/>
            <w:hideMark/>
          </w:tcPr>
          <w:p w14:paraId="514B9A3A"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13</w:t>
            </w:r>
          </w:p>
        </w:tc>
        <w:tc>
          <w:tcPr>
            <w:tcW w:w="567" w:type="dxa"/>
            <w:tcBorders>
              <w:top w:val="nil"/>
              <w:left w:val="nil"/>
              <w:bottom w:val="single" w:sz="4" w:space="0" w:color="AEAAAA"/>
              <w:right w:val="nil"/>
            </w:tcBorders>
            <w:shd w:val="clear" w:color="auto" w:fill="auto"/>
            <w:noWrap/>
            <w:vAlign w:val="bottom"/>
            <w:hideMark/>
          </w:tcPr>
          <w:p w14:paraId="5C688779"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28</w:t>
            </w:r>
          </w:p>
        </w:tc>
        <w:tc>
          <w:tcPr>
            <w:tcW w:w="567" w:type="dxa"/>
            <w:tcBorders>
              <w:top w:val="nil"/>
              <w:left w:val="nil"/>
              <w:bottom w:val="single" w:sz="4" w:space="0" w:color="AEAAAA"/>
              <w:right w:val="nil"/>
            </w:tcBorders>
            <w:shd w:val="clear" w:color="auto" w:fill="auto"/>
            <w:noWrap/>
            <w:vAlign w:val="bottom"/>
            <w:hideMark/>
          </w:tcPr>
          <w:p w14:paraId="31221615"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10</w:t>
            </w:r>
          </w:p>
        </w:tc>
        <w:tc>
          <w:tcPr>
            <w:tcW w:w="567" w:type="dxa"/>
            <w:gridSpan w:val="2"/>
            <w:tcBorders>
              <w:top w:val="nil"/>
              <w:left w:val="nil"/>
              <w:bottom w:val="single" w:sz="4" w:space="0" w:color="AEAAAA"/>
              <w:right w:val="nil"/>
            </w:tcBorders>
            <w:shd w:val="clear" w:color="auto" w:fill="auto"/>
            <w:noWrap/>
            <w:vAlign w:val="bottom"/>
            <w:hideMark/>
          </w:tcPr>
          <w:p w14:paraId="03B5F767"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0</w:t>
            </w:r>
          </w:p>
        </w:tc>
        <w:tc>
          <w:tcPr>
            <w:tcW w:w="1417" w:type="dxa"/>
            <w:gridSpan w:val="2"/>
            <w:tcBorders>
              <w:top w:val="nil"/>
              <w:left w:val="nil"/>
              <w:bottom w:val="single" w:sz="4" w:space="0" w:color="AEAAAA"/>
              <w:right w:val="nil"/>
            </w:tcBorders>
            <w:shd w:val="clear" w:color="000000" w:fill="D0CECE"/>
            <w:noWrap/>
            <w:vAlign w:val="bottom"/>
            <w:hideMark/>
          </w:tcPr>
          <w:p w14:paraId="76E0E0BD"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68</w:t>
            </w:r>
          </w:p>
        </w:tc>
        <w:tc>
          <w:tcPr>
            <w:tcW w:w="1360" w:type="dxa"/>
            <w:tcBorders>
              <w:top w:val="nil"/>
              <w:left w:val="nil"/>
              <w:bottom w:val="single" w:sz="4" w:space="0" w:color="AEAAAA"/>
              <w:right w:val="nil"/>
            </w:tcBorders>
            <w:shd w:val="clear" w:color="auto" w:fill="auto"/>
            <w:noWrap/>
            <w:vAlign w:val="bottom"/>
            <w:hideMark/>
          </w:tcPr>
          <w:p w14:paraId="2C1AA6F3"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150</w:t>
            </w:r>
          </w:p>
        </w:tc>
        <w:tc>
          <w:tcPr>
            <w:tcW w:w="1320" w:type="dxa"/>
            <w:gridSpan w:val="2"/>
            <w:tcBorders>
              <w:top w:val="nil"/>
              <w:left w:val="nil"/>
              <w:bottom w:val="single" w:sz="4" w:space="0" w:color="AEAAAA"/>
              <w:right w:val="nil"/>
            </w:tcBorders>
            <w:shd w:val="clear" w:color="000000" w:fill="D0CECE"/>
            <w:noWrap/>
            <w:vAlign w:val="bottom"/>
            <w:hideMark/>
          </w:tcPr>
          <w:p w14:paraId="15838E86" w14:textId="77777777" w:rsidR="0086358D" w:rsidRPr="0086358D" w:rsidRDefault="0086358D" w:rsidP="0086358D">
            <w:pPr>
              <w:spacing w:after="0" w:line="240" w:lineRule="auto"/>
              <w:jc w:val="center"/>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54.7</w:t>
            </w:r>
          </w:p>
        </w:tc>
      </w:tr>
      <w:tr w:rsidR="0086358D" w:rsidRPr="0086358D" w14:paraId="61156914" w14:textId="77777777" w:rsidTr="00C42FF4">
        <w:trPr>
          <w:trHeight w:val="315"/>
        </w:trPr>
        <w:tc>
          <w:tcPr>
            <w:tcW w:w="1501" w:type="dxa"/>
            <w:vMerge/>
            <w:tcBorders>
              <w:top w:val="single" w:sz="8" w:space="0" w:color="44546A"/>
              <w:left w:val="single" w:sz="8" w:space="0" w:color="44546A"/>
              <w:bottom w:val="double" w:sz="6" w:space="0" w:color="44546A"/>
              <w:right w:val="single" w:sz="8" w:space="0" w:color="44546A"/>
            </w:tcBorders>
            <w:vAlign w:val="center"/>
            <w:hideMark/>
          </w:tcPr>
          <w:p w14:paraId="4A3091AD" w14:textId="77777777" w:rsidR="0086358D" w:rsidRPr="0086358D" w:rsidRDefault="0086358D" w:rsidP="0086358D">
            <w:pPr>
              <w:spacing w:after="0" w:line="240" w:lineRule="auto"/>
              <w:rPr>
                <w:rFonts w:ascii="Arial Rounded MT Bold" w:eastAsia="Times New Roman" w:hAnsi="Arial Rounded MT Bold" w:cs="Calibri"/>
                <w:color w:val="000000"/>
                <w:sz w:val="20"/>
                <w:szCs w:val="20"/>
                <w:lang w:eastAsia="es-PE"/>
              </w:rPr>
            </w:pPr>
          </w:p>
        </w:tc>
        <w:tc>
          <w:tcPr>
            <w:tcW w:w="904" w:type="dxa"/>
            <w:tcBorders>
              <w:top w:val="nil"/>
              <w:left w:val="nil"/>
              <w:bottom w:val="single" w:sz="4" w:space="0" w:color="AEAAAA"/>
              <w:right w:val="nil"/>
            </w:tcBorders>
            <w:shd w:val="clear" w:color="auto" w:fill="auto"/>
            <w:noWrap/>
            <w:vAlign w:val="center"/>
            <w:hideMark/>
          </w:tcPr>
          <w:p w14:paraId="44517C87" w14:textId="77777777" w:rsidR="0086358D" w:rsidRPr="0086358D" w:rsidRDefault="0086358D" w:rsidP="0086358D">
            <w:pPr>
              <w:spacing w:after="0" w:line="240" w:lineRule="auto"/>
              <w:jc w:val="center"/>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15</w:t>
            </w:r>
          </w:p>
        </w:tc>
        <w:tc>
          <w:tcPr>
            <w:tcW w:w="567" w:type="dxa"/>
            <w:tcBorders>
              <w:top w:val="nil"/>
              <w:left w:val="nil"/>
              <w:bottom w:val="single" w:sz="4" w:space="0" w:color="AEAAAA"/>
              <w:right w:val="nil"/>
            </w:tcBorders>
            <w:shd w:val="clear" w:color="auto" w:fill="auto"/>
            <w:noWrap/>
            <w:vAlign w:val="bottom"/>
            <w:hideMark/>
          </w:tcPr>
          <w:p w14:paraId="0523295A"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2</w:t>
            </w:r>
          </w:p>
        </w:tc>
        <w:tc>
          <w:tcPr>
            <w:tcW w:w="425" w:type="dxa"/>
            <w:tcBorders>
              <w:top w:val="nil"/>
              <w:left w:val="nil"/>
              <w:bottom w:val="single" w:sz="4" w:space="0" w:color="AEAAAA"/>
              <w:right w:val="nil"/>
            </w:tcBorders>
            <w:shd w:val="clear" w:color="auto" w:fill="auto"/>
            <w:noWrap/>
            <w:vAlign w:val="bottom"/>
            <w:hideMark/>
          </w:tcPr>
          <w:p w14:paraId="30F62129"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10</w:t>
            </w:r>
          </w:p>
        </w:tc>
        <w:tc>
          <w:tcPr>
            <w:tcW w:w="567" w:type="dxa"/>
            <w:tcBorders>
              <w:top w:val="nil"/>
              <w:left w:val="nil"/>
              <w:bottom w:val="single" w:sz="4" w:space="0" w:color="AEAAAA"/>
              <w:right w:val="nil"/>
            </w:tcBorders>
            <w:shd w:val="clear" w:color="auto" w:fill="auto"/>
            <w:noWrap/>
            <w:vAlign w:val="bottom"/>
            <w:hideMark/>
          </w:tcPr>
          <w:p w14:paraId="6D62F5F6"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5</w:t>
            </w:r>
          </w:p>
        </w:tc>
        <w:tc>
          <w:tcPr>
            <w:tcW w:w="567" w:type="dxa"/>
            <w:tcBorders>
              <w:top w:val="nil"/>
              <w:left w:val="nil"/>
              <w:bottom w:val="single" w:sz="4" w:space="0" w:color="AEAAAA"/>
              <w:right w:val="nil"/>
            </w:tcBorders>
            <w:shd w:val="clear" w:color="auto" w:fill="auto"/>
            <w:noWrap/>
            <w:vAlign w:val="bottom"/>
            <w:hideMark/>
          </w:tcPr>
          <w:p w14:paraId="0882D6EE"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16</w:t>
            </w:r>
          </w:p>
        </w:tc>
        <w:tc>
          <w:tcPr>
            <w:tcW w:w="567" w:type="dxa"/>
            <w:gridSpan w:val="2"/>
            <w:tcBorders>
              <w:top w:val="nil"/>
              <w:left w:val="nil"/>
              <w:bottom w:val="single" w:sz="4" w:space="0" w:color="AEAAAA"/>
              <w:right w:val="nil"/>
            </w:tcBorders>
            <w:shd w:val="clear" w:color="auto" w:fill="auto"/>
            <w:noWrap/>
            <w:vAlign w:val="bottom"/>
            <w:hideMark/>
          </w:tcPr>
          <w:p w14:paraId="1E7C25FB"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13</w:t>
            </w:r>
          </w:p>
        </w:tc>
        <w:tc>
          <w:tcPr>
            <w:tcW w:w="1417" w:type="dxa"/>
            <w:gridSpan w:val="2"/>
            <w:tcBorders>
              <w:top w:val="nil"/>
              <w:left w:val="nil"/>
              <w:bottom w:val="single" w:sz="4" w:space="0" w:color="AEAAAA"/>
              <w:right w:val="nil"/>
            </w:tcBorders>
            <w:shd w:val="clear" w:color="000000" w:fill="D0CECE"/>
            <w:noWrap/>
            <w:vAlign w:val="bottom"/>
            <w:hideMark/>
          </w:tcPr>
          <w:p w14:paraId="1BC9C688"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46</w:t>
            </w:r>
          </w:p>
        </w:tc>
        <w:tc>
          <w:tcPr>
            <w:tcW w:w="1360" w:type="dxa"/>
            <w:tcBorders>
              <w:top w:val="nil"/>
              <w:left w:val="nil"/>
              <w:bottom w:val="single" w:sz="4" w:space="0" w:color="AEAAAA"/>
              <w:right w:val="nil"/>
            </w:tcBorders>
            <w:shd w:val="clear" w:color="auto" w:fill="auto"/>
            <w:noWrap/>
            <w:vAlign w:val="bottom"/>
            <w:hideMark/>
          </w:tcPr>
          <w:p w14:paraId="26D219A9"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110</w:t>
            </w:r>
          </w:p>
        </w:tc>
        <w:tc>
          <w:tcPr>
            <w:tcW w:w="1320" w:type="dxa"/>
            <w:gridSpan w:val="2"/>
            <w:tcBorders>
              <w:top w:val="nil"/>
              <w:left w:val="nil"/>
              <w:bottom w:val="single" w:sz="4" w:space="0" w:color="AEAAAA"/>
              <w:right w:val="nil"/>
            </w:tcBorders>
            <w:shd w:val="clear" w:color="000000" w:fill="D0CECE"/>
            <w:noWrap/>
            <w:vAlign w:val="bottom"/>
            <w:hideMark/>
          </w:tcPr>
          <w:p w14:paraId="652F4275" w14:textId="77777777" w:rsidR="0086358D" w:rsidRPr="0086358D" w:rsidRDefault="0086358D" w:rsidP="0086358D">
            <w:pPr>
              <w:spacing w:after="0" w:line="240" w:lineRule="auto"/>
              <w:jc w:val="center"/>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58.2</w:t>
            </w:r>
          </w:p>
        </w:tc>
      </w:tr>
      <w:tr w:rsidR="0086358D" w:rsidRPr="0086358D" w14:paraId="37F8B402" w14:textId="77777777" w:rsidTr="00C42FF4">
        <w:trPr>
          <w:trHeight w:val="315"/>
        </w:trPr>
        <w:tc>
          <w:tcPr>
            <w:tcW w:w="1501" w:type="dxa"/>
            <w:vMerge/>
            <w:tcBorders>
              <w:top w:val="single" w:sz="8" w:space="0" w:color="44546A"/>
              <w:left w:val="single" w:sz="8" w:space="0" w:color="44546A"/>
              <w:bottom w:val="double" w:sz="6" w:space="0" w:color="44546A"/>
              <w:right w:val="single" w:sz="8" w:space="0" w:color="44546A"/>
            </w:tcBorders>
            <w:vAlign w:val="center"/>
            <w:hideMark/>
          </w:tcPr>
          <w:p w14:paraId="0D6D17A9" w14:textId="77777777" w:rsidR="0086358D" w:rsidRPr="0086358D" w:rsidRDefault="0086358D" w:rsidP="0086358D">
            <w:pPr>
              <w:spacing w:after="0" w:line="240" w:lineRule="auto"/>
              <w:rPr>
                <w:rFonts w:ascii="Arial Rounded MT Bold" w:eastAsia="Times New Roman" w:hAnsi="Arial Rounded MT Bold" w:cs="Calibri"/>
                <w:color w:val="000000"/>
                <w:sz w:val="20"/>
                <w:szCs w:val="20"/>
                <w:lang w:eastAsia="es-PE"/>
              </w:rPr>
            </w:pPr>
          </w:p>
        </w:tc>
        <w:tc>
          <w:tcPr>
            <w:tcW w:w="904" w:type="dxa"/>
            <w:tcBorders>
              <w:top w:val="nil"/>
              <w:left w:val="nil"/>
              <w:bottom w:val="single" w:sz="4" w:space="0" w:color="AEAAAA"/>
              <w:right w:val="nil"/>
            </w:tcBorders>
            <w:shd w:val="clear" w:color="auto" w:fill="auto"/>
            <w:noWrap/>
            <w:vAlign w:val="center"/>
            <w:hideMark/>
          </w:tcPr>
          <w:p w14:paraId="2D315762" w14:textId="77777777" w:rsidR="0086358D" w:rsidRPr="0086358D" w:rsidRDefault="0086358D" w:rsidP="0086358D">
            <w:pPr>
              <w:spacing w:after="0" w:line="240" w:lineRule="auto"/>
              <w:jc w:val="center"/>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16</w:t>
            </w:r>
          </w:p>
        </w:tc>
        <w:tc>
          <w:tcPr>
            <w:tcW w:w="567" w:type="dxa"/>
            <w:tcBorders>
              <w:top w:val="nil"/>
              <w:left w:val="nil"/>
              <w:bottom w:val="single" w:sz="4" w:space="0" w:color="AEAAAA"/>
              <w:right w:val="nil"/>
            </w:tcBorders>
            <w:shd w:val="clear" w:color="auto" w:fill="auto"/>
            <w:noWrap/>
            <w:vAlign w:val="bottom"/>
            <w:hideMark/>
          </w:tcPr>
          <w:p w14:paraId="58F20BCA"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7</w:t>
            </w:r>
          </w:p>
        </w:tc>
        <w:tc>
          <w:tcPr>
            <w:tcW w:w="425" w:type="dxa"/>
            <w:tcBorders>
              <w:top w:val="nil"/>
              <w:left w:val="nil"/>
              <w:bottom w:val="single" w:sz="4" w:space="0" w:color="AEAAAA"/>
              <w:right w:val="nil"/>
            </w:tcBorders>
            <w:shd w:val="clear" w:color="auto" w:fill="auto"/>
            <w:noWrap/>
            <w:vAlign w:val="bottom"/>
            <w:hideMark/>
          </w:tcPr>
          <w:p w14:paraId="58BB1F45"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4</w:t>
            </w:r>
          </w:p>
        </w:tc>
        <w:tc>
          <w:tcPr>
            <w:tcW w:w="567" w:type="dxa"/>
            <w:tcBorders>
              <w:top w:val="nil"/>
              <w:left w:val="nil"/>
              <w:bottom w:val="single" w:sz="4" w:space="0" w:color="AEAAAA"/>
              <w:right w:val="nil"/>
            </w:tcBorders>
            <w:shd w:val="clear" w:color="auto" w:fill="auto"/>
            <w:noWrap/>
            <w:vAlign w:val="bottom"/>
            <w:hideMark/>
          </w:tcPr>
          <w:p w14:paraId="1DAB8092"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6</w:t>
            </w:r>
          </w:p>
        </w:tc>
        <w:tc>
          <w:tcPr>
            <w:tcW w:w="567" w:type="dxa"/>
            <w:tcBorders>
              <w:top w:val="nil"/>
              <w:left w:val="nil"/>
              <w:bottom w:val="single" w:sz="4" w:space="0" w:color="AEAAAA"/>
              <w:right w:val="nil"/>
            </w:tcBorders>
            <w:shd w:val="clear" w:color="auto" w:fill="auto"/>
            <w:noWrap/>
            <w:vAlign w:val="bottom"/>
            <w:hideMark/>
          </w:tcPr>
          <w:p w14:paraId="57702719"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16</w:t>
            </w:r>
          </w:p>
        </w:tc>
        <w:tc>
          <w:tcPr>
            <w:tcW w:w="567" w:type="dxa"/>
            <w:gridSpan w:val="2"/>
            <w:tcBorders>
              <w:top w:val="nil"/>
              <w:left w:val="nil"/>
              <w:bottom w:val="single" w:sz="4" w:space="0" w:color="AEAAAA"/>
              <w:right w:val="nil"/>
            </w:tcBorders>
            <w:shd w:val="clear" w:color="auto" w:fill="auto"/>
            <w:noWrap/>
            <w:vAlign w:val="bottom"/>
            <w:hideMark/>
          </w:tcPr>
          <w:p w14:paraId="0498BD8E"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26</w:t>
            </w:r>
          </w:p>
        </w:tc>
        <w:tc>
          <w:tcPr>
            <w:tcW w:w="1417" w:type="dxa"/>
            <w:gridSpan w:val="2"/>
            <w:tcBorders>
              <w:top w:val="nil"/>
              <w:left w:val="nil"/>
              <w:bottom w:val="single" w:sz="4" w:space="0" w:color="AEAAAA"/>
              <w:right w:val="nil"/>
            </w:tcBorders>
            <w:shd w:val="clear" w:color="000000" w:fill="D0CECE"/>
            <w:noWrap/>
            <w:vAlign w:val="bottom"/>
            <w:hideMark/>
          </w:tcPr>
          <w:p w14:paraId="72ACB165"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59</w:t>
            </w:r>
          </w:p>
        </w:tc>
        <w:tc>
          <w:tcPr>
            <w:tcW w:w="1360" w:type="dxa"/>
            <w:tcBorders>
              <w:top w:val="nil"/>
              <w:left w:val="nil"/>
              <w:bottom w:val="single" w:sz="4" w:space="0" w:color="AEAAAA"/>
              <w:right w:val="nil"/>
            </w:tcBorders>
            <w:shd w:val="clear" w:color="auto" w:fill="auto"/>
            <w:noWrap/>
            <w:vAlign w:val="bottom"/>
            <w:hideMark/>
          </w:tcPr>
          <w:p w14:paraId="661E7476"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114</w:t>
            </w:r>
          </w:p>
        </w:tc>
        <w:tc>
          <w:tcPr>
            <w:tcW w:w="1320" w:type="dxa"/>
            <w:gridSpan w:val="2"/>
            <w:tcBorders>
              <w:top w:val="nil"/>
              <w:left w:val="nil"/>
              <w:bottom w:val="single" w:sz="4" w:space="0" w:color="AEAAAA"/>
              <w:right w:val="nil"/>
            </w:tcBorders>
            <w:shd w:val="clear" w:color="000000" w:fill="D0CECE"/>
            <w:noWrap/>
            <w:vAlign w:val="bottom"/>
            <w:hideMark/>
          </w:tcPr>
          <w:p w14:paraId="3966CDFA" w14:textId="77777777" w:rsidR="0086358D" w:rsidRPr="0086358D" w:rsidRDefault="0086358D" w:rsidP="0086358D">
            <w:pPr>
              <w:spacing w:after="0" w:line="240" w:lineRule="auto"/>
              <w:jc w:val="center"/>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48.2</w:t>
            </w:r>
          </w:p>
        </w:tc>
      </w:tr>
      <w:tr w:rsidR="0086358D" w:rsidRPr="0086358D" w14:paraId="382DE716" w14:textId="77777777" w:rsidTr="00C42FF4">
        <w:trPr>
          <w:trHeight w:val="180"/>
        </w:trPr>
        <w:tc>
          <w:tcPr>
            <w:tcW w:w="1501" w:type="dxa"/>
            <w:vMerge/>
            <w:tcBorders>
              <w:top w:val="single" w:sz="8" w:space="0" w:color="44546A"/>
              <w:left w:val="single" w:sz="8" w:space="0" w:color="44546A"/>
              <w:bottom w:val="double" w:sz="6" w:space="0" w:color="44546A"/>
              <w:right w:val="single" w:sz="8" w:space="0" w:color="44546A"/>
            </w:tcBorders>
            <w:vAlign w:val="center"/>
            <w:hideMark/>
          </w:tcPr>
          <w:p w14:paraId="5B1E6F71" w14:textId="77777777" w:rsidR="0086358D" w:rsidRPr="0086358D" w:rsidRDefault="0086358D" w:rsidP="0086358D">
            <w:pPr>
              <w:spacing w:after="0" w:line="240" w:lineRule="auto"/>
              <w:rPr>
                <w:rFonts w:ascii="Arial Rounded MT Bold" w:eastAsia="Times New Roman" w:hAnsi="Arial Rounded MT Bold" w:cs="Calibri"/>
                <w:color w:val="000000"/>
                <w:sz w:val="20"/>
                <w:szCs w:val="20"/>
                <w:lang w:eastAsia="es-PE"/>
              </w:rPr>
            </w:pPr>
          </w:p>
        </w:tc>
        <w:tc>
          <w:tcPr>
            <w:tcW w:w="904" w:type="dxa"/>
            <w:tcBorders>
              <w:top w:val="nil"/>
              <w:left w:val="nil"/>
              <w:bottom w:val="single" w:sz="4" w:space="0" w:color="AEAAAA"/>
              <w:right w:val="nil"/>
            </w:tcBorders>
            <w:shd w:val="clear" w:color="000000" w:fill="757171"/>
            <w:noWrap/>
            <w:vAlign w:val="center"/>
            <w:hideMark/>
          </w:tcPr>
          <w:p w14:paraId="39A61D2A" w14:textId="77777777" w:rsidR="0086358D" w:rsidRPr="0086358D" w:rsidRDefault="0086358D" w:rsidP="0086358D">
            <w:pPr>
              <w:spacing w:after="0" w:line="240" w:lineRule="auto"/>
              <w:jc w:val="center"/>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 </w:t>
            </w:r>
          </w:p>
        </w:tc>
        <w:tc>
          <w:tcPr>
            <w:tcW w:w="567" w:type="dxa"/>
            <w:tcBorders>
              <w:top w:val="nil"/>
              <w:left w:val="nil"/>
              <w:bottom w:val="single" w:sz="4" w:space="0" w:color="AEAAAA"/>
              <w:right w:val="nil"/>
            </w:tcBorders>
            <w:shd w:val="clear" w:color="000000" w:fill="757171"/>
            <w:noWrap/>
            <w:vAlign w:val="bottom"/>
            <w:hideMark/>
          </w:tcPr>
          <w:p w14:paraId="34B9A94D" w14:textId="77777777" w:rsidR="0086358D" w:rsidRPr="0086358D" w:rsidRDefault="0086358D" w:rsidP="0086358D">
            <w:pPr>
              <w:spacing w:after="0" w:line="240" w:lineRule="auto"/>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 </w:t>
            </w:r>
          </w:p>
        </w:tc>
        <w:tc>
          <w:tcPr>
            <w:tcW w:w="425" w:type="dxa"/>
            <w:tcBorders>
              <w:top w:val="nil"/>
              <w:left w:val="nil"/>
              <w:bottom w:val="single" w:sz="4" w:space="0" w:color="AEAAAA"/>
              <w:right w:val="nil"/>
            </w:tcBorders>
            <w:shd w:val="clear" w:color="000000" w:fill="757171"/>
            <w:noWrap/>
            <w:vAlign w:val="bottom"/>
            <w:hideMark/>
          </w:tcPr>
          <w:p w14:paraId="51A0CF08" w14:textId="77777777" w:rsidR="0086358D" w:rsidRPr="0086358D" w:rsidRDefault="0086358D" w:rsidP="0086358D">
            <w:pPr>
              <w:spacing w:after="0" w:line="240" w:lineRule="auto"/>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 </w:t>
            </w:r>
          </w:p>
        </w:tc>
        <w:tc>
          <w:tcPr>
            <w:tcW w:w="567" w:type="dxa"/>
            <w:tcBorders>
              <w:top w:val="nil"/>
              <w:left w:val="nil"/>
              <w:bottom w:val="single" w:sz="4" w:space="0" w:color="AEAAAA"/>
              <w:right w:val="nil"/>
            </w:tcBorders>
            <w:shd w:val="clear" w:color="000000" w:fill="757171"/>
            <w:noWrap/>
            <w:vAlign w:val="bottom"/>
            <w:hideMark/>
          </w:tcPr>
          <w:p w14:paraId="21333A81" w14:textId="77777777" w:rsidR="0086358D" w:rsidRPr="0086358D" w:rsidRDefault="0086358D" w:rsidP="0086358D">
            <w:pPr>
              <w:spacing w:after="0" w:line="240" w:lineRule="auto"/>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 </w:t>
            </w:r>
          </w:p>
        </w:tc>
        <w:tc>
          <w:tcPr>
            <w:tcW w:w="567" w:type="dxa"/>
            <w:tcBorders>
              <w:top w:val="nil"/>
              <w:left w:val="nil"/>
              <w:bottom w:val="single" w:sz="4" w:space="0" w:color="AEAAAA"/>
              <w:right w:val="nil"/>
            </w:tcBorders>
            <w:shd w:val="clear" w:color="000000" w:fill="757171"/>
            <w:noWrap/>
            <w:vAlign w:val="bottom"/>
            <w:hideMark/>
          </w:tcPr>
          <w:p w14:paraId="45581D1D" w14:textId="77777777" w:rsidR="0086358D" w:rsidRPr="0086358D" w:rsidRDefault="0086358D" w:rsidP="0086358D">
            <w:pPr>
              <w:spacing w:after="0" w:line="240" w:lineRule="auto"/>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 </w:t>
            </w:r>
          </w:p>
        </w:tc>
        <w:tc>
          <w:tcPr>
            <w:tcW w:w="567" w:type="dxa"/>
            <w:gridSpan w:val="2"/>
            <w:tcBorders>
              <w:top w:val="nil"/>
              <w:left w:val="nil"/>
              <w:bottom w:val="single" w:sz="4" w:space="0" w:color="AEAAAA"/>
              <w:right w:val="nil"/>
            </w:tcBorders>
            <w:shd w:val="clear" w:color="000000" w:fill="757171"/>
            <w:noWrap/>
            <w:vAlign w:val="bottom"/>
            <w:hideMark/>
          </w:tcPr>
          <w:p w14:paraId="6061A87E" w14:textId="77777777" w:rsidR="0086358D" w:rsidRPr="0086358D" w:rsidRDefault="0086358D" w:rsidP="0086358D">
            <w:pPr>
              <w:spacing w:after="0" w:line="240" w:lineRule="auto"/>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 </w:t>
            </w:r>
          </w:p>
        </w:tc>
        <w:tc>
          <w:tcPr>
            <w:tcW w:w="1417" w:type="dxa"/>
            <w:gridSpan w:val="2"/>
            <w:tcBorders>
              <w:top w:val="nil"/>
              <w:left w:val="nil"/>
              <w:bottom w:val="single" w:sz="4" w:space="0" w:color="AEAAAA"/>
              <w:right w:val="nil"/>
            </w:tcBorders>
            <w:shd w:val="clear" w:color="000000" w:fill="757171"/>
            <w:noWrap/>
            <w:vAlign w:val="bottom"/>
            <w:hideMark/>
          </w:tcPr>
          <w:p w14:paraId="1D89C424" w14:textId="77777777" w:rsidR="0086358D" w:rsidRPr="0086358D" w:rsidRDefault="0086358D" w:rsidP="0086358D">
            <w:pPr>
              <w:spacing w:after="0" w:line="240" w:lineRule="auto"/>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 </w:t>
            </w:r>
          </w:p>
        </w:tc>
        <w:tc>
          <w:tcPr>
            <w:tcW w:w="1360" w:type="dxa"/>
            <w:tcBorders>
              <w:top w:val="nil"/>
              <w:left w:val="nil"/>
              <w:bottom w:val="single" w:sz="4" w:space="0" w:color="AEAAAA"/>
              <w:right w:val="nil"/>
            </w:tcBorders>
            <w:shd w:val="clear" w:color="000000" w:fill="757171"/>
            <w:noWrap/>
            <w:vAlign w:val="bottom"/>
            <w:hideMark/>
          </w:tcPr>
          <w:p w14:paraId="49364ECD" w14:textId="77777777" w:rsidR="0086358D" w:rsidRPr="0086358D" w:rsidRDefault="0086358D" w:rsidP="0086358D">
            <w:pPr>
              <w:spacing w:after="0" w:line="240" w:lineRule="auto"/>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 </w:t>
            </w:r>
          </w:p>
        </w:tc>
        <w:tc>
          <w:tcPr>
            <w:tcW w:w="1320" w:type="dxa"/>
            <w:gridSpan w:val="2"/>
            <w:tcBorders>
              <w:top w:val="nil"/>
              <w:left w:val="nil"/>
              <w:bottom w:val="single" w:sz="4" w:space="0" w:color="AEAAAA"/>
              <w:right w:val="nil"/>
            </w:tcBorders>
            <w:shd w:val="clear" w:color="000000" w:fill="757171"/>
            <w:noWrap/>
            <w:vAlign w:val="bottom"/>
            <w:hideMark/>
          </w:tcPr>
          <w:p w14:paraId="4379F161" w14:textId="77777777" w:rsidR="0086358D" w:rsidRPr="0086358D" w:rsidRDefault="0086358D" w:rsidP="0086358D">
            <w:pPr>
              <w:spacing w:after="0" w:line="240" w:lineRule="auto"/>
              <w:jc w:val="center"/>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 </w:t>
            </w:r>
          </w:p>
        </w:tc>
      </w:tr>
      <w:tr w:rsidR="0086358D" w:rsidRPr="0086358D" w14:paraId="0FE7CBBF" w14:textId="77777777" w:rsidTr="00C42FF4">
        <w:trPr>
          <w:trHeight w:val="315"/>
        </w:trPr>
        <w:tc>
          <w:tcPr>
            <w:tcW w:w="1501" w:type="dxa"/>
            <w:vMerge/>
            <w:tcBorders>
              <w:top w:val="single" w:sz="8" w:space="0" w:color="44546A"/>
              <w:left w:val="single" w:sz="8" w:space="0" w:color="44546A"/>
              <w:bottom w:val="double" w:sz="6" w:space="0" w:color="44546A"/>
              <w:right w:val="single" w:sz="8" w:space="0" w:color="44546A"/>
            </w:tcBorders>
            <w:vAlign w:val="center"/>
            <w:hideMark/>
          </w:tcPr>
          <w:p w14:paraId="54071075" w14:textId="77777777" w:rsidR="0086358D" w:rsidRPr="0086358D" w:rsidRDefault="0086358D" w:rsidP="0086358D">
            <w:pPr>
              <w:spacing w:after="0" w:line="240" w:lineRule="auto"/>
              <w:rPr>
                <w:rFonts w:ascii="Arial Rounded MT Bold" w:eastAsia="Times New Roman" w:hAnsi="Arial Rounded MT Bold" w:cs="Calibri"/>
                <w:color w:val="000000"/>
                <w:sz w:val="20"/>
                <w:szCs w:val="20"/>
                <w:lang w:eastAsia="es-PE"/>
              </w:rPr>
            </w:pPr>
          </w:p>
        </w:tc>
        <w:tc>
          <w:tcPr>
            <w:tcW w:w="904" w:type="dxa"/>
            <w:tcBorders>
              <w:top w:val="nil"/>
              <w:left w:val="nil"/>
              <w:bottom w:val="single" w:sz="4" w:space="0" w:color="AEAAAA"/>
              <w:right w:val="nil"/>
            </w:tcBorders>
            <w:shd w:val="clear" w:color="auto" w:fill="auto"/>
            <w:noWrap/>
            <w:vAlign w:val="center"/>
            <w:hideMark/>
          </w:tcPr>
          <w:p w14:paraId="2E0F2DB3" w14:textId="77777777" w:rsidR="0086358D" w:rsidRPr="0086358D" w:rsidRDefault="0086358D" w:rsidP="0086358D">
            <w:pPr>
              <w:spacing w:after="0" w:line="240" w:lineRule="auto"/>
              <w:jc w:val="center"/>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17</w:t>
            </w:r>
          </w:p>
        </w:tc>
        <w:tc>
          <w:tcPr>
            <w:tcW w:w="567" w:type="dxa"/>
            <w:tcBorders>
              <w:top w:val="nil"/>
              <w:left w:val="nil"/>
              <w:bottom w:val="single" w:sz="4" w:space="0" w:color="AEAAAA"/>
              <w:right w:val="nil"/>
            </w:tcBorders>
            <w:shd w:val="clear" w:color="auto" w:fill="auto"/>
            <w:noWrap/>
            <w:vAlign w:val="bottom"/>
            <w:hideMark/>
          </w:tcPr>
          <w:p w14:paraId="1758F3A9"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0</w:t>
            </w:r>
          </w:p>
        </w:tc>
        <w:tc>
          <w:tcPr>
            <w:tcW w:w="425" w:type="dxa"/>
            <w:tcBorders>
              <w:top w:val="nil"/>
              <w:left w:val="nil"/>
              <w:bottom w:val="single" w:sz="4" w:space="0" w:color="AEAAAA"/>
              <w:right w:val="nil"/>
            </w:tcBorders>
            <w:shd w:val="clear" w:color="auto" w:fill="auto"/>
            <w:noWrap/>
            <w:vAlign w:val="bottom"/>
            <w:hideMark/>
          </w:tcPr>
          <w:p w14:paraId="4A8866BF"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0</w:t>
            </w:r>
          </w:p>
        </w:tc>
        <w:tc>
          <w:tcPr>
            <w:tcW w:w="567" w:type="dxa"/>
            <w:tcBorders>
              <w:top w:val="nil"/>
              <w:left w:val="nil"/>
              <w:bottom w:val="single" w:sz="4" w:space="0" w:color="AEAAAA"/>
              <w:right w:val="nil"/>
            </w:tcBorders>
            <w:shd w:val="clear" w:color="auto" w:fill="auto"/>
            <w:noWrap/>
            <w:vAlign w:val="bottom"/>
            <w:hideMark/>
          </w:tcPr>
          <w:p w14:paraId="6DDA8ABF"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2</w:t>
            </w:r>
          </w:p>
        </w:tc>
        <w:tc>
          <w:tcPr>
            <w:tcW w:w="567" w:type="dxa"/>
            <w:tcBorders>
              <w:top w:val="nil"/>
              <w:left w:val="nil"/>
              <w:bottom w:val="single" w:sz="4" w:space="0" w:color="AEAAAA"/>
              <w:right w:val="nil"/>
            </w:tcBorders>
            <w:shd w:val="clear" w:color="auto" w:fill="auto"/>
            <w:noWrap/>
            <w:vAlign w:val="bottom"/>
            <w:hideMark/>
          </w:tcPr>
          <w:p w14:paraId="7409A7A9"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5</w:t>
            </w:r>
          </w:p>
        </w:tc>
        <w:tc>
          <w:tcPr>
            <w:tcW w:w="567" w:type="dxa"/>
            <w:gridSpan w:val="2"/>
            <w:tcBorders>
              <w:top w:val="nil"/>
              <w:left w:val="nil"/>
              <w:bottom w:val="single" w:sz="4" w:space="0" w:color="AEAAAA"/>
              <w:right w:val="nil"/>
            </w:tcBorders>
            <w:shd w:val="clear" w:color="auto" w:fill="auto"/>
            <w:noWrap/>
            <w:vAlign w:val="bottom"/>
            <w:hideMark/>
          </w:tcPr>
          <w:p w14:paraId="3171FC5A"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13</w:t>
            </w:r>
          </w:p>
        </w:tc>
        <w:tc>
          <w:tcPr>
            <w:tcW w:w="1417" w:type="dxa"/>
            <w:gridSpan w:val="2"/>
            <w:tcBorders>
              <w:top w:val="nil"/>
              <w:left w:val="nil"/>
              <w:bottom w:val="single" w:sz="4" w:space="0" w:color="AEAAAA"/>
              <w:right w:val="nil"/>
            </w:tcBorders>
            <w:shd w:val="clear" w:color="000000" w:fill="D0CECE"/>
            <w:noWrap/>
            <w:vAlign w:val="bottom"/>
            <w:hideMark/>
          </w:tcPr>
          <w:p w14:paraId="7CEAC935"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20</w:t>
            </w:r>
          </w:p>
        </w:tc>
        <w:tc>
          <w:tcPr>
            <w:tcW w:w="1360" w:type="dxa"/>
            <w:tcBorders>
              <w:top w:val="nil"/>
              <w:left w:val="nil"/>
              <w:bottom w:val="nil"/>
              <w:right w:val="nil"/>
            </w:tcBorders>
            <w:shd w:val="clear" w:color="auto" w:fill="auto"/>
            <w:noWrap/>
            <w:vAlign w:val="bottom"/>
            <w:hideMark/>
          </w:tcPr>
          <w:p w14:paraId="5635DF27"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p>
        </w:tc>
        <w:tc>
          <w:tcPr>
            <w:tcW w:w="1320" w:type="dxa"/>
            <w:gridSpan w:val="2"/>
            <w:tcBorders>
              <w:top w:val="nil"/>
              <w:left w:val="nil"/>
              <w:bottom w:val="nil"/>
              <w:right w:val="nil"/>
            </w:tcBorders>
            <w:shd w:val="clear" w:color="auto" w:fill="auto"/>
            <w:noWrap/>
            <w:vAlign w:val="bottom"/>
            <w:hideMark/>
          </w:tcPr>
          <w:p w14:paraId="6BBEC065" w14:textId="77777777" w:rsidR="0086358D" w:rsidRPr="0086358D" w:rsidRDefault="0086358D" w:rsidP="0086358D">
            <w:pPr>
              <w:spacing w:after="0" w:line="240" w:lineRule="auto"/>
              <w:rPr>
                <w:rFonts w:ascii="Times New Roman" w:eastAsia="Times New Roman" w:hAnsi="Times New Roman" w:cs="Times New Roman"/>
                <w:sz w:val="20"/>
                <w:szCs w:val="20"/>
                <w:lang w:eastAsia="es-PE"/>
              </w:rPr>
            </w:pPr>
          </w:p>
        </w:tc>
      </w:tr>
      <w:tr w:rsidR="0086358D" w:rsidRPr="0086358D" w14:paraId="3F23E8B4" w14:textId="77777777" w:rsidTr="00C42FF4">
        <w:trPr>
          <w:trHeight w:val="315"/>
        </w:trPr>
        <w:tc>
          <w:tcPr>
            <w:tcW w:w="1501" w:type="dxa"/>
            <w:vMerge/>
            <w:tcBorders>
              <w:top w:val="single" w:sz="8" w:space="0" w:color="44546A"/>
              <w:left w:val="single" w:sz="8" w:space="0" w:color="44546A"/>
              <w:bottom w:val="double" w:sz="6" w:space="0" w:color="44546A"/>
              <w:right w:val="single" w:sz="8" w:space="0" w:color="44546A"/>
            </w:tcBorders>
            <w:vAlign w:val="center"/>
            <w:hideMark/>
          </w:tcPr>
          <w:p w14:paraId="4A8004F9" w14:textId="77777777" w:rsidR="0086358D" w:rsidRPr="0086358D" w:rsidRDefault="0086358D" w:rsidP="0086358D">
            <w:pPr>
              <w:spacing w:after="0" w:line="240" w:lineRule="auto"/>
              <w:rPr>
                <w:rFonts w:ascii="Arial Rounded MT Bold" w:eastAsia="Times New Roman" w:hAnsi="Arial Rounded MT Bold" w:cs="Calibri"/>
                <w:color w:val="000000"/>
                <w:sz w:val="20"/>
                <w:szCs w:val="20"/>
                <w:lang w:eastAsia="es-PE"/>
              </w:rPr>
            </w:pPr>
          </w:p>
        </w:tc>
        <w:tc>
          <w:tcPr>
            <w:tcW w:w="904" w:type="dxa"/>
            <w:tcBorders>
              <w:top w:val="nil"/>
              <w:left w:val="nil"/>
              <w:bottom w:val="nil"/>
              <w:right w:val="nil"/>
            </w:tcBorders>
            <w:shd w:val="clear" w:color="auto" w:fill="auto"/>
            <w:noWrap/>
            <w:vAlign w:val="center"/>
            <w:hideMark/>
          </w:tcPr>
          <w:p w14:paraId="2C4BB334" w14:textId="77777777" w:rsidR="0086358D" w:rsidRPr="0086358D" w:rsidRDefault="0086358D" w:rsidP="0086358D">
            <w:pPr>
              <w:spacing w:after="0" w:line="240" w:lineRule="auto"/>
              <w:jc w:val="center"/>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18</w:t>
            </w:r>
          </w:p>
        </w:tc>
        <w:tc>
          <w:tcPr>
            <w:tcW w:w="567" w:type="dxa"/>
            <w:tcBorders>
              <w:top w:val="nil"/>
              <w:left w:val="nil"/>
              <w:bottom w:val="nil"/>
              <w:right w:val="nil"/>
            </w:tcBorders>
            <w:shd w:val="clear" w:color="auto" w:fill="auto"/>
            <w:noWrap/>
            <w:vAlign w:val="bottom"/>
            <w:hideMark/>
          </w:tcPr>
          <w:p w14:paraId="6F269732"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0</w:t>
            </w:r>
          </w:p>
        </w:tc>
        <w:tc>
          <w:tcPr>
            <w:tcW w:w="425" w:type="dxa"/>
            <w:tcBorders>
              <w:top w:val="nil"/>
              <w:left w:val="nil"/>
              <w:bottom w:val="nil"/>
              <w:right w:val="nil"/>
            </w:tcBorders>
            <w:shd w:val="clear" w:color="auto" w:fill="auto"/>
            <w:noWrap/>
            <w:vAlign w:val="bottom"/>
            <w:hideMark/>
          </w:tcPr>
          <w:p w14:paraId="36835A0B"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1</w:t>
            </w:r>
          </w:p>
        </w:tc>
        <w:tc>
          <w:tcPr>
            <w:tcW w:w="567" w:type="dxa"/>
            <w:tcBorders>
              <w:top w:val="nil"/>
              <w:left w:val="nil"/>
              <w:bottom w:val="nil"/>
              <w:right w:val="nil"/>
            </w:tcBorders>
            <w:shd w:val="clear" w:color="auto" w:fill="auto"/>
            <w:noWrap/>
            <w:vAlign w:val="bottom"/>
            <w:hideMark/>
          </w:tcPr>
          <w:p w14:paraId="68221BA7"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2</w:t>
            </w:r>
          </w:p>
        </w:tc>
        <w:tc>
          <w:tcPr>
            <w:tcW w:w="567" w:type="dxa"/>
            <w:tcBorders>
              <w:top w:val="nil"/>
              <w:left w:val="nil"/>
              <w:bottom w:val="nil"/>
              <w:right w:val="nil"/>
            </w:tcBorders>
            <w:shd w:val="clear" w:color="auto" w:fill="auto"/>
            <w:noWrap/>
            <w:vAlign w:val="bottom"/>
            <w:hideMark/>
          </w:tcPr>
          <w:p w14:paraId="7F8BD6B1"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3</w:t>
            </w:r>
          </w:p>
        </w:tc>
        <w:tc>
          <w:tcPr>
            <w:tcW w:w="567" w:type="dxa"/>
            <w:gridSpan w:val="2"/>
            <w:tcBorders>
              <w:top w:val="nil"/>
              <w:left w:val="nil"/>
              <w:bottom w:val="nil"/>
              <w:right w:val="nil"/>
            </w:tcBorders>
            <w:shd w:val="clear" w:color="auto" w:fill="auto"/>
            <w:noWrap/>
            <w:vAlign w:val="bottom"/>
            <w:hideMark/>
          </w:tcPr>
          <w:p w14:paraId="32B83C43"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3</w:t>
            </w:r>
          </w:p>
        </w:tc>
        <w:tc>
          <w:tcPr>
            <w:tcW w:w="1417" w:type="dxa"/>
            <w:gridSpan w:val="2"/>
            <w:tcBorders>
              <w:top w:val="nil"/>
              <w:left w:val="nil"/>
              <w:bottom w:val="single" w:sz="4" w:space="0" w:color="AEAAAA"/>
              <w:right w:val="nil"/>
            </w:tcBorders>
            <w:shd w:val="clear" w:color="000000" w:fill="D0CECE"/>
            <w:noWrap/>
            <w:vAlign w:val="bottom"/>
            <w:hideMark/>
          </w:tcPr>
          <w:p w14:paraId="60ECA8D6"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27</w:t>
            </w:r>
          </w:p>
        </w:tc>
        <w:tc>
          <w:tcPr>
            <w:tcW w:w="1360" w:type="dxa"/>
            <w:tcBorders>
              <w:top w:val="nil"/>
              <w:left w:val="nil"/>
              <w:bottom w:val="nil"/>
              <w:right w:val="nil"/>
            </w:tcBorders>
            <w:shd w:val="clear" w:color="auto" w:fill="auto"/>
            <w:noWrap/>
            <w:vAlign w:val="bottom"/>
            <w:hideMark/>
          </w:tcPr>
          <w:p w14:paraId="7215F30E"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p>
        </w:tc>
        <w:tc>
          <w:tcPr>
            <w:tcW w:w="1320" w:type="dxa"/>
            <w:gridSpan w:val="2"/>
            <w:tcBorders>
              <w:top w:val="nil"/>
              <w:left w:val="nil"/>
              <w:bottom w:val="nil"/>
              <w:right w:val="nil"/>
            </w:tcBorders>
            <w:shd w:val="clear" w:color="auto" w:fill="auto"/>
            <w:noWrap/>
            <w:vAlign w:val="bottom"/>
            <w:hideMark/>
          </w:tcPr>
          <w:p w14:paraId="4F1A4DB5" w14:textId="77777777" w:rsidR="0086358D" w:rsidRPr="0086358D" w:rsidRDefault="0086358D" w:rsidP="0086358D">
            <w:pPr>
              <w:spacing w:after="0" w:line="240" w:lineRule="auto"/>
              <w:rPr>
                <w:rFonts w:ascii="Times New Roman" w:eastAsia="Times New Roman" w:hAnsi="Times New Roman" w:cs="Times New Roman"/>
                <w:sz w:val="20"/>
                <w:szCs w:val="20"/>
                <w:lang w:eastAsia="es-PE"/>
              </w:rPr>
            </w:pPr>
          </w:p>
        </w:tc>
      </w:tr>
      <w:tr w:rsidR="0086358D" w:rsidRPr="0086358D" w14:paraId="66F5BD70" w14:textId="77777777" w:rsidTr="00C42FF4">
        <w:trPr>
          <w:trHeight w:val="315"/>
        </w:trPr>
        <w:tc>
          <w:tcPr>
            <w:tcW w:w="1501" w:type="dxa"/>
            <w:vMerge/>
            <w:tcBorders>
              <w:top w:val="single" w:sz="8" w:space="0" w:color="44546A"/>
              <w:left w:val="single" w:sz="8" w:space="0" w:color="44546A"/>
              <w:bottom w:val="double" w:sz="6" w:space="0" w:color="44546A"/>
              <w:right w:val="single" w:sz="8" w:space="0" w:color="44546A"/>
            </w:tcBorders>
            <w:vAlign w:val="center"/>
            <w:hideMark/>
          </w:tcPr>
          <w:p w14:paraId="5FA313F6" w14:textId="77777777" w:rsidR="0086358D" w:rsidRPr="0086358D" w:rsidRDefault="0086358D" w:rsidP="0086358D">
            <w:pPr>
              <w:spacing w:after="0" w:line="240" w:lineRule="auto"/>
              <w:rPr>
                <w:rFonts w:ascii="Arial Rounded MT Bold" w:eastAsia="Times New Roman" w:hAnsi="Arial Rounded MT Bold" w:cs="Calibri"/>
                <w:color w:val="000000"/>
                <w:sz w:val="20"/>
                <w:szCs w:val="20"/>
                <w:lang w:eastAsia="es-PE"/>
              </w:rPr>
            </w:pPr>
          </w:p>
        </w:tc>
        <w:tc>
          <w:tcPr>
            <w:tcW w:w="904" w:type="dxa"/>
            <w:tcBorders>
              <w:top w:val="single" w:sz="4" w:space="0" w:color="AEAAAA"/>
              <w:left w:val="nil"/>
              <w:bottom w:val="nil"/>
              <w:right w:val="nil"/>
            </w:tcBorders>
            <w:shd w:val="clear" w:color="auto" w:fill="auto"/>
            <w:noWrap/>
            <w:vAlign w:val="center"/>
            <w:hideMark/>
          </w:tcPr>
          <w:p w14:paraId="0E41A4A7" w14:textId="77777777" w:rsidR="0086358D" w:rsidRPr="0086358D" w:rsidRDefault="0086358D" w:rsidP="0086358D">
            <w:pPr>
              <w:spacing w:after="0" w:line="240" w:lineRule="auto"/>
              <w:jc w:val="center"/>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19 - 20</w:t>
            </w:r>
          </w:p>
        </w:tc>
        <w:tc>
          <w:tcPr>
            <w:tcW w:w="567" w:type="dxa"/>
            <w:tcBorders>
              <w:top w:val="single" w:sz="4" w:space="0" w:color="AEAAAA"/>
              <w:left w:val="nil"/>
              <w:bottom w:val="nil"/>
              <w:right w:val="nil"/>
            </w:tcBorders>
            <w:shd w:val="clear" w:color="auto" w:fill="auto"/>
            <w:noWrap/>
            <w:vAlign w:val="bottom"/>
            <w:hideMark/>
          </w:tcPr>
          <w:p w14:paraId="07565DCF"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1</w:t>
            </w:r>
          </w:p>
        </w:tc>
        <w:tc>
          <w:tcPr>
            <w:tcW w:w="425" w:type="dxa"/>
            <w:tcBorders>
              <w:top w:val="single" w:sz="4" w:space="0" w:color="AEAAAA"/>
              <w:left w:val="nil"/>
              <w:bottom w:val="nil"/>
              <w:right w:val="nil"/>
            </w:tcBorders>
            <w:shd w:val="clear" w:color="auto" w:fill="auto"/>
            <w:noWrap/>
            <w:vAlign w:val="bottom"/>
            <w:hideMark/>
          </w:tcPr>
          <w:p w14:paraId="17597816"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1</w:t>
            </w:r>
          </w:p>
        </w:tc>
        <w:tc>
          <w:tcPr>
            <w:tcW w:w="567" w:type="dxa"/>
            <w:tcBorders>
              <w:top w:val="single" w:sz="4" w:space="0" w:color="AEAAAA"/>
              <w:left w:val="nil"/>
              <w:bottom w:val="nil"/>
              <w:right w:val="nil"/>
            </w:tcBorders>
            <w:shd w:val="clear" w:color="auto" w:fill="auto"/>
            <w:noWrap/>
            <w:vAlign w:val="bottom"/>
            <w:hideMark/>
          </w:tcPr>
          <w:p w14:paraId="5E60AC12"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0</w:t>
            </w:r>
          </w:p>
        </w:tc>
        <w:tc>
          <w:tcPr>
            <w:tcW w:w="567" w:type="dxa"/>
            <w:tcBorders>
              <w:top w:val="single" w:sz="4" w:space="0" w:color="AEAAAA"/>
              <w:left w:val="nil"/>
              <w:bottom w:val="nil"/>
              <w:right w:val="nil"/>
            </w:tcBorders>
            <w:shd w:val="clear" w:color="auto" w:fill="auto"/>
            <w:noWrap/>
            <w:vAlign w:val="bottom"/>
            <w:hideMark/>
          </w:tcPr>
          <w:p w14:paraId="3DB624B4"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3</w:t>
            </w:r>
          </w:p>
        </w:tc>
        <w:tc>
          <w:tcPr>
            <w:tcW w:w="567" w:type="dxa"/>
            <w:gridSpan w:val="2"/>
            <w:tcBorders>
              <w:top w:val="single" w:sz="4" w:space="0" w:color="AEAAAA"/>
              <w:left w:val="nil"/>
              <w:bottom w:val="nil"/>
              <w:right w:val="nil"/>
            </w:tcBorders>
            <w:shd w:val="clear" w:color="auto" w:fill="auto"/>
            <w:noWrap/>
            <w:vAlign w:val="bottom"/>
            <w:hideMark/>
          </w:tcPr>
          <w:p w14:paraId="0FAAD207"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2</w:t>
            </w:r>
          </w:p>
        </w:tc>
        <w:tc>
          <w:tcPr>
            <w:tcW w:w="1417" w:type="dxa"/>
            <w:gridSpan w:val="2"/>
            <w:tcBorders>
              <w:top w:val="nil"/>
              <w:left w:val="nil"/>
              <w:bottom w:val="single" w:sz="4" w:space="0" w:color="AEAAAA"/>
              <w:right w:val="nil"/>
            </w:tcBorders>
            <w:shd w:val="clear" w:color="000000" w:fill="D0CECE"/>
            <w:noWrap/>
            <w:vAlign w:val="bottom"/>
            <w:hideMark/>
          </w:tcPr>
          <w:p w14:paraId="274818B5"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7</w:t>
            </w:r>
          </w:p>
        </w:tc>
        <w:tc>
          <w:tcPr>
            <w:tcW w:w="1360" w:type="dxa"/>
            <w:tcBorders>
              <w:top w:val="nil"/>
              <w:left w:val="nil"/>
              <w:bottom w:val="nil"/>
              <w:right w:val="nil"/>
            </w:tcBorders>
            <w:shd w:val="clear" w:color="auto" w:fill="auto"/>
            <w:noWrap/>
            <w:vAlign w:val="bottom"/>
            <w:hideMark/>
          </w:tcPr>
          <w:p w14:paraId="13E89A25"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p>
        </w:tc>
        <w:tc>
          <w:tcPr>
            <w:tcW w:w="1320" w:type="dxa"/>
            <w:gridSpan w:val="2"/>
            <w:tcBorders>
              <w:top w:val="nil"/>
              <w:left w:val="nil"/>
              <w:bottom w:val="nil"/>
              <w:right w:val="nil"/>
            </w:tcBorders>
            <w:shd w:val="clear" w:color="auto" w:fill="auto"/>
            <w:noWrap/>
            <w:vAlign w:val="bottom"/>
            <w:hideMark/>
          </w:tcPr>
          <w:p w14:paraId="5D6E2E5E" w14:textId="77777777" w:rsidR="0086358D" w:rsidRPr="0086358D" w:rsidRDefault="0086358D" w:rsidP="0086358D">
            <w:pPr>
              <w:spacing w:after="0" w:line="240" w:lineRule="auto"/>
              <w:rPr>
                <w:rFonts w:ascii="Times New Roman" w:eastAsia="Times New Roman" w:hAnsi="Times New Roman" w:cs="Times New Roman"/>
                <w:sz w:val="20"/>
                <w:szCs w:val="20"/>
                <w:lang w:eastAsia="es-PE"/>
              </w:rPr>
            </w:pPr>
          </w:p>
        </w:tc>
      </w:tr>
      <w:tr w:rsidR="0086358D" w:rsidRPr="0086358D" w14:paraId="2BA1C021" w14:textId="77777777" w:rsidTr="00C42FF4">
        <w:trPr>
          <w:trHeight w:val="315"/>
        </w:trPr>
        <w:tc>
          <w:tcPr>
            <w:tcW w:w="1501" w:type="dxa"/>
            <w:vMerge/>
            <w:tcBorders>
              <w:top w:val="single" w:sz="8" w:space="0" w:color="44546A"/>
              <w:left w:val="single" w:sz="8" w:space="0" w:color="44546A"/>
              <w:bottom w:val="double" w:sz="6" w:space="0" w:color="44546A"/>
              <w:right w:val="single" w:sz="8" w:space="0" w:color="44546A"/>
            </w:tcBorders>
            <w:vAlign w:val="center"/>
            <w:hideMark/>
          </w:tcPr>
          <w:p w14:paraId="7C71641A" w14:textId="77777777" w:rsidR="0086358D" w:rsidRPr="0086358D" w:rsidRDefault="0086358D" w:rsidP="0086358D">
            <w:pPr>
              <w:spacing w:after="0" w:line="240" w:lineRule="auto"/>
              <w:rPr>
                <w:rFonts w:ascii="Arial Rounded MT Bold" w:eastAsia="Times New Roman" w:hAnsi="Arial Rounded MT Bold" w:cs="Calibri"/>
                <w:color w:val="000000"/>
                <w:sz w:val="20"/>
                <w:szCs w:val="20"/>
                <w:lang w:eastAsia="es-PE"/>
              </w:rPr>
            </w:pPr>
          </w:p>
        </w:tc>
        <w:tc>
          <w:tcPr>
            <w:tcW w:w="904" w:type="dxa"/>
            <w:tcBorders>
              <w:top w:val="single" w:sz="4" w:space="0" w:color="AEAAAA"/>
              <w:left w:val="nil"/>
              <w:bottom w:val="nil"/>
              <w:right w:val="nil"/>
            </w:tcBorders>
            <w:shd w:val="clear" w:color="auto" w:fill="auto"/>
            <w:noWrap/>
            <w:vAlign w:val="center"/>
            <w:hideMark/>
          </w:tcPr>
          <w:p w14:paraId="251A214C" w14:textId="77777777" w:rsidR="0086358D" w:rsidRPr="0086358D" w:rsidRDefault="0086358D" w:rsidP="0086358D">
            <w:pPr>
              <w:spacing w:after="0" w:line="240" w:lineRule="auto"/>
              <w:jc w:val="center"/>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21 - 22</w:t>
            </w:r>
          </w:p>
        </w:tc>
        <w:tc>
          <w:tcPr>
            <w:tcW w:w="567" w:type="dxa"/>
            <w:tcBorders>
              <w:top w:val="single" w:sz="4" w:space="0" w:color="AEAAAA"/>
              <w:left w:val="nil"/>
              <w:bottom w:val="nil"/>
              <w:right w:val="nil"/>
            </w:tcBorders>
            <w:shd w:val="clear" w:color="auto" w:fill="auto"/>
            <w:noWrap/>
            <w:vAlign w:val="bottom"/>
            <w:hideMark/>
          </w:tcPr>
          <w:p w14:paraId="767C3127"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0</w:t>
            </w:r>
          </w:p>
        </w:tc>
        <w:tc>
          <w:tcPr>
            <w:tcW w:w="425" w:type="dxa"/>
            <w:tcBorders>
              <w:top w:val="single" w:sz="4" w:space="0" w:color="AEAAAA"/>
              <w:left w:val="nil"/>
              <w:bottom w:val="nil"/>
              <w:right w:val="nil"/>
            </w:tcBorders>
            <w:shd w:val="clear" w:color="auto" w:fill="auto"/>
            <w:noWrap/>
            <w:vAlign w:val="bottom"/>
            <w:hideMark/>
          </w:tcPr>
          <w:p w14:paraId="1576AF7D"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0</w:t>
            </w:r>
          </w:p>
        </w:tc>
        <w:tc>
          <w:tcPr>
            <w:tcW w:w="567" w:type="dxa"/>
            <w:tcBorders>
              <w:top w:val="single" w:sz="4" w:space="0" w:color="AEAAAA"/>
              <w:left w:val="nil"/>
              <w:bottom w:val="nil"/>
              <w:right w:val="nil"/>
            </w:tcBorders>
            <w:shd w:val="clear" w:color="auto" w:fill="auto"/>
            <w:noWrap/>
            <w:vAlign w:val="bottom"/>
            <w:hideMark/>
          </w:tcPr>
          <w:p w14:paraId="05370DE1"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1</w:t>
            </w:r>
          </w:p>
        </w:tc>
        <w:tc>
          <w:tcPr>
            <w:tcW w:w="567" w:type="dxa"/>
            <w:tcBorders>
              <w:top w:val="single" w:sz="4" w:space="0" w:color="AEAAAA"/>
              <w:left w:val="nil"/>
              <w:bottom w:val="nil"/>
              <w:right w:val="nil"/>
            </w:tcBorders>
            <w:shd w:val="clear" w:color="auto" w:fill="auto"/>
            <w:noWrap/>
            <w:vAlign w:val="bottom"/>
            <w:hideMark/>
          </w:tcPr>
          <w:p w14:paraId="2C1C1E72"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0</w:t>
            </w:r>
          </w:p>
        </w:tc>
        <w:tc>
          <w:tcPr>
            <w:tcW w:w="567" w:type="dxa"/>
            <w:gridSpan w:val="2"/>
            <w:tcBorders>
              <w:top w:val="single" w:sz="4" w:space="0" w:color="AEAAAA"/>
              <w:left w:val="nil"/>
              <w:bottom w:val="nil"/>
              <w:right w:val="nil"/>
            </w:tcBorders>
            <w:shd w:val="clear" w:color="auto" w:fill="auto"/>
            <w:noWrap/>
            <w:vAlign w:val="bottom"/>
            <w:hideMark/>
          </w:tcPr>
          <w:p w14:paraId="4DC8CD9C"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1</w:t>
            </w:r>
          </w:p>
        </w:tc>
        <w:tc>
          <w:tcPr>
            <w:tcW w:w="1417" w:type="dxa"/>
            <w:gridSpan w:val="2"/>
            <w:tcBorders>
              <w:top w:val="nil"/>
              <w:left w:val="nil"/>
              <w:bottom w:val="single" w:sz="4" w:space="0" w:color="AEAAAA"/>
              <w:right w:val="nil"/>
            </w:tcBorders>
            <w:shd w:val="clear" w:color="000000" w:fill="D0CECE"/>
            <w:noWrap/>
            <w:vAlign w:val="bottom"/>
            <w:hideMark/>
          </w:tcPr>
          <w:p w14:paraId="2B84BD7A"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2</w:t>
            </w:r>
          </w:p>
        </w:tc>
        <w:tc>
          <w:tcPr>
            <w:tcW w:w="1360" w:type="dxa"/>
            <w:tcBorders>
              <w:top w:val="nil"/>
              <w:left w:val="nil"/>
              <w:bottom w:val="nil"/>
              <w:right w:val="nil"/>
            </w:tcBorders>
            <w:shd w:val="clear" w:color="auto" w:fill="auto"/>
            <w:noWrap/>
            <w:vAlign w:val="bottom"/>
            <w:hideMark/>
          </w:tcPr>
          <w:p w14:paraId="1E65C910"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p>
        </w:tc>
        <w:tc>
          <w:tcPr>
            <w:tcW w:w="1320" w:type="dxa"/>
            <w:gridSpan w:val="2"/>
            <w:tcBorders>
              <w:top w:val="nil"/>
              <w:left w:val="nil"/>
              <w:bottom w:val="nil"/>
              <w:right w:val="nil"/>
            </w:tcBorders>
            <w:shd w:val="clear" w:color="auto" w:fill="auto"/>
            <w:noWrap/>
            <w:vAlign w:val="bottom"/>
            <w:hideMark/>
          </w:tcPr>
          <w:p w14:paraId="41DF3930" w14:textId="77777777" w:rsidR="0086358D" w:rsidRPr="0086358D" w:rsidRDefault="0086358D" w:rsidP="0086358D">
            <w:pPr>
              <w:spacing w:after="0" w:line="240" w:lineRule="auto"/>
              <w:rPr>
                <w:rFonts w:ascii="Times New Roman" w:eastAsia="Times New Roman" w:hAnsi="Times New Roman" w:cs="Times New Roman"/>
                <w:sz w:val="20"/>
                <w:szCs w:val="20"/>
                <w:lang w:eastAsia="es-PE"/>
              </w:rPr>
            </w:pPr>
          </w:p>
        </w:tc>
      </w:tr>
      <w:tr w:rsidR="0086358D" w:rsidRPr="0086358D" w14:paraId="582BE2B3" w14:textId="77777777" w:rsidTr="00C42FF4">
        <w:trPr>
          <w:trHeight w:val="315"/>
        </w:trPr>
        <w:tc>
          <w:tcPr>
            <w:tcW w:w="1501" w:type="dxa"/>
            <w:vMerge/>
            <w:tcBorders>
              <w:top w:val="single" w:sz="8" w:space="0" w:color="44546A"/>
              <w:left w:val="single" w:sz="8" w:space="0" w:color="44546A"/>
              <w:bottom w:val="double" w:sz="6" w:space="0" w:color="44546A"/>
              <w:right w:val="single" w:sz="8" w:space="0" w:color="44546A"/>
            </w:tcBorders>
            <w:vAlign w:val="center"/>
            <w:hideMark/>
          </w:tcPr>
          <w:p w14:paraId="775475B8" w14:textId="77777777" w:rsidR="0086358D" w:rsidRPr="0086358D" w:rsidRDefault="0086358D" w:rsidP="0086358D">
            <w:pPr>
              <w:spacing w:after="0" w:line="240" w:lineRule="auto"/>
              <w:rPr>
                <w:rFonts w:ascii="Arial Rounded MT Bold" w:eastAsia="Times New Roman" w:hAnsi="Arial Rounded MT Bold" w:cs="Calibri"/>
                <w:color w:val="000000"/>
                <w:sz w:val="20"/>
                <w:szCs w:val="20"/>
                <w:lang w:eastAsia="es-PE"/>
              </w:rPr>
            </w:pPr>
          </w:p>
        </w:tc>
        <w:tc>
          <w:tcPr>
            <w:tcW w:w="904" w:type="dxa"/>
            <w:tcBorders>
              <w:top w:val="single" w:sz="4" w:space="0" w:color="AEAAAA"/>
              <w:left w:val="nil"/>
              <w:bottom w:val="nil"/>
              <w:right w:val="nil"/>
            </w:tcBorders>
            <w:shd w:val="clear" w:color="auto" w:fill="auto"/>
            <w:noWrap/>
            <w:vAlign w:val="center"/>
            <w:hideMark/>
          </w:tcPr>
          <w:p w14:paraId="7E351BD6" w14:textId="77777777" w:rsidR="0086358D" w:rsidRPr="0086358D" w:rsidRDefault="0086358D" w:rsidP="0086358D">
            <w:pPr>
              <w:spacing w:after="0" w:line="240" w:lineRule="auto"/>
              <w:jc w:val="center"/>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23 - 24</w:t>
            </w:r>
          </w:p>
        </w:tc>
        <w:tc>
          <w:tcPr>
            <w:tcW w:w="567" w:type="dxa"/>
            <w:tcBorders>
              <w:top w:val="single" w:sz="4" w:space="0" w:color="AEAAAA"/>
              <w:left w:val="nil"/>
              <w:bottom w:val="nil"/>
              <w:right w:val="nil"/>
            </w:tcBorders>
            <w:shd w:val="clear" w:color="auto" w:fill="auto"/>
            <w:noWrap/>
            <w:vAlign w:val="bottom"/>
            <w:hideMark/>
          </w:tcPr>
          <w:p w14:paraId="5679D4A8"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0</w:t>
            </w:r>
          </w:p>
        </w:tc>
        <w:tc>
          <w:tcPr>
            <w:tcW w:w="425" w:type="dxa"/>
            <w:tcBorders>
              <w:top w:val="single" w:sz="4" w:space="0" w:color="AEAAAA"/>
              <w:left w:val="nil"/>
              <w:bottom w:val="nil"/>
              <w:right w:val="nil"/>
            </w:tcBorders>
            <w:shd w:val="clear" w:color="auto" w:fill="auto"/>
            <w:noWrap/>
            <w:vAlign w:val="bottom"/>
            <w:hideMark/>
          </w:tcPr>
          <w:p w14:paraId="1AE00ADF"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0</w:t>
            </w:r>
          </w:p>
        </w:tc>
        <w:tc>
          <w:tcPr>
            <w:tcW w:w="567" w:type="dxa"/>
            <w:tcBorders>
              <w:top w:val="single" w:sz="4" w:space="0" w:color="AEAAAA"/>
              <w:left w:val="nil"/>
              <w:bottom w:val="nil"/>
              <w:right w:val="nil"/>
            </w:tcBorders>
            <w:shd w:val="clear" w:color="auto" w:fill="auto"/>
            <w:noWrap/>
            <w:vAlign w:val="bottom"/>
            <w:hideMark/>
          </w:tcPr>
          <w:p w14:paraId="200DDEB0"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0</w:t>
            </w:r>
          </w:p>
        </w:tc>
        <w:tc>
          <w:tcPr>
            <w:tcW w:w="567" w:type="dxa"/>
            <w:tcBorders>
              <w:top w:val="single" w:sz="4" w:space="0" w:color="AEAAAA"/>
              <w:left w:val="nil"/>
              <w:bottom w:val="nil"/>
              <w:right w:val="nil"/>
            </w:tcBorders>
            <w:shd w:val="clear" w:color="auto" w:fill="auto"/>
            <w:noWrap/>
            <w:vAlign w:val="bottom"/>
            <w:hideMark/>
          </w:tcPr>
          <w:p w14:paraId="4F24B8F7"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0</w:t>
            </w:r>
          </w:p>
        </w:tc>
        <w:tc>
          <w:tcPr>
            <w:tcW w:w="567" w:type="dxa"/>
            <w:gridSpan w:val="2"/>
            <w:tcBorders>
              <w:top w:val="single" w:sz="4" w:space="0" w:color="AEAAAA"/>
              <w:left w:val="nil"/>
              <w:bottom w:val="nil"/>
              <w:right w:val="nil"/>
            </w:tcBorders>
            <w:shd w:val="clear" w:color="auto" w:fill="auto"/>
            <w:noWrap/>
            <w:vAlign w:val="bottom"/>
            <w:hideMark/>
          </w:tcPr>
          <w:p w14:paraId="4ED8A9F4"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1</w:t>
            </w:r>
          </w:p>
        </w:tc>
        <w:tc>
          <w:tcPr>
            <w:tcW w:w="1417" w:type="dxa"/>
            <w:gridSpan w:val="2"/>
            <w:tcBorders>
              <w:top w:val="nil"/>
              <w:left w:val="nil"/>
              <w:bottom w:val="single" w:sz="4" w:space="0" w:color="AEAAAA"/>
              <w:right w:val="nil"/>
            </w:tcBorders>
            <w:shd w:val="clear" w:color="000000" w:fill="D0CECE"/>
            <w:noWrap/>
            <w:vAlign w:val="bottom"/>
            <w:hideMark/>
          </w:tcPr>
          <w:p w14:paraId="68FCE7C1"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1</w:t>
            </w:r>
          </w:p>
        </w:tc>
        <w:tc>
          <w:tcPr>
            <w:tcW w:w="1360" w:type="dxa"/>
            <w:tcBorders>
              <w:top w:val="nil"/>
              <w:left w:val="nil"/>
              <w:bottom w:val="nil"/>
              <w:right w:val="nil"/>
            </w:tcBorders>
            <w:shd w:val="clear" w:color="auto" w:fill="auto"/>
            <w:noWrap/>
            <w:vAlign w:val="bottom"/>
            <w:hideMark/>
          </w:tcPr>
          <w:p w14:paraId="4953C974"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p>
        </w:tc>
        <w:tc>
          <w:tcPr>
            <w:tcW w:w="1320" w:type="dxa"/>
            <w:gridSpan w:val="2"/>
            <w:tcBorders>
              <w:top w:val="nil"/>
              <w:left w:val="nil"/>
              <w:bottom w:val="nil"/>
              <w:right w:val="nil"/>
            </w:tcBorders>
            <w:shd w:val="clear" w:color="auto" w:fill="auto"/>
            <w:noWrap/>
            <w:vAlign w:val="bottom"/>
            <w:hideMark/>
          </w:tcPr>
          <w:p w14:paraId="2E644806" w14:textId="77777777" w:rsidR="0086358D" w:rsidRPr="0086358D" w:rsidRDefault="0086358D" w:rsidP="0086358D">
            <w:pPr>
              <w:spacing w:after="0" w:line="240" w:lineRule="auto"/>
              <w:rPr>
                <w:rFonts w:ascii="Times New Roman" w:eastAsia="Times New Roman" w:hAnsi="Times New Roman" w:cs="Times New Roman"/>
                <w:sz w:val="20"/>
                <w:szCs w:val="20"/>
                <w:lang w:eastAsia="es-PE"/>
              </w:rPr>
            </w:pPr>
          </w:p>
        </w:tc>
      </w:tr>
      <w:tr w:rsidR="0086358D" w:rsidRPr="0086358D" w14:paraId="19F86088" w14:textId="77777777" w:rsidTr="00C42FF4">
        <w:trPr>
          <w:trHeight w:val="315"/>
        </w:trPr>
        <w:tc>
          <w:tcPr>
            <w:tcW w:w="1501" w:type="dxa"/>
            <w:vMerge/>
            <w:tcBorders>
              <w:top w:val="single" w:sz="8" w:space="0" w:color="44546A"/>
              <w:left w:val="single" w:sz="8" w:space="0" w:color="44546A"/>
              <w:bottom w:val="double" w:sz="6" w:space="0" w:color="44546A"/>
              <w:right w:val="single" w:sz="8" w:space="0" w:color="44546A"/>
            </w:tcBorders>
            <w:vAlign w:val="center"/>
            <w:hideMark/>
          </w:tcPr>
          <w:p w14:paraId="26A4C2AC" w14:textId="77777777" w:rsidR="0086358D" w:rsidRPr="0086358D" w:rsidRDefault="0086358D" w:rsidP="0086358D">
            <w:pPr>
              <w:spacing w:after="0" w:line="240" w:lineRule="auto"/>
              <w:rPr>
                <w:rFonts w:ascii="Arial Rounded MT Bold" w:eastAsia="Times New Roman" w:hAnsi="Arial Rounded MT Bold" w:cs="Calibri"/>
                <w:color w:val="000000"/>
                <w:sz w:val="20"/>
                <w:szCs w:val="20"/>
                <w:lang w:eastAsia="es-PE"/>
              </w:rPr>
            </w:pPr>
          </w:p>
        </w:tc>
        <w:tc>
          <w:tcPr>
            <w:tcW w:w="904" w:type="dxa"/>
            <w:tcBorders>
              <w:top w:val="single" w:sz="4" w:space="0" w:color="AEAAAA"/>
              <w:left w:val="nil"/>
              <w:bottom w:val="nil"/>
              <w:right w:val="nil"/>
            </w:tcBorders>
            <w:shd w:val="clear" w:color="auto" w:fill="auto"/>
            <w:noWrap/>
            <w:vAlign w:val="center"/>
            <w:hideMark/>
          </w:tcPr>
          <w:p w14:paraId="19CD0B91" w14:textId="77777777" w:rsidR="0086358D" w:rsidRPr="0086358D" w:rsidRDefault="0086358D" w:rsidP="0086358D">
            <w:pPr>
              <w:spacing w:after="0" w:line="240" w:lineRule="auto"/>
              <w:jc w:val="center"/>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25 - 29</w:t>
            </w:r>
          </w:p>
        </w:tc>
        <w:tc>
          <w:tcPr>
            <w:tcW w:w="567" w:type="dxa"/>
            <w:tcBorders>
              <w:top w:val="single" w:sz="4" w:space="0" w:color="AEAAAA"/>
              <w:left w:val="nil"/>
              <w:bottom w:val="nil"/>
              <w:right w:val="nil"/>
            </w:tcBorders>
            <w:shd w:val="clear" w:color="auto" w:fill="auto"/>
            <w:noWrap/>
            <w:vAlign w:val="bottom"/>
            <w:hideMark/>
          </w:tcPr>
          <w:p w14:paraId="6A416D4D"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0</w:t>
            </w:r>
          </w:p>
        </w:tc>
        <w:tc>
          <w:tcPr>
            <w:tcW w:w="425" w:type="dxa"/>
            <w:tcBorders>
              <w:top w:val="single" w:sz="4" w:space="0" w:color="AEAAAA"/>
              <w:left w:val="nil"/>
              <w:bottom w:val="nil"/>
              <w:right w:val="nil"/>
            </w:tcBorders>
            <w:shd w:val="clear" w:color="auto" w:fill="auto"/>
            <w:noWrap/>
            <w:vAlign w:val="bottom"/>
            <w:hideMark/>
          </w:tcPr>
          <w:p w14:paraId="6B0B0294"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0</w:t>
            </w:r>
          </w:p>
        </w:tc>
        <w:tc>
          <w:tcPr>
            <w:tcW w:w="567" w:type="dxa"/>
            <w:tcBorders>
              <w:top w:val="single" w:sz="4" w:space="0" w:color="AEAAAA"/>
              <w:left w:val="nil"/>
              <w:bottom w:val="nil"/>
              <w:right w:val="nil"/>
            </w:tcBorders>
            <w:shd w:val="clear" w:color="auto" w:fill="auto"/>
            <w:noWrap/>
            <w:vAlign w:val="bottom"/>
            <w:hideMark/>
          </w:tcPr>
          <w:p w14:paraId="206EDF47"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0</w:t>
            </w:r>
          </w:p>
        </w:tc>
        <w:tc>
          <w:tcPr>
            <w:tcW w:w="567" w:type="dxa"/>
            <w:tcBorders>
              <w:top w:val="single" w:sz="4" w:space="0" w:color="AEAAAA"/>
              <w:left w:val="nil"/>
              <w:bottom w:val="nil"/>
              <w:right w:val="nil"/>
            </w:tcBorders>
            <w:shd w:val="clear" w:color="auto" w:fill="auto"/>
            <w:noWrap/>
            <w:vAlign w:val="bottom"/>
            <w:hideMark/>
          </w:tcPr>
          <w:p w14:paraId="587875D7"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0</w:t>
            </w:r>
          </w:p>
        </w:tc>
        <w:tc>
          <w:tcPr>
            <w:tcW w:w="567" w:type="dxa"/>
            <w:gridSpan w:val="2"/>
            <w:tcBorders>
              <w:top w:val="single" w:sz="4" w:space="0" w:color="AEAAAA"/>
              <w:left w:val="nil"/>
              <w:bottom w:val="nil"/>
              <w:right w:val="nil"/>
            </w:tcBorders>
            <w:shd w:val="clear" w:color="auto" w:fill="auto"/>
            <w:noWrap/>
            <w:vAlign w:val="bottom"/>
            <w:hideMark/>
          </w:tcPr>
          <w:p w14:paraId="204DAB26"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0</w:t>
            </w:r>
          </w:p>
        </w:tc>
        <w:tc>
          <w:tcPr>
            <w:tcW w:w="1417" w:type="dxa"/>
            <w:gridSpan w:val="2"/>
            <w:tcBorders>
              <w:top w:val="nil"/>
              <w:left w:val="nil"/>
              <w:bottom w:val="single" w:sz="4" w:space="0" w:color="AEAAAA"/>
              <w:right w:val="nil"/>
            </w:tcBorders>
            <w:shd w:val="clear" w:color="000000" w:fill="D0CECE"/>
            <w:noWrap/>
            <w:vAlign w:val="bottom"/>
            <w:hideMark/>
          </w:tcPr>
          <w:p w14:paraId="5EAB95D0"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0</w:t>
            </w:r>
          </w:p>
        </w:tc>
        <w:tc>
          <w:tcPr>
            <w:tcW w:w="1360" w:type="dxa"/>
            <w:tcBorders>
              <w:top w:val="nil"/>
              <w:left w:val="nil"/>
              <w:bottom w:val="nil"/>
              <w:right w:val="nil"/>
            </w:tcBorders>
            <w:shd w:val="clear" w:color="auto" w:fill="auto"/>
            <w:noWrap/>
            <w:vAlign w:val="bottom"/>
            <w:hideMark/>
          </w:tcPr>
          <w:p w14:paraId="779F3190"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p>
        </w:tc>
        <w:tc>
          <w:tcPr>
            <w:tcW w:w="1320" w:type="dxa"/>
            <w:gridSpan w:val="2"/>
            <w:tcBorders>
              <w:top w:val="nil"/>
              <w:left w:val="nil"/>
              <w:bottom w:val="nil"/>
              <w:right w:val="nil"/>
            </w:tcBorders>
            <w:shd w:val="clear" w:color="auto" w:fill="auto"/>
            <w:noWrap/>
            <w:vAlign w:val="bottom"/>
            <w:hideMark/>
          </w:tcPr>
          <w:p w14:paraId="313D5BD2" w14:textId="77777777" w:rsidR="0086358D" w:rsidRPr="0086358D" w:rsidRDefault="0086358D" w:rsidP="0086358D">
            <w:pPr>
              <w:spacing w:after="0" w:line="240" w:lineRule="auto"/>
              <w:rPr>
                <w:rFonts w:ascii="Times New Roman" w:eastAsia="Times New Roman" w:hAnsi="Times New Roman" w:cs="Times New Roman"/>
                <w:sz w:val="20"/>
                <w:szCs w:val="20"/>
                <w:lang w:eastAsia="es-PE"/>
              </w:rPr>
            </w:pPr>
          </w:p>
        </w:tc>
      </w:tr>
      <w:tr w:rsidR="0086358D" w:rsidRPr="0086358D" w14:paraId="7B76DD27" w14:textId="77777777" w:rsidTr="00C42FF4">
        <w:trPr>
          <w:trHeight w:val="330"/>
        </w:trPr>
        <w:tc>
          <w:tcPr>
            <w:tcW w:w="1501" w:type="dxa"/>
            <w:vMerge/>
            <w:tcBorders>
              <w:top w:val="single" w:sz="8" w:space="0" w:color="44546A"/>
              <w:left w:val="single" w:sz="8" w:space="0" w:color="44546A"/>
              <w:bottom w:val="double" w:sz="6" w:space="0" w:color="44546A"/>
              <w:right w:val="single" w:sz="8" w:space="0" w:color="44546A"/>
            </w:tcBorders>
            <w:vAlign w:val="center"/>
            <w:hideMark/>
          </w:tcPr>
          <w:p w14:paraId="689C01B1" w14:textId="77777777" w:rsidR="0086358D" w:rsidRPr="0086358D" w:rsidRDefault="0086358D" w:rsidP="0086358D">
            <w:pPr>
              <w:spacing w:after="0" w:line="240" w:lineRule="auto"/>
              <w:rPr>
                <w:rFonts w:ascii="Arial Rounded MT Bold" w:eastAsia="Times New Roman" w:hAnsi="Arial Rounded MT Bold" w:cs="Calibri"/>
                <w:color w:val="000000"/>
                <w:sz w:val="20"/>
                <w:szCs w:val="20"/>
                <w:lang w:eastAsia="es-PE"/>
              </w:rPr>
            </w:pPr>
          </w:p>
        </w:tc>
        <w:tc>
          <w:tcPr>
            <w:tcW w:w="904" w:type="dxa"/>
            <w:tcBorders>
              <w:top w:val="single" w:sz="4" w:space="0" w:color="AEAAAA"/>
              <w:left w:val="nil"/>
              <w:bottom w:val="double" w:sz="6" w:space="0" w:color="44546A"/>
              <w:right w:val="nil"/>
            </w:tcBorders>
            <w:shd w:val="clear" w:color="auto" w:fill="auto"/>
            <w:noWrap/>
            <w:vAlign w:val="center"/>
            <w:hideMark/>
          </w:tcPr>
          <w:p w14:paraId="43F9DDA9" w14:textId="77777777" w:rsidR="0086358D" w:rsidRPr="0086358D" w:rsidRDefault="0086358D" w:rsidP="0086358D">
            <w:pPr>
              <w:spacing w:after="0" w:line="240" w:lineRule="auto"/>
              <w:jc w:val="center"/>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30 a 45</w:t>
            </w:r>
          </w:p>
        </w:tc>
        <w:tc>
          <w:tcPr>
            <w:tcW w:w="567" w:type="dxa"/>
            <w:tcBorders>
              <w:top w:val="single" w:sz="4" w:space="0" w:color="AEAAAA"/>
              <w:left w:val="nil"/>
              <w:bottom w:val="double" w:sz="6" w:space="0" w:color="44546A"/>
              <w:right w:val="nil"/>
            </w:tcBorders>
            <w:shd w:val="clear" w:color="auto" w:fill="auto"/>
            <w:noWrap/>
            <w:vAlign w:val="bottom"/>
            <w:hideMark/>
          </w:tcPr>
          <w:p w14:paraId="63B9679F"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0</w:t>
            </w:r>
          </w:p>
        </w:tc>
        <w:tc>
          <w:tcPr>
            <w:tcW w:w="425" w:type="dxa"/>
            <w:tcBorders>
              <w:top w:val="single" w:sz="4" w:space="0" w:color="AEAAAA"/>
              <w:left w:val="nil"/>
              <w:bottom w:val="double" w:sz="6" w:space="0" w:color="44546A"/>
              <w:right w:val="nil"/>
            </w:tcBorders>
            <w:shd w:val="clear" w:color="auto" w:fill="auto"/>
            <w:noWrap/>
            <w:vAlign w:val="bottom"/>
            <w:hideMark/>
          </w:tcPr>
          <w:p w14:paraId="5AC926B0"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0</w:t>
            </w:r>
          </w:p>
        </w:tc>
        <w:tc>
          <w:tcPr>
            <w:tcW w:w="567" w:type="dxa"/>
            <w:tcBorders>
              <w:top w:val="single" w:sz="4" w:space="0" w:color="AEAAAA"/>
              <w:left w:val="nil"/>
              <w:bottom w:val="double" w:sz="6" w:space="0" w:color="44546A"/>
              <w:right w:val="nil"/>
            </w:tcBorders>
            <w:shd w:val="clear" w:color="auto" w:fill="auto"/>
            <w:noWrap/>
            <w:vAlign w:val="bottom"/>
            <w:hideMark/>
          </w:tcPr>
          <w:p w14:paraId="71DE054D"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0</w:t>
            </w:r>
          </w:p>
        </w:tc>
        <w:tc>
          <w:tcPr>
            <w:tcW w:w="567" w:type="dxa"/>
            <w:tcBorders>
              <w:top w:val="single" w:sz="4" w:space="0" w:color="AEAAAA"/>
              <w:left w:val="nil"/>
              <w:bottom w:val="double" w:sz="6" w:space="0" w:color="44546A"/>
              <w:right w:val="nil"/>
            </w:tcBorders>
            <w:shd w:val="clear" w:color="auto" w:fill="auto"/>
            <w:noWrap/>
            <w:vAlign w:val="bottom"/>
            <w:hideMark/>
          </w:tcPr>
          <w:p w14:paraId="6D7E533B"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0</w:t>
            </w:r>
          </w:p>
        </w:tc>
        <w:tc>
          <w:tcPr>
            <w:tcW w:w="567" w:type="dxa"/>
            <w:gridSpan w:val="2"/>
            <w:tcBorders>
              <w:top w:val="single" w:sz="4" w:space="0" w:color="AEAAAA"/>
              <w:left w:val="nil"/>
              <w:bottom w:val="double" w:sz="6" w:space="0" w:color="44546A"/>
              <w:right w:val="nil"/>
            </w:tcBorders>
            <w:shd w:val="clear" w:color="auto" w:fill="auto"/>
            <w:noWrap/>
            <w:vAlign w:val="bottom"/>
            <w:hideMark/>
          </w:tcPr>
          <w:p w14:paraId="224BECCE"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1</w:t>
            </w:r>
          </w:p>
        </w:tc>
        <w:tc>
          <w:tcPr>
            <w:tcW w:w="1417" w:type="dxa"/>
            <w:gridSpan w:val="2"/>
            <w:tcBorders>
              <w:top w:val="nil"/>
              <w:left w:val="nil"/>
              <w:bottom w:val="double" w:sz="6" w:space="0" w:color="44546A"/>
              <w:right w:val="nil"/>
            </w:tcBorders>
            <w:shd w:val="clear" w:color="000000" w:fill="D0CECE"/>
            <w:noWrap/>
            <w:vAlign w:val="bottom"/>
            <w:hideMark/>
          </w:tcPr>
          <w:p w14:paraId="55C863BD"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r w:rsidRPr="0086358D">
              <w:rPr>
                <w:rFonts w:ascii="Arial Rounded MT Bold" w:eastAsia="Times New Roman" w:hAnsi="Arial Rounded MT Bold" w:cs="Calibri"/>
                <w:color w:val="000000"/>
                <w:sz w:val="20"/>
                <w:szCs w:val="20"/>
                <w:lang w:eastAsia="es-PE"/>
              </w:rPr>
              <w:t>1</w:t>
            </w:r>
          </w:p>
        </w:tc>
        <w:tc>
          <w:tcPr>
            <w:tcW w:w="1360" w:type="dxa"/>
            <w:tcBorders>
              <w:top w:val="nil"/>
              <w:left w:val="nil"/>
              <w:bottom w:val="nil"/>
              <w:right w:val="nil"/>
            </w:tcBorders>
            <w:shd w:val="clear" w:color="auto" w:fill="auto"/>
            <w:noWrap/>
            <w:vAlign w:val="bottom"/>
            <w:hideMark/>
          </w:tcPr>
          <w:p w14:paraId="03A73FC0" w14:textId="77777777" w:rsidR="0086358D" w:rsidRPr="0086358D" w:rsidRDefault="0086358D" w:rsidP="0086358D">
            <w:pPr>
              <w:spacing w:after="0" w:line="240" w:lineRule="auto"/>
              <w:jc w:val="right"/>
              <w:rPr>
                <w:rFonts w:ascii="Arial Rounded MT Bold" w:eastAsia="Times New Roman" w:hAnsi="Arial Rounded MT Bold" w:cs="Calibri"/>
                <w:color w:val="000000"/>
                <w:sz w:val="20"/>
                <w:szCs w:val="20"/>
                <w:lang w:eastAsia="es-PE"/>
              </w:rPr>
            </w:pPr>
          </w:p>
        </w:tc>
        <w:tc>
          <w:tcPr>
            <w:tcW w:w="1320" w:type="dxa"/>
            <w:gridSpan w:val="2"/>
            <w:tcBorders>
              <w:top w:val="nil"/>
              <w:left w:val="nil"/>
              <w:bottom w:val="nil"/>
              <w:right w:val="nil"/>
            </w:tcBorders>
            <w:shd w:val="clear" w:color="auto" w:fill="auto"/>
            <w:noWrap/>
            <w:vAlign w:val="bottom"/>
            <w:hideMark/>
          </w:tcPr>
          <w:p w14:paraId="4245666B" w14:textId="77777777" w:rsidR="0086358D" w:rsidRPr="0086358D" w:rsidRDefault="0086358D" w:rsidP="0086358D">
            <w:pPr>
              <w:spacing w:after="0" w:line="240" w:lineRule="auto"/>
              <w:rPr>
                <w:rFonts w:ascii="Times New Roman" w:eastAsia="Times New Roman" w:hAnsi="Times New Roman" w:cs="Times New Roman"/>
                <w:sz w:val="20"/>
                <w:szCs w:val="20"/>
                <w:lang w:eastAsia="es-PE"/>
              </w:rPr>
            </w:pPr>
          </w:p>
        </w:tc>
      </w:tr>
      <w:tr w:rsidR="00C42FF4" w:rsidRPr="00970399" w14:paraId="2288B372" w14:textId="77777777" w:rsidTr="00C42FF4">
        <w:trPr>
          <w:gridAfter w:val="1"/>
          <w:wAfter w:w="1080" w:type="dxa"/>
          <w:trHeight w:val="225"/>
        </w:trPr>
        <w:tc>
          <w:tcPr>
            <w:tcW w:w="4760" w:type="dxa"/>
            <w:gridSpan w:val="7"/>
            <w:tcBorders>
              <w:top w:val="nil"/>
              <w:left w:val="nil"/>
              <w:bottom w:val="nil"/>
              <w:right w:val="nil"/>
            </w:tcBorders>
            <w:shd w:val="clear" w:color="auto" w:fill="auto"/>
            <w:noWrap/>
            <w:vAlign w:val="center"/>
            <w:hideMark/>
          </w:tcPr>
          <w:p w14:paraId="391A8206" w14:textId="77777777" w:rsidR="00C42FF4" w:rsidRPr="00970399" w:rsidRDefault="00C42FF4" w:rsidP="00D71101">
            <w:pPr>
              <w:spacing w:after="0" w:line="240" w:lineRule="auto"/>
              <w:rPr>
                <w:rFonts w:ascii="Arial Narrow" w:eastAsia="Times New Roman" w:hAnsi="Arial Narrow" w:cs="Calibri"/>
                <w:color w:val="000000"/>
                <w:sz w:val="16"/>
                <w:szCs w:val="16"/>
                <w:lang w:eastAsia="es-PE"/>
              </w:rPr>
            </w:pPr>
            <w:r w:rsidRPr="00970399">
              <w:rPr>
                <w:rFonts w:ascii="Arial Narrow" w:eastAsia="Times New Roman" w:hAnsi="Arial Narrow" w:cs="Calibri"/>
                <w:color w:val="000000"/>
                <w:sz w:val="16"/>
                <w:szCs w:val="16"/>
                <w:lang w:eastAsia="es-PE"/>
              </w:rPr>
              <w:t>* Población identificada con DNI, 2017. RENIEC</w:t>
            </w:r>
          </w:p>
        </w:tc>
        <w:tc>
          <w:tcPr>
            <w:tcW w:w="1720" w:type="dxa"/>
            <w:gridSpan w:val="2"/>
            <w:tcBorders>
              <w:top w:val="nil"/>
              <w:left w:val="nil"/>
              <w:bottom w:val="nil"/>
              <w:right w:val="nil"/>
            </w:tcBorders>
            <w:shd w:val="clear" w:color="auto" w:fill="auto"/>
            <w:noWrap/>
            <w:vAlign w:val="center"/>
            <w:hideMark/>
          </w:tcPr>
          <w:p w14:paraId="48FAE198" w14:textId="77777777" w:rsidR="00C42FF4" w:rsidRPr="00970399" w:rsidRDefault="00C42FF4" w:rsidP="00D71101">
            <w:pPr>
              <w:spacing w:after="0" w:line="240" w:lineRule="auto"/>
              <w:rPr>
                <w:rFonts w:ascii="Arial Narrow" w:eastAsia="Times New Roman" w:hAnsi="Arial Narrow" w:cs="Calibri"/>
                <w:color w:val="000000"/>
                <w:sz w:val="16"/>
                <w:szCs w:val="16"/>
                <w:lang w:eastAsia="es-PE"/>
              </w:rPr>
            </w:pPr>
          </w:p>
        </w:tc>
        <w:tc>
          <w:tcPr>
            <w:tcW w:w="1640" w:type="dxa"/>
            <w:gridSpan w:val="3"/>
            <w:tcBorders>
              <w:top w:val="nil"/>
              <w:left w:val="nil"/>
              <w:bottom w:val="nil"/>
              <w:right w:val="nil"/>
            </w:tcBorders>
            <w:shd w:val="clear" w:color="auto" w:fill="auto"/>
            <w:noWrap/>
            <w:vAlign w:val="bottom"/>
            <w:hideMark/>
          </w:tcPr>
          <w:p w14:paraId="5BAD4DA6" w14:textId="77777777" w:rsidR="00C42FF4" w:rsidRPr="00970399" w:rsidRDefault="00C42FF4" w:rsidP="00D71101">
            <w:pPr>
              <w:spacing w:after="0" w:line="240" w:lineRule="auto"/>
              <w:jc w:val="center"/>
              <w:rPr>
                <w:rFonts w:ascii="Times New Roman" w:eastAsia="Times New Roman" w:hAnsi="Times New Roman" w:cs="Times New Roman"/>
                <w:sz w:val="20"/>
                <w:szCs w:val="20"/>
                <w:lang w:eastAsia="es-PE"/>
              </w:rPr>
            </w:pPr>
          </w:p>
        </w:tc>
      </w:tr>
      <w:tr w:rsidR="00C42FF4" w:rsidRPr="00970399" w14:paraId="7A202D7C" w14:textId="77777777" w:rsidTr="00C42FF4">
        <w:trPr>
          <w:gridAfter w:val="1"/>
          <w:wAfter w:w="1080" w:type="dxa"/>
          <w:trHeight w:val="225"/>
        </w:trPr>
        <w:tc>
          <w:tcPr>
            <w:tcW w:w="8120" w:type="dxa"/>
            <w:gridSpan w:val="12"/>
            <w:tcBorders>
              <w:top w:val="nil"/>
              <w:left w:val="nil"/>
              <w:bottom w:val="nil"/>
              <w:right w:val="nil"/>
            </w:tcBorders>
            <w:shd w:val="clear" w:color="auto" w:fill="auto"/>
            <w:noWrap/>
            <w:vAlign w:val="center"/>
            <w:hideMark/>
          </w:tcPr>
          <w:p w14:paraId="7158E398" w14:textId="77777777" w:rsidR="00C42FF4" w:rsidRPr="00970399" w:rsidRDefault="00C42FF4" w:rsidP="00D71101">
            <w:pPr>
              <w:spacing w:after="0" w:line="240" w:lineRule="auto"/>
              <w:rPr>
                <w:rFonts w:ascii="Arial Narrow" w:eastAsia="Times New Roman" w:hAnsi="Arial Narrow" w:cs="Calibri"/>
                <w:color w:val="000000"/>
                <w:sz w:val="16"/>
                <w:szCs w:val="16"/>
                <w:lang w:eastAsia="es-PE"/>
              </w:rPr>
            </w:pPr>
            <w:r w:rsidRPr="00970399">
              <w:rPr>
                <w:rFonts w:ascii="Arial Narrow" w:eastAsia="Times New Roman" w:hAnsi="Arial Narrow" w:cs="Calibri"/>
                <w:color w:val="000000"/>
                <w:sz w:val="16"/>
                <w:szCs w:val="16"/>
                <w:lang w:eastAsia="es-PE"/>
              </w:rPr>
              <w:t>** Se considera como brecha a la población que no se encuentra matriculado en la Educación Básica Regular acorde a su edad.</w:t>
            </w:r>
          </w:p>
        </w:tc>
      </w:tr>
      <w:tr w:rsidR="00C42FF4" w:rsidRPr="00970399" w14:paraId="5BA8B053" w14:textId="77777777" w:rsidTr="00C42FF4">
        <w:trPr>
          <w:gridAfter w:val="1"/>
          <w:wAfter w:w="1080" w:type="dxa"/>
          <w:trHeight w:val="225"/>
        </w:trPr>
        <w:tc>
          <w:tcPr>
            <w:tcW w:w="8120" w:type="dxa"/>
            <w:gridSpan w:val="12"/>
            <w:tcBorders>
              <w:top w:val="nil"/>
              <w:left w:val="nil"/>
              <w:bottom w:val="nil"/>
              <w:right w:val="nil"/>
            </w:tcBorders>
            <w:shd w:val="clear" w:color="auto" w:fill="auto"/>
            <w:noWrap/>
            <w:vAlign w:val="center"/>
            <w:hideMark/>
          </w:tcPr>
          <w:p w14:paraId="3F7DE436" w14:textId="77777777" w:rsidR="00C42FF4" w:rsidRPr="00970399" w:rsidRDefault="00C42FF4" w:rsidP="00D71101">
            <w:pPr>
              <w:spacing w:after="0" w:line="240" w:lineRule="auto"/>
              <w:rPr>
                <w:rFonts w:ascii="Arial Narrow" w:eastAsia="Times New Roman" w:hAnsi="Arial Narrow" w:cs="Calibri"/>
                <w:color w:val="000000"/>
                <w:sz w:val="16"/>
                <w:szCs w:val="16"/>
                <w:lang w:eastAsia="es-PE"/>
              </w:rPr>
            </w:pPr>
            <w:r w:rsidRPr="00970399">
              <w:rPr>
                <w:rFonts w:ascii="Arial Narrow" w:eastAsia="Times New Roman" w:hAnsi="Arial Narrow" w:cs="Calibri"/>
                <w:color w:val="000000"/>
                <w:sz w:val="16"/>
                <w:szCs w:val="16"/>
                <w:lang w:eastAsia="es-PE"/>
              </w:rPr>
              <w:t>Fuente: Censo Escolar 2017. Ministerio de Educación (MINEDU). Registro Nacional de Identificación y Estado Civil (RENIEC)</w:t>
            </w:r>
          </w:p>
        </w:tc>
      </w:tr>
    </w:tbl>
    <w:p w14:paraId="03B91385" w14:textId="77777777" w:rsidR="0086358D" w:rsidRDefault="0086358D" w:rsidP="001E7F4C">
      <w:pPr>
        <w:spacing w:line="240" w:lineRule="auto"/>
        <w:ind w:left="851"/>
        <w:jc w:val="both"/>
        <w:rPr>
          <w:rFonts w:ascii="Arial Narrow" w:hAnsi="Arial Narrow"/>
          <w:sz w:val="24"/>
          <w:szCs w:val="24"/>
        </w:rPr>
      </w:pPr>
    </w:p>
    <w:p w14:paraId="631BE0D4" w14:textId="129295E0" w:rsidR="0013078F" w:rsidRPr="0013078F" w:rsidRDefault="0013078F" w:rsidP="004E7D18">
      <w:pPr>
        <w:spacing w:line="240" w:lineRule="auto"/>
        <w:ind w:left="993" w:hanging="142"/>
        <w:jc w:val="both"/>
        <w:rPr>
          <w:rFonts w:ascii="Arial Narrow" w:hAnsi="Arial Narrow"/>
          <w:sz w:val="24"/>
          <w:szCs w:val="24"/>
        </w:rPr>
      </w:pPr>
      <w:r w:rsidRPr="0013078F">
        <w:rPr>
          <w:rFonts w:ascii="Arial Narrow" w:hAnsi="Arial Narrow"/>
          <w:sz w:val="24"/>
          <w:szCs w:val="24"/>
        </w:rPr>
        <w:t xml:space="preserve">Cabe señalar, </w:t>
      </w:r>
      <w:r w:rsidR="004E7D18" w:rsidRPr="0013078F">
        <w:rPr>
          <w:rFonts w:ascii="Arial Narrow" w:hAnsi="Arial Narrow"/>
          <w:sz w:val="24"/>
          <w:szCs w:val="24"/>
        </w:rPr>
        <w:t>que,</w:t>
      </w:r>
      <w:r w:rsidRPr="0013078F">
        <w:rPr>
          <w:rFonts w:ascii="Arial Narrow" w:hAnsi="Arial Narrow"/>
          <w:sz w:val="24"/>
          <w:szCs w:val="24"/>
        </w:rPr>
        <w:t xml:space="preserve"> en los resultados de las últimas evaluaciones censales, </w:t>
      </w:r>
      <w:r w:rsidR="004E7D18">
        <w:rPr>
          <w:rFonts w:ascii="Arial Narrow" w:hAnsi="Arial Narrow"/>
          <w:sz w:val="24"/>
          <w:szCs w:val="24"/>
        </w:rPr>
        <w:t>concluye</w:t>
      </w:r>
      <w:r w:rsidR="005D5D4B">
        <w:rPr>
          <w:rFonts w:ascii="Arial Narrow" w:hAnsi="Arial Narrow"/>
          <w:sz w:val="24"/>
          <w:szCs w:val="24"/>
        </w:rPr>
        <w:t xml:space="preserve"> que la brecha promedio en comprensión lectora es aproximadamente </w:t>
      </w:r>
    </w:p>
    <w:p w14:paraId="3F8D206C" w14:textId="77777777" w:rsidR="0013078F" w:rsidRPr="0013078F" w:rsidRDefault="0013078F" w:rsidP="00B14EA0">
      <w:pPr>
        <w:spacing w:line="240" w:lineRule="auto"/>
        <w:jc w:val="both"/>
        <w:rPr>
          <w:rFonts w:ascii="Arial Narrow" w:hAnsi="Arial Narrow"/>
          <w:sz w:val="24"/>
          <w:szCs w:val="24"/>
        </w:rPr>
      </w:pPr>
      <w:r w:rsidRPr="0013078F">
        <w:rPr>
          <w:rFonts w:ascii="Arial Narrow" w:hAnsi="Arial Narrow"/>
          <w:noProof/>
          <w:sz w:val="24"/>
          <w:szCs w:val="24"/>
        </w:rPr>
        <w:drawing>
          <wp:inline distT="0" distB="0" distL="0" distR="0" wp14:anchorId="3A7D04CA" wp14:editId="5E078678">
            <wp:extent cx="5723890" cy="3158836"/>
            <wp:effectExtent l="0" t="0" r="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2822" cy="3169284"/>
                    </a:xfrm>
                    <a:prstGeom prst="rect">
                      <a:avLst/>
                    </a:prstGeom>
                    <a:noFill/>
                    <a:ln>
                      <a:noFill/>
                    </a:ln>
                  </pic:spPr>
                </pic:pic>
              </a:graphicData>
            </a:graphic>
          </wp:inline>
        </w:drawing>
      </w:r>
    </w:p>
    <w:p w14:paraId="2421AF4B" w14:textId="77777777" w:rsidR="0013078F" w:rsidRPr="004454F8" w:rsidRDefault="0013078F" w:rsidP="00166310">
      <w:pPr>
        <w:spacing w:line="240" w:lineRule="auto"/>
        <w:ind w:left="426"/>
        <w:jc w:val="both"/>
        <w:rPr>
          <w:rFonts w:ascii="Arial Narrow" w:hAnsi="Arial Narrow"/>
          <w:sz w:val="16"/>
          <w:szCs w:val="16"/>
        </w:rPr>
      </w:pPr>
      <w:r w:rsidRPr="004454F8">
        <w:rPr>
          <w:rFonts w:ascii="Arial Narrow" w:hAnsi="Arial Narrow"/>
          <w:sz w:val="16"/>
          <w:szCs w:val="16"/>
        </w:rPr>
        <w:t>Fuente: Sistema de Consulta de Resultados de Evaluación (SICRECE), Oficina de medición de la calidad de los aprendizajes (UMC), Ministerio de Educación (MINEDU)</w:t>
      </w:r>
      <w:r w:rsidRPr="004454F8">
        <w:rPr>
          <w:rFonts w:ascii="Arial Narrow" w:hAnsi="Arial Narrow"/>
          <w:sz w:val="16"/>
          <w:szCs w:val="16"/>
        </w:rPr>
        <w:br/>
        <w:t>La meta nacional corresponde al nivel de segundo de primaria</w:t>
      </w:r>
    </w:p>
    <w:p w14:paraId="56B8908F" w14:textId="77777777" w:rsidR="006B467E" w:rsidRDefault="006B467E" w:rsidP="004454F8">
      <w:pPr>
        <w:spacing w:line="240" w:lineRule="auto"/>
        <w:ind w:left="851"/>
        <w:jc w:val="both"/>
        <w:rPr>
          <w:rFonts w:ascii="Arial Narrow" w:hAnsi="Arial Narrow"/>
          <w:sz w:val="24"/>
          <w:szCs w:val="24"/>
        </w:rPr>
      </w:pPr>
    </w:p>
    <w:p w14:paraId="3B4EA4D7" w14:textId="02F15950" w:rsidR="0013078F" w:rsidRPr="0013078F" w:rsidRDefault="0013078F" w:rsidP="004454F8">
      <w:pPr>
        <w:spacing w:line="240" w:lineRule="auto"/>
        <w:ind w:left="851"/>
        <w:jc w:val="both"/>
        <w:rPr>
          <w:rFonts w:ascii="Arial Narrow" w:hAnsi="Arial Narrow"/>
          <w:sz w:val="24"/>
          <w:szCs w:val="24"/>
        </w:rPr>
      </w:pPr>
      <w:r w:rsidRPr="0013078F">
        <w:rPr>
          <w:rFonts w:ascii="Arial Narrow" w:hAnsi="Arial Narrow"/>
          <w:sz w:val="24"/>
          <w:szCs w:val="24"/>
        </w:rPr>
        <w:t>De los resultados anteriores, se puede apreciar la urgente necesidad de trabajar articuladamente para reducir estos indicadores</w:t>
      </w:r>
      <w:r w:rsidR="007D24F1">
        <w:rPr>
          <w:rFonts w:ascii="Arial Narrow" w:hAnsi="Arial Narrow"/>
          <w:sz w:val="24"/>
          <w:szCs w:val="24"/>
        </w:rPr>
        <w:t xml:space="preserve">, así como trabajar con educación y salud </w:t>
      </w:r>
      <w:r w:rsidR="00641A4D">
        <w:rPr>
          <w:rFonts w:ascii="Arial Narrow" w:hAnsi="Arial Narrow"/>
          <w:sz w:val="24"/>
          <w:szCs w:val="24"/>
        </w:rPr>
        <w:t>el fortalecimiento de capacidades en mujeres, niñas</w:t>
      </w:r>
      <w:r w:rsidR="007616F5">
        <w:rPr>
          <w:rFonts w:ascii="Arial Narrow" w:hAnsi="Arial Narrow"/>
          <w:sz w:val="24"/>
          <w:szCs w:val="24"/>
        </w:rPr>
        <w:t xml:space="preserve">, niños </w:t>
      </w:r>
      <w:r w:rsidR="00641A4D">
        <w:rPr>
          <w:rFonts w:ascii="Arial Narrow" w:hAnsi="Arial Narrow"/>
          <w:sz w:val="24"/>
          <w:szCs w:val="24"/>
        </w:rPr>
        <w:t xml:space="preserve">y </w:t>
      </w:r>
      <w:r w:rsidR="007616F5">
        <w:rPr>
          <w:rFonts w:ascii="Arial Narrow" w:hAnsi="Arial Narrow"/>
          <w:sz w:val="24"/>
          <w:szCs w:val="24"/>
        </w:rPr>
        <w:t>adolescentes</w:t>
      </w:r>
      <w:r w:rsidR="00641A4D">
        <w:rPr>
          <w:rFonts w:ascii="Arial Narrow" w:hAnsi="Arial Narrow"/>
          <w:sz w:val="24"/>
          <w:szCs w:val="24"/>
        </w:rPr>
        <w:t xml:space="preserve"> sobre salud </w:t>
      </w:r>
      <w:r w:rsidR="00B559F7">
        <w:rPr>
          <w:rFonts w:ascii="Arial Narrow" w:hAnsi="Arial Narrow"/>
          <w:sz w:val="24"/>
          <w:szCs w:val="24"/>
        </w:rPr>
        <w:t>sexual</w:t>
      </w:r>
      <w:r w:rsidR="007616F5">
        <w:rPr>
          <w:rFonts w:ascii="Arial Narrow" w:hAnsi="Arial Narrow"/>
          <w:sz w:val="24"/>
          <w:szCs w:val="24"/>
        </w:rPr>
        <w:t xml:space="preserve"> y reproductiva.</w:t>
      </w:r>
    </w:p>
    <w:p w14:paraId="56E90BFA" w14:textId="77777777" w:rsidR="006B467E" w:rsidRDefault="006B467E" w:rsidP="004454F8">
      <w:pPr>
        <w:spacing w:line="240" w:lineRule="auto"/>
        <w:ind w:left="851"/>
        <w:jc w:val="both"/>
        <w:rPr>
          <w:rFonts w:ascii="Arial Narrow" w:hAnsi="Arial Narrow"/>
          <w:b/>
          <w:bCs/>
          <w:sz w:val="24"/>
          <w:szCs w:val="24"/>
        </w:rPr>
      </w:pPr>
      <w:bookmarkStart w:id="78" w:name="_Toc515876243"/>
      <w:bookmarkStart w:id="79" w:name="_Toc515876304"/>
      <w:bookmarkEnd w:id="76"/>
      <w:bookmarkEnd w:id="77"/>
    </w:p>
    <w:p w14:paraId="275361CD" w14:textId="018E9B50" w:rsidR="0013078F" w:rsidRPr="004454F8" w:rsidRDefault="0013078F" w:rsidP="004454F8">
      <w:pPr>
        <w:spacing w:line="240" w:lineRule="auto"/>
        <w:ind w:left="851"/>
        <w:jc w:val="both"/>
        <w:rPr>
          <w:rFonts w:ascii="Arial Narrow" w:hAnsi="Arial Narrow"/>
          <w:b/>
          <w:bCs/>
          <w:sz w:val="24"/>
          <w:szCs w:val="24"/>
        </w:rPr>
      </w:pPr>
      <w:r w:rsidRPr="004454F8">
        <w:rPr>
          <w:rFonts w:ascii="Arial Narrow" w:hAnsi="Arial Narrow"/>
          <w:b/>
          <w:bCs/>
          <w:sz w:val="24"/>
          <w:szCs w:val="24"/>
        </w:rPr>
        <w:t>Índice de desarrollo humano y de pobreza.</w:t>
      </w:r>
      <w:bookmarkEnd w:id="78"/>
      <w:bookmarkEnd w:id="79"/>
    </w:p>
    <w:p w14:paraId="3FC120D4" w14:textId="42707A6C" w:rsidR="0013078F" w:rsidRPr="0013078F" w:rsidRDefault="0013078F" w:rsidP="004454F8">
      <w:pPr>
        <w:pStyle w:val="Prrafodelista"/>
        <w:spacing w:line="240" w:lineRule="auto"/>
        <w:ind w:left="851"/>
        <w:jc w:val="both"/>
        <w:rPr>
          <w:rFonts w:ascii="Arial Narrow" w:hAnsi="Arial Narrow"/>
          <w:sz w:val="24"/>
          <w:szCs w:val="24"/>
        </w:rPr>
      </w:pPr>
      <w:r w:rsidRPr="0013078F">
        <w:rPr>
          <w:rFonts w:ascii="Arial Narrow" w:hAnsi="Arial Narrow"/>
          <w:sz w:val="24"/>
          <w:szCs w:val="24"/>
        </w:rPr>
        <w:t>Pachiza tiene, el índice de desarrollo humano IDH de 0.3159 y su población tiene una esperanza de vida al nacer de 74.67 años</w:t>
      </w:r>
      <w:r w:rsidR="005A4CC7">
        <w:rPr>
          <w:rFonts w:ascii="Arial Narrow" w:hAnsi="Arial Narrow"/>
          <w:sz w:val="24"/>
          <w:szCs w:val="24"/>
        </w:rPr>
        <w:t>.</w:t>
      </w:r>
      <w:r w:rsidRPr="0013078F">
        <w:rPr>
          <w:rFonts w:ascii="Arial Narrow" w:hAnsi="Arial Narrow"/>
          <w:sz w:val="24"/>
          <w:szCs w:val="24"/>
        </w:rPr>
        <w:t xml:space="preserve"> el 17.53 % tiene secundaria completa, el promedio de educación expresada en años es de 5.47%, el ingreso </w:t>
      </w:r>
      <w:r w:rsidR="005A4CC7" w:rsidRPr="0013078F">
        <w:rPr>
          <w:rFonts w:ascii="Arial Narrow" w:hAnsi="Arial Narrow"/>
          <w:sz w:val="24"/>
          <w:szCs w:val="24"/>
        </w:rPr>
        <w:t>per cápita</w:t>
      </w:r>
      <w:r w:rsidRPr="0013078F">
        <w:rPr>
          <w:rFonts w:ascii="Arial Narrow" w:hAnsi="Arial Narrow"/>
          <w:sz w:val="24"/>
          <w:szCs w:val="24"/>
        </w:rPr>
        <w:t xml:space="preserve"> expresados en soles S/. x mes es de 476.00</w:t>
      </w:r>
    </w:p>
    <w:p w14:paraId="1E74F996" w14:textId="77777777" w:rsidR="0013078F" w:rsidRPr="0013078F" w:rsidRDefault="0013078F" w:rsidP="004454F8">
      <w:pPr>
        <w:pStyle w:val="Prrafodelista"/>
        <w:spacing w:line="240" w:lineRule="auto"/>
        <w:ind w:left="851"/>
        <w:jc w:val="both"/>
        <w:rPr>
          <w:rFonts w:ascii="Arial Narrow" w:hAnsi="Arial Narrow"/>
          <w:sz w:val="24"/>
          <w:szCs w:val="24"/>
        </w:rPr>
      </w:pPr>
    </w:p>
    <w:p w14:paraId="0897A2AC" w14:textId="77777777" w:rsidR="0013078F" w:rsidRPr="004454F8" w:rsidRDefault="0013078F" w:rsidP="004454F8">
      <w:pPr>
        <w:spacing w:line="240" w:lineRule="auto"/>
        <w:ind w:left="851"/>
        <w:contextualSpacing/>
        <w:jc w:val="both"/>
        <w:rPr>
          <w:rFonts w:ascii="Arial Narrow" w:hAnsi="Arial Narrow"/>
          <w:b/>
          <w:bCs/>
          <w:sz w:val="24"/>
          <w:szCs w:val="24"/>
        </w:rPr>
      </w:pPr>
      <w:bookmarkStart w:id="80" w:name="_Toc515876244"/>
      <w:bookmarkStart w:id="81" w:name="_Toc515876305"/>
      <w:r w:rsidRPr="004454F8">
        <w:rPr>
          <w:rFonts w:ascii="Arial Narrow" w:hAnsi="Arial Narrow"/>
          <w:b/>
          <w:bCs/>
          <w:sz w:val="24"/>
          <w:szCs w:val="24"/>
        </w:rPr>
        <w:t>Salud.</w:t>
      </w:r>
      <w:bookmarkEnd w:id="80"/>
      <w:bookmarkEnd w:id="81"/>
    </w:p>
    <w:p w14:paraId="3C485649" w14:textId="77777777" w:rsidR="0013078F" w:rsidRPr="0013078F" w:rsidRDefault="0013078F" w:rsidP="004454F8">
      <w:pPr>
        <w:spacing w:line="240" w:lineRule="auto"/>
        <w:ind w:left="851"/>
        <w:contextualSpacing/>
        <w:jc w:val="both"/>
        <w:rPr>
          <w:rFonts w:ascii="Arial Narrow" w:hAnsi="Arial Narrow"/>
          <w:sz w:val="24"/>
          <w:szCs w:val="24"/>
        </w:rPr>
      </w:pPr>
    </w:p>
    <w:p w14:paraId="3E22F208" w14:textId="4F751C1B" w:rsidR="0013078F" w:rsidRPr="0013078F" w:rsidRDefault="0013078F" w:rsidP="003A37BA">
      <w:pPr>
        <w:spacing w:after="0" w:line="240" w:lineRule="auto"/>
        <w:ind w:left="851"/>
        <w:contextualSpacing/>
        <w:jc w:val="both"/>
        <w:rPr>
          <w:rFonts w:ascii="Arial Narrow" w:hAnsi="Arial Narrow"/>
          <w:sz w:val="24"/>
          <w:szCs w:val="24"/>
        </w:rPr>
      </w:pPr>
      <w:bookmarkStart w:id="82" w:name="_Toc515876245"/>
      <w:bookmarkStart w:id="83" w:name="_Toc515876306"/>
      <w:r w:rsidRPr="0013078F">
        <w:rPr>
          <w:rFonts w:ascii="Arial Narrow" w:hAnsi="Arial Narrow"/>
          <w:sz w:val="24"/>
          <w:szCs w:val="24"/>
        </w:rPr>
        <w:t xml:space="preserve">Pachiza capital cuenta con un (01) establecimiento de salud de categoría I-1, el mismo que no se encuentra </w:t>
      </w:r>
      <w:r w:rsidR="007F4E8C">
        <w:rPr>
          <w:rFonts w:ascii="Arial Narrow" w:hAnsi="Arial Narrow"/>
          <w:sz w:val="24"/>
          <w:szCs w:val="24"/>
        </w:rPr>
        <w:t>debidamente e</w:t>
      </w:r>
      <w:r w:rsidRPr="0013078F">
        <w:rPr>
          <w:rFonts w:ascii="Arial Narrow" w:hAnsi="Arial Narrow"/>
          <w:sz w:val="24"/>
          <w:szCs w:val="24"/>
        </w:rPr>
        <w:t>quipado</w:t>
      </w:r>
      <w:r w:rsidR="007F4E8C">
        <w:rPr>
          <w:rFonts w:ascii="Arial Narrow" w:hAnsi="Arial Narrow"/>
          <w:sz w:val="24"/>
          <w:szCs w:val="24"/>
        </w:rPr>
        <w:t xml:space="preserve"> </w:t>
      </w:r>
      <w:r w:rsidR="00E61FEA">
        <w:rPr>
          <w:rFonts w:ascii="Arial Narrow" w:hAnsi="Arial Narrow"/>
          <w:sz w:val="24"/>
          <w:szCs w:val="24"/>
        </w:rPr>
        <w:t>en materiales y recurso humano para asumir la demanda de servicios</w:t>
      </w:r>
      <w:r w:rsidRPr="0013078F">
        <w:rPr>
          <w:rFonts w:ascii="Arial Narrow" w:hAnsi="Arial Narrow"/>
          <w:sz w:val="24"/>
          <w:szCs w:val="24"/>
        </w:rPr>
        <w:t>, y con 02 puestos de Salud en su jurisdicción</w:t>
      </w:r>
      <w:r w:rsidR="00E61FEA">
        <w:rPr>
          <w:rFonts w:ascii="Arial Narrow" w:hAnsi="Arial Narrow"/>
          <w:sz w:val="24"/>
          <w:szCs w:val="24"/>
        </w:rPr>
        <w:t xml:space="preserve"> (Bello Horizonte y Bagazan), los mismos que </w:t>
      </w:r>
      <w:r w:rsidR="00E31EB8">
        <w:rPr>
          <w:rFonts w:ascii="Arial Narrow" w:hAnsi="Arial Narrow"/>
          <w:sz w:val="24"/>
          <w:szCs w:val="24"/>
        </w:rPr>
        <w:t>atienden generalmente emergencias menores.</w:t>
      </w:r>
    </w:p>
    <w:bookmarkEnd w:id="82"/>
    <w:bookmarkEnd w:id="83"/>
    <w:p w14:paraId="5DABE9A2" w14:textId="77777777" w:rsidR="0013078F" w:rsidRPr="0013078F" w:rsidRDefault="0013078F" w:rsidP="003A37BA">
      <w:pPr>
        <w:pStyle w:val="Prrafodelista"/>
        <w:spacing w:after="0" w:line="240" w:lineRule="auto"/>
        <w:ind w:left="851"/>
        <w:jc w:val="both"/>
        <w:rPr>
          <w:rFonts w:ascii="Arial Narrow" w:hAnsi="Arial Narrow"/>
          <w:sz w:val="24"/>
          <w:szCs w:val="24"/>
        </w:rPr>
      </w:pPr>
      <w:r w:rsidRPr="0013078F">
        <w:rPr>
          <w:rFonts w:ascii="Arial Narrow" w:hAnsi="Arial Narrow"/>
          <w:sz w:val="24"/>
          <w:szCs w:val="24"/>
        </w:rPr>
        <w:t>La precariedad de la atención en salud, hace que cualquier atención sea requerida al establecimiento de salud del distrito de Huicungo que se encuentra a 5 minutos de Pachiza.</w:t>
      </w:r>
    </w:p>
    <w:p w14:paraId="478F612C" w14:textId="661FC09E" w:rsidR="005A74D9" w:rsidRDefault="0013078F" w:rsidP="004454F8">
      <w:pPr>
        <w:pStyle w:val="Prrafodelista"/>
        <w:spacing w:line="240" w:lineRule="auto"/>
        <w:ind w:left="851"/>
        <w:jc w:val="both"/>
        <w:rPr>
          <w:rFonts w:ascii="Arial Narrow" w:hAnsi="Arial Narrow"/>
          <w:sz w:val="24"/>
          <w:szCs w:val="24"/>
        </w:rPr>
      </w:pPr>
      <w:r w:rsidRPr="0013078F">
        <w:rPr>
          <w:rFonts w:ascii="Arial Narrow" w:hAnsi="Arial Narrow"/>
          <w:sz w:val="24"/>
          <w:szCs w:val="24"/>
        </w:rPr>
        <w:t>La Desnutrición Crónica Infantil- DCI, es otro problema de salud está establecida en el presente plan ya que afecta a niños menores de 3 años con secuelas en su crecimiento afectando el desarrollo de su capacidad física, intelectual, emocional y social, la tasa de desnutrición es 1</w:t>
      </w:r>
      <w:r w:rsidR="00326094">
        <w:rPr>
          <w:rFonts w:ascii="Arial Narrow" w:hAnsi="Arial Narrow"/>
          <w:sz w:val="24"/>
          <w:szCs w:val="24"/>
        </w:rPr>
        <w:t>7</w:t>
      </w:r>
      <w:r w:rsidRPr="0013078F">
        <w:rPr>
          <w:rFonts w:ascii="Arial Narrow" w:hAnsi="Arial Narrow"/>
          <w:sz w:val="24"/>
          <w:szCs w:val="24"/>
        </w:rPr>
        <w:t>.</w:t>
      </w:r>
      <w:r w:rsidR="00326094">
        <w:rPr>
          <w:rFonts w:ascii="Arial Narrow" w:hAnsi="Arial Narrow"/>
          <w:sz w:val="24"/>
          <w:szCs w:val="24"/>
        </w:rPr>
        <w:t>1</w:t>
      </w:r>
      <w:r w:rsidRPr="0013078F">
        <w:rPr>
          <w:rFonts w:ascii="Arial Narrow" w:hAnsi="Arial Narrow"/>
          <w:sz w:val="24"/>
          <w:szCs w:val="24"/>
        </w:rPr>
        <w:t>%</w:t>
      </w:r>
      <w:r w:rsidR="00065EBD">
        <w:rPr>
          <w:rFonts w:ascii="Arial Narrow" w:hAnsi="Arial Narrow"/>
          <w:sz w:val="24"/>
          <w:szCs w:val="24"/>
        </w:rPr>
        <w:t>, estando por encima del promedio nacional</w:t>
      </w:r>
      <w:r w:rsidRPr="0013078F">
        <w:rPr>
          <w:rFonts w:ascii="Arial Narrow" w:hAnsi="Arial Narrow"/>
          <w:sz w:val="24"/>
          <w:szCs w:val="24"/>
        </w:rPr>
        <w:t xml:space="preserve"> y la tasa de anemia   infantil en niños menores de 3 años es de 4</w:t>
      </w:r>
      <w:r w:rsidR="00465314">
        <w:rPr>
          <w:rFonts w:ascii="Arial Narrow" w:hAnsi="Arial Narrow"/>
          <w:sz w:val="24"/>
          <w:szCs w:val="24"/>
        </w:rPr>
        <w:t>3.2</w:t>
      </w:r>
      <w:r w:rsidRPr="0013078F">
        <w:rPr>
          <w:rFonts w:ascii="Arial Narrow" w:hAnsi="Arial Narrow"/>
          <w:sz w:val="24"/>
          <w:szCs w:val="24"/>
        </w:rPr>
        <w:t>%</w:t>
      </w:r>
      <w:r w:rsidR="00465314">
        <w:rPr>
          <w:rFonts w:ascii="Arial Narrow" w:hAnsi="Arial Narrow"/>
          <w:sz w:val="24"/>
          <w:szCs w:val="24"/>
        </w:rPr>
        <w:t xml:space="preserve">, </w:t>
      </w:r>
      <w:r w:rsidR="00C74076">
        <w:rPr>
          <w:rFonts w:ascii="Arial Narrow" w:hAnsi="Arial Narrow"/>
          <w:sz w:val="24"/>
          <w:szCs w:val="24"/>
        </w:rPr>
        <w:t>y</w:t>
      </w:r>
      <w:r w:rsidR="00465314">
        <w:rPr>
          <w:rFonts w:ascii="Arial Narrow" w:hAnsi="Arial Narrow"/>
          <w:sz w:val="24"/>
          <w:szCs w:val="24"/>
        </w:rPr>
        <w:t xml:space="preserve"> </w:t>
      </w:r>
      <w:r w:rsidRPr="0013078F">
        <w:rPr>
          <w:rFonts w:ascii="Arial Narrow" w:hAnsi="Arial Narrow"/>
          <w:sz w:val="24"/>
          <w:szCs w:val="24"/>
        </w:rPr>
        <w:t xml:space="preserve"> en niños menores de 5 años es de </w:t>
      </w:r>
      <w:r w:rsidR="00C74076">
        <w:rPr>
          <w:rFonts w:ascii="Arial Narrow" w:hAnsi="Arial Narrow"/>
          <w:sz w:val="24"/>
          <w:szCs w:val="24"/>
        </w:rPr>
        <w:t>39.5%</w:t>
      </w:r>
      <w:r w:rsidR="00297D07">
        <w:rPr>
          <w:rFonts w:ascii="Arial Narrow" w:hAnsi="Arial Narrow"/>
          <w:sz w:val="24"/>
          <w:szCs w:val="24"/>
        </w:rPr>
        <w:t>, superando de la misma manera el promedio nacional,</w:t>
      </w:r>
      <w:r w:rsidR="00B35138">
        <w:rPr>
          <w:rFonts w:ascii="Arial Narrow" w:hAnsi="Arial Narrow"/>
          <w:sz w:val="24"/>
          <w:szCs w:val="24"/>
        </w:rPr>
        <w:t xml:space="preserve"> </w:t>
      </w:r>
      <w:r w:rsidRPr="0013078F">
        <w:rPr>
          <w:rFonts w:ascii="Arial Narrow" w:hAnsi="Arial Narrow"/>
          <w:sz w:val="24"/>
          <w:szCs w:val="24"/>
        </w:rPr>
        <w:t>el 23% de la población no cuenta con ningún seguro de salud</w:t>
      </w:r>
      <w:r w:rsidR="003A37BA">
        <w:rPr>
          <w:rFonts w:ascii="Arial Narrow" w:hAnsi="Arial Narrow"/>
          <w:sz w:val="24"/>
          <w:szCs w:val="24"/>
        </w:rPr>
        <w:t>, información que se evidencia en los gráficos siguientes:</w:t>
      </w:r>
    </w:p>
    <w:p w14:paraId="6B2D52A0" w14:textId="77777777" w:rsidR="003A37BA" w:rsidRDefault="003A37BA" w:rsidP="004454F8">
      <w:pPr>
        <w:pStyle w:val="Prrafodelista"/>
        <w:spacing w:line="240" w:lineRule="auto"/>
        <w:ind w:left="851"/>
        <w:jc w:val="both"/>
        <w:rPr>
          <w:rFonts w:ascii="Arial Narrow" w:hAnsi="Arial Narrow"/>
          <w:sz w:val="24"/>
          <w:szCs w:val="24"/>
        </w:rPr>
      </w:pPr>
    </w:p>
    <w:p w14:paraId="3FC7C894" w14:textId="07E56235" w:rsidR="005A74D9" w:rsidRDefault="005A74D9" w:rsidP="004454F8">
      <w:pPr>
        <w:pStyle w:val="Prrafodelista"/>
        <w:spacing w:line="240" w:lineRule="auto"/>
        <w:ind w:left="851"/>
        <w:jc w:val="both"/>
        <w:rPr>
          <w:rFonts w:ascii="Arial Narrow" w:hAnsi="Arial Narrow"/>
          <w:sz w:val="24"/>
          <w:szCs w:val="24"/>
        </w:rPr>
      </w:pPr>
      <w:r>
        <w:rPr>
          <w:rFonts w:ascii="Arial Narrow" w:hAnsi="Arial Narrow"/>
          <w:sz w:val="24"/>
          <w:szCs w:val="24"/>
        </w:rPr>
        <w:t>DCI en niños menores de 3 años</w:t>
      </w:r>
    </w:p>
    <w:p w14:paraId="44A02349" w14:textId="4E767B24" w:rsidR="007F4E8C" w:rsidRDefault="007F4E8C" w:rsidP="004454F8">
      <w:pPr>
        <w:pStyle w:val="Prrafodelista"/>
        <w:spacing w:line="240" w:lineRule="auto"/>
        <w:ind w:left="851"/>
        <w:jc w:val="both"/>
        <w:rPr>
          <w:rFonts w:ascii="Arial Narrow" w:hAnsi="Arial Narrow"/>
          <w:sz w:val="24"/>
          <w:szCs w:val="24"/>
        </w:rPr>
      </w:pPr>
    </w:p>
    <w:p w14:paraId="325EE2D4" w14:textId="16875DA1" w:rsidR="007F4E8C" w:rsidRPr="0013078F" w:rsidRDefault="00326094" w:rsidP="00B14EA0">
      <w:pPr>
        <w:pStyle w:val="Prrafodelista"/>
        <w:spacing w:line="240" w:lineRule="auto"/>
        <w:ind w:left="851" w:hanging="284"/>
        <w:jc w:val="both"/>
        <w:rPr>
          <w:rFonts w:ascii="Arial Narrow" w:hAnsi="Arial Narrow"/>
          <w:sz w:val="24"/>
          <w:szCs w:val="24"/>
        </w:rPr>
      </w:pPr>
      <w:r w:rsidRPr="00326094">
        <w:rPr>
          <w:noProof/>
        </w:rPr>
        <w:drawing>
          <wp:inline distT="0" distB="0" distL="0" distR="0" wp14:anchorId="247A833F" wp14:editId="2C4B0BA0">
            <wp:extent cx="5400040" cy="712519"/>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51117" cy="719258"/>
                    </a:xfrm>
                    <a:prstGeom prst="rect">
                      <a:avLst/>
                    </a:prstGeom>
                    <a:noFill/>
                    <a:ln>
                      <a:noFill/>
                    </a:ln>
                  </pic:spPr>
                </pic:pic>
              </a:graphicData>
            </a:graphic>
          </wp:inline>
        </w:drawing>
      </w:r>
    </w:p>
    <w:p w14:paraId="159071D9" w14:textId="419FF9CC" w:rsidR="0013078F" w:rsidRDefault="0013078F" w:rsidP="004454F8">
      <w:pPr>
        <w:pStyle w:val="Prrafodelista"/>
        <w:spacing w:line="240" w:lineRule="auto"/>
        <w:ind w:left="851"/>
        <w:jc w:val="both"/>
        <w:rPr>
          <w:rFonts w:ascii="Arial Narrow" w:hAnsi="Arial Narrow"/>
          <w:sz w:val="24"/>
          <w:szCs w:val="24"/>
        </w:rPr>
      </w:pPr>
    </w:p>
    <w:p w14:paraId="313EEE49" w14:textId="2B4C8BE3" w:rsidR="00065EBD" w:rsidRDefault="00065EBD" w:rsidP="00B14EA0">
      <w:pPr>
        <w:pStyle w:val="Prrafodelista"/>
        <w:spacing w:line="240" w:lineRule="auto"/>
        <w:ind w:left="851" w:hanging="142"/>
        <w:jc w:val="both"/>
        <w:rPr>
          <w:rFonts w:ascii="Arial Narrow" w:hAnsi="Arial Narrow"/>
          <w:sz w:val="24"/>
          <w:szCs w:val="24"/>
        </w:rPr>
      </w:pPr>
      <w:r w:rsidRPr="005A74D9">
        <w:rPr>
          <w:noProof/>
        </w:rPr>
        <w:drawing>
          <wp:inline distT="0" distB="0" distL="0" distR="0" wp14:anchorId="329F4C39" wp14:editId="3FB669A3">
            <wp:extent cx="5528594" cy="2545977"/>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5032" cy="2553547"/>
                    </a:xfrm>
                    <a:prstGeom prst="rect">
                      <a:avLst/>
                    </a:prstGeom>
                    <a:noFill/>
                    <a:ln>
                      <a:noFill/>
                    </a:ln>
                  </pic:spPr>
                </pic:pic>
              </a:graphicData>
            </a:graphic>
          </wp:inline>
        </w:drawing>
      </w:r>
    </w:p>
    <w:p w14:paraId="1CE179C5" w14:textId="11092F52" w:rsidR="00065EBD" w:rsidRDefault="00065EBD" w:rsidP="004454F8">
      <w:pPr>
        <w:pStyle w:val="Prrafodelista"/>
        <w:spacing w:line="240" w:lineRule="auto"/>
        <w:ind w:left="851"/>
        <w:jc w:val="both"/>
        <w:rPr>
          <w:rFonts w:ascii="Arial Narrow" w:hAnsi="Arial Narrow"/>
          <w:sz w:val="24"/>
          <w:szCs w:val="24"/>
        </w:rPr>
      </w:pPr>
    </w:p>
    <w:p w14:paraId="12D52EF5" w14:textId="4E7426BD" w:rsidR="005A74D9" w:rsidRDefault="005A74D9" w:rsidP="004454F8">
      <w:pPr>
        <w:pStyle w:val="Prrafodelista"/>
        <w:spacing w:line="240" w:lineRule="auto"/>
        <w:ind w:left="851"/>
        <w:jc w:val="both"/>
        <w:rPr>
          <w:rFonts w:ascii="Arial Narrow" w:hAnsi="Arial Narrow"/>
          <w:sz w:val="24"/>
          <w:szCs w:val="24"/>
        </w:rPr>
      </w:pPr>
      <w:r>
        <w:rPr>
          <w:rFonts w:ascii="Arial Narrow" w:hAnsi="Arial Narrow"/>
          <w:sz w:val="24"/>
          <w:szCs w:val="24"/>
        </w:rPr>
        <w:t>Anemia infantil en niños menores de 3 y 5 años</w:t>
      </w:r>
    </w:p>
    <w:p w14:paraId="1A9FDAF0" w14:textId="634E3919" w:rsidR="007F4E8C" w:rsidRDefault="007F4E8C" w:rsidP="004454F8">
      <w:pPr>
        <w:pStyle w:val="Prrafodelista"/>
        <w:spacing w:line="240" w:lineRule="auto"/>
        <w:ind w:left="851"/>
        <w:jc w:val="both"/>
        <w:rPr>
          <w:rFonts w:ascii="Arial Narrow" w:hAnsi="Arial Narrow"/>
          <w:sz w:val="24"/>
          <w:szCs w:val="24"/>
        </w:rPr>
      </w:pPr>
    </w:p>
    <w:p w14:paraId="4AF1562A" w14:textId="3B6337DB" w:rsidR="007F4E8C" w:rsidRDefault="005A74D9" w:rsidP="004454F8">
      <w:pPr>
        <w:pStyle w:val="Prrafodelista"/>
        <w:spacing w:line="240" w:lineRule="auto"/>
        <w:ind w:left="851"/>
        <w:jc w:val="both"/>
        <w:rPr>
          <w:rFonts w:ascii="Arial Narrow" w:hAnsi="Arial Narrow"/>
          <w:sz w:val="24"/>
          <w:szCs w:val="24"/>
        </w:rPr>
      </w:pPr>
      <w:r w:rsidRPr="005A74D9">
        <w:rPr>
          <w:noProof/>
        </w:rPr>
        <w:drawing>
          <wp:inline distT="0" distB="0" distL="0" distR="0" wp14:anchorId="4946E049" wp14:editId="3E30C6FB">
            <wp:extent cx="5399839" cy="2232561"/>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3584" cy="2242378"/>
                    </a:xfrm>
                    <a:prstGeom prst="rect">
                      <a:avLst/>
                    </a:prstGeom>
                    <a:noFill/>
                    <a:ln>
                      <a:noFill/>
                    </a:ln>
                  </pic:spPr>
                </pic:pic>
              </a:graphicData>
            </a:graphic>
          </wp:inline>
        </w:drawing>
      </w:r>
    </w:p>
    <w:p w14:paraId="124B6B1D" w14:textId="1EE02E5E" w:rsidR="007F4E8C" w:rsidRDefault="007F4E8C" w:rsidP="004454F8">
      <w:pPr>
        <w:pStyle w:val="Prrafodelista"/>
        <w:spacing w:line="240" w:lineRule="auto"/>
        <w:ind w:left="851"/>
        <w:jc w:val="both"/>
        <w:rPr>
          <w:rFonts w:ascii="Arial Narrow" w:hAnsi="Arial Narrow"/>
          <w:sz w:val="24"/>
          <w:szCs w:val="24"/>
        </w:rPr>
      </w:pPr>
    </w:p>
    <w:p w14:paraId="59C73237" w14:textId="11B6C266" w:rsidR="007F4E8C" w:rsidRDefault="007F4E8C" w:rsidP="004454F8">
      <w:pPr>
        <w:pStyle w:val="Prrafodelista"/>
        <w:spacing w:line="240" w:lineRule="auto"/>
        <w:ind w:left="851"/>
        <w:jc w:val="both"/>
        <w:rPr>
          <w:rFonts w:ascii="Arial Narrow" w:hAnsi="Arial Narrow"/>
          <w:sz w:val="24"/>
          <w:szCs w:val="24"/>
        </w:rPr>
      </w:pPr>
    </w:p>
    <w:p w14:paraId="1FF45DCC" w14:textId="2445954B" w:rsidR="007F4E8C" w:rsidRDefault="00662D1B" w:rsidP="004454F8">
      <w:pPr>
        <w:pStyle w:val="Prrafodelista"/>
        <w:spacing w:line="240" w:lineRule="auto"/>
        <w:ind w:left="851"/>
        <w:jc w:val="both"/>
        <w:rPr>
          <w:rFonts w:ascii="Arial Narrow" w:hAnsi="Arial Narrow"/>
          <w:sz w:val="24"/>
          <w:szCs w:val="24"/>
        </w:rPr>
      </w:pPr>
      <w:r w:rsidRPr="00506E65">
        <w:rPr>
          <w:noProof/>
          <w:bdr w:val="single" w:sz="4" w:space="0" w:color="0070C0"/>
        </w:rPr>
        <w:drawing>
          <wp:inline distT="0" distB="0" distL="0" distR="0" wp14:anchorId="40A6A944" wp14:editId="18905B17">
            <wp:extent cx="5398169" cy="2456329"/>
            <wp:effectExtent l="0" t="0" r="0" b="127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7844" cy="2460731"/>
                    </a:xfrm>
                    <a:prstGeom prst="rect">
                      <a:avLst/>
                    </a:prstGeom>
                    <a:noFill/>
                    <a:ln>
                      <a:noFill/>
                    </a:ln>
                  </pic:spPr>
                </pic:pic>
              </a:graphicData>
            </a:graphic>
          </wp:inline>
        </w:drawing>
      </w:r>
    </w:p>
    <w:p w14:paraId="45BF2F26" w14:textId="5ED44EE4" w:rsidR="007F4E8C" w:rsidRDefault="007F4E8C" w:rsidP="004454F8">
      <w:pPr>
        <w:pStyle w:val="Prrafodelista"/>
        <w:spacing w:line="240" w:lineRule="auto"/>
        <w:ind w:left="851"/>
        <w:jc w:val="both"/>
        <w:rPr>
          <w:rFonts w:ascii="Arial Narrow" w:hAnsi="Arial Narrow"/>
          <w:sz w:val="24"/>
          <w:szCs w:val="24"/>
        </w:rPr>
      </w:pPr>
    </w:p>
    <w:p w14:paraId="11E35A5F" w14:textId="0F0D4763" w:rsidR="00506E65" w:rsidRDefault="00506E65" w:rsidP="004454F8">
      <w:pPr>
        <w:pStyle w:val="Prrafodelista"/>
        <w:spacing w:line="240" w:lineRule="auto"/>
        <w:ind w:left="851"/>
        <w:jc w:val="both"/>
        <w:rPr>
          <w:rFonts w:ascii="Arial Narrow" w:hAnsi="Arial Narrow"/>
          <w:sz w:val="24"/>
          <w:szCs w:val="24"/>
        </w:rPr>
      </w:pPr>
      <w:r w:rsidRPr="00297D07">
        <w:rPr>
          <w:noProof/>
          <w:bdr w:val="single" w:sz="4" w:space="0" w:color="0070C0"/>
        </w:rPr>
        <w:drawing>
          <wp:inline distT="0" distB="0" distL="0" distR="0" wp14:anchorId="4588D7D5" wp14:editId="74853CAC">
            <wp:extent cx="5399805" cy="2850777"/>
            <wp:effectExtent l="0" t="0" r="0" b="698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3764" cy="2858147"/>
                    </a:xfrm>
                    <a:prstGeom prst="rect">
                      <a:avLst/>
                    </a:prstGeom>
                    <a:noFill/>
                    <a:ln>
                      <a:noFill/>
                    </a:ln>
                  </pic:spPr>
                </pic:pic>
              </a:graphicData>
            </a:graphic>
          </wp:inline>
        </w:drawing>
      </w:r>
    </w:p>
    <w:p w14:paraId="0B78508C" w14:textId="1A4D3A8F" w:rsidR="009E6C50" w:rsidRDefault="009E6C50" w:rsidP="004454F8">
      <w:pPr>
        <w:pStyle w:val="Prrafodelista"/>
        <w:spacing w:line="240" w:lineRule="auto"/>
        <w:ind w:left="851"/>
        <w:jc w:val="both"/>
        <w:rPr>
          <w:rFonts w:ascii="Arial Narrow" w:hAnsi="Arial Narrow"/>
          <w:sz w:val="24"/>
          <w:szCs w:val="24"/>
        </w:rPr>
      </w:pPr>
    </w:p>
    <w:p w14:paraId="1FCC305B" w14:textId="1258B07C" w:rsidR="00332EC1" w:rsidRDefault="001637D1" w:rsidP="004454F8">
      <w:pPr>
        <w:pStyle w:val="Prrafodelista"/>
        <w:spacing w:line="240" w:lineRule="auto"/>
        <w:ind w:left="851"/>
        <w:jc w:val="both"/>
        <w:rPr>
          <w:rFonts w:ascii="Arial Narrow" w:hAnsi="Arial Narrow"/>
          <w:sz w:val="24"/>
          <w:szCs w:val="24"/>
        </w:rPr>
      </w:pPr>
      <w:r>
        <w:rPr>
          <w:rFonts w:ascii="Arial Narrow" w:hAnsi="Arial Narrow"/>
          <w:noProof/>
          <w:sz w:val="24"/>
          <w:szCs w:val="24"/>
        </w:rPr>
        <w:drawing>
          <wp:anchor distT="0" distB="0" distL="114300" distR="114300" simplePos="0" relativeHeight="251697152" behindDoc="0" locked="0" layoutInCell="1" allowOverlap="1" wp14:anchorId="4A40686F" wp14:editId="58A9BC4F">
            <wp:simplePos x="0" y="0"/>
            <wp:positionH relativeFrom="margin">
              <wp:posOffset>514985</wp:posOffset>
            </wp:positionH>
            <wp:positionV relativeFrom="paragraph">
              <wp:posOffset>18415</wp:posOffset>
            </wp:positionV>
            <wp:extent cx="3681095" cy="3029585"/>
            <wp:effectExtent l="0" t="0" r="0" b="0"/>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1095" cy="3029585"/>
                    </a:xfrm>
                    <a:prstGeom prst="rect">
                      <a:avLst/>
                    </a:prstGeom>
                    <a:noFill/>
                  </pic:spPr>
                </pic:pic>
              </a:graphicData>
            </a:graphic>
            <wp14:sizeRelH relativeFrom="margin">
              <wp14:pctWidth>0</wp14:pctWidth>
            </wp14:sizeRelH>
            <wp14:sizeRelV relativeFrom="margin">
              <wp14:pctHeight>0</wp14:pctHeight>
            </wp14:sizeRelV>
          </wp:anchor>
        </w:drawing>
      </w:r>
      <w:r w:rsidR="00332EC1">
        <w:rPr>
          <w:rFonts w:ascii="Arial Narrow" w:hAnsi="Arial Narrow"/>
          <w:sz w:val="24"/>
          <w:szCs w:val="24"/>
        </w:rPr>
        <w:t xml:space="preserve">En cuanto al tema de acceso al seguro integral de salud, podemos apreciar en los </w:t>
      </w:r>
      <w:r>
        <w:rPr>
          <w:rFonts w:ascii="Arial Narrow" w:hAnsi="Arial Narrow"/>
          <w:sz w:val="24"/>
          <w:szCs w:val="24"/>
        </w:rPr>
        <w:t>siguientes gráficos</w:t>
      </w:r>
      <w:r w:rsidR="002B3203">
        <w:rPr>
          <w:rFonts w:ascii="Arial Narrow" w:hAnsi="Arial Narrow"/>
          <w:sz w:val="24"/>
          <w:szCs w:val="24"/>
        </w:rPr>
        <w:t xml:space="preserve">, </w:t>
      </w:r>
      <w:r w:rsidR="00332EC1">
        <w:rPr>
          <w:rFonts w:ascii="Arial Narrow" w:hAnsi="Arial Narrow"/>
          <w:sz w:val="24"/>
          <w:szCs w:val="24"/>
        </w:rPr>
        <w:t>cifras</w:t>
      </w:r>
      <w:r w:rsidR="002B3203">
        <w:rPr>
          <w:rFonts w:ascii="Arial Narrow" w:hAnsi="Arial Narrow"/>
          <w:sz w:val="24"/>
          <w:szCs w:val="24"/>
        </w:rPr>
        <w:t xml:space="preserve"> relacionadas a niños de 1, 3 y 5 años, siendo </w:t>
      </w:r>
      <w:r w:rsidR="00C84F28">
        <w:rPr>
          <w:rFonts w:ascii="Arial Narrow" w:hAnsi="Arial Narrow"/>
          <w:sz w:val="24"/>
          <w:szCs w:val="24"/>
        </w:rPr>
        <w:t>que</w:t>
      </w:r>
      <w:r w:rsidR="002B3203">
        <w:rPr>
          <w:rFonts w:ascii="Arial Narrow" w:hAnsi="Arial Narrow"/>
          <w:sz w:val="24"/>
          <w:szCs w:val="24"/>
        </w:rPr>
        <w:t xml:space="preserve"> falta integrar a la fecha </w:t>
      </w:r>
      <w:r w:rsidR="00C84F28">
        <w:rPr>
          <w:rFonts w:ascii="Arial Narrow" w:hAnsi="Arial Narrow"/>
          <w:sz w:val="24"/>
          <w:szCs w:val="24"/>
        </w:rPr>
        <w:t>más</w:t>
      </w:r>
      <w:r w:rsidR="002B3203">
        <w:rPr>
          <w:rFonts w:ascii="Arial Narrow" w:hAnsi="Arial Narrow"/>
          <w:sz w:val="24"/>
          <w:szCs w:val="24"/>
        </w:rPr>
        <w:t xml:space="preserve"> niños, previa actualización del padrón nominal de manera que los datos se sinceren y permitan un mejor y mayor trabajo; así mismo existe un promedio de 23% de la población, que no cuenta con el SIS.</w:t>
      </w:r>
    </w:p>
    <w:p w14:paraId="129883DB" w14:textId="05F74995" w:rsidR="009E6C50" w:rsidRDefault="009E6C50" w:rsidP="009E6C50">
      <w:pPr>
        <w:pStyle w:val="Prrafodelista"/>
        <w:spacing w:line="240" w:lineRule="auto"/>
        <w:ind w:left="851"/>
        <w:jc w:val="center"/>
        <w:rPr>
          <w:rFonts w:ascii="Arial Narrow" w:hAnsi="Arial Narrow"/>
          <w:sz w:val="24"/>
          <w:szCs w:val="24"/>
        </w:rPr>
      </w:pPr>
    </w:p>
    <w:p w14:paraId="2CCE0B4E" w14:textId="2BB82C80" w:rsidR="009E6C50" w:rsidRDefault="001637D1" w:rsidP="009E6C50">
      <w:pPr>
        <w:pStyle w:val="Prrafodelista"/>
        <w:spacing w:line="240" w:lineRule="auto"/>
        <w:ind w:left="851"/>
        <w:jc w:val="center"/>
        <w:rPr>
          <w:rFonts w:ascii="Arial Narrow" w:hAnsi="Arial Narrow"/>
          <w:sz w:val="24"/>
          <w:szCs w:val="24"/>
        </w:rPr>
      </w:pPr>
      <w:r>
        <w:rPr>
          <w:rFonts w:ascii="Arial Narrow" w:hAnsi="Arial Narrow"/>
          <w:noProof/>
          <w:sz w:val="24"/>
          <w:szCs w:val="24"/>
        </w:rPr>
        <w:drawing>
          <wp:anchor distT="0" distB="0" distL="114300" distR="114300" simplePos="0" relativeHeight="251698176" behindDoc="0" locked="0" layoutInCell="1" allowOverlap="1" wp14:anchorId="0C04E6EF" wp14:editId="5007E968">
            <wp:simplePos x="0" y="0"/>
            <wp:positionH relativeFrom="column">
              <wp:posOffset>461645</wp:posOffset>
            </wp:positionH>
            <wp:positionV relativeFrom="paragraph">
              <wp:posOffset>95885</wp:posOffset>
            </wp:positionV>
            <wp:extent cx="4423410" cy="2689225"/>
            <wp:effectExtent l="0" t="0" r="0" b="0"/>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23410" cy="2689225"/>
                    </a:xfrm>
                    <a:prstGeom prst="rect">
                      <a:avLst/>
                    </a:prstGeom>
                    <a:noFill/>
                  </pic:spPr>
                </pic:pic>
              </a:graphicData>
            </a:graphic>
            <wp14:sizeRelH relativeFrom="margin">
              <wp14:pctWidth>0</wp14:pctWidth>
            </wp14:sizeRelH>
            <wp14:sizeRelV relativeFrom="margin">
              <wp14:pctHeight>0</wp14:pctHeight>
            </wp14:sizeRelV>
          </wp:anchor>
        </w:drawing>
      </w:r>
    </w:p>
    <w:p w14:paraId="14770FAA" w14:textId="52C1AE79" w:rsidR="009E6C50" w:rsidRDefault="009E6C50" w:rsidP="009E6C50">
      <w:pPr>
        <w:pStyle w:val="Prrafodelista"/>
        <w:spacing w:line="240" w:lineRule="auto"/>
        <w:ind w:left="851"/>
        <w:jc w:val="center"/>
        <w:rPr>
          <w:rFonts w:ascii="Arial Narrow" w:hAnsi="Arial Narrow"/>
          <w:sz w:val="24"/>
          <w:szCs w:val="24"/>
        </w:rPr>
      </w:pPr>
    </w:p>
    <w:p w14:paraId="4DA85304" w14:textId="1B26FA8B" w:rsidR="009E6C50" w:rsidRDefault="009E6C50" w:rsidP="009E6C50">
      <w:pPr>
        <w:pStyle w:val="Prrafodelista"/>
        <w:spacing w:line="240" w:lineRule="auto"/>
        <w:ind w:left="851"/>
        <w:jc w:val="center"/>
        <w:rPr>
          <w:rFonts w:ascii="Arial Narrow" w:hAnsi="Arial Narrow"/>
          <w:sz w:val="24"/>
          <w:szCs w:val="24"/>
        </w:rPr>
      </w:pPr>
    </w:p>
    <w:p w14:paraId="1B882962" w14:textId="1DF0A885" w:rsidR="009E6C50" w:rsidRDefault="009E6C50" w:rsidP="009E6C50">
      <w:pPr>
        <w:pStyle w:val="Prrafodelista"/>
        <w:spacing w:line="240" w:lineRule="auto"/>
        <w:ind w:left="851"/>
        <w:jc w:val="center"/>
        <w:rPr>
          <w:rFonts w:ascii="Arial Narrow" w:hAnsi="Arial Narrow"/>
          <w:sz w:val="24"/>
          <w:szCs w:val="24"/>
        </w:rPr>
      </w:pPr>
    </w:p>
    <w:p w14:paraId="4265DBF8" w14:textId="61EE8FE3" w:rsidR="009E6C50" w:rsidRDefault="009E6C50" w:rsidP="009E6C50">
      <w:pPr>
        <w:pStyle w:val="Prrafodelista"/>
        <w:spacing w:line="240" w:lineRule="auto"/>
        <w:ind w:left="851"/>
        <w:jc w:val="center"/>
        <w:rPr>
          <w:rFonts w:ascii="Arial Narrow" w:hAnsi="Arial Narrow"/>
          <w:sz w:val="24"/>
          <w:szCs w:val="24"/>
        </w:rPr>
      </w:pPr>
    </w:p>
    <w:p w14:paraId="78AA12D4" w14:textId="33AC20DA" w:rsidR="001637D1" w:rsidRDefault="001637D1" w:rsidP="009E6C50">
      <w:pPr>
        <w:pStyle w:val="Prrafodelista"/>
        <w:spacing w:line="240" w:lineRule="auto"/>
        <w:ind w:left="851"/>
        <w:jc w:val="center"/>
        <w:rPr>
          <w:rFonts w:ascii="Arial Narrow" w:hAnsi="Arial Narrow"/>
          <w:sz w:val="24"/>
          <w:szCs w:val="24"/>
        </w:rPr>
      </w:pPr>
    </w:p>
    <w:p w14:paraId="5447A355" w14:textId="5B51CB9E" w:rsidR="001637D1" w:rsidRDefault="001637D1" w:rsidP="009E6C50">
      <w:pPr>
        <w:pStyle w:val="Prrafodelista"/>
        <w:spacing w:line="240" w:lineRule="auto"/>
        <w:ind w:left="851"/>
        <w:jc w:val="center"/>
        <w:rPr>
          <w:rFonts w:ascii="Arial Narrow" w:hAnsi="Arial Narrow"/>
          <w:sz w:val="24"/>
          <w:szCs w:val="24"/>
        </w:rPr>
      </w:pPr>
    </w:p>
    <w:p w14:paraId="6BFD6122" w14:textId="72845567" w:rsidR="001637D1" w:rsidRDefault="001637D1" w:rsidP="009E6C50">
      <w:pPr>
        <w:pStyle w:val="Prrafodelista"/>
        <w:spacing w:line="240" w:lineRule="auto"/>
        <w:ind w:left="851"/>
        <w:jc w:val="center"/>
        <w:rPr>
          <w:rFonts w:ascii="Arial Narrow" w:hAnsi="Arial Narrow"/>
          <w:sz w:val="24"/>
          <w:szCs w:val="24"/>
        </w:rPr>
      </w:pPr>
    </w:p>
    <w:p w14:paraId="59CD3A97" w14:textId="314D9B88" w:rsidR="001637D1" w:rsidRDefault="001637D1" w:rsidP="009E6C50">
      <w:pPr>
        <w:pStyle w:val="Prrafodelista"/>
        <w:spacing w:line="240" w:lineRule="auto"/>
        <w:ind w:left="851"/>
        <w:jc w:val="center"/>
        <w:rPr>
          <w:rFonts w:ascii="Arial Narrow" w:hAnsi="Arial Narrow"/>
          <w:sz w:val="24"/>
          <w:szCs w:val="24"/>
        </w:rPr>
      </w:pPr>
    </w:p>
    <w:p w14:paraId="095480BC" w14:textId="09DB54FD" w:rsidR="001637D1" w:rsidRDefault="001637D1" w:rsidP="009E6C50">
      <w:pPr>
        <w:pStyle w:val="Prrafodelista"/>
        <w:spacing w:line="240" w:lineRule="auto"/>
        <w:ind w:left="851"/>
        <w:jc w:val="center"/>
        <w:rPr>
          <w:rFonts w:ascii="Arial Narrow" w:hAnsi="Arial Narrow"/>
          <w:sz w:val="24"/>
          <w:szCs w:val="24"/>
        </w:rPr>
      </w:pPr>
    </w:p>
    <w:p w14:paraId="3E58133A" w14:textId="53E65D14" w:rsidR="001637D1" w:rsidRDefault="001637D1" w:rsidP="009E6C50">
      <w:pPr>
        <w:pStyle w:val="Prrafodelista"/>
        <w:spacing w:line="240" w:lineRule="auto"/>
        <w:ind w:left="851"/>
        <w:jc w:val="center"/>
        <w:rPr>
          <w:rFonts w:ascii="Arial Narrow" w:hAnsi="Arial Narrow"/>
          <w:sz w:val="24"/>
          <w:szCs w:val="24"/>
        </w:rPr>
      </w:pPr>
    </w:p>
    <w:p w14:paraId="478DAD45" w14:textId="213D0437" w:rsidR="001637D1" w:rsidRDefault="001637D1" w:rsidP="009E6C50">
      <w:pPr>
        <w:pStyle w:val="Prrafodelista"/>
        <w:spacing w:line="240" w:lineRule="auto"/>
        <w:ind w:left="851"/>
        <w:jc w:val="center"/>
        <w:rPr>
          <w:rFonts w:ascii="Arial Narrow" w:hAnsi="Arial Narrow"/>
          <w:sz w:val="24"/>
          <w:szCs w:val="24"/>
        </w:rPr>
      </w:pPr>
    </w:p>
    <w:p w14:paraId="3CD764C8" w14:textId="2E422C57" w:rsidR="001637D1" w:rsidRDefault="001637D1" w:rsidP="009E6C50">
      <w:pPr>
        <w:pStyle w:val="Prrafodelista"/>
        <w:spacing w:line="240" w:lineRule="auto"/>
        <w:ind w:left="851"/>
        <w:jc w:val="center"/>
        <w:rPr>
          <w:rFonts w:ascii="Arial Narrow" w:hAnsi="Arial Narrow"/>
          <w:sz w:val="24"/>
          <w:szCs w:val="24"/>
        </w:rPr>
      </w:pPr>
    </w:p>
    <w:p w14:paraId="3BABDDB9" w14:textId="4B65CD0F" w:rsidR="001637D1" w:rsidRDefault="001637D1" w:rsidP="009E6C50">
      <w:pPr>
        <w:pStyle w:val="Prrafodelista"/>
        <w:spacing w:line="240" w:lineRule="auto"/>
        <w:ind w:left="851"/>
        <w:jc w:val="center"/>
        <w:rPr>
          <w:rFonts w:ascii="Arial Narrow" w:hAnsi="Arial Narrow"/>
          <w:sz w:val="24"/>
          <w:szCs w:val="24"/>
        </w:rPr>
      </w:pPr>
    </w:p>
    <w:p w14:paraId="1B78A3E6" w14:textId="7E347429" w:rsidR="001637D1" w:rsidRDefault="001637D1" w:rsidP="009E6C50">
      <w:pPr>
        <w:pStyle w:val="Prrafodelista"/>
        <w:spacing w:line="240" w:lineRule="auto"/>
        <w:ind w:left="851"/>
        <w:jc w:val="center"/>
        <w:rPr>
          <w:rFonts w:ascii="Arial Narrow" w:hAnsi="Arial Narrow"/>
          <w:sz w:val="24"/>
          <w:szCs w:val="24"/>
        </w:rPr>
      </w:pPr>
    </w:p>
    <w:p w14:paraId="3D593F48" w14:textId="23DD86B3" w:rsidR="001637D1" w:rsidRDefault="001637D1" w:rsidP="009E6C50">
      <w:pPr>
        <w:pStyle w:val="Prrafodelista"/>
        <w:spacing w:line="240" w:lineRule="auto"/>
        <w:ind w:left="851"/>
        <w:jc w:val="center"/>
        <w:rPr>
          <w:rFonts w:ascii="Arial Narrow" w:hAnsi="Arial Narrow"/>
          <w:sz w:val="24"/>
          <w:szCs w:val="24"/>
        </w:rPr>
      </w:pPr>
    </w:p>
    <w:p w14:paraId="048536D4" w14:textId="66DE073C" w:rsidR="001637D1" w:rsidRDefault="00E30F3F" w:rsidP="009E6C50">
      <w:pPr>
        <w:pStyle w:val="Prrafodelista"/>
        <w:spacing w:line="240" w:lineRule="auto"/>
        <w:ind w:left="851"/>
        <w:jc w:val="center"/>
        <w:rPr>
          <w:rFonts w:ascii="Arial Narrow" w:hAnsi="Arial Narrow"/>
          <w:sz w:val="24"/>
          <w:szCs w:val="24"/>
        </w:rPr>
      </w:pPr>
      <w:r w:rsidRPr="002D7C14">
        <w:rPr>
          <w:noProof/>
        </w:rPr>
        <w:drawing>
          <wp:anchor distT="0" distB="0" distL="114300" distR="114300" simplePos="0" relativeHeight="251699200" behindDoc="0" locked="0" layoutInCell="1" allowOverlap="1" wp14:anchorId="732228BD" wp14:editId="6EC87C1C">
            <wp:simplePos x="0" y="0"/>
            <wp:positionH relativeFrom="margin">
              <wp:align>right</wp:align>
            </wp:positionH>
            <wp:positionV relativeFrom="paragraph">
              <wp:posOffset>184785</wp:posOffset>
            </wp:positionV>
            <wp:extent cx="4862830" cy="3348355"/>
            <wp:effectExtent l="0" t="0" r="0" b="4445"/>
            <wp:wrapSquare wrapText="bothSides"/>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62830" cy="3348355"/>
                    </a:xfrm>
                    <a:prstGeom prst="rect">
                      <a:avLst/>
                    </a:prstGeom>
                    <a:noFill/>
                    <a:ln>
                      <a:noFill/>
                    </a:ln>
                  </pic:spPr>
                </pic:pic>
              </a:graphicData>
            </a:graphic>
            <wp14:sizeRelH relativeFrom="margin">
              <wp14:pctWidth>0</wp14:pctWidth>
            </wp14:sizeRelH>
          </wp:anchor>
        </w:drawing>
      </w:r>
    </w:p>
    <w:p w14:paraId="45F3D5C5" w14:textId="74B535CE" w:rsidR="001637D1" w:rsidRDefault="001637D1" w:rsidP="009E6C50">
      <w:pPr>
        <w:pStyle w:val="Prrafodelista"/>
        <w:spacing w:line="240" w:lineRule="auto"/>
        <w:ind w:left="851"/>
        <w:jc w:val="center"/>
        <w:rPr>
          <w:rFonts w:ascii="Arial Narrow" w:hAnsi="Arial Narrow"/>
          <w:sz w:val="24"/>
          <w:szCs w:val="24"/>
        </w:rPr>
      </w:pPr>
    </w:p>
    <w:p w14:paraId="5A6034FE" w14:textId="37DDDB87" w:rsidR="00F978C1" w:rsidRDefault="00F978C1" w:rsidP="004454F8">
      <w:pPr>
        <w:pStyle w:val="Prrafodelista"/>
        <w:spacing w:line="240" w:lineRule="auto"/>
        <w:ind w:left="851"/>
        <w:jc w:val="both"/>
        <w:rPr>
          <w:rFonts w:ascii="Arial Narrow" w:hAnsi="Arial Narrow"/>
          <w:sz w:val="24"/>
          <w:szCs w:val="24"/>
        </w:rPr>
      </w:pPr>
    </w:p>
    <w:p w14:paraId="553B890F" w14:textId="3F1D465B" w:rsidR="00F978C1" w:rsidRPr="00F978C1" w:rsidRDefault="00F978C1" w:rsidP="004454F8">
      <w:pPr>
        <w:pStyle w:val="Prrafodelista"/>
        <w:spacing w:line="240" w:lineRule="auto"/>
        <w:ind w:left="851"/>
        <w:jc w:val="both"/>
        <w:rPr>
          <w:rFonts w:ascii="Arial Narrow" w:hAnsi="Arial Narrow"/>
          <w:b/>
          <w:bCs/>
          <w:sz w:val="24"/>
          <w:szCs w:val="24"/>
        </w:rPr>
      </w:pPr>
      <w:r w:rsidRPr="00F978C1">
        <w:rPr>
          <w:rFonts w:ascii="Arial Narrow" w:hAnsi="Arial Narrow"/>
          <w:b/>
          <w:bCs/>
          <w:sz w:val="24"/>
          <w:szCs w:val="24"/>
        </w:rPr>
        <w:t>Seguridad Alimentaria</w:t>
      </w:r>
    </w:p>
    <w:p w14:paraId="0D47DA1C" w14:textId="6A7B8A79" w:rsidR="00F978C1" w:rsidRDefault="00F978C1" w:rsidP="004454F8">
      <w:pPr>
        <w:pStyle w:val="Prrafodelista"/>
        <w:spacing w:line="240" w:lineRule="auto"/>
        <w:ind w:left="851"/>
        <w:jc w:val="both"/>
        <w:rPr>
          <w:rFonts w:ascii="Arial Narrow" w:hAnsi="Arial Narrow"/>
          <w:sz w:val="24"/>
          <w:szCs w:val="24"/>
        </w:rPr>
      </w:pPr>
    </w:p>
    <w:p w14:paraId="207C29F0" w14:textId="7BC51BB1" w:rsidR="00F978C1" w:rsidRDefault="00F978C1" w:rsidP="004454F8">
      <w:pPr>
        <w:pStyle w:val="Prrafodelista"/>
        <w:spacing w:line="240" w:lineRule="auto"/>
        <w:ind w:left="851"/>
        <w:jc w:val="both"/>
        <w:rPr>
          <w:rFonts w:ascii="Arial Narrow" w:hAnsi="Arial Narrow"/>
          <w:sz w:val="24"/>
          <w:szCs w:val="24"/>
        </w:rPr>
      </w:pPr>
      <w:r>
        <w:rPr>
          <w:rFonts w:ascii="Arial Narrow" w:hAnsi="Arial Narrow"/>
          <w:sz w:val="24"/>
          <w:szCs w:val="24"/>
        </w:rPr>
        <w:t xml:space="preserve">La falta de un plan elaborado de manera coordinada y </w:t>
      </w:r>
      <w:r w:rsidR="005D3053">
        <w:rPr>
          <w:rFonts w:ascii="Arial Narrow" w:hAnsi="Arial Narrow"/>
          <w:sz w:val="24"/>
          <w:szCs w:val="24"/>
        </w:rPr>
        <w:t>articulada</w:t>
      </w:r>
      <w:r>
        <w:rPr>
          <w:rFonts w:ascii="Arial Narrow" w:hAnsi="Arial Narrow"/>
          <w:sz w:val="24"/>
          <w:szCs w:val="24"/>
        </w:rPr>
        <w:t xml:space="preserve"> para intervenir en el tema de la seguridad alimentaria, </w:t>
      </w:r>
      <w:r w:rsidR="00807B14">
        <w:rPr>
          <w:rFonts w:ascii="Arial Narrow" w:hAnsi="Arial Narrow"/>
          <w:sz w:val="24"/>
          <w:szCs w:val="24"/>
        </w:rPr>
        <w:t xml:space="preserve">ha conllevado a las cifras antes </w:t>
      </w:r>
      <w:r w:rsidR="005D3053">
        <w:rPr>
          <w:rFonts w:ascii="Arial Narrow" w:hAnsi="Arial Narrow"/>
          <w:sz w:val="24"/>
          <w:szCs w:val="24"/>
        </w:rPr>
        <w:t>señaladas</w:t>
      </w:r>
      <w:r w:rsidR="00807B14">
        <w:rPr>
          <w:rFonts w:ascii="Arial Narrow" w:hAnsi="Arial Narrow"/>
          <w:sz w:val="24"/>
          <w:szCs w:val="24"/>
        </w:rPr>
        <w:t xml:space="preserve"> en el rubro de salud, donde superamos los porcentajes promedios como país, </w:t>
      </w:r>
      <w:r w:rsidR="005D3053">
        <w:rPr>
          <w:rFonts w:ascii="Arial Narrow" w:hAnsi="Arial Narrow"/>
          <w:sz w:val="24"/>
          <w:szCs w:val="24"/>
        </w:rPr>
        <w:t xml:space="preserve">donde la desnutrición crónica </w:t>
      </w:r>
      <w:r w:rsidR="0002546D">
        <w:rPr>
          <w:rFonts w:ascii="Arial Narrow" w:hAnsi="Arial Narrow"/>
          <w:sz w:val="24"/>
          <w:szCs w:val="24"/>
        </w:rPr>
        <w:t>infantil,</w:t>
      </w:r>
      <w:r w:rsidR="005D3053">
        <w:rPr>
          <w:rFonts w:ascii="Arial Narrow" w:hAnsi="Arial Narrow"/>
          <w:sz w:val="24"/>
          <w:szCs w:val="24"/>
        </w:rPr>
        <w:t xml:space="preserve"> </w:t>
      </w:r>
      <w:r w:rsidR="00D23342">
        <w:rPr>
          <w:rFonts w:ascii="Arial Narrow" w:hAnsi="Arial Narrow"/>
          <w:sz w:val="24"/>
          <w:szCs w:val="24"/>
        </w:rPr>
        <w:t>así</w:t>
      </w:r>
      <w:r w:rsidR="005D3053">
        <w:rPr>
          <w:rFonts w:ascii="Arial Narrow" w:hAnsi="Arial Narrow"/>
          <w:sz w:val="24"/>
          <w:szCs w:val="24"/>
        </w:rPr>
        <w:t xml:space="preserve"> como la anemia</w:t>
      </w:r>
      <w:r w:rsidR="00D23342">
        <w:rPr>
          <w:rFonts w:ascii="Arial Narrow" w:hAnsi="Arial Narrow"/>
          <w:sz w:val="24"/>
          <w:szCs w:val="24"/>
        </w:rPr>
        <w:t xml:space="preserve"> han ganado terreno </w:t>
      </w:r>
      <w:r w:rsidR="00915D34">
        <w:rPr>
          <w:rFonts w:ascii="Arial Narrow" w:hAnsi="Arial Narrow"/>
          <w:sz w:val="24"/>
          <w:szCs w:val="24"/>
        </w:rPr>
        <w:t>que por</w:t>
      </w:r>
      <w:r w:rsidR="00D23342">
        <w:rPr>
          <w:rFonts w:ascii="Arial Narrow" w:hAnsi="Arial Narrow"/>
          <w:sz w:val="24"/>
          <w:szCs w:val="24"/>
        </w:rPr>
        <w:t xml:space="preserve"> la falta de interés</w:t>
      </w:r>
      <w:r w:rsidR="00541C8B">
        <w:rPr>
          <w:rFonts w:ascii="Arial Narrow" w:hAnsi="Arial Narrow"/>
          <w:sz w:val="24"/>
          <w:szCs w:val="24"/>
        </w:rPr>
        <w:t>,</w:t>
      </w:r>
      <w:r w:rsidR="00D23342">
        <w:rPr>
          <w:rFonts w:ascii="Arial Narrow" w:hAnsi="Arial Narrow"/>
          <w:sz w:val="24"/>
          <w:szCs w:val="24"/>
        </w:rPr>
        <w:t xml:space="preserve"> desconocimiento </w:t>
      </w:r>
      <w:r w:rsidR="00541C8B">
        <w:rPr>
          <w:rFonts w:ascii="Arial Narrow" w:hAnsi="Arial Narrow"/>
          <w:sz w:val="24"/>
          <w:szCs w:val="24"/>
        </w:rPr>
        <w:t xml:space="preserve">e improvisación </w:t>
      </w:r>
      <w:r w:rsidR="00915D34">
        <w:rPr>
          <w:rFonts w:ascii="Arial Narrow" w:hAnsi="Arial Narrow"/>
          <w:sz w:val="24"/>
          <w:szCs w:val="24"/>
        </w:rPr>
        <w:t xml:space="preserve">de nuestras autoridades </w:t>
      </w:r>
      <w:r w:rsidR="00541C8B">
        <w:rPr>
          <w:rFonts w:ascii="Arial Narrow" w:hAnsi="Arial Narrow"/>
          <w:sz w:val="24"/>
          <w:szCs w:val="24"/>
        </w:rPr>
        <w:t xml:space="preserve">le ha cedido, afectando la capacidad cognitiva y desarrollo </w:t>
      </w:r>
      <w:r w:rsidR="002410D0">
        <w:rPr>
          <w:rFonts w:ascii="Arial Narrow" w:hAnsi="Arial Narrow"/>
          <w:sz w:val="24"/>
          <w:szCs w:val="24"/>
        </w:rPr>
        <w:t>social y emocional.</w:t>
      </w:r>
      <w:r w:rsidR="0002546D">
        <w:rPr>
          <w:rFonts w:ascii="Arial Narrow" w:hAnsi="Arial Narrow"/>
          <w:sz w:val="24"/>
          <w:szCs w:val="24"/>
        </w:rPr>
        <w:t xml:space="preserve"> </w:t>
      </w:r>
      <w:r w:rsidR="002410D0">
        <w:rPr>
          <w:rFonts w:ascii="Arial Narrow" w:hAnsi="Arial Narrow"/>
          <w:sz w:val="24"/>
          <w:szCs w:val="24"/>
        </w:rPr>
        <w:t xml:space="preserve">No se cuenta con la atención de comedores populares que permitan </w:t>
      </w:r>
      <w:r w:rsidR="0002546D">
        <w:rPr>
          <w:rFonts w:ascii="Arial Narrow" w:hAnsi="Arial Narrow"/>
          <w:sz w:val="24"/>
          <w:szCs w:val="24"/>
        </w:rPr>
        <w:t>contrarrestar</w:t>
      </w:r>
      <w:r w:rsidR="007F0886">
        <w:rPr>
          <w:rFonts w:ascii="Arial Narrow" w:hAnsi="Arial Narrow"/>
          <w:sz w:val="24"/>
          <w:szCs w:val="24"/>
        </w:rPr>
        <w:t xml:space="preserve"> </w:t>
      </w:r>
      <w:r w:rsidR="0002546D">
        <w:rPr>
          <w:rFonts w:ascii="Arial Narrow" w:hAnsi="Arial Narrow"/>
          <w:sz w:val="24"/>
          <w:szCs w:val="24"/>
        </w:rPr>
        <w:t xml:space="preserve">y/o prevenir </w:t>
      </w:r>
      <w:r w:rsidR="007F0886">
        <w:rPr>
          <w:rFonts w:ascii="Arial Narrow" w:hAnsi="Arial Narrow"/>
          <w:sz w:val="24"/>
          <w:szCs w:val="24"/>
        </w:rPr>
        <w:t xml:space="preserve">la presencia de estos </w:t>
      </w:r>
      <w:r w:rsidR="0002546D">
        <w:rPr>
          <w:rFonts w:ascii="Arial Narrow" w:hAnsi="Arial Narrow"/>
          <w:sz w:val="24"/>
          <w:szCs w:val="24"/>
        </w:rPr>
        <w:t xml:space="preserve">males en las zonas rurales del distrito. </w:t>
      </w:r>
      <w:r w:rsidR="00541C8B">
        <w:rPr>
          <w:rFonts w:ascii="Arial Narrow" w:hAnsi="Arial Narrow"/>
          <w:sz w:val="24"/>
          <w:szCs w:val="24"/>
        </w:rPr>
        <w:t xml:space="preserve"> </w:t>
      </w:r>
    </w:p>
    <w:p w14:paraId="616C600E" w14:textId="1701A757" w:rsidR="0013078F" w:rsidRPr="004454F8" w:rsidRDefault="0013078F" w:rsidP="004454F8">
      <w:pPr>
        <w:spacing w:line="240" w:lineRule="auto"/>
        <w:ind w:left="851"/>
        <w:rPr>
          <w:rFonts w:ascii="Arial Narrow" w:hAnsi="Arial Narrow"/>
          <w:b/>
          <w:bCs/>
          <w:sz w:val="24"/>
          <w:szCs w:val="24"/>
        </w:rPr>
      </w:pPr>
      <w:bookmarkStart w:id="84" w:name="_Toc515876246"/>
      <w:bookmarkStart w:id="85" w:name="_Toc515876307"/>
      <w:bookmarkStart w:id="86" w:name="_Toc516089591"/>
      <w:r w:rsidRPr="004454F8">
        <w:rPr>
          <w:rFonts w:ascii="Arial Narrow" w:hAnsi="Arial Narrow"/>
          <w:b/>
          <w:bCs/>
          <w:sz w:val="24"/>
          <w:szCs w:val="24"/>
        </w:rPr>
        <w:t>Vivienda</w:t>
      </w:r>
      <w:r w:rsidR="00470F3E">
        <w:rPr>
          <w:rFonts w:ascii="Arial Narrow" w:hAnsi="Arial Narrow"/>
          <w:b/>
          <w:bCs/>
          <w:sz w:val="24"/>
          <w:szCs w:val="24"/>
        </w:rPr>
        <w:t xml:space="preserve">, </w:t>
      </w:r>
      <w:r w:rsidRPr="004454F8">
        <w:rPr>
          <w:rFonts w:ascii="Arial Narrow" w:hAnsi="Arial Narrow"/>
          <w:b/>
          <w:bCs/>
          <w:sz w:val="24"/>
          <w:szCs w:val="24"/>
        </w:rPr>
        <w:t>saneamiento básico</w:t>
      </w:r>
      <w:r w:rsidR="00470F3E">
        <w:rPr>
          <w:rFonts w:ascii="Arial Narrow" w:hAnsi="Arial Narrow"/>
          <w:b/>
          <w:bCs/>
          <w:sz w:val="24"/>
          <w:szCs w:val="24"/>
        </w:rPr>
        <w:t xml:space="preserve"> y electrificación</w:t>
      </w:r>
      <w:r w:rsidRPr="004454F8">
        <w:rPr>
          <w:rFonts w:ascii="Arial Narrow" w:hAnsi="Arial Narrow"/>
          <w:b/>
          <w:bCs/>
          <w:sz w:val="24"/>
          <w:szCs w:val="24"/>
        </w:rPr>
        <w:t>.</w:t>
      </w:r>
      <w:bookmarkEnd w:id="84"/>
      <w:bookmarkEnd w:id="85"/>
      <w:bookmarkEnd w:id="86"/>
    </w:p>
    <w:p w14:paraId="4C24F5DE" w14:textId="2079E242" w:rsidR="0013078F" w:rsidRPr="0013078F" w:rsidRDefault="0013078F" w:rsidP="004454F8">
      <w:pPr>
        <w:spacing w:line="240" w:lineRule="auto"/>
        <w:ind w:left="851"/>
        <w:jc w:val="both"/>
        <w:rPr>
          <w:rFonts w:ascii="Arial Narrow" w:hAnsi="Arial Narrow"/>
          <w:sz w:val="24"/>
          <w:szCs w:val="24"/>
        </w:rPr>
      </w:pPr>
      <w:bookmarkStart w:id="87" w:name="_Toc515876247"/>
      <w:bookmarkStart w:id="88" w:name="_Toc515876308"/>
      <w:r w:rsidRPr="0013078F">
        <w:rPr>
          <w:rFonts w:ascii="Arial Narrow" w:hAnsi="Arial Narrow"/>
          <w:sz w:val="24"/>
          <w:szCs w:val="24"/>
        </w:rPr>
        <w:t xml:space="preserve">En el Distrito de Pachiza solo el 35% cuenta con el sistema de abastecimiento de agua no potable </w:t>
      </w:r>
      <w:r w:rsidR="00B5228E">
        <w:rPr>
          <w:rFonts w:ascii="Arial Narrow" w:hAnsi="Arial Narrow"/>
          <w:sz w:val="24"/>
          <w:szCs w:val="24"/>
        </w:rPr>
        <w:t xml:space="preserve">o entubada </w:t>
      </w:r>
      <w:r w:rsidRPr="0013078F">
        <w:rPr>
          <w:rFonts w:ascii="Arial Narrow" w:hAnsi="Arial Narrow"/>
          <w:sz w:val="24"/>
          <w:szCs w:val="24"/>
        </w:rPr>
        <w:t>en sus domicilios, el 65% utiliza agua de río, acequia, manantial o similar</w:t>
      </w:r>
      <w:bookmarkEnd w:id="87"/>
      <w:bookmarkEnd w:id="88"/>
      <w:r w:rsidR="005F6903">
        <w:rPr>
          <w:rFonts w:ascii="Arial Narrow" w:hAnsi="Arial Narrow"/>
          <w:sz w:val="24"/>
          <w:szCs w:val="24"/>
        </w:rPr>
        <w:t xml:space="preserve">, el 100% no cuenta con agua potable, cabe señalar, que aquellas poblaciones rurales que cuentan con agua entubada, hicieron posible la instalación de su infraestructura </w:t>
      </w:r>
      <w:r w:rsidR="00E0540B">
        <w:rPr>
          <w:rFonts w:ascii="Arial Narrow" w:hAnsi="Arial Narrow"/>
          <w:sz w:val="24"/>
          <w:szCs w:val="24"/>
        </w:rPr>
        <w:t xml:space="preserve">generalmente </w:t>
      </w:r>
      <w:r w:rsidR="005F6903">
        <w:rPr>
          <w:rFonts w:ascii="Arial Narrow" w:hAnsi="Arial Narrow"/>
          <w:sz w:val="24"/>
          <w:szCs w:val="24"/>
        </w:rPr>
        <w:t>con recursos obtenidos de sus propios pobladores</w:t>
      </w:r>
      <w:r w:rsidR="00E0540B">
        <w:rPr>
          <w:rFonts w:ascii="Arial Narrow" w:hAnsi="Arial Narrow"/>
          <w:sz w:val="24"/>
          <w:szCs w:val="24"/>
        </w:rPr>
        <w:t>.</w:t>
      </w:r>
    </w:p>
    <w:p w14:paraId="40F92688" w14:textId="77777777" w:rsidR="0013078F" w:rsidRPr="0013078F" w:rsidRDefault="0013078F" w:rsidP="004454F8">
      <w:pPr>
        <w:spacing w:line="240" w:lineRule="auto"/>
        <w:ind w:left="851"/>
        <w:jc w:val="both"/>
        <w:rPr>
          <w:rFonts w:ascii="Arial Narrow" w:hAnsi="Arial Narrow"/>
          <w:sz w:val="24"/>
          <w:szCs w:val="24"/>
        </w:rPr>
      </w:pPr>
      <w:bookmarkStart w:id="89" w:name="_Toc515876248"/>
      <w:bookmarkStart w:id="90" w:name="_Toc515876309"/>
      <w:r w:rsidRPr="0013078F">
        <w:rPr>
          <w:rFonts w:ascii="Arial Narrow" w:hAnsi="Arial Narrow"/>
          <w:sz w:val="24"/>
          <w:szCs w:val="24"/>
        </w:rPr>
        <w:t>Con respecto a los servicios de alcantarillado o desagüe sólo un 21.0% de las viviendas está conectado a una red pública de alcantarillado (dentro o fuera de la Vivienda), el restante 79.0% de las viviendas utilizan pozo ciego o negro/letrina o simplemente no tienen servicios higiénicos en sus viviendas por lo que hacen sus necesidades en campo abierto</w:t>
      </w:r>
      <w:bookmarkEnd w:id="89"/>
      <w:bookmarkEnd w:id="90"/>
    </w:p>
    <w:p w14:paraId="32CB70BE" w14:textId="65C532D6" w:rsidR="0013078F" w:rsidRDefault="00B5228E" w:rsidP="00F40E24">
      <w:pPr>
        <w:spacing w:after="0" w:line="240" w:lineRule="auto"/>
        <w:ind w:left="851"/>
        <w:jc w:val="both"/>
        <w:rPr>
          <w:rFonts w:ascii="Arial Narrow" w:hAnsi="Arial Narrow"/>
          <w:sz w:val="24"/>
          <w:szCs w:val="24"/>
        </w:rPr>
      </w:pPr>
      <w:r w:rsidRPr="00B5228E">
        <w:rPr>
          <w:noProof/>
        </w:rPr>
        <w:drawing>
          <wp:inline distT="0" distB="0" distL="0" distR="0" wp14:anchorId="48BEEDE6" wp14:editId="29F59F0B">
            <wp:extent cx="4476750" cy="1520042"/>
            <wp:effectExtent l="0" t="0" r="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87235" cy="1523602"/>
                    </a:xfrm>
                    <a:prstGeom prst="rect">
                      <a:avLst/>
                    </a:prstGeom>
                    <a:noFill/>
                    <a:ln>
                      <a:noFill/>
                    </a:ln>
                  </pic:spPr>
                </pic:pic>
              </a:graphicData>
            </a:graphic>
          </wp:inline>
        </w:drawing>
      </w:r>
    </w:p>
    <w:p w14:paraId="593C1608" w14:textId="512F1786" w:rsidR="00DD7E3F" w:rsidRPr="00F40E24" w:rsidRDefault="00DD7E3F" w:rsidP="00F40E24">
      <w:pPr>
        <w:spacing w:after="0" w:line="240" w:lineRule="auto"/>
        <w:ind w:left="851"/>
        <w:jc w:val="both"/>
        <w:rPr>
          <w:rFonts w:ascii="Arial Narrow" w:hAnsi="Arial Narrow"/>
          <w:sz w:val="18"/>
          <w:szCs w:val="18"/>
        </w:rPr>
      </w:pPr>
      <w:r w:rsidRPr="00F40E24">
        <w:rPr>
          <w:rFonts w:ascii="Arial Narrow" w:hAnsi="Arial Narrow"/>
          <w:sz w:val="18"/>
          <w:szCs w:val="18"/>
        </w:rPr>
        <w:t>Fuente: SISFHO</w:t>
      </w:r>
      <w:r w:rsidR="00F40E24">
        <w:rPr>
          <w:rFonts w:ascii="Arial Narrow" w:hAnsi="Arial Narrow"/>
          <w:sz w:val="18"/>
          <w:szCs w:val="18"/>
        </w:rPr>
        <w:t>. INEI</w:t>
      </w:r>
    </w:p>
    <w:p w14:paraId="660F8CF4" w14:textId="77777777" w:rsidR="00F40E24" w:rsidRDefault="00F40E24" w:rsidP="00437695">
      <w:pPr>
        <w:spacing w:line="240" w:lineRule="auto"/>
        <w:ind w:left="851"/>
        <w:jc w:val="both"/>
        <w:rPr>
          <w:rFonts w:ascii="Arial Narrow" w:hAnsi="Arial Narrow"/>
          <w:sz w:val="24"/>
          <w:szCs w:val="24"/>
        </w:rPr>
      </w:pPr>
      <w:bookmarkStart w:id="91" w:name="_Toc515876249"/>
      <w:bookmarkStart w:id="92" w:name="_Toc515876310"/>
    </w:p>
    <w:p w14:paraId="31875493" w14:textId="00D19A63" w:rsidR="00437695" w:rsidRDefault="00437695" w:rsidP="00437695">
      <w:pPr>
        <w:spacing w:line="240" w:lineRule="auto"/>
        <w:ind w:left="851"/>
        <w:jc w:val="both"/>
        <w:rPr>
          <w:rFonts w:ascii="Arial Narrow" w:hAnsi="Arial Narrow"/>
          <w:sz w:val="24"/>
          <w:szCs w:val="24"/>
        </w:rPr>
      </w:pPr>
      <w:r w:rsidRPr="0013078F">
        <w:rPr>
          <w:rFonts w:ascii="Arial Narrow" w:hAnsi="Arial Narrow"/>
          <w:sz w:val="24"/>
          <w:szCs w:val="24"/>
        </w:rPr>
        <w:t xml:space="preserve">La población del distrito habita </w:t>
      </w:r>
      <w:r>
        <w:rPr>
          <w:rFonts w:ascii="Arial Narrow" w:hAnsi="Arial Narrow"/>
          <w:sz w:val="24"/>
          <w:szCs w:val="24"/>
        </w:rPr>
        <w:t xml:space="preserve">en un 43% </w:t>
      </w:r>
      <w:r w:rsidRPr="0013078F">
        <w:rPr>
          <w:rFonts w:ascii="Arial Narrow" w:hAnsi="Arial Narrow"/>
          <w:sz w:val="24"/>
          <w:szCs w:val="24"/>
        </w:rPr>
        <w:t>en casas de material rustico paredes de madera, caña brava, pona y techos de palma, muy pocas son de material noble</w:t>
      </w:r>
      <w:bookmarkEnd w:id="91"/>
      <w:bookmarkEnd w:id="92"/>
      <w:r>
        <w:rPr>
          <w:rFonts w:ascii="Arial Narrow" w:hAnsi="Arial Narrow"/>
          <w:sz w:val="24"/>
          <w:szCs w:val="24"/>
        </w:rPr>
        <w:t>, existiendo una gran brecha que atender para que puedan acceder a programas del estado</w:t>
      </w:r>
      <w:r w:rsidR="00470F3E">
        <w:rPr>
          <w:rFonts w:ascii="Arial Narrow" w:hAnsi="Arial Narrow"/>
          <w:sz w:val="24"/>
          <w:szCs w:val="24"/>
        </w:rPr>
        <w:t xml:space="preserve">; así mismo en cuanto al acceso a electrificación, aún existe una brecha promedio de </w:t>
      </w:r>
      <w:r w:rsidR="00A30622">
        <w:rPr>
          <w:rFonts w:ascii="Arial Narrow" w:hAnsi="Arial Narrow"/>
          <w:sz w:val="24"/>
          <w:szCs w:val="24"/>
        </w:rPr>
        <w:t>49.4</w:t>
      </w:r>
      <w:r w:rsidR="00470F3E">
        <w:rPr>
          <w:rFonts w:ascii="Arial Narrow" w:hAnsi="Arial Narrow"/>
          <w:sz w:val="24"/>
          <w:szCs w:val="24"/>
        </w:rPr>
        <w:t xml:space="preserve">% de </w:t>
      </w:r>
      <w:r w:rsidR="008E513B">
        <w:rPr>
          <w:rFonts w:ascii="Arial Narrow" w:hAnsi="Arial Narrow"/>
          <w:sz w:val="24"/>
          <w:szCs w:val="24"/>
        </w:rPr>
        <w:t>la población que no accede a este servicio, indicando que esta cifra se ve conformada aun por la zona urbana (capital de distritos) por falta de cobertura</w:t>
      </w:r>
      <w:r w:rsidR="00A30622">
        <w:rPr>
          <w:rFonts w:ascii="Arial Narrow" w:hAnsi="Arial Narrow"/>
          <w:sz w:val="24"/>
          <w:szCs w:val="24"/>
        </w:rPr>
        <w:t xml:space="preserve"> y falta de planificación en el crecimiento urbano.</w:t>
      </w:r>
    </w:p>
    <w:p w14:paraId="041C669D" w14:textId="406184CB" w:rsidR="006D53FE" w:rsidRDefault="006D53FE" w:rsidP="00437695">
      <w:pPr>
        <w:spacing w:line="240" w:lineRule="auto"/>
        <w:ind w:left="851"/>
        <w:jc w:val="both"/>
        <w:rPr>
          <w:rFonts w:ascii="Arial Narrow" w:hAnsi="Arial Narrow"/>
          <w:sz w:val="24"/>
          <w:szCs w:val="24"/>
        </w:rPr>
      </w:pPr>
      <w:r>
        <w:rPr>
          <w:rFonts w:ascii="Arial Narrow" w:hAnsi="Arial Narrow"/>
          <w:sz w:val="24"/>
          <w:szCs w:val="24"/>
        </w:rPr>
        <w:t xml:space="preserve">En cuanto al mejoramiento </w:t>
      </w:r>
      <w:r w:rsidR="00321496">
        <w:rPr>
          <w:rFonts w:ascii="Arial Narrow" w:hAnsi="Arial Narrow"/>
          <w:sz w:val="24"/>
          <w:szCs w:val="24"/>
        </w:rPr>
        <w:t>urbanístico (calles)</w:t>
      </w:r>
      <w:r w:rsidR="00325F0E">
        <w:rPr>
          <w:rFonts w:ascii="Arial Narrow" w:hAnsi="Arial Narrow"/>
          <w:sz w:val="24"/>
          <w:szCs w:val="24"/>
        </w:rPr>
        <w:t xml:space="preserve"> de las comunidades</w:t>
      </w:r>
      <w:r>
        <w:rPr>
          <w:rFonts w:ascii="Arial Narrow" w:hAnsi="Arial Narrow"/>
          <w:sz w:val="24"/>
          <w:szCs w:val="24"/>
        </w:rPr>
        <w:t xml:space="preserve">, se puede evidenciar </w:t>
      </w:r>
      <w:r w:rsidR="00325F0E">
        <w:rPr>
          <w:rFonts w:ascii="Arial Narrow" w:hAnsi="Arial Narrow"/>
          <w:sz w:val="24"/>
          <w:szCs w:val="24"/>
        </w:rPr>
        <w:t xml:space="preserve">empozamiento o retención de aguas pluviales que generan problemas de salud por proliferación de </w:t>
      </w:r>
      <w:r w:rsidR="00AF6DDA">
        <w:rPr>
          <w:rFonts w:ascii="Arial Narrow" w:hAnsi="Arial Narrow"/>
          <w:sz w:val="24"/>
          <w:szCs w:val="24"/>
        </w:rPr>
        <w:t xml:space="preserve">zancudos, inundación de viviendas por </w:t>
      </w:r>
      <w:r w:rsidR="000841CF">
        <w:rPr>
          <w:rFonts w:ascii="Arial Narrow" w:hAnsi="Arial Narrow"/>
          <w:sz w:val="24"/>
          <w:szCs w:val="24"/>
        </w:rPr>
        <w:t>escorrentía</w:t>
      </w:r>
      <w:r w:rsidR="00AF6DDA">
        <w:rPr>
          <w:rFonts w:ascii="Arial Narrow" w:hAnsi="Arial Narrow"/>
          <w:sz w:val="24"/>
          <w:szCs w:val="24"/>
        </w:rPr>
        <w:t xml:space="preserve"> en los surco</w:t>
      </w:r>
      <w:r w:rsidR="000841CF">
        <w:rPr>
          <w:rFonts w:ascii="Arial Narrow" w:hAnsi="Arial Narrow"/>
          <w:sz w:val="24"/>
          <w:szCs w:val="24"/>
        </w:rPr>
        <w:t>s</w:t>
      </w:r>
      <w:r w:rsidR="00AF6DDA">
        <w:rPr>
          <w:rFonts w:ascii="Arial Narrow" w:hAnsi="Arial Narrow"/>
          <w:sz w:val="24"/>
          <w:szCs w:val="24"/>
        </w:rPr>
        <w:t xml:space="preserve"> generados en las calles, deterioro de vivienda, </w:t>
      </w:r>
      <w:r w:rsidR="000841CF">
        <w:rPr>
          <w:rFonts w:ascii="Arial Narrow" w:hAnsi="Arial Narrow"/>
          <w:sz w:val="24"/>
          <w:szCs w:val="24"/>
        </w:rPr>
        <w:t>problemas de transitabilidad, etc.</w:t>
      </w:r>
    </w:p>
    <w:p w14:paraId="38CE7F14" w14:textId="77777777" w:rsidR="001C1588" w:rsidRDefault="001C1588" w:rsidP="00437695">
      <w:pPr>
        <w:spacing w:line="240" w:lineRule="auto"/>
        <w:ind w:left="851"/>
        <w:jc w:val="both"/>
        <w:rPr>
          <w:rFonts w:ascii="Arial Narrow" w:hAnsi="Arial Narrow"/>
          <w:b/>
          <w:bCs/>
          <w:sz w:val="24"/>
          <w:szCs w:val="24"/>
        </w:rPr>
      </w:pPr>
    </w:p>
    <w:p w14:paraId="6892739C" w14:textId="260C16AC" w:rsidR="00B43EF1" w:rsidRDefault="00B43EF1" w:rsidP="00437695">
      <w:pPr>
        <w:spacing w:line="240" w:lineRule="auto"/>
        <w:ind w:left="851"/>
        <w:jc w:val="both"/>
        <w:rPr>
          <w:rFonts w:ascii="Arial Narrow" w:hAnsi="Arial Narrow"/>
          <w:b/>
          <w:bCs/>
          <w:sz w:val="24"/>
          <w:szCs w:val="24"/>
        </w:rPr>
      </w:pPr>
      <w:r w:rsidRPr="00B43EF1">
        <w:rPr>
          <w:rFonts w:ascii="Arial Narrow" w:hAnsi="Arial Narrow"/>
          <w:b/>
          <w:bCs/>
          <w:sz w:val="24"/>
          <w:szCs w:val="24"/>
        </w:rPr>
        <w:t>Transporte</w:t>
      </w:r>
    </w:p>
    <w:p w14:paraId="6A67FB2C" w14:textId="36F2F8A2" w:rsidR="00C816CB" w:rsidRDefault="00CD11C7" w:rsidP="00437695">
      <w:pPr>
        <w:spacing w:line="240" w:lineRule="auto"/>
        <w:ind w:left="851"/>
        <w:jc w:val="both"/>
        <w:rPr>
          <w:rFonts w:ascii="Arial Narrow" w:hAnsi="Arial Narrow"/>
          <w:sz w:val="24"/>
          <w:szCs w:val="24"/>
        </w:rPr>
      </w:pPr>
      <w:r w:rsidRPr="00CD11C7">
        <w:rPr>
          <w:rFonts w:ascii="Arial Narrow" w:hAnsi="Arial Narrow"/>
          <w:sz w:val="24"/>
          <w:szCs w:val="24"/>
        </w:rPr>
        <w:t>Actualmente</w:t>
      </w:r>
      <w:r>
        <w:rPr>
          <w:rFonts w:ascii="Arial Narrow" w:hAnsi="Arial Narrow"/>
          <w:sz w:val="24"/>
          <w:szCs w:val="24"/>
        </w:rPr>
        <w:t xml:space="preserve"> Pachiza como distrito solo cuenta con vías de acceso </w:t>
      </w:r>
      <w:r w:rsidR="00E05928">
        <w:rPr>
          <w:rFonts w:ascii="Arial Narrow" w:hAnsi="Arial Narrow"/>
          <w:sz w:val="24"/>
          <w:szCs w:val="24"/>
        </w:rPr>
        <w:t>a la capital del distrito</w:t>
      </w:r>
      <w:r w:rsidR="00325CC6">
        <w:rPr>
          <w:rFonts w:ascii="Arial Narrow" w:hAnsi="Arial Narrow"/>
          <w:sz w:val="24"/>
          <w:szCs w:val="24"/>
        </w:rPr>
        <w:t xml:space="preserve"> desde </w:t>
      </w:r>
      <w:r w:rsidR="00532CE7">
        <w:rPr>
          <w:rFonts w:ascii="Arial Narrow" w:hAnsi="Arial Narrow"/>
          <w:sz w:val="24"/>
          <w:szCs w:val="24"/>
        </w:rPr>
        <w:t>Juanjuí</w:t>
      </w:r>
      <w:r w:rsidR="00325CC6">
        <w:rPr>
          <w:rFonts w:ascii="Arial Narrow" w:hAnsi="Arial Narrow"/>
          <w:sz w:val="24"/>
          <w:szCs w:val="24"/>
        </w:rPr>
        <w:t xml:space="preserve"> a través de la carretera Fernando B. Terry</w:t>
      </w:r>
      <w:r w:rsidR="00E05928">
        <w:rPr>
          <w:rFonts w:ascii="Arial Narrow" w:hAnsi="Arial Narrow"/>
          <w:sz w:val="24"/>
          <w:szCs w:val="24"/>
        </w:rPr>
        <w:t xml:space="preserve"> y </w:t>
      </w:r>
      <w:r>
        <w:rPr>
          <w:rFonts w:ascii="Arial Narrow" w:hAnsi="Arial Narrow"/>
          <w:sz w:val="24"/>
          <w:szCs w:val="24"/>
        </w:rPr>
        <w:t xml:space="preserve">en la zona conocida como </w:t>
      </w:r>
      <w:r w:rsidR="00E05928">
        <w:rPr>
          <w:rFonts w:ascii="Arial Narrow" w:hAnsi="Arial Narrow"/>
          <w:sz w:val="24"/>
          <w:szCs w:val="24"/>
        </w:rPr>
        <w:t xml:space="preserve">valle del Pachicilla, </w:t>
      </w:r>
      <w:r w:rsidR="007373CB">
        <w:rPr>
          <w:rFonts w:ascii="Arial Narrow" w:hAnsi="Arial Narrow"/>
          <w:sz w:val="24"/>
          <w:szCs w:val="24"/>
        </w:rPr>
        <w:t xml:space="preserve">la misma que integra a los caseríos de </w:t>
      </w:r>
      <w:r w:rsidR="00532CE7">
        <w:rPr>
          <w:rFonts w:ascii="Arial Narrow" w:hAnsi="Arial Narrow"/>
          <w:sz w:val="24"/>
          <w:szCs w:val="24"/>
        </w:rPr>
        <w:t>Gervasio</w:t>
      </w:r>
      <w:r w:rsidR="007373CB">
        <w:rPr>
          <w:rFonts w:ascii="Arial Narrow" w:hAnsi="Arial Narrow"/>
          <w:sz w:val="24"/>
          <w:szCs w:val="24"/>
        </w:rPr>
        <w:t>, San Juan Del Caño, Magdalena, San Ramón, Bagazan</w:t>
      </w:r>
      <w:r w:rsidR="007E3876">
        <w:rPr>
          <w:rFonts w:ascii="Arial Narrow" w:hAnsi="Arial Narrow"/>
          <w:sz w:val="24"/>
          <w:szCs w:val="24"/>
        </w:rPr>
        <w:t xml:space="preserve">, a través de la trocha carrozable desde del puente Santa Martha; así mismo desde el tramo </w:t>
      </w:r>
      <w:r w:rsidR="009F4390">
        <w:rPr>
          <w:rFonts w:ascii="Arial Narrow" w:hAnsi="Arial Narrow"/>
          <w:sz w:val="24"/>
          <w:szCs w:val="24"/>
        </w:rPr>
        <w:t>San Ramón a Bagazan existe un desvío (trocha carrozable afirmada) que une Alto El Sol, Atahualpa y Ricardo Palma</w:t>
      </w:r>
      <w:r w:rsidR="00C816CB">
        <w:rPr>
          <w:rFonts w:ascii="Arial Narrow" w:hAnsi="Arial Narrow"/>
          <w:sz w:val="24"/>
          <w:szCs w:val="24"/>
        </w:rPr>
        <w:t>.</w:t>
      </w:r>
    </w:p>
    <w:p w14:paraId="787B9C52" w14:textId="6931B508" w:rsidR="00B43EF1" w:rsidRDefault="00C816CB" w:rsidP="00437695">
      <w:pPr>
        <w:spacing w:line="240" w:lineRule="auto"/>
        <w:ind w:left="851"/>
        <w:jc w:val="both"/>
        <w:rPr>
          <w:rFonts w:ascii="Arial Narrow" w:hAnsi="Arial Narrow"/>
          <w:sz w:val="24"/>
          <w:szCs w:val="24"/>
        </w:rPr>
      </w:pPr>
      <w:r>
        <w:rPr>
          <w:rFonts w:ascii="Arial Narrow" w:hAnsi="Arial Narrow"/>
          <w:sz w:val="24"/>
          <w:szCs w:val="24"/>
        </w:rPr>
        <w:t xml:space="preserve">Los caseríos de Ricardo Palma, Alto El Sol y Atahualpa están interconectados entre si a través de una trocha carrozable afirmada a la cual se accede </w:t>
      </w:r>
      <w:r w:rsidR="00E34CAE">
        <w:rPr>
          <w:rFonts w:ascii="Arial Narrow" w:hAnsi="Arial Narrow"/>
          <w:sz w:val="24"/>
          <w:szCs w:val="24"/>
        </w:rPr>
        <w:t xml:space="preserve">por transporte fluvial desde la capital del distrito – Pachiza; sin embargo es preocupante que existen caseríos como </w:t>
      </w:r>
      <w:r w:rsidR="00532CE7">
        <w:rPr>
          <w:rFonts w:ascii="Arial Narrow" w:hAnsi="Arial Narrow"/>
          <w:sz w:val="24"/>
          <w:szCs w:val="24"/>
        </w:rPr>
        <w:t>Edén</w:t>
      </w:r>
      <w:r w:rsidR="00E34CAE">
        <w:rPr>
          <w:rFonts w:ascii="Arial Narrow" w:hAnsi="Arial Narrow"/>
          <w:sz w:val="24"/>
          <w:szCs w:val="24"/>
        </w:rPr>
        <w:t xml:space="preserve">, </w:t>
      </w:r>
      <w:r w:rsidR="00532CE7">
        <w:rPr>
          <w:rFonts w:ascii="Arial Narrow" w:hAnsi="Arial Narrow"/>
          <w:sz w:val="24"/>
          <w:szCs w:val="24"/>
        </w:rPr>
        <w:t>Sanchina</w:t>
      </w:r>
      <w:r w:rsidR="00E34CAE">
        <w:rPr>
          <w:rFonts w:ascii="Arial Narrow" w:hAnsi="Arial Narrow"/>
          <w:sz w:val="24"/>
          <w:szCs w:val="24"/>
        </w:rPr>
        <w:t xml:space="preserve">, </w:t>
      </w:r>
      <w:r w:rsidR="00165892">
        <w:rPr>
          <w:rFonts w:ascii="Arial Narrow" w:hAnsi="Arial Narrow"/>
          <w:sz w:val="24"/>
          <w:szCs w:val="24"/>
        </w:rPr>
        <w:t>Monterrey, Vista Alegre, Bello Horizonte, Sanambo, Marisol y Nuevo Chimbote (</w:t>
      </w:r>
      <w:r w:rsidR="00861A42">
        <w:rPr>
          <w:rFonts w:ascii="Arial Narrow" w:hAnsi="Arial Narrow"/>
          <w:sz w:val="24"/>
          <w:szCs w:val="24"/>
        </w:rPr>
        <w:t xml:space="preserve">50% de los caseríos) que no cuentan con acceso o vía de transporte terrestre, siendo la única forma de interconectarse a través de río </w:t>
      </w:r>
      <w:r w:rsidR="00710C46">
        <w:rPr>
          <w:rFonts w:ascii="Arial Narrow" w:hAnsi="Arial Narrow"/>
          <w:sz w:val="24"/>
          <w:szCs w:val="24"/>
        </w:rPr>
        <w:t>(transporte fluvial – río Huallabamba), lo que limita su desarrollo de esta zona (alto Huallabamba) y acceso a servicios básicos como salud y educación</w:t>
      </w:r>
      <w:r w:rsidR="0043284A">
        <w:rPr>
          <w:rFonts w:ascii="Arial Narrow" w:hAnsi="Arial Narrow"/>
          <w:sz w:val="24"/>
          <w:szCs w:val="24"/>
        </w:rPr>
        <w:t>.</w:t>
      </w:r>
    </w:p>
    <w:p w14:paraId="32FAE4AD" w14:textId="5377ECE4" w:rsidR="00532CE7" w:rsidRDefault="00532CE7" w:rsidP="00437695">
      <w:pPr>
        <w:spacing w:line="240" w:lineRule="auto"/>
        <w:ind w:left="851"/>
        <w:jc w:val="both"/>
        <w:rPr>
          <w:rFonts w:ascii="Arial Narrow" w:hAnsi="Arial Narrow"/>
          <w:sz w:val="24"/>
          <w:szCs w:val="24"/>
        </w:rPr>
      </w:pPr>
      <w:r w:rsidRPr="00532CE7">
        <w:rPr>
          <w:noProof/>
        </w:rPr>
        <w:drawing>
          <wp:inline distT="0" distB="0" distL="0" distR="0" wp14:anchorId="06ED9C6B" wp14:editId="1CD5DC7A">
            <wp:extent cx="5153660" cy="2078355"/>
            <wp:effectExtent l="0" t="0" r="889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3660" cy="2078355"/>
                    </a:xfrm>
                    <a:prstGeom prst="rect">
                      <a:avLst/>
                    </a:prstGeom>
                    <a:noFill/>
                    <a:ln>
                      <a:noFill/>
                    </a:ln>
                  </pic:spPr>
                </pic:pic>
              </a:graphicData>
            </a:graphic>
          </wp:inline>
        </w:drawing>
      </w:r>
    </w:p>
    <w:tbl>
      <w:tblPr>
        <w:tblW w:w="8120" w:type="dxa"/>
        <w:tblInd w:w="851" w:type="dxa"/>
        <w:tblCellMar>
          <w:left w:w="70" w:type="dxa"/>
          <w:right w:w="70" w:type="dxa"/>
        </w:tblCellMar>
        <w:tblLook w:val="04A0" w:firstRow="1" w:lastRow="0" w:firstColumn="1" w:lastColumn="0" w:noHBand="0" w:noVBand="1"/>
      </w:tblPr>
      <w:tblGrid>
        <w:gridCol w:w="4760"/>
        <w:gridCol w:w="1720"/>
        <w:gridCol w:w="1640"/>
      </w:tblGrid>
      <w:tr w:rsidR="008429CE" w:rsidRPr="008429CE" w14:paraId="154F4498" w14:textId="77777777" w:rsidTr="008429CE">
        <w:trPr>
          <w:trHeight w:val="225"/>
        </w:trPr>
        <w:tc>
          <w:tcPr>
            <w:tcW w:w="8120" w:type="dxa"/>
            <w:gridSpan w:val="3"/>
            <w:tcBorders>
              <w:top w:val="nil"/>
              <w:left w:val="nil"/>
              <w:bottom w:val="nil"/>
              <w:right w:val="nil"/>
            </w:tcBorders>
            <w:shd w:val="clear" w:color="auto" w:fill="auto"/>
            <w:noWrap/>
            <w:vAlign w:val="bottom"/>
            <w:hideMark/>
          </w:tcPr>
          <w:p w14:paraId="49BDE6E2" w14:textId="77777777" w:rsidR="008429CE" w:rsidRPr="008429CE" w:rsidRDefault="008429CE" w:rsidP="008429CE">
            <w:pPr>
              <w:spacing w:after="0" w:line="240" w:lineRule="auto"/>
              <w:rPr>
                <w:rFonts w:ascii="Arial Narrow" w:eastAsia="Times New Roman" w:hAnsi="Arial Narrow" w:cs="Times New Roman"/>
                <w:color w:val="000000"/>
                <w:sz w:val="18"/>
                <w:szCs w:val="18"/>
                <w:lang w:eastAsia="es-PE"/>
              </w:rPr>
            </w:pPr>
            <w:r w:rsidRPr="008429CE">
              <w:rPr>
                <w:rFonts w:ascii="Arial Narrow" w:eastAsia="Times New Roman" w:hAnsi="Arial Narrow" w:cs="Times New Roman"/>
                <w:color w:val="000000"/>
                <w:sz w:val="18"/>
                <w:szCs w:val="18"/>
                <w:lang w:eastAsia="es-PE"/>
              </w:rPr>
              <w:t>* La brecha hace referencia a las vías nacionales no pavimentadas sin afirmar y trocha</w:t>
            </w:r>
          </w:p>
        </w:tc>
      </w:tr>
      <w:tr w:rsidR="008429CE" w:rsidRPr="008429CE" w14:paraId="42813ACF" w14:textId="77777777" w:rsidTr="008429CE">
        <w:trPr>
          <w:trHeight w:val="225"/>
        </w:trPr>
        <w:tc>
          <w:tcPr>
            <w:tcW w:w="4760" w:type="dxa"/>
            <w:tcBorders>
              <w:top w:val="nil"/>
              <w:left w:val="nil"/>
              <w:bottom w:val="nil"/>
              <w:right w:val="nil"/>
            </w:tcBorders>
            <w:shd w:val="clear" w:color="auto" w:fill="auto"/>
            <w:vAlign w:val="bottom"/>
            <w:hideMark/>
          </w:tcPr>
          <w:p w14:paraId="1D07428E" w14:textId="77777777" w:rsidR="008429CE" w:rsidRPr="008429CE" w:rsidRDefault="008429CE" w:rsidP="008429CE">
            <w:pPr>
              <w:spacing w:after="0" w:line="240" w:lineRule="auto"/>
              <w:rPr>
                <w:rFonts w:ascii="Arial Narrow" w:eastAsia="Times New Roman" w:hAnsi="Arial Narrow" w:cs="Times New Roman"/>
                <w:color w:val="000000"/>
                <w:sz w:val="18"/>
                <w:szCs w:val="18"/>
                <w:lang w:eastAsia="es-PE"/>
              </w:rPr>
            </w:pPr>
            <w:r w:rsidRPr="008429CE">
              <w:rPr>
                <w:rFonts w:ascii="Arial Narrow" w:eastAsia="Times New Roman" w:hAnsi="Arial Narrow" w:cs="Times New Roman"/>
                <w:b/>
                <w:bCs/>
                <w:color w:val="000000"/>
                <w:sz w:val="18"/>
                <w:szCs w:val="18"/>
                <w:lang w:eastAsia="es-PE"/>
              </w:rPr>
              <w:t xml:space="preserve"> Fuente:</w:t>
            </w:r>
            <w:r w:rsidRPr="008429CE">
              <w:rPr>
                <w:rFonts w:ascii="Arial Narrow" w:eastAsia="Times New Roman" w:hAnsi="Arial Narrow" w:cs="Times New Roman"/>
                <w:color w:val="000000"/>
                <w:sz w:val="18"/>
                <w:szCs w:val="18"/>
                <w:lang w:eastAsia="es-PE"/>
              </w:rPr>
              <w:t xml:space="preserve"> D.S.011-2016-MTC </w:t>
            </w:r>
          </w:p>
        </w:tc>
        <w:tc>
          <w:tcPr>
            <w:tcW w:w="1720" w:type="dxa"/>
            <w:tcBorders>
              <w:top w:val="nil"/>
              <w:left w:val="nil"/>
              <w:bottom w:val="nil"/>
              <w:right w:val="nil"/>
            </w:tcBorders>
            <w:shd w:val="clear" w:color="auto" w:fill="auto"/>
            <w:vAlign w:val="bottom"/>
            <w:hideMark/>
          </w:tcPr>
          <w:p w14:paraId="3A90F211" w14:textId="77777777" w:rsidR="008429CE" w:rsidRPr="008429CE" w:rsidRDefault="008429CE" w:rsidP="008429CE">
            <w:pPr>
              <w:spacing w:after="0" w:line="240" w:lineRule="auto"/>
              <w:rPr>
                <w:rFonts w:ascii="Arial Narrow" w:eastAsia="Times New Roman" w:hAnsi="Arial Narrow" w:cs="Times New Roman"/>
                <w:color w:val="000000"/>
                <w:sz w:val="18"/>
                <w:szCs w:val="18"/>
                <w:lang w:eastAsia="es-PE"/>
              </w:rPr>
            </w:pPr>
          </w:p>
        </w:tc>
        <w:tc>
          <w:tcPr>
            <w:tcW w:w="1640" w:type="dxa"/>
            <w:tcBorders>
              <w:top w:val="nil"/>
              <w:left w:val="nil"/>
              <w:bottom w:val="nil"/>
              <w:right w:val="nil"/>
            </w:tcBorders>
            <w:shd w:val="clear" w:color="auto" w:fill="auto"/>
            <w:vAlign w:val="bottom"/>
            <w:hideMark/>
          </w:tcPr>
          <w:p w14:paraId="65A33DA8" w14:textId="77777777" w:rsidR="008429CE" w:rsidRPr="008429CE" w:rsidRDefault="008429CE" w:rsidP="008429CE">
            <w:pPr>
              <w:spacing w:after="0" w:line="240" w:lineRule="auto"/>
              <w:rPr>
                <w:rFonts w:ascii="Times New Roman" w:eastAsia="Times New Roman" w:hAnsi="Times New Roman" w:cs="Times New Roman"/>
                <w:sz w:val="20"/>
                <w:szCs w:val="20"/>
                <w:lang w:eastAsia="es-PE"/>
              </w:rPr>
            </w:pPr>
          </w:p>
        </w:tc>
      </w:tr>
    </w:tbl>
    <w:p w14:paraId="56FC4CE5" w14:textId="77777777" w:rsidR="008429CE" w:rsidRDefault="008429CE" w:rsidP="00437695">
      <w:pPr>
        <w:spacing w:line="240" w:lineRule="auto"/>
        <w:ind w:left="851"/>
        <w:jc w:val="both"/>
        <w:rPr>
          <w:rFonts w:ascii="Arial Narrow" w:hAnsi="Arial Narrow"/>
          <w:sz w:val="24"/>
          <w:szCs w:val="24"/>
        </w:rPr>
      </w:pPr>
    </w:p>
    <w:p w14:paraId="36BAB237" w14:textId="00A51A11" w:rsidR="0043284A" w:rsidRDefault="009C72B0" w:rsidP="00437695">
      <w:pPr>
        <w:spacing w:line="240" w:lineRule="auto"/>
        <w:ind w:left="851"/>
        <w:jc w:val="both"/>
        <w:rPr>
          <w:rFonts w:ascii="Arial Narrow" w:hAnsi="Arial Narrow"/>
          <w:sz w:val="24"/>
          <w:szCs w:val="24"/>
        </w:rPr>
      </w:pPr>
      <w:r>
        <w:rPr>
          <w:rFonts w:ascii="Arial Narrow" w:hAnsi="Arial Narrow"/>
          <w:sz w:val="24"/>
          <w:szCs w:val="24"/>
        </w:rPr>
        <w:t xml:space="preserve">Cabe señalar, que si bien se cuenta con vías afirmadas, estas no están en </w:t>
      </w:r>
      <w:r w:rsidR="002D2605">
        <w:rPr>
          <w:rFonts w:ascii="Arial Narrow" w:hAnsi="Arial Narrow"/>
          <w:sz w:val="24"/>
          <w:szCs w:val="24"/>
        </w:rPr>
        <w:t>óptimas</w:t>
      </w:r>
      <w:r>
        <w:rPr>
          <w:rFonts w:ascii="Arial Narrow" w:hAnsi="Arial Narrow"/>
          <w:sz w:val="24"/>
          <w:szCs w:val="24"/>
        </w:rPr>
        <w:t xml:space="preserve"> condiciones, siendo el clamor de la gente de los caseríos del </w:t>
      </w:r>
      <w:r w:rsidR="007E79CF">
        <w:rPr>
          <w:rFonts w:ascii="Arial Narrow" w:hAnsi="Arial Narrow"/>
          <w:sz w:val="24"/>
          <w:szCs w:val="24"/>
        </w:rPr>
        <w:t>Pachicilla</w:t>
      </w:r>
      <w:r>
        <w:rPr>
          <w:rFonts w:ascii="Arial Narrow" w:hAnsi="Arial Narrow"/>
          <w:sz w:val="24"/>
          <w:szCs w:val="24"/>
        </w:rPr>
        <w:t>, el mejoramiento de la vía puente Santa Martha – Bagazan</w:t>
      </w:r>
      <w:r w:rsidR="00E07A55">
        <w:rPr>
          <w:rFonts w:ascii="Arial Narrow" w:hAnsi="Arial Narrow"/>
          <w:sz w:val="24"/>
          <w:szCs w:val="24"/>
        </w:rPr>
        <w:t>, así mismo mejorar las condiciones de conectividad terrestre en la zona del alto Huallabamba</w:t>
      </w:r>
      <w:r w:rsidR="00D21ED0">
        <w:rPr>
          <w:rFonts w:ascii="Arial Narrow" w:hAnsi="Arial Narrow"/>
          <w:sz w:val="24"/>
          <w:szCs w:val="24"/>
        </w:rPr>
        <w:t xml:space="preserve"> que integran al 50% de comunidades del distrito, con aproximadamente 65 km de trazo.</w:t>
      </w:r>
    </w:p>
    <w:p w14:paraId="3F2BA08A" w14:textId="07BAAD25" w:rsidR="00E32766" w:rsidRDefault="00E32766" w:rsidP="00437695">
      <w:pPr>
        <w:spacing w:line="240" w:lineRule="auto"/>
        <w:ind w:left="851"/>
        <w:jc w:val="both"/>
        <w:rPr>
          <w:rFonts w:ascii="Arial Narrow" w:hAnsi="Arial Narrow"/>
          <w:sz w:val="24"/>
          <w:szCs w:val="24"/>
        </w:rPr>
      </w:pPr>
    </w:p>
    <w:p w14:paraId="1F912435" w14:textId="1A19B8FE" w:rsidR="00E32766" w:rsidRPr="00E32766" w:rsidRDefault="00E32766" w:rsidP="00437695">
      <w:pPr>
        <w:spacing w:line="240" w:lineRule="auto"/>
        <w:ind w:left="851"/>
        <w:jc w:val="both"/>
        <w:rPr>
          <w:rFonts w:ascii="Arial Narrow" w:hAnsi="Arial Narrow"/>
          <w:b/>
          <w:bCs/>
          <w:sz w:val="24"/>
          <w:szCs w:val="24"/>
        </w:rPr>
      </w:pPr>
      <w:r w:rsidRPr="00E32766">
        <w:rPr>
          <w:rFonts w:ascii="Arial Narrow" w:hAnsi="Arial Narrow"/>
          <w:b/>
          <w:bCs/>
          <w:sz w:val="24"/>
          <w:szCs w:val="24"/>
        </w:rPr>
        <w:t>Seguridad Ciudadana</w:t>
      </w:r>
    </w:p>
    <w:p w14:paraId="4DB187FA" w14:textId="5C944C19" w:rsidR="00C84F28" w:rsidRDefault="00E32766" w:rsidP="004454F8">
      <w:pPr>
        <w:spacing w:line="240" w:lineRule="auto"/>
        <w:ind w:left="851"/>
        <w:jc w:val="both"/>
        <w:rPr>
          <w:rFonts w:ascii="Arial Narrow" w:hAnsi="Arial Narrow"/>
          <w:b/>
          <w:bCs/>
          <w:sz w:val="24"/>
          <w:szCs w:val="24"/>
        </w:rPr>
      </w:pPr>
      <w:r>
        <w:rPr>
          <w:rFonts w:ascii="Arial Narrow" w:hAnsi="Arial Narrow"/>
          <w:sz w:val="24"/>
          <w:szCs w:val="24"/>
        </w:rPr>
        <w:t xml:space="preserve">Se evidencia la falta de capacidad </w:t>
      </w:r>
      <w:r w:rsidR="004057C6">
        <w:rPr>
          <w:rFonts w:ascii="Arial Narrow" w:hAnsi="Arial Narrow"/>
          <w:sz w:val="24"/>
          <w:szCs w:val="24"/>
        </w:rPr>
        <w:t xml:space="preserve">e interés </w:t>
      </w:r>
      <w:r>
        <w:rPr>
          <w:rFonts w:ascii="Arial Narrow" w:hAnsi="Arial Narrow"/>
          <w:sz w:val="24"/>
          <w:szCs w:val="24"/>
        </w:rPr>
        <w:t>de las autoridades para coordinar la</w:t>
      </w:r>
      <w:r w:rsidR="004057C6">
        <w:rPr>
          <w:rFonts w:ascii="Arial Narrow" w:hAnsi="Arial Narrow"/>
          <w:sz w:val="24"/>
          <w:szCs w:val="24"/>
        </w:rPr>
        <w:t xml:space="preserve">s acciones orientadas a la seguridad ciudadana, considerando que estas pueden estar integradas por </w:t>
      </w:r>
      <w:r w:rsidR="00956779">
        <w:rPr>
          <w:rFonts w:ascii="Arial Narrow" w:hAnsi="Arial Narrow"/>
          <w:sz w:val="24"/>
          <w:szCs w:val="24"/>
        </w:rPr>
        <w:t xml:space="preserve">la sociedad civil, la PNP, las rondas y la municipalidad distrital, quien debe asumir el liderazgo en el tema; en cuanto a la capital del distrito, </w:t>
      </w:r>
      <w:r w:rsidR="00830AD6">
        <w:rPr>
          <w:rFonts w:ascii="Arial Narrow" w:hAnsi="Arial Narrow"/>
          <w:sz w:val="24"/>
          <w:szCs w:val="24"/>
        </w:rPr>
        <w:t xml:space="preserve">la seguridad ciudadana ha sido desde años atrás un problema que no ha podido asumirse en cuanto a su organización pese a la disponibilidad de recursos para tal fin, en cuanto a las zonas rurales, la organizaciones de las rondas campesinas </w:t>
      </w:r>
      <w:r w:rsidR="00364CF5">
        <w:rPr>
          <w:rFonts w:ascii="Arial Narrow" w:hAnsi="Arial Narrow"/>
          <w:sz w:val="24"/>
          <w:szCs w:val="24"/>
        </w:rPr>
        <w:t>manifiestan su preocupación por la falta de atención y/o acompañamiento por parte del gobierno local.</w:t>
      </w:r>
      <w:bookmarkStart w:id="93" w:name="_Toc515876250"/>
      <w:bookmarkStart w:id="94" w:name="_Toc515876311"/>
    </w:p>
    <w:p w14:paraId="41B0F41A" w14:textId="6F77457C" w:rsidR="0013078F" w:rsidRPr="005A4CC7" w:rsidRDefault="0013078F" w:rsidP="004454F8">
      <w:pPr>
        <w:spacing w:line="240" w:lineRule="auto"/>
        <w:ind w:left="851"/>
        <w:jc w:val="both"/>
        <w:rPr>
          <w:rFonts w:ascii="Arial Narrow" w:hAnsi="Arial Narrow"/>
          <w:b/>
          <w:bCs/>
          <w:sz w:val="24"/>
          <w:szCs w:val="24"/>
        </w:rPr>
      </w:pPr>
      <w:r w:rsidRPr="005A4CC7">
        <w:rPr>
          <w:rFonts w:ascii="Arial Narrow" w:hAnsi="Arial Narrow"/>
          <w:b/>
          <w:bCs/>
          <w:sz w:val="24"/>
          <w:szCs w:val="24"/>
        </w:rPr>
        <w:t>Deporte.</w:t>
      </w:r>
      <w:bookmarkEnd w:id="93"/>
      <w:bookmarkEnd w:id="94"/>
    </w:p>
    <w:p w14:paraId="63E3EBF6" w14:textId="1D9C2732" w:rsidR="00842FAF" w:rsidRDefault="0013078F" w:rsidP="004454F8">
      <w:pPr>
        <w:spacing w:line="240" w:lineRule="auto"/>
        <w:ind w:left="851"/>
        <w:jc w:val="both"/>
        <w:rPr>
          <w:rFonts w:ascii="Arial Narrow" w:hAnsi="Arial Narrow"/>
          <w:sz w:val="24"/>
          <w:szCs w:val="24"/>
        </w:rPr>
      </w:pPr>
      <w:bookmarkStart w:id="95" w:name="_Toc515876251"/>
      <w:bookmarkStart w:id="96" w:name="_Toc515876312"/>
      <w:r w:rsidRPr="0013078F">
        <w:rPr>
          <w:rFonts w:ascii="Arial Narrow" w:hAnsi="Arial Narrow"/>
          <w:sz w:val="24"/>
          <w:szCs w:val="24"/>
        </w:rPr>
        <w:t>El deporte se desarrolla en forma organizada a través de clubes deportivos que participan de campeonatos interdistritales, no obstante, existe demanda para un trabajo técnico</w:t>
      </w:r>
      <w:bookmarkEnd w:id="95"/>
      <w:bookmarkEnd w:id="96"/>
      <w:r w:rsidRPr="0013078F">
        <w:rPr>
          <w:rFonts w:ascii="Arial Narrow" w:hAnsi="Arial Narrow"/>
          <w:sz w:val="24"/>
          <w:szCs w:val="24"/>
        </w:rPr>
        <w:t xml:space="preserve"> </w:t>
      </w:r>
      <w:r w:rsidR="00842FAF">
        <w:rPr>
          <w:rFonts w:ascii="Arial Narrow" w:hAnsi="Arial Narrow"/>
          <w:sz w:val="24"/>
          <w:szCs w:val="24"/>
        </w:rPr>
        <w:t>que facilite su organización y el desarrollo de su trabajo técnico.</w:t>
      </w:r>
    </w:p>
    <w:p w14:paraId="0A9874D8" w14:textId="77777777" w:rsidR="008B29CB" w:rsidRDefault="008B29CB" w:rsidP="004454F8">
      <w:pPr>
        <w:spacing w:line="240" w:lineRule="auto"/>
        <w:ind w:left="851"/>
        <w:jc w:val="both"/>
        <w:rPr>
          <w:rFonts w:ascii="Arial Narrow" w:hAnsi="Arial Narrow"/>
          <w:sz w:val="24"/>
          <w:szCs w:val="24"/>
        </w:rPr>
      </w:pPr>
    </w:p>
    <w:p w14:paraId="40B1192B" w14:textId="77777777" w:rsidR="00C84F28" w:rsidRDefault="00C84F28" w:rsidP="004454F8">
      <w:pPr>
        <w:spacing w:line="240" w:lineRule="auto"/>
        <w:ind w:left="851"/>
        <w:jc w:val="both"/>
        <w:rPr>
          <w:rFonts w:ascii="Arial Narrow" w:hAnsi="Arial Narrow"/>
          <w:sz w:val="24"/>
          <w:szCs w:val="24"/>
        </w:rPr>
      </w:pPr>
    </w:p>
    <w:p w14:paraId="6258D46E" w14:textId="77777777" w:rsidR="0013078F" w:rsidRPr="00BA4D1E" w:rsidRDefault="0013078F" w:rsidP="0096470D">
      <w:pPr>
        <w:pStyle w:val="APA-3"/>
        <w:numPr>
          <w:ilvl w:val="2"/>
          <w:numId w:val="24"/>
        </w:numPr>
        <w:spacing w:line="240" w:lineRule="auto"/>
        <w:ind w:left="993" w:hanging="284"/>
        <w:jc w:val="both"/>
        <w:outlineLvl w:val="2"/>
        <w:rPr>
          <w:rFonts w:ascii="Arial Narrow" w:eastAsiaTheme="minorHAnsi" w:hAnsi="Arial Narrow" w:cstheme="minorBidi"/>
          <w:lang w:val="es-PE" w:eastAsia="en-US"/>
        </w:rPr>
      </w:pPr>
      <w:bookmarkStart w:id="97" w:name="_Toc392461863"/>
      <w:bookmarkStart w:id="98" w:name="_Toc515876253"/>
      <w:bookmarkStart w:id="99" w:name="_Toc515876314"/>
      <w:bookmarkStart w:id="100" w:name="_Toc516089592"/>
      <w:bookmarkStart w:id="101" w:name="_Toc104975694"/>
      <w:r w:rsidRPr="00BA4D1E">
        <w:rPr>
          <w:rFonts w:ascii="Arial Narrow" w:eastAsiaTheme="minorHAnsi" w:hAnsi="Arial Narrow" w:cstheme="minorBidi"/>
          <w:lang w:val="es-PE" w:eastAsia="en-US"/>
        </w:rPr>
        <w:t>En la dimensión económica</w:t>
      </w:r>
      <w:bookmarkEnd w:id="97"/>
      <w:bookmarkEnd w:id="98"/>
      <w:bookmarkEnd w:id="99"/>
      <w:bookmarkEnd w:id="100"/>
      <w:bookmarkEnd w:id="101"/>
    </w:p>
    <w:p w14:paraId="04DA6B0A" w14:textId="77777777" w:rsidR="0013078F" w:rsidRPr="00BA4D1E" w:rsidRDefault="0013078F" w:rsidP="001E7F4C">
      <w:pPr>
        <w:pStyle w:val="APA-3"/>
        <w:spacing w:line="240" w:lineRule="auto"/>
        <w:ind w:left="993" w:hanging="567"/>
        <w:jc w:val="both"/>
        <w:outlineLvl w:val="2"/>
        <w:rPr>
          <w:rFonts w:ascii="Arial Narrow" w:eastAsiaTheme="minorHAnsi" w:hAnsi="Arial Narrow" w:cstheme="minorBidi"/>
          <w:lang w:val="es-PE" w:eastAsia="en-US"/>
        </w:rPr>
      </w:pPr>
    </w:p>
    <w:p w14:paraId="4A490166" w14:textId="77777777" w:rsidR="0013078F" w:rsidRPr="00BA4D1E" w:rsidRDefault="0013078F" w:rsidP="00681293">
      <w:pPr>
        <w:spacing w:line="240" w:lineRule="auto"/>
        <w:ind w:left="851"/>
        <w:jc w:val="both"/>
        <w:rPr>
          <w:rFonts w:ascii="Arial Narrow" w:hAnsi="Arial Narrow"/>
          <w:b/>
          <w:bCs/>
          <w:sz w:val="24"/>
          <w:szCs w:val="24"/>
        </w:rPr>
      </w:pPr>
      <w:r w:rsidRPr="00BA4D1E">
        <w:rPr>
          <w:rFonts w:ascii="Arial Narrow" w:hAnsi="Arial Narrow"/>
          <w:b/>
          <w:bCs/>
          <w:sz w:val="24"/>
          <w:szCs w:val="24"/>
        </w:rPr>
        <w:t xml:space="preserve">Agricultura y comercio. </w:t>
      </w:r>
    </w:p>
    <w:p w14:paraId="1B20333E" w14:textId="358AA98A" w:rsidR="0013078F" w:rsidRPr="0013078F" w:rsidRDefault="005C37D7" w:rsidP="000D2EFE">
      <w:pPr>
        <w:autoSpaceDE w:val="0"/>
        <w:autoSpaceDN w:val="0"/>
        <w:adjustRightInd w:val="0"/>
        <w:spacing w:line="240" w:lineRule="auto"/>
        <w:ind w:left="851"/>
        <w:jc w:val="both"/>
        <w:rPr>
          <w:rFonts w:ascii="Arial Narrow" w:hAnsi="Arial Narrow"/>
          <w:sz w:val="24"/>
          <w:szCs w:val="24"/>
        </w:rPr>
      </w:pPr>
      <w:r w:rsidRPr="0013078F">
        <w:rPr>
          <w:rFonts w:ascii="Arial Narrow" w:hAnsi="Arial Narrow"/>
          <w:sz w:val="24"/>
          <w:szCs w:val="24"/>
        </w:rPr>
        <w:t xml:space="preserve">Pachiza, tiene una PEA </w:t>
      </w:r>
      <w:r>
        <w:rPr>
          <w:rFonts w:ascii="Arial Narrow" w:hAnsi="Arial Narrow"/>
          <w:sz w:val="24"/>
          <w:szCs w:val="24"/>
        </w:rPr>
        <w:t xml:space="preserve">(población económicamente activa) </w:t>
      </w:r>
      <w:r w:rsidRPr="0013078F">
        <w:rPr>
          <w:rFonts w:ascii="Arial Narrow" w:hAnsi="Arial Narrow"/>
          <w:sz w:val="24"/>
          <w:szCs w:val="24"/>
        </w:rPr>
        <w:t>de 56.6% en varones y 43.4% en mujeres, con un total de 2,859 personas</w:t>
      </w:r>
      <w:r>
        <w:rPr>
          <w:rFonts w:ascii="Arial Narrow" w:hAnsi="Arial Narrow"/>
          <w:sz w:val="24"/>
          <w:szCs w:val="24"/>
        </w:rPr>
        <w:t xml:space="preserve">, las que desempeñan generalmente </w:t>
      </w:r>
      <w:r w:rsidR="000D2EFE">
        <w:rPr>
          <w:rFonts w:ascii="Arial Narrow" w:hAnsi="Arial Narrow"/>
          <w:sz w:val="24"/>
          <w:szCs w:val="24"/>
        </w:rPr>
        <w:t xml:space="preserve">como actividad económica, </w:t>
      </w:r>
      <w:r w:rsidR="0013078F" w:rsidRPr="0013078F">
        <w:rPr>
          <w:rFonts w:ascii="Arial Narrow" w:hAnsi="Arial Narrow"/>
          <w:sz w:val="24"/>
          <w:szCs w:val="24"/>
        </w:rPr>
        <w:t>la agricultura</w:t>
      </w:r>
      <w:r w:rsidR="000D2EFE">
        <w:rPr>
          <w:rFonts w:ascii="Arial Narrow" w:hAnsi="Arial Narrow"/>
          <w:sz w:val="24"/>
          <w:szCs w:val="24"/>
        </w:rPr>
        <w:t>, siendo que</w:t>
      </w:r>
      <w:r w:rsidR="0013078F" w:rsidRPr="0013078F">
        <w:rPr>
          <w:rFonts w:ascii="Arial Narrow" w:hAnsi="Arial Narrow"/>
          <w:sz w:val="24"/>
          <w:szCs w:val="24"/>
        </w:rPr>
        <w:t xml:space="preserve"> cerca del 75% se dedica a la producción de </w:t>
      </w:r>
      <w:r w:rsidR="00681293" w:rsidRPr="0013078F">
        <w:rPr>
          <w:rFonts w:ascii="Arial Narrow" w:hAnsi="Arial Narrow"/>
          <w:sz w:val="24"/>
          <w:szCs w:val="24"/>
        </w:rPr>
        <w:t>cacao, el</w:t>
      </w:r>
      <w:r w:rsidR="0013078F" w:rsidRPr="0013078F">
        <w:rPr>
          <w:rFonts w:ascii="Arial Narrow" w:hAnsi="Arial Narrow"/>
          <w:sz w:val="24"/>
          <w:szCs w:val="24"/>
        </w:rPr>
        <w:t xml:space="preserve"> 15% al cacao </w:t>
      </w:r>
      <w:r w:rsidR="00681293" w:rsidRPr="0013078F">
        <w:rPr>
          <w:rFonts w:ascii="Arial Narrow" w:hAnsi="Arial Narrow"/>
          <w:sz w:val="24"/>
          <w:szCs w:val="24"/>
        </w:rPr>
        <w:t>y ganadería</w:t>
      </w:r>
      <w:r w:rsidR="0013078F" w:rsidRPr="0013078F">
        <w:rPr>
          <w:rFonts w:ascii="Arial Narrow" w:hAnsi="Arial Narrow"/>
          <w:sz w:val="24"/>
          <w:szCs w:val="24"/>
        </w:rPr>
        <w:t>, así como también los cultivos de pan llevar como: maíz, frejol, arroz, plátano, yuca, frutales y el 10% aproximadamente a otras actividades.</w:t>
      </w:r>
    </w:p>
    <w:p w14:paraId="3D5A9915" w14:textId="7D4203A8" w:rsidR="0013078F" w:rsidRDefault="0013078F" w:rsidP="00681293">
      <w:pPr>
        <w:spacing w:line="240" w:lineRule="auto"/>
        <w:ind w:left="851"/>
        <w:jc w:val="both"/>
        <w:rPr>
          <w:rFonts w:ascii="Arial Narrow" w:hAnsi="Arial Narrow"/>
          <w:sz w:val="24"/>
          <w:szCs w:val="24"/>
        </w:rPr>
      </w:pPr>
      <w:r w:rsidRPr="0013078F">
        <w:rPr>
          <w:rFonts w:ascii="Arial Narrow" w:hAnsi="Arial Narrow"/>
          <w:sz w:val="24"/>
          <w:szCs w:val="24"/>
        </w:rPr>
        <w:t>La población que se dedica a estas actividades productivas tiene</w:t>
      </w:r>
      <w:r w:rsidR="006F5714">
        <w:rPr>
          <w:rFonts w:ascii="Arial Narrow" w:hAnsi="Arial Narrow"/>
          <w:sz w:val="24"/>
          <w:szCs w:val="24"/>
        </w:rPr>
        <w:t>n</w:t>
      </w:r>
      <w:r w:rsidRPr="0013078F">
        <w:rPr>
          <w:rFonts w:ascii="Arial Narrow" w:hAnsi="Arial Narrow"/>
          <w:sz w:val="24"/>
          <w:szCs w:val="24"/>
        </w:rPr>
        <w:t xml:space="preserve"> limitadas oportunidades para acceder a créditos </w:t>
      </w:r>
      <w:r w:rsidR="006F5714">
        <w:rPr>
          <w:rFonts w:ascii="Arial Narrow" w:hAnsi="Arial Narrow"/>
          <w:sz w:val="24"/>
          <w:szCs w:val="24"/>
        </w:rPr>
        <w:t xml:space="preserve">(bancos, cajas) </w:t>
      </w:r>
      <w:r w:rsidR="00F07455">
        <w:rPr>
          <w:rFonts w:ascii="Arial Narrow" w:hAnsi="Arial Narrow"/>
          <w:sz w:val="24"/>
          <w:szCs w:val="24"/>
        </w:rPr>
        <w:t xml:space="preserve">para </w:t>
      </w:r>
      <w:r w:rsidRPr="0013078F">
        <w:rPr>
          <w:rFonts w:ascii="Arial Narrow" w:hAnsi="Arial Narrow"/>
          <w:sz w:val="24"/>
          <w:szCs w:val="24"/>
        </w:rPr>
        <w:t xml:space="preserve">que puedan impulsar su producción, ya que no cuenta </w:t>
      </w:r>
      <w:r w:rsidR="006F5714">
        <w:rPr>
          <w:rFonts w:ascii="Arial Narrow" w:hAnsi="Arial Narrow"/>
          <w:sz w:val="24"/>
          <w:szCs w:val="24"/>
        </w:rPr>
        <w:t xml:space="preserve">en su mayoría </w:t>
      </w:r>
      <w:r w:rsidRPr="0013078F">
        <w:rPr>
          <w:rFonts w:ascii="Arial Narrow" w:hAnsi="Arial Narrow"/>
          <w:sz w:val="24"/>
          <w:szCs w:val="24"/>
        </w:rPr>
        <w:t>con historial crediticio o por no estar formalizados</w:t>
      </w:r>
      <w:r w:rsidR="007F7FB2">
        <w:rPr>
          <w:rFonts w:ascii="Arial Narrow" w:hAnsi="Arial Narrow"/>
          <w:sz w:val="24"/>
          <w:szCs w:val="24"/>
        </w:rPr>
        <w:t xml:space="preserve"> a través de asociaciones, </w:t>
      </w:r>
      <w:r w:rsidR="0032473E">
        <w:rPr>
          <w:rFonts w:ascii="Arial Narrow" w:hAnsi="Arial Narrow"/>
          <w:sz w:val="24"/>
          <w:szCs w:val="24"/>
        </w:rPr>
        <w:t xml:space="preserve">que permitan generar emprendimientos a través del cacao, con la  generación de productos agregados del mismo y con un mercado que les permita comercializar su producto a parte del solo hecho de entregarlo </w:t>
      </w:r>
      <w:r w:rsidR="006F5714">
        <w:rPr>
          <w:rFonts w:ascii="Arial Narrow" w:hAnsi="Arial Narrow"/>
          <w:sz w:val="24"/>
          <w:szCs w:val="24"/>
        </w:rPr>
        <w:t xml:space="preserve">en su mayoría a una sola cooperativa como grano; </w:t>
      </w:r>
      <w:r w:rsidR="007F7FB2">
        <w:rPr>
          <w:rFonts w:ascii="Arial Narrow" w:hAnsi="Arial Narrow"/>
          <w:sz w:val="24"/>
          <w:szCs w:val="24"/>
        </w:rPr>
        <w:t>así mismo se evidencia la arriesgada</w:t>
      </w:r>
      <w:r w:rsidR="00294D60">
        <w:rPr>
          <w:rFonts w:ascii="Arial Narrow" w:hAnsi="Arial Narrow"/>
          <w:sz w:val="24"/>
          <w:szCs w:val="24"/>
        </w:rPr>
        <w:t xml:space="preserve"> e inadecuada forma de transporte de sus productos hacia zonas de mercado o comercio, siendo </w:t>
      </w:r>
      <w:r w:rsidR="000B3984">
        <w:rPr>
          <w:rFonts w:ascii="Arial Narrow" w:hAnsi="Arial Narrow"/>
          <w:sz w:val="24"/>
          <w:szCs w:val="24"/>
        </w:rPr>
        <w:t>aún</w:t>
      </w:r>
      <w:r w:rsidR="00294D60">
        <w:rPr>
          <w:rFonts w:ascii="Arial Narrow" w:hAnsi="Arial Narrow"/>
          <w:sz w:val="24"/>
          <w:szCs w:val="24"/>
        </w:rPr>
        <w:t xml:space="preserve"> </w:t>
      </w:r>
      <w:r w:rsidR="000B3984">
        <w:rPr>
          <w:rFonts w:ascii="Arial Narrow" w:hAnsi="Arial Narrow"/>
          <w:sz w:val="24"/>
          <w:szCs w:val="24"/>
        </w:rPr>
        <w:t>más</w:t>
      </w:r>
      <w:r w:rsidR="00294D60">
        <w:rPr>
          <w:rFonts w:ascii="Arial Narrow" w:hAnsi="Arial Narrow"/>
          <w:sz w:val="24"/>
          <w:szCs w:val="24"/>
        </w:rPr>
        <w:t xml:space="preserve"> complicado para la zona del alto Huallabamba (Edén, Sanchina, Monterrey, Vista Alegre, Bello Horizonte, Sanambo, Marisol y Nuevo Chimbote)</w:t>
      </w:r>
      <w:r w:rsidR="00EC77A1">
        <w:rPr>
          <w:rFonts w:ascii="Arial Narrow" w:hAnsi="Arial Narrow"/>
          <w:sz w:val="24"/>
          <w:szCs w:val="24"/>
        </w:rPr>
        <w:t>, quienes tienen que asumir costos elevados por transportar un quintal de cacao o un racimo de plátano</w:t>
      </w:r>
      <w:r w:rsidR="006F11CF">
        <w:rPr>
          <w:rFonts w:ascii="Arial Narrow" w:hAnsi="Arial Narrow"/>
          <w:sz w:val="24"/>
          <w:szCs w:val="24"/>
        </w:rPr>
        <w:t xml:space="preserve">, </w:t>
      </w:r>
      <w:r w:rsidR="005E5026">
        <w:rPr>
          <w:rFonts w:ascii="Arial Narrow" w:hAnsi="Arial Narrow"/>
          <w:sz w:val="24"/>
          <w:szCs w:val="24"/>
        </w:rPr>
        <w:t>por el tipo de transporte (fluvial)</w:t>
      </w:r>
      <w:r w:rsidR="0036111A">
        <w:rPr>
          <w:rFonts w:ascii="Arial Narrow" w:hAnsi="Arial Narrow"/>
          <w:sz w:val="24"/>
          <w:szCs w:val="24"/>
        </w:rPr>
        <w:t>.</w:t>
      </w:r>
    </w:p>
    <w:p w14:paraId="0F3951E9" w14:textId="77E8133F" w:rsidR="0036111A" w:rsidRPr="0013078F" w:rsidRDefault="0036111A" w:rsidP="00681293">
      <w:pPr>
        <w:spacing w:line="240" w:lineRule="auto"/>
        <w:ind w:left="851"/>
        <w:jc w:val="both"/>
        <w:rPr>
          <w:rFonts w:ascii="Arial Narrow" w:hAnsi="Arial Narrow"/>
          <w:sz w:val="24"/>
          <w:szCs w:val="24"/>
        </w:rPr>
      </w:pPr>
      <w:r>
        <w:rPr>
          <w:rFonts w:ascii="Arial Narrow" w:hAnsi="Arial Narrow"/>
          <w:sz w:val="24"/>
          <w:szCs w:val="24"/>
        </w:rPr>
        <w:t>Cabe señalar, que la realidad del agro por las condiciones antes señaladas</w:t>
      </w:r>
      <w:r w:rsidR="000F73BE">
        <w:rPr>
          <w:rFonts w:ascii="Arial Narrow" w:hAnsi="Arial Narrow"/>
          <w:sz w:val="24"/>
          <w:szCs w:val="24"/>
        </w:rPr>
        <w:t xml:space="preserve">, se </w:t>
      </w:r>
      <w:r w:rsidR="007D208C">
        <w:rPr>
          <w:rFonts w:ascii="Arial Narrow" w:hAnsi="Arial Narrow"/>
          <w:sz w:val="24"/>
          <w:szCs w:val="24"/>
        </w:rPr>
        <w:t>empeoraron</w:t>
      </w:r>
      <w:r w:rsidR="000F73BE">
        <w:rPr>
          <w:rFonts w:ascii="Arial Narrow" w:hAnsi="Arial Narrow"/>
          <w:sz w:val="24"/>
          <w:szCs w:val="24"/>
        </w:rPr>
        <w:t xml:space="preserve"> por la aparición de la plaga del mazorquero que ataco los cultivos de cacao desde el 2019 aproximadamente, bajando abruptamente la productividad</w:t>
      </w:r>
      <w:r w:rsidR="007D208C">
        <w:rPr>
          <w:rFonts w:ascii="Arial Narrow" w:hAnsi="Arial Narrow"/>
          <w:sz w:val="24"/>
          <w:szCs w:val="24"/>
        </w:rPr>
        <w:t xml:space="preserve"> y generando abandono de parcelas, así mismo estas condiciones de subsistencia se agudizaron con la pandemia del COVID 19, </w:t>
      </w:r>
      <w:r w:rsidR="006D40ED">
        <w:rPr>
          <w:rFonts w:ascii="Arial Narrow" w:hAnsi="Arial Narrow"/>
          <w:sz w:val="24"/>
          <w:szCs w:val="24"/>
        </w:rPr>
        <w:t xml:space="preserve">que no permiten a la fecha mejorar en algo la actividad agrícola y por ende la calidad de vida </w:t>
      </w:r>
      <w:r w:rsidR="00A471EC">
        <w:rPr>
          <w:rFonts w:ascii="Arial Narrow" w:hAnsi="Arial Narrow"/>
          <w:sz w:val="24"/>
          <w:szCs w:val="24"/>
        </w:rPr>
        <w:t xml:space="preserve">de los agricultores </w:t>
      </w:r>
      <w:r w:rsidR="00A245E4">
        <w:rPr>
          <w:rFonts w:ascii="Arial Narrow" w:hAnsi="Arial Narrow"/>
          <w:sz w:val="24"/>
          <w:szCs w:val="24"/>
        </w:rPr>
        <w:t>en el distrito.</w:t>
      </w:r>
    </w:p>
    <w:p w14:paraId="6E32C7FF" w14:textId="77777777" w:rsidR="00A471EC" w:rsidRDefault="00A471EC" w:rsidP="00681293">
      <w:pPr>
        <w:spacing w:line="240" w:lineRule="auto"/>
        <w:ind w:left="851"/>
        <w:jc w:val="both"/>
        <w:rPr>
          <w:rFonts w:ascii="Arial Narrow" w:hAnsi="Arial Narrow"/>
          <w:b/>
          <w:bCs/>
          <w:sz w:val="24"/>
          <w:szCs w:val="24"/>
        </w:rPr>
      </w:pPr>
    </w:p>
    <w:p w14:paraId="54E337EF" w14:textId="1D375133" w:rsidR="0013078F" w:rsidRPr="0013078F" w:rsidRDefault="00861226" w:rsidP="00681293">
      <w:pPr>
        <w:spacing w:line="240" w:lineRule="auto"/>
        <w:ind w:left="851"/>
        <w:jc w:val="both"/>
        <w:rPr>
          <w:rFonts w:ascii="Arial Narrow" w:hAnsi="Arial Narrow"/>
          <w:sz w:val="24"/>
          <w:szCs w:val="24"/>
        </w:rPr>
      </w:pPr>
      <w:r>
        <w:rPr>
          <w:rFonts w:ascii="Arial Narrow" w:hAnsi="Arial Narrow"/>
          <w:b/>
          <w:bCs/>
          <w:sz w:val="24"/>
          <w:szCs w:val="24"/>
        </w:rPr>
        <w:t>Turismo.</w:t>
      </w:r>
    </w:p>
    <w:p w14:paraId="2BE5A6F0" w14:textId="1E79D105" w:rsidR="0013078F" w:rsidRPr="0013078F" w:rsidRDefault="0013078F" w:rsidP="00681293">
      <w:pPr>
        <w:spacing w:line="240" w:lineRule="auto"/>
        <w:ind w:left="851"/>
        <w:jc w:val="both"/>
        <w:rPr>
          <w:rFonts w:ascii="Arial Narrow" w:hAnsi="Arial Narrow"/>
          <w:sz w:val="24"/>
          <w:szCs w:val="24"/>
        </w:rPr>
      </w:pPr>
      <w:r w:rsidRPr="0013078F">
        <w:rPr>
          <w:rFonts w:ascii="Arial Narrow" w:hAnsi="Arial Narrow"/>
          <w:sz w:val="24"/>
          <w:szCs w:val="24"/>
        </w:rPr>
        <w:t>El distrito de Pachiza cuenta con numerosos atractivos turísticos, por su amplia biodiversidad, así mismo alberga dentro de su territorio cataratas, cuevas, petroglifos y la famosa ruta del cacao</w:t>
      </w:r>
      <w:r w:rsidR="00A471EC">
        <w:rPr>
          <w:rFonts w:ascii="Arial Narrow" w:hAnsi="Arial Narrow"/>
          <w:sz w:val="24"/>
          <w:szCs w:val="24"/>
        </w:rPr>
        <w:t xml:space="preserve"> (a la fecha podría indicarse que es inexistente</w:t>
      </w:r>
      <w:r w:rsidR="00BF14D0">
        <w:rPr>
          <w:rFonts w:ascii="Arial Narrow" w:hAnsi="Arial Narrow"/>
          <w:sz w:val="24"/>
          <w:szCs w:val="24"/>
        </w:rPr>
        <w:t>)</w:t>
      </w:r>
      <w:r w:rsidRPr="0013078F">
        <w:rPr>
          <w:rFonts w:ascii="Arial Narrow" w:hAnsi="Arial Narrow"/>
          <w:sz w:val="24"/>
          <w:szCs w:val="24"/>
        </w:rPr>
        <w:t>, que hasta la fecha no han sido puestas en valor, lo que ha dificultado su promoción, aun cuando eventualmente grupos de turistas visitan y aprovechan los recursos existentes, entre los cuales tenemos:</w:t>
      </w:r>
    </w:p>
    <w:p w14:paraId="16F5297F" w14:textId="77777777" w:rsidR="0013078F" w:rsidRPr="0013078F" w:rsidRDefault="006E7834" w:rsidP="00BF14D0">
      <w:pPr>
        <w:pStyle w:val="Prrafodelista"/>
        <w:numPr>
          <w:ilvl w:val="0"/>
          <w:numId w:val="25"/>
        </w:numPr>
        <w:spacing w:after="24" w:line="240" w:lineRule="auto"/>
        <w:ind w:left="1843" w:hanging="425"/>
        <w:contextualSpacing w:val="0"/>
        <w:rPr>
          <w:rFonts w:ascii="Arial Narrow" w:hAnsi="Arial Narrow"/>
          <w:sz w:val="24"/>
          <w:szCs w:val="24"/>
        </w:rPr>
      </w:pPr>
      <w:hyperlink r:id="rId45" w:anchor="Catarata_Vicky" w:history="1">
        <w:r w:rsidR="0013078F" w:rsidRPr="0013078F">
          <w:rPr>
            <w:rFonts w:ascii="Arial Narrow" w:hAnsi="Arial Narrow"/>
            <w:sz w:val="24"/>
            <w:szCs w:val="24"/>
          </w:rPr>
          <w:t>Catarata Vicky</w:t>
        </w:r>
      </w:hyperlink>
    </w:p>
    <w:p w14:paraId="56459B5E" w14:textId="77777777" w:rsidR="0013078F" w:rsidRPr="0013078F" w:rsidRDefault="006E7834" w:rsidP="00BF14D0">
      <w:pPr>
        <w:pStyle w:val="Prrafodelista"/>
        <w:numPr>
          <w:ilvl w:val="0"/>
          <w:numId w:val="25"/>
        </w:numPr>
        <w:spacing w:after="24" w:line="240" w:lineRule="auto"/>
        <w:ind w:left="1843" w:hanging="425"/>
        <w:contextualSpacing w:val="0"/>
        <w:rPr>
          <w:rFonts w:ascii="Arial Narrow" w:hAnsi="Arial Narrow"/>
          <w:sz w:val="24"/>
          <w:szCs w:val="24"/>
        </w:rPr>
      </w:pPr>
      <w:hyperlink r:id="rId46" w:anchor="Cascada_de_Cachirumi" w:history="1">
        <w:r w:rsidR="0013078F" w:rsidRPr="0013078F">
          <w:rPr>
            <w:rFonts w:ascii="Arial Narrow" w:hAnsi="Arial Narrow"/>
            <w:sz w:val="24"/>
            <w:szCs w:val="24"/>
          </w:rPr>
          <w:t xml:space="preserve">Cascada de </w:t>
        </w:r>
        <w:proofErr w:type="spellStart"/>
        <w:r w:rsidR="0013078F" w:rsidRPr="0013078F">
          <w:rPr>
            <w:rFonts w:ascii="Arial Narrow" w:hAnsi="Arial Narrow"/>
            <w:sz w:val="24"/>
            <w:szCs w:val="24"/>
          </w:rPr>
          <w:t>Cachirumi</w:t>
        </w:r>
        <w:proofErr w:type="spellEnd"/>
      </w:hyperlink>
    </w:p>
    <w:p w14:paraId="476641C2" w14:textId="77777777" w:rsidR="0013078F" w:rsidRPr="0013078F" w:rsidRDefault="006E7834" w:rsidP="00BF14D0">
      <w:pPr>
        <w:pStyle w:val="Prrafodelista"/>
        <w:numPr>
          <w:ilvl w:val="0"/>
          <w:numId w:val="25"/>
        </w:numPr>
        <w:spacing w:after="24" w:line="240" w:lineRule="auto"/>
        <w:ind w:left="1843" w:hanging="425"/>
        <w:contextualSpacing w:val="0"/>
        <w:rPr>
          <w:rFonts w:ascii="Arial Narrow" w:hAnsi="Arial Narrow"/>
          <w:sz w:val="24"/>
          <w:szCs w:val="24"/>
        </w:rPr>
      </w:pPr>
      <w:hyperlink r:id="rId47" w:anchor="Cascada_de_Shitariyacu" w:history="1">
        <w:r w:rsidR="0013078F" w:rsidRPr="0013078F">
          <w:rPr>
            <w:rFonts w:ascii="Arial Narrow" w:hAnsi="Arial Narrow"/>
            <w:sz w:val="24"/>
            <w:szCs w:val="24"/>
          </w:rPr>
          <w:t xml:space="preserve">Cascada de </w:t>
        </w:r>
        <w:proofErr w:type="spellStart"/>
        <w:r w:rsidR="0013078F" w:rsidRPr="0013078F">
          <w:rPr>
            <w:rFonts w:ascii="Arial Narrow" w:hAnsi="Arial Narrow"/>
            <w:sz w:val="24"/>
            <w:szCs w:val="24"/>
          </w:rPr>
          <w:t>Shitariyacu</w:t>
        </w:r>
        <w:proofErr w:type="spellEnd"/>
      </w:hyperlink>
    </w:p>
    <w:p w14:paraId="38F59CCC" w14:textId="77777777" w:rsidR="0013078F" w:rsidRPr="0013078F" w:rsidRDefault="006E7834" w:rsidP="00BF14D0">
      <w:pPr>
        <w:pStyle w:val="Prrafodelista"/>
        <w:numPr>
          <w:ilvl w:val="0"/>
          <w:numId w:val="25"/>
        </w:numPr>
        <w:spacing w:after="24" w:line="240" w:lineRule="auto"/>
        <w:ind w:left="1843" w:hanging="425"/>
        <w:contextualSpacing w:val="0"/>
        <w:rPr>
          <w:rFonts w:ascii="Arial Narrow" w:hAnsi="Arial Narrow"/>
          <w:sz w:val="24"/>
          <w:szCs w:val="24"/>
        </w:rPr>
      </w:pPr>
      <w:hyperlink r:id="rId48" w:anchor="Cascada_de_Shambirillo" w:history="1">
        <w:r w:rsidR="0013078F" w:rsidRPr="0013078F">
          <w:rPr>
            <w:rFonts w:ascii="Arial Narrow" w:hAnsi="Arial Narrow"/>
            <w:sz w:val="24"/>
            <w:szCs w:val="24"/>
          </w:rPr>
          <w:t xml:space="preserve">Cascada de </w:t>
        </w:r>
        <w:proofErr w:type="spellStart"/>
        <w:r w:rsidR="0013078F" w:rsidRPr="0013078F">
          <w:rPr>
            <w:rFonts w:ascii="Arial Narrow" w:hAnsi="Arial Narrow"/>
            <w:sz w:val="24"/>
            <w:szCs w:val="24"/>
          </w:rPr>
          <w:t>Shambirillo</w:t>
        </w:r>
        <w:proofErr w:type="spellEnd"/>
      </w:hyperlink>
    </w:p>
    <w:p w14:paraId="418D1879" w14:textId="77777777" w:rsidR="0013078F" w:rsidRPr="0013078F" w:rsidRDefault="006E7834" w:rsidP="00BF14D0">
      <w:pPr>
        <w:pStyle w:val="Prrafodelista"/>
        <w:numPr>
          <w:ilvl w:val="0"/>
          <w:numId w:val="25"/>
        </w:numPr>
        <w:spacing w:after="24" w:line="240" w:lineRule="auto"/>
        <w:ind w:left="1843" w:hanging="425"/>
        <w:contextualSpacing w:val="0"/>
        <w:rPr>
          <w:rFonts w:ascii="Arial Narrow" w:hAnsi="Arial Narrow"/>
          <w:sz w:val="24"/>
          <w:szCs w:val="24"/>
        </w:rPr>
      </w:pPr>
      <w:hyperlink r:id="rId49" w:anchor="Cascadas_de_Micaela" w:history="1">
        <w:r w:rsidR="0013078F" w:rsidRPr="0013078F">
          <w:rPr>
            <w:rFonts w:ascii="Arial Narrow" w:hAnsi="Arial Narrow"/>
            <w:sz w:val="24"/>
            <w:szCs w:val="24"/>
          </w:rPr>
          <w:t>Cascadas de Micaela</w:t>
        </w:r>
      </w:hyperlink>
    </w:p>
    <w:p w14:paraId="5CF0B60B" w14:textId="77777777" w:rsidR="0013078F" w:rsidRPr="0013078F" w:rsidRDefault="006E7834" w:rsidP="00BF14D0">
      <w:pPr>
        <w:pStyle w:val="Prrafodelista"/>
        <w:numPr>
          <w:ilvl w:val="0"/>
          <w:numId w:val="25"/>
        </w:numPr>
        <w:spacing w:after="24" w:line="240" w:lineRule="auto"/>
        <w:ind w:left="1843" w:hanging="425"/>
        <w:contextualSpacing w:val="0"/>
        <w:rPr>
          <w:rFonts w:ascii="Arial Narrow" w:hAnsi="Arial Narrow"/>
          <w:sz w:val="24"/>
          <w:szCs w:val="24"/>
        </w:rPr>
      </w:pPr>
      <w:hyperlink r:id="rId50" w:anchor="Cascada_de_Nuevo_Chimbote" w:history="1">
        <w:r w:rsidR="0013078F" w:rsidRPr="0013078F">
          <w:rPr>
            <w:rFonts w:ascii="Arial Narrow" w:hAnsi="Arial Narrow"/>
            <w:sz w:val="24"/>
            <w:szCs w:val="24"/>
          </w:rPr>
          <w:t>Cascada de Nuevo Chimbote</w:t>
        </w:r>
      </w:hyperlink>
    </w:p>
    <w:p w14:paraId="1984A6E7" w14:textId="77777777" w:rsidR="0013078F" w:rsidRPr="0013078F" w:rsidRDefault="006E7834" w:rsidP="00BF14D0">
      <w:pPr>
        <w:pStyle w:val="Prrafodelista"/>
        <w:numPr>
          <w:ilvl w:val="0"/>
          <w:numId w:val="25"/>
        </w:numPr>
        <w:spacing w:after="24" w:line="240" w:lineRule="auto"/>
        <w:ind w:left="1843" w:hanging="425"/>
        <w:contextualSpacing w:val="0"/>
        <w:rPr>
          <w:rFonts w:ascii="Arial Narrow" w:hAnsi="Arial Narrow"/>
          <w:sz w:val="24"/>
          <w:szCs w:val="24"/>
        </w:rPr>
      </w:pPr>
      <w:hyperlink r:id="rId51" w:anchor="Piscina_Natural_de_Shitariyacu" w:history="1">
        <w:r w:rsidR="0013078F" w:rsidRPr="0013078F">
          <w:rPr>
            <w:rFonts w:ascii="Arial Narrow" w:hAnsi="Arial Narrow"/>
            <w:sz w:val="24"/>
            <w:szCs w:val="24"/>
          </w:rPr>
          <w:t xml:space="preserve">Piscina Natural de </w:t>
        </w:r>
        <w:proofErr w:type="spellStart"/>
        <w:r w:rsidR="0013078F" w:rsidRPr="0013078F">
          <w:rPr>
            <w:rFonts w:ascii="Arial Narrow" w:hAnsi="Arial Narrow"/>
            <w:sz w:val="24"/>
            <w:szCs w:val="24"/>
          </w:rPr>
          <w:t>Shitariyacu</w:t>
        </w:r>
        <w:proofErr w:type="spellEnd"/>
      </w:hyperlink>
    </w:p>
    <w:p w14:paraId="1103BCC5" w14:textId="77777777" w:rsidR="0013078F" w:rsidRPr="0013078F" w:rsidRDefault="006E7834" w:rsidP="00BF14D0">
      <w:pPr>
        <w:pStyle w:val="Prrafodelista"/>
        <w:numPr>
          <w:ilvl w:val="0"/>
          <w:numId w:val="25"/>
        </w:numPr>
        <w:spacing w:after="24" w:line="240" w:lineRule="auto"/>
        <w:ind w:left="1843" w:hanging="425"/>
        <w:contextualSpacing w:val="0"/>
        <w:rPr>
          <w:rFonts w:ascii="Arial Narrow" w:hAnsi="Arial Narrow"/>
          <w:sz w:val="24"/>
          <w:szCs w:val="24"/>
        </w:rPr>
      </w:pPr>
      <w:hyperlink r:id="rId52" w:anchor="Cueva_de_Shitariyacu" w:history="1">
        <w:r w:rsidR="0013078F" w:rsidRPr="0013078F">
          <w:rPr>
            <w:rFonts w:ascii="Arial Narrow" w:hAnsi="Arial Narrow"/>
            <w:sz w:val="24"/>
            <w:szCs w:val="24"/>
          </w:rPr>
          <w:t xml:space="preserve">Cueva de </w:t>
        </w:r>
        <w:proofErr w:type="spellStart"/>
        <w:r w:rsidR="0013078F" w:rsidRPr="0013078F">
          <w:rPr>
            <w:rFonts w:ascii="Arial Narrow" w:hAnsi="Arial Narrow"/>
            <w:sz w:val="24"/>
            <w:szCs w:val="24"/>
          </w:rPr>
          <w:t>Shitariyacu</w:t>
        </w:r>
        <w:proofErr w:type="spellEnd"/>
      </w:hyperlink>
    </w:p>
    <w:p w14:paraId="576D84AB" w14:textId="77777777" w:rsidR="0013078F" w:rsidRPr="0013078F" w:rsidRDefault="006E7834" w:rsidP="00BF14D0">
      <w:pPr>
        <w:pStyle w:val="Prrafodelista"/>
        <w:numPr>
          <w:ilvl w:val="0"/>
          <w:numId w:val="25"/>
        </w:numPr>
        <w:spacing w:after="24" w:line="240" w:lineRule="auto"/>
        <w:ind w:left="1843" w:hanging="425"/>
        <w:contextualSpacing w:val="0"/>
        <w:rPr>
          <w:rFonts w:ascii="Arial Narrow" w:hAnsi="Arial Narrow"/>
          <w:sz w:val="24"/>
          <w:szCs w:val="24"/>
        </w:rPr>
      </w:pPr>
      <w:hyperlink r:id="rId53" w:anchor="Museo_Etno_Arqueol%C3%B3gico_de_Pachiza" w:history="1">
        <w:r w:rsidR="0013078F" w:rsidRPr="0013078F">
          <w:rPr>
            <w:rFonts w:ascii="Arial Narrow" w:hAnsi="Arial Narrow"/>
            <w:sz w:val="24"/>
            <w:szCs w:val="24"/>
          </w:rPr>
          <w:t xml:space="preserve">Museo </w:t>
        </w:r>
        <w:proofErr w:type="spellStart"/>
        <w:r w:rsidR="0013078F" w:rsidRPr="0013078F">
          <w:rPr>
            <w:rFonts w:ascii="Arial Narrow" w:hAnsi="Arial Narrow"/>
            <w:sz w:val="24"/>
            <w:szCs w:val="24"/>
          </w:rPr>
          <w:t>Etno</w:t>
        </w:r>
        <w:proofErr w:type="spellEnd"/>
        <w:r w:rsidR="0013078F" w:rsidRPr="0013078F">
          <w:rPr>
            <w:rFonts w:ascii="Arial Narrow" w:hAnsi="Arial Narrow"/>
            <w:sz w:val="24"/>
            <w:szCs w:val="24"/>
          </w:rPr>
          <w:t xml:space="preserve"> Arqueológico de </w:t>
        </w:r>
        <w:proofErr w:type="spellStart"/>
        <w:r w:rsidR="0013078F" w:rsidRPr="0013078F">
          <w:rPr>
            <w:rFonts w:ascii="Arial Narrow" w:hAnsi="Arial Narrow"/>
            <w:sz w:val="24"/>
            <w:szCs w:val="24"/>
          </w:rPr>
          <w:t>Pachiza</w:t>
        </w:r>
        <w:proofErr w:type="spellEnd"/>
      </w:hyperlink>
    </w:p>
    <w:p w14:paraId="1F876951" w14:textId="77777777" w:rsidR="0013078F" w:rsidRPr="0013078F" w:rsidRDefault="006E7834" w:rsidP="00BF14D0">
      <w:pPr>
        <w:pStyle w:val="Prrafodelista"/>
        <w:numPr>
          <w:ilvl w:val="0"/>
          <w:numId w:val="25"/>
        </w:numPr>
        <w:spacing w:after="24" w:line="240" w:lineRule="auto"/>
        <w:ind w:left="1843" w:hanging="425"/>
        <w:contextualSpacing w:val="0"/>
        <w:rPr>
          <w:rFonts w:ascii="Arial Narrow" w:hAnsi="Arial Narrow"/>
          <w:sz w:val="24"/>
          <w:szCs w:val="24"/>
        </w:rPr>
      </w:pPr>
      <w:hyperlink r:id="rId54" w:anchor="Petroglifos_de_Panguana" w:history="1">
        <w:r w:rsidR="0013078F" w:rsidRPr="0013078F">
          <w:rPr>
            <w:rFonts w:ascii="Arial Narrow" w:hAnsi="Arial Narrow"/>
            <w:sz w:val="24"/>
            <w:szCs w:val="24"/>
          </w:rPr>
          <w:t xml:space="preserve">Petroglifos de </w:t>
        </w:r>
        <w:proofErr w:type="spellStart"/>
        <w:r w:rsidR="0013078F" w:rsidRPr="0013078F">
          <w:rPr>
            <w:rFonts w:ascii="Arial Narrow" w:hAnsi="Arial Narrow"/>
            <w:sz w:val="24"/>
            <w:szCs w:val="24"/>
          </w:rPr>
          <w:t>Panguana</w:t>
        </w:r>
        <w:proofErr w:type="spellEnd"/>
      </w:hyperlink>
    </w:p>
    <w:p w14:paraId="28E0100F" w14:textId="77777777" w:rsidR="0013078F" w:rsidRPr="0013078F" w:rsidRDefault="006E7834" w:rsidP="00BF14D0">
      <w:pPr>
        <w:pStyle w:val="Prrafodelista"/>
        <w:numPr>
          <w:ilvl w:val="0"/>
          <w:numId w:val="25"/>
        </w:numPr>
        <w:spacing w:after="24" w:line="240" w:lineRule="auto"/>
        <w:ind w:left="1843" w:hanging="425"/>
        <w:contextualSpacing w:val="0"/>
        <w:rPr>
          <w:rFonts w:ascii="Arial Narrow" w:hAnsi="Arial Narrow"/>
          <w:sz w:val="24"/>
          <w:szCs w:val="24"/>
        </w:rPr>
      </w:pPr>
      <w:hyperlink r:id="rId55" w:anchor="Petroglifos_de_Mush%C3%A1n" w:history="1">
        <w:r w:rsidR="0013078F" w:rsidRPr="0013078F">
          <w:rPr>
            <w:rFonts w:ascii="Arial Narrow" w:hAnsi="Arial Narrow"/>
            <w:sz w:val="24"/>
            <w:szCs w:val="24"/>
          </w:rPr>
          <w:t xml:space="preserve">Petroglifos de </w:t>
        </w:r>
        <w:proofErr w:type="spellStart"/>
        <w:r w:rsidR="0013078F" w:rsidRPr="0013078F">
          <w:rPr>
            <w:rFonts w:ascii="Arial Narrow" w:hAnsi="Arial Narrow"/>
            <w:sz w:val="24"/>
            <w:szCs w:val="24"/>
          </w:rPr>
          <w:t>Mushán</w:t>
        </w:r>
        <w:proofErr w:type="spellEnd"/>
      </w:hyperlink>
    </w:p>
    <w:p w14:paraId="36D4DBCD" w14:textId="77777777" w:rsidR="0013078F" w:rsidRPr="0013078F" w:rsidRDefault="006E7834" w:rsidP="00BF14D0">
      <w:pPr>
        <w:pStyle w:val="Prrafodelista"/>
        <w:numPr>
          <w:ilvl w:val="0"/>
          <w:numId w:val="25"/>
        </w:numPr>
        <w:spacing w:after="24" w:line="240" w:lineRule="auto"/>
        <w:ind w:left="1843" w:hanging="425"/>
        <w:contextualSpacing w:val="0"/>
        <w:rPr>
          <w:rFonts w:ascii="Arial Narrow" w:hAnsi="Arial Narrow"/>
          <w:sz w:val="24"/>
          <w:szCs w:val="24"/>
        </w:rPr>
      </w:pPr>
      <w:hyperlink r:id="rId56" w:anchor="Petroglifos_de_Chope" w:history="1">
        <w:r w:rsidR="0013078F" w:rsidRPr="0013078F">
          <w:rPr>
            <w:rFonts w:ascii="Arial Narrow" w:hAnsi="Arial Narrow"/>
            <w:sz w:val="24"/>
            <w:szCs w:val="24"/>
          </w:rPr>
          <w:t>Petroglifos de Chope</w:t>
        </w:r>
      </w:hyperlink>
    </w:p>
    <w:p w14:paraId="1F0124D6" w14:textId="77777777" w:rsidR="0013078F" w:rsidRPr="0013078F" w:rsidRDefault="006E7834" w:rsidP="00BF14D0">
      <w:pPr>
        <w:pStyle w:val="Prrafodelista"/>
        <w:numPr>
          <w:ilvl w:val="0"/>
          <w:numId w:val="25"/>
        </w:numPr>
        <w:spacing w:after="24" w:line="240" w:lineRule="auto"/>
        <w:ind w:left="1843" w:hanging="425"/>
        <w:contextualSpacing w:val="0"/>
        <w:rPr>
          <w:rFonts w:ascii="Arial Narrow" w:hAnsi="Arial Narrow"/>
          <w:sz w:val="24"/>
          <w:szCs w:val="24"/>
        </w:rPr>
      </w:pPr>
      <w:hyperlink r:id="rId57" w:anchor="Petroglifo_del_Huayabamba_o_diablillo" w:history="1">
        <w:r w:rsidR="0013078F" w:rsidRPr="0013078F">
          <w:rPr>
            <w:rFonts w:ascii="Arial Narrow" w:hAnsi="Arial Narrow"/>
            <w:sz w:val="24"/>
            <w:szCs w:val="24"/>
          </w:rPr>
          <w:t xml:space="preserve">Petroglifo del </w:t>
        </w:r>
        <w:proofErr w:type="spellStart"/>
        <w:r w:rsidR="0013078F" w:rsidRPr="0013078F">
          <w:rPr>
            <w:rFonts w:ascii="Arial Narrow" w:hAnsi="Arial Narrow"/>
            <w:sz w:val="24"/>
            <w:szCs w:val="24"/>
          </w:rPr>
          <w:t>Huayabamba</w:t>
        </w:r>
        <w:proofErr w:type="spellEnd"/>
        <w:r w:rsidR="0013078F" w:rsidRPr="0013078F">
          <w:rPr>
            <w:rFonts w:ascii="Arial Narrow" w:hAnsi="Arial Narrow"/>
            <w:sz w:val="24"/>
            <w:szCs w:val="24"/>
          </w:rPr>
          <w:t xml:space="preserve"> o diablillo</w:t>
        </w:r>
      </w:hyperlink>
    </w:p>
    <w:p w14:paraId="09EEE5A9" w14:textId="77777777" w:rsidR="0013078F" w:rsidRPr="0013078F" w:rsidRDefault="006E7834" w:rsidP="00BF14D0">
      <w:pPr>
        <w:pStyle w:val="Prrafodelista"/>
        <w:numPr>
          <w:ilvl w:val="0"/>
          <w:numId w:val="25"/>
        </w:numPr>
        <w:spacing w:after="24" w:line="240" w:lineRule="auto"/>
        <w:ind w:left="1843" w:hanging="425"/>
        <w:contextualSpacing w:val="0"/>
        <w:rPr>
          <w:rFonts w:ascii="Arial Narrow" w:hAnsi="Arial Narrow"/>
          <w:sz w:val="24"/>
          <w:szCs w:val="24"/>
        </w:rPr>
      </w:pPr>
      <w:hyperlink r:id="rId58" w:anchor="Petroglifos_del_Apisoncho" w:history="1">
        <w:r w:rsidR="0013078F" w:rsidRPr="0013078F">
          <w:rPr>
            <w:rFonts w:ascii="Arial Narrow" w:hAnsi="Arial Narrow"/>
            <w:sz w:val="24"/>
            <w:szCs w:val="24"/>
          </w:rPr>
          <w:t xml:space="preserve">Petroglifos del </w:t>
        </w:r>
        <w:proofErr w:type="spellStart"/>
        <w:r w:rsidR="0013078F" w:rsidRPr="0013078F">
          <w:rPr>
            <w:rFonts w:ascii="Arial Narrow" w:hAnsi="Arial Narrow"/>
            <w:sz w:val="24"/>
            <w:szCs w:val="24"/>
          </w:rPr>
          <w:t>Apisoncho</w:t>
        </w:r>
        <w:proofErr w:type="spellEnd"/>
      </w:hyperlink>
    </w:p>
    <w:p w14:paraId="2CED358D" w14:textId="77777777" w:rsidR="0013078F" w:rsidRPr="0013078F" w:rsidRDefault="006E7834" w:rsidP="00BF14D0">
      <w:pPr>
        <w:pStyle w:val="Prrafodelista"/>
        <w:numPr>
          <w:ilvl w:val="0"/>
          <w:numId w:val="25"/>
        </w:numPr>
        <w:spacing w:after="24" w:line="240" w:lineRule="auto"/>
        <w:ind w:left="1843" w:hanging="425"/>
        <w:contextualSpacing w:val="0"/>
        <w:rPr>
          <w:rFonts w:ascii="Arial Narrow" w:hAnsi="Arial Narrow"/>
          <w:sz w:val="24"/>
          <w:szCs w:val="24"/>
        </w:rPr>
      </w:pPr>
      <w:hyperlink r:id="rId59" w:anchor="Petroglifo_de_oromina" w:history="1">
        <w:r w:rsidR="0013078F" w:rsidRPr="0013078F">
          <w:rPr>
            <w:rFonts w:ascii="Arial Narrow" w:hAnsi="Arial Narrow"/>
            <w:sz w:val="24"/>
            <w:szCs w:val="24"/>
          </w:rPr>
          <w:t xml:space="preserve">Petroglifo de </w:t>
        </w:r>
        <w:proofErr w:type="spellStart"/>
        <w:r w:rsidR="0013078F" w:rsidRPr="0013078F">
          <w:rPr>
            <w:rFonts w:ascii="Arial Narrow" w:hAnsi="Arial Narrow"/>
            <w:sz w:val="24"/>
            <w:szCs w:val="24"/>
          </w:rPr>
          <w:t>oromina</w:t>
        </w:r>
        <w:proofErr w:type="spellEnd"/>
      </w:hyperlink>
    </w:p>
    <w:p w14:paraId="232C1BB2" w14:textId="77777777" w:rsidR="0013078F" w:rsidRPr="0013078F" w:rsidRDefault="006E7834" w:rsidP="00BF14D0">
      <w:pPr>
        <w:pStyle w:val="Prrafodelista"/>
        <w:numPr>
          <w:ilvl w:val="0"/>
          <w:numId w:val="25"/>
        </w:numPr>
        <w:spacing w:after="24" w:line="240" w:lineRule="auto"/>
        <w:ind w:left="1843" w:hanging="425"/>
        <w:contextualSpacing w:val="0"/>
        <w:rPr>
          <w:rFonts w:ascii="Arial Narrow" w:hAnsi="Arial Narrow"/>
          <w:sz w:val="24"/>
          <w:szCs w:val="24"/>
        </w:rPr>
      </w:pPr>
      <w:hyperlink r:id="rId60" w:anchor="Ruta_Tur%C3%ADstica_del_cacao_de_Alto_el_Sol" w:history="1">
        <w:r w:rsidR="0013078F" w:rsidRPr="0013078F">
          <w:rPr>
            <w:rFonts w:ascii="Arial Narrow" w:hAnsi="Arial Narrow"/>
            <w:sz w:val="24"/>
            <w:szCs w:val="24"/>
          </w:rPr>
          <w:t>Ruta Turística del cacao de Alto el Sol</w:t>
        </w:r>
      </w:hyperlink>
    </w:p>
    <w:p w14:paraId="6E2F3B5A" w14:textId="77777777" w:rsidR="0013078F" w:rsidRPr="0013078F" w:rsidRDefault="006E7834" w:rsidP="00BF14D0">
      <w:pPr>
        <w:pStyle w:val="Prrafodelista"/>
        <w:numPr>
          <w:ilvl w:val="0"/>
          <w:numId w:val="25"/>
        </w:numPr>
        <w:spacing w:after="24" w:line="240" w:lineRule="auto"/>
        <w:ind w:left="1843" w:hanging="425"/>
        <w:contextualSpacing w:val="0"/>
        <w:rPr>
          <w:rFonts w:ascii="Arial Narrow" w:hAnsi="Arial Narrow"/>
          <w:sz w:val="24"/>
          <w:szCs w:val="24"/>
        </w:rPr>
      </w:pPr>
      <w:hyperlink r:id="rId61" w:anchor="Jard%C3%ADn_Bot%C3%A1nico_de_Santa_Rosa" w:history="1">
        <w:r w:rsidR="0013078F" w:rsidRPr="0013078F">
          <w:rPr>
            <w:rFonts w:ascii="Arial Narrow" w:hAnsi="Arial Narrow"/>
            <w:sz w:val="24"/>
            <w:szCs w:val="24"/>
          </w:rPr>
          <w:t>Jardín Botánico de Santa Rosa</w:t>
        </w:r>
      </w:hyperlink>
    </w:p>
    <w:p w14:paraId="2504D4AC" w14:textId="73B72F7E" w:rsidR="0013078F" w:rsidRDefault="006E7834" w:rsidP="00BF14D0">
      <w:pPr>
        <w:pStyle w:val="Prrafodelista"/>
        <w:numPr>
          <w:ilvl w:val="0"/>
          <w:numId w:val="25"/>
        </w:numPr>
        <w:spacing w:after="24" w:line="240" w:lineRule="auto"/>
        <w:ind w:left="1843" w:hanging="425"/>
        <w:contextualSpacing w:val="0"/>
        <w:rPr>
          <w:rFonts w:ascii="Arial Narrow" w:hAnsi="Arial Narrow"/>
          <w:sz w:val="24"/>
          <w:szCs w:val="24"/>
        </w:rPr>
      </w:pPr>
      <w:hyperlink r:id="rId62" w:anchor="Fiesta_Patronal_de_Pachiza" w:history="1">
        <w:r w:rsidR="0013078F" w:rsidRPr="0013078F">
          <w:rPr>
            <w:rFonts w:ascii="Arial Narrow" w:hAnsi="Arial Narrow"/>
            <w:sz w:val="24"/>
            <w:szCs w:val="24"/>
          </w:rPr>
          <w:t>Fiesta Patronal de Pachiza</w:t>
        </w:r>
      </w:hyperlink>
    </w:p>
    <w:p w14:paraId="55A5DD99" w14:textId="77777777" w:rsidR="00F8076A" w:rsidRDefault="00F8076A" w:rsidP="00755F65">
      <w:pPr>
        <w:pStyle w:val="Prrafodelista"/>
        <w:spacing w:after="24" w:line="240" w:lineRule="auto"/>
        <w:ind w:left="1843"/>
        <w:contextualSpacing w:val="0"/>
        <w:rPr>
          <w:rFonts w:ascii="Arial Narrow" w:hAnsi="Arial Narrow"/>
          <w:sz w:val="24"/>
          <w:szCs w:val="24"/>
        </w:rPr>
      </w:pPr>
    </w:p>
    <w:p w14:paraId="1EAF3B4E" w14:textId="6A8CCC16" w:rsidR="008B2BD6" w:rsidRPr="008B2BD6" w:rsidRDefault="008B2BD6" w:rsidP="006A2B09">
      <w:pPr>
        <w:spacing w:after="24" w:line="240" w:lineRule="auto"/>
        <w:ind w:left="851"/>
        <w:jc w:val="both"/>
        <w:rPr>
          <w:rFonts w:ascii="Arial Narrow" w:hAnsi="Arial Narrow"/>
          <w:sz w:val="24"/>
          <w:szCs w:val="24"/>
        </w:rPr>
      </w:pPr>
      <w:r>
        <w:rPr>
          <w:rFonts w:ascii="Arial Narrow" w:hAnsi="Arial Narrow"/>
          <w:sz w:val="24"/>
          <w:szCs w:val="24"/>
        </w:rPr>
        <w:t xml:space="preserve">Así mismo puede indicarse, </w:t>
      </w:r>
      <w:r w:rsidR="00F8076A">
        <w:rPr>
          <w:rFonts w:ascii="Arial Narrow" w:hAnsi="Arial Narrow"/>
          <w:sz w:val="24"/>
          <w:szCs w:val="24"/>
        </w:rPr>
        <w:t>que,</w:t>
      </w:r>
      <w:r>
        <w:rPr>
          <w:rFonts w:ascii="Arial Narrow" w:hAnsi="Arial Narrow"/>
          <w:sz w:val="24"/>
          <w:szCs w:val="24"/>
        </w:rPr>
        <w:t xml:space="preserve"> con el paso del tiempo y </w:t>
      </w:r>
      <w:r w:rsidR="0057310B">
        <w:rPr>
          <w:rFonts w:ascii="Arial Narrow" w:hAnsi="Arial Narrow"/>
          <w:sz w:val="24"/>
          <w:szCs w:val="24"/>
        </w:rPr>
        <w:t>desinterés</w:t>
      </w:r>
      <w:r>
        <w:rPr>
          <w:rFonts w:ascii="Arial Narrow" w:hAnsi="Arial Narrow"/>
          <w:sz w:val="24"/>
          <w:szCs w:val="24"/>
        </w:rPr>
        <w:t xml:space="preserve"> de las </w:t>
      </w:r>
      <w:r w:rsidR="00F8076A">
        <w:rPr>
          <w:rFonts w:ascii="Arial Narrow" w:hAnsi="Arial Narrow"/>
          <w:sz w:val="24"/>
          <w:szCs w:val="24"/>
        </w:rPr>
        <w:t>autoridades,</w:t>
      </w:r>
      <w:r w:rsidR="006A2B09">
        <w:rPr>
          <w:rFonts w:ascii="Arial Narrow" w:hAnsi="Arial Narrow"/>
          <w:sz w:val="24"/>
          <w:szCs w:val="24"/>
        </w:rPr>
        <w:t xml:space="preserve"> se ha ido perdiendo aquellas costumbres y formas de celebración del aniversario y patrona del distrito, generando </w:t>
      </w:r>
      <w:r w:rsidR="00F8076A">
        <w:rPr>
          <w:rFonts w:ascii="Arial Narrow" w:hAnsi="Arial Narrow"/>
          <w:sz w:val="24"/>
          <w:szCs w:val="24"/>
        </w:rPr>
        <w:t>la perdida de aquellos ingresos que pueden brindar la presencia de turistas locales, regionales y nacionales.</w:t>
      </w:r>
    </w:p>
    <w:p w14:paraId="455F9064" w14:textId="25112761" w:rsidR="0013078F" w:rsidRDefault="0013078F" w:rsidP="001E7F4C">
      <w:pPr>
        <w:spacing w:line="240" w:lineRule="auto"/>
        <w:ind w:left="993" w:hanging="567"/>
        <w:jc w:val="both"/>
        <w:rPr>
          <w:rFonts w:ascii="Arial Narrow" w:hAnsi="Arial Narrow"/>
          <w:sz w:val="24"/>
          <w:szCs w:val="24"/>
        </w:rPr>
      </w:pPr>
    </w:p>
    <w:p w14:paraId="7E333839" w14:textId="77777777" w:rsidR="0013078F" w:rsidRPr="00755F65" w:rsidRDefault="0013078F" w:rsidP="002C04CC">
      <w:pPr>
        <w:pStyle w:val="APA-3"/>
        <w:numPr>
          <w:ilvl w:val="2"/>
          <w:numId w:val="24"/>
        </w:numPr>
        <w:spacing w:line="240" w:lineRule="auto"/>
        <w:ind w:left="993" w:hanging="284"/>
        <w:jc w:val="both"/>
        <w:outlineLvl w:val="2"/>
        <w:rPr>
          <w:rFonts w:ascii="Arial Narrow" w:eastAsiaTheme="minorHAnsi" w:hAnsi="Arial Narrow" w:cstheme="minorBidi"/>
          <w:lang w:val="es-PE" w:eastAsia="en-US"/>
        </w:rPr>
      </w:pPr>
      <w:bookmarkStart w:id="102" w:name="_Toc516089593"/>
      <w:bookmarkStart w:id="103" w:name="_Toc104975695"/>
      <w:bookmarkStart w:id="104" w:name="_Toc392461865"/>
      <w:bookmarkStart w:id="105" w:name="_Toc515876255"/>
      <w:bookmarkStart w:id="106" w:name="_Toc515876316"/>
      <w:r w:rsidRPr="00755F65">
        <w:rPr>
          <w:rFonts w:ascii="Arial Narrow" w:eastAsiaTheme="minorHAnsi" w:hAnsi="Arial Narrow" w:cstheme="minorBidi"/>
          <w:lang w:val="es-PE" w:eastAsia="en-US"/>
        </w:rPr>
        <w:t>En la Dimensión Ambiental.</w:t>
      </w:r>
      <w:bookmarkEnd w:id="102"/>
      <w:bookmarkEnd w:id="103"/>
    </w:p>
    <w:p w14:paraId="0E00D221" w14:textId="77777777" w:rsidR="0013078F" w:rsidRPr="0013078F" w:rsidRDefault="0013078F" w:rsidP="001E7F4C">
      <w:pPr>
        <w:pStyle w:val="APA-3"/>
        <w:spacing w:line="240" w:lineRule="auto"/>
        <w:ind w:left="993" w:hanging="567"/>
        <w:jc w:val="both"/>
        <w:outlineLvl w:val="2"/>
        <w:rPr>
          <w:rFonts w:ascii="Arial Narrow" w:eastAsiaTheme="minorHAnsi" w:hAnsi="Arial Narrow" w:cstheme="minorBidi"/>
          <w:b w:val="0"/>
          <w:bCs w:val="0"/>
          <w:lang w:val="es-PE" w:eastAsia="en-US"/>
        </w:rPr>
      </w:pPr>
    </w:p>
    <w:p w14:paraId="4A892B78" w14:textId="461F6F2B" w:rsidR="0013078F" w:rsidRPr="0013078F" w:rsidRDefault="0013078F" w:rsidP="002C04CC">
      <w:pPr>
        <w:spacing w:line="240" w:lineRule="auto"/>
        <w:ind w:left="851"/>
        <w:jc w:val="both"/>
        <w:rPr>
          <w:rFonts w:ascii="Arial Narrow" w:hAnsi="Arial Narrow"/>
          <w:sz w:val="24"/>
          <w:szCs w:val="24"/>
        </w:rPr>
      </w:pPr>
      <w:r w:rsidRPr="0013078F">
        <w:rPr>
          <w:rFonts w:ascii="Arial Narrow" w:hAnsi="Arial Narrow"/>
          <w:sz w:val="24"/>
          <w:szCs w:val="24"/>
        </w:rPr>
        <w:t xml:space="preserve">Las actividades cotidianas de la población requieren como acción transversal el </w:t>
      </w:r>
      <w:r w:rsidR="00223F50">
        <w:rPr>
          <w:rFonts w:ascii="Arial Narrow" w:hAnsi="Arial Narrow"/>
          <w:sz w:val="24"/>
          <w:szCs w:val="24"/>
        </w:rPr>
        <w:t xml:space="preserve">desarrollo de acciones orientadas a </w:t>
      </w:r>
      <w:r w:rsidR="001345DE">
        <w:rPr>
          <w:rFonts w:ascii="Arial Narrow" w:hAnsi="Arial Narrow"/>
          <w:sz w:val="24"/>
          <w:szCs w:val="24"/>
        </w:rPr>
        <w:t>minimizar</w:t>
      </w:r>
      <w:r w:rsidR="00223F50">
        <w:rPr>
          <w:rFonts w:ascii="Arial Narrow" w:hAnsi="Arial Narrow"/>
          <w:sz w:val="24"/>
          <w:szCs w:val="24"/>
        </w:rPr>
        <w:t xml:space="preserve"> los impactos que se pueden generar</w:t>
      </w:r>
      <w:r w:rsidR="001345DE">
        <w:rPr>
          <w:rFonts w:ascii="Arial Narrow" w:hAnsi="Arial Narrow"/>
          <w:sz w:val="24"/>
          <w:szCs w:val="24"/>
        </w:rPr>
        <w:t>, estas acciones están a la fecha poco claras y atendidas</w:t>
      </w:r>
      <w:r w:rsidR="00EF3B3B">
        <w:rPr>
          <w:rFonts w:ascii="Arial Narrow" w:hAnsi="Arial Narrow"/>
          <w:sz w:val="24"/>
          <w:szCs w:val="24"/>
        </w:rPr>
        <w:t>, como en el caso del servicio de baja policía (manejo de residuos sólidos) evidenciando una inadecuada recolección (recojo) y transporte al lugar de disposición final, siendo que este lugar de disposición final (mal llamado relleno sanitario)</w:t>
      </w:r>
      <w:r w:rsidR="00C00182">
        <w:rPr>
          <w:rFonts w:ascii="Arial Narrow" w:hAnsi="Arial Narrow"/>
          <w:sz w:val="24"/>
          <w:szCs w:val="24"/>
        </w:rPr>
        <w:t xml:space="preserve"> actualmente es un foco infeccioso que se encuentra a la entrada de Pachiza, </w:t>
      </w:r>
      <w:r w:rsidR="00104212">
        <w:rPr>
          <w:rFonts w:ascii="Arial Narrow" w:hAnsi="Arial Narrow"/>
          <w:sz w:val="24"/>
          <w:szCs w:val="24"/>
        </w:rPr>
        <w:t xml:space="preserve">presentando también un inadecuado paisaje a quienes ingresan a nuestra comunidad; podemos señalar también </w:t>
      </w:r>
      <w:r w:rsidR="00B469C5">
        <w:rPr>
          <w:rFonts w:ascii="Arial Narrow" w:hAnsi="Arial Narrow"/>
          <w:sz w:val="24"/>
          <w:szCs w:val="24"/>
        </w:rPr>
        <w:t xml:space="preserve">que a nivel de la zona rural, </w:t>
      </w:r>
      <w:r w:rsidR="00A71666">
        <w:rPr>
          <w:rFonts w:ascii="Arial Narrow" w:hAnsi="Arial Narrow"/>
          <w:sz w:val="24"/>
          <w:szCs w:val="24"/>
        </w:rPr>
        <w:t xml:space="preserve">existe poco conocimiento sobre las consecuencias del uso y disposición inadecuada </w:t>
      </w:r>
      <w:r w:rsidR="007A149C">
        <w:rPr>
          <w:rFonts w:ascii="Arial Narrow" w:hAnsi="Arial Narrow"/>
          <w:sz w:val="24"/>
          <w:szCs w:val="24"/>
        </w:rPr>
        <w:t>de los agroquímicos, de los residuos sólidos (basura), del manejo y uso del agua para consumo, etc., no dejando de mencionar también</w:t>
      </w:r>
      <w:r w:rsidR="00EA0817">
        <w:rPr>
          <w:rFonts w:ascii="Arial Narrow" w:hAnsi="Arial Narrow"/>
          <w:sz w:val="24"/>
          <w:szCs w:val="24"/>
        </w:rPr>
        <w:t xml:space="preserve"> el uso inadecuado de zonas vulnerables para la agricultura y la afectación a la flora y fauna.</w:t>
      </w:r>
      <w:r w:rsidRPr="0013078F">
        <w:rPr>
          <w:rFonts w:ascii="Arial Narrow" w:hAnsi="Arial Narrow"/>
          <w:sz w:val="24"/>
          <w:szCs w:val="24"/>
        </w:rPr>
        <w:t>.</w:t>
      </w:r>
    </w:p>
    <w:p w14:paraId="0B556F0B" w14:textId="77777777" w:rsidR="0013078F" w:rsidRPr="0013078F" w:rsidRDefault="0013078F" w:rsidP="001E7F4C">
      <w:pPr>
        <w:spacing w:line="240" w:lineRule="auto"/>
        <w:ind w:left="993" w:hanging="567"/>
        <w:jc w:val="both"/>
        <w:rPr>
          <w:rFonts w:ascii="Arial Narrow" w:hAnsi="Arial Narrow"/>
          <w:sz w:val="24"/>
          <w:szCs w:val="24"/>
        </w:rPr>
      </w:pPr>
    </w:p>
    <w:p w14:paraId="6791A14E" w14:textId="77777777" w:rsidR="0013078F" w:rsidRPr="00755F65" w:rsidRDefault="0013078F" w:rsidP="002C04CC">
      <w:pPr>
        <w:pStyle w:val="APA-3"/>
        <w:numPr>
          <w:ilvl w:val="2"/>
          <w:numId w:val="24"/>
        </w:numPr>
        <w:spacing w:line="240" w:lineRule="auto"/>
        <w:ind w:left="993" w:hanging="284"/>
        <w:jc w:val="both"/>
        <w:outlineLvl w:val="2"/>
        <w:rPr>
          <w:rFonts w:ascii="Arial Narrow" w:eastAsiaTheme="minorHAnsi" w:hAnsi="Arial Narrow" w:cstheme="minorBidi"/>
          <w:lang w:val="es-PE" w:eastAsia="en-US"/>
        </w:rPr>
      </w:pPr>
      <w:bookmarkStart w:id="107" w:name="_Toc516089594"/>
      <w:bookmarkStart w:id="108" w:name="_Toc104975696"/>
      <w:r w:rsidRPr="00755F65">
        <w:rPr>
          <w:rFonts w:ascii="Arial Narrow" w:eastAsiaTheme="minorHAnsi" w:hAnsi="Arial Narrow" w:cstheme="minorBidi"/>
          <w:lang w:val="es-PE" w:eastAsia="en-US"/>
        </w:rPr>
        <w:t>En la dimensión institucional</w:t>
      </w:r>
      <w:bookmarkEnd w:id="104"/>
      <w:bookmarkEnd w:id="105"/>
      <w:bookmarkEnd w:id="106"/>
      <w:r w:rsidRPr="00755F65">
        <w:rPr>
          <w:rFonts w:ascii="Arial Narrow" w:eastAsiaTheme="minorHAnsi" w:hAnsi="Arial Narrow" w:cstheme="minorBidi"/>
          <w:lang w:val="es-PE" w:eastAsia="en-US"/>
        </w:rPr>
        <w:t>.</w:t>
      </w:r>
      <w:bookmarkEnd w:id="107"/>
      <w:bookmarkEnd w:id="108"/>
    </w:p>
    <w:p w14:paraId="58E622E6" w14:textId="77777777" w:rsidR="0013078F" w:rsidRPr="0013078F" w:rsidRDefault="0013078F" w:rsidP="001E7F4C">
      <w:pPr>
        <w:pStyle w:val="APA-3"/>
        <w:spacing w:line="240" w:lineRule="auto"/>
        <w:ind w:left="993" w:hanging="567"/>
        <w:jc w:val="both"/>
        <w:outlineLvl w:val="2"/>
        <w:rPr>
          <w:rFonts w:ascii="Arial Narrow" w:eastAsiaTheme="minorHAnsi" w:hAnsi="Arial Narrow" w:cstheme="minorBidi"/>
          <w:b w:val="0"/>
          <w:bCs w:val="0"/>
          <w:lang w:val="es-PE" w:eastAsia="en-US"/>
        </w:rPr>
      </w:pPr>
    </w:p>
    <w:p w14:paraId="0FD5AB2C" w14:textId="47FC5C4C" w:rsidR="0013078F" w:rsidRDefault="0013078F" w:rsidP="002C04CC">
      <w:pPr>
        <w:pStyle w:val="APA-3"/>
        <w:spacing w:line="240" w:lineRule="auto"/>
        <w:ind w:left="851"/>
        <w:jc w:val="both"/>
        <w:rPr>
          <w:rFonts w:ascii="Arial Narrow" w:eastAsiaTheme="minorHAnsi" w:hAnsi="Arial Narrow" w:cstheme="minorBidi"/>
          <w:b w:val="0"/>
          <w:bCs w:val="0"/>
          <w:lang w:val="es-PE" w:eastAsia="en-US"/>
        </w:rPr>
      </w:pPr>
      <w:r w:rsidRPr="0013078F">
        <w:rPr>
          <w:rFonts w:ascii="Arial Narrow" w:eastAsiaTheme="minorHAnsi" w:hAnsi="Arial Narrow" w:cstheme="minorBidi"/>
          <w:b w:val="0"/>
          <w:bCs w:val="0"/>
          <w:lang w:val="es-PE" w:eastAsia="en-US"/>
        </w:rPr>
        <w:t xml:space="preserve">La población del distrito tiene muy poca credibilidad en la gestión municipal no considera que sea efectiva en la creación de oportunidades para el desarrollo, </w:t>
      </w:r>
      <w:r w:rsidR="00C5394C">
        <w:rPr>
          <w:rFonts w:ascii="Arial Narrow" w:eastAsiaTheme="minorHAnsi" w:hAnsi="Arial Narrow" w:cstheme="minorBidi"/>
          <w:b w:val="0"/>
          <w:bCs w:val="0"/>
          <w:lang w:val="es-PE" w:eastAsia="en-US"/>
        </w:rPr>
        <w:t xml:space="preserve">ya que </w:t>
      </w:r>
      <w:r w:rsidRPr="0013078F">
        <w:rPr>
          <w:rFonts w:ascii="Arial Narrow" w:eastAsiaTheme="minorHAnsi" w:hAnsi="Arial Narrow" w:cstheme="minorBidi"/>
          <w:b w:val="0"/>
          <w:bCs w:val="0"/>
          <w:lang w:val="es-PE" w:eastAsia="en-US"/>
        </w:rPr>
        <w:t xml:space="preserve">existe muy poco diálogo y concertación </w:t>
      </w:r>
      <w:r w:rsidR="00C5394C">
        <w:rPr>
          <w:rFonts w:ascii="Arial Narrow" w:eastAsiaTheme="minorHAnsi" w:hAnsi="Arial Narrow" w:cstheme="minorBidi"/>
          <w:b w:val="0"/>
          <w:bCs w:val="0"/>
          <w:lang w:val="es-PE" w:eastAsia="en-US"/>
        </w:rPr>
        <w:t>con</w:t>
      </w:r>
      <w:r w:rsidRPr="0013078F">
        <w:rPr>
          <w:rFonts w:ascii="Arial Narrow" w:eastAsiaTheme="minorHAnsi" w:hAnsi="Arial Narrow" w:cstheme="minorBidi"/>
          <w:b w:val="0"/>
          <w:bCs w:val="0"/>
          <w:lang w:val="es-PE" w:eastAsia="en-US"/>
        </w:rPr>
        <w:t xml:space="preserve"> las organizaciones de la Sociedad Civil para impulsar el desarrollo local en forma participativa</w:t>
      </w:r>
      <w:r w:rsidR="00003F93">
        <w:rPr>
          <w:rFonts w:ascii="Arial Narrow" w:eastAsiaTheme="minorHAnsi" w:hAnsi="Arial Narrow" w:cstheme="minorBidi"/>
          <w:b w:val="0"/>
          <w:bCs w:val="0"/>
          <w:lang w:val="es-PE" w:eastAsia="en-US"/>
        </w:rPr>
        <w:t xml:space="preserve">, </w:t>
      </w:r>
      <w:r w:rsidR="00C5394C">
        <w:rPr>
          <w:rFonts w:ascii="Arial Narrow" w:eastAsiaTheme="minorHAnsi" w:hAnsi="Arial Narrow" w:cstheme="minorBidi"/>
          <w:b w:val="0"/>
          <w:bCs w:val="0"/>
          <w:lang w:val="es-PE" w:eastAsia="en-US"/>
        </w:rPr>
        <w:t xml:space="preserve">así mismo se puede recoger la incomodidad por la falta de transparencia </w:t>
      </w:r>
      <w:r w:rsidR="00974D2D">
        <w:rPr>
          <w:rFonts w:ascii="Arial Narrow" w:eastAsiaTheme="minorHAnsi" w:hAnsi="Arial Narrow" w:cstheme="minorBidi"/>
          <w:b w:val="0"/>
          <w:bCs w:val="0"/>
          <w:lang w:val="es-PE" w:eastAsia="en-US"/>
        </w:rPr>
        <w:t xml:space="preserve">en cuanto a las trasferencias de recursos y el manejo de estos, siendo que las audiencias públicas de rendición de cuentas </w:t>
      </w:r>
      <w:r w:rsidR="00B53278">
        <w:rPr>
          <w:rFonts w:ascii="Arial Narrow" w:eastAsiaTheme="minorHAnsi" w:hAnsi="Arial Narrow" w:cstheme="minorBidi"/>
          <w:b w:val="0"/>
          <w:bCs w:val="0"/>
          <w:lang w:val="es-PE" w:eastAsia="en-US"/>
        </w:rPr>
        <w:t xml:space="preserve">han generado </w:t>
      </w:r>
      <w:r w:rsidR="00EC1B71">
        <w:rPr>
          <w:rFonts w:ascii="Arial Narrow" w:eastAsiaTheme="minorHAnsi" w:hAnsi="Arial Narrow" w:cstheme="minorBidi"/>
          <w:b w:val="0"/>
          <w:bCs w:val="0"/>
          <w:lang w:val="es-PE" w:eastAsia="en-US"/>
        </w:rPr>
        <w:t xml:space="preserve">cierta inaccesibilidad bajo el </w:t>
      </w:r>
      <w:r w:rsidR="00DC304B">
        <w:rPr>
          <w:rFonts w:ascii="Arial Narrow" w:eastAsiaTheme="minorHAnsi" w:hAnsi="Arial Narrow" w:cstheme="minorBidi"/>
          <w:b w:val="0"/>
          <w:bCs w:val="0"/>
          <w:lang w:val="es-PE" w:eastAsia="en-US"/>
        </w:rPr>
        <w:t>cliché</w:t>
      </w:r>
      <w:r w:rsidR="00EC1B71">
        <w:rPr>
          <w:rFonts w:ascii="Arial Narrow" w:eastAsiaTheme="minorHAnsi" w:hAnsi="Arial Narrow" w:cstheme="minorBidi"/>
          <w:b w:val="0"/>
          <w:bCs w:val="0"/>
          <w:lang w:val="es-PE" w:eastAsia="en-US"/>
        </w:rPr>
        <w:t xml:space="preserve"> de </w:t>
      </w:r>
      <w:r w:rsidR="00DC304B">
        <w:rPr>
          <w:rFonts w:ascii="Arial Narrow" w:eastAsiaTheme="minorHAnsi" w:hAnsi="Arial Narrow" w:cstheme="minorBidi"/>
          <w:b w:val="0"/>
          <w:bCs w:val="0"/>
          <w:lang w:val="es-PE" w:eastAsia="en-US"/>
        </w:rPr>
        <w:t>descentralización</w:t>
      </w:r>
      <w:r w:rsidR="00EC1B71">
        <w:rPr>
          <w:rFonts w:ascii="Arial Narrow" w:eastAsiaTheme="minorHAnsi" w:hAnsi="Arial Narrow" w:cstheme="minorBidi"/>
          <w:b w:val="0"/>
          <w:bCs w:val="0"/>
          <w:lang w:val="es-PE" w:eastAsia="en-US"/>
        </w:rPr>
        <w:t xml:space="preserve"> de esta</w:t>
      </w:r>
      <w:r w:rsidR="00715876">
        <w:rPr>
          <w:rFonts w:ascii="Arial Narrow" w:eastAsiaTheme="minorHAnsi" w:hAnsi="Arial Narrow" w:cstheme="minorBidi"/>
          <w:b w:val="0"/>
          <w:bCs w:val="0"/>
          <w:lang w:val="es-PE" w:eastAsia="en-US"/>
        </w:rPr>
        <w:t>s, entre otras acciones que han debilitado la institucionalidad y puesto en tela de juicio la representatividad y</w:t>
      </w:r>
      <w:r w:rsidR="00976A3B">
        <w:rPr>
          <w:rFonts w:ascii="Arial Narrow" w:eastAsiaTheme="minorHAnsi" w:hAnsi="Arial Narrow" w:cstheme="minorBidi"/>
          <w:b w:val="0"/>
          <w:bCs w:val="0"/>
          <w:lang w:val="es-PE" w:eastAsia="en-US"/>
        </w:rPr>
        <w:t xml:space="preserve"> rol del gobierno local.</w:t>
      </w:r>
    </w:p>
    <w:p w14:paraId="376DA8C6" w14:textId="04F0939E" w:rsidR="008B29CB" w:rsidRDefault="008B29CB" w:rsidP="002C04CC">
      <w:pPr>
        <w:pStyle w:val="APA-3"/>
        <w:spacing w:line="240" w:lineRule="auto"/>
        <w:ind w:left="851"/>
        <w:jc w:val="both"/>
        <w:rPr>
          <w:rFonts w:ascii="Arial Narrow" w:eastAsiaTheme="minorHAnsi" w:hAnsi="Arial Narrow" w:cstheme="minorBidi"/>
          <w:b w:val="0"/>
          <w:bCs w:val="0"/>
          <w:lang w:val="es-PE" w:eastAsia="en-US"/>
        </w:rPr>
      </w:pPr>
    </w:p>
    <w:p w14:paraId="1C5BC627" w14:textId="77777777" w:rsidR="008B29CB" w:rsidRPr="0013078F" w:rsidRDefault="008B29CB" w:rsidP="002C04CC">
      <w:pPr>
        <w:pStyle w:val="APA-3"/>
        <w:spacing w:line="240" w:lineRule="auto"/>
        <w:ind w:left="851"/>
        <w:jc w:val="both"/>
        <w:rPr>
          <w:rFonts w:ascii="Arial Narrow" w:eastAsiaTheme="minorHAnsi" w:hAnsi="Arial Narrow" w:cstheme="minorBidi"/>
          <w:b w:val="0"/>
          <w:bCs w:val="0"/>
          <w:lang w:val="es-PE" w:eastAsia="en-US"/>
        </w:rPr>
      </w:pPr>
    </w:p>
    <w:p w14:paraId="131473C1" w14:textId="77777777" w:rsidR="0013078F" w:rsidRPr="0013078F" w:rsidRDefault="0013078F" w:rsidP="002C04CC">
      <w:pPr>
        <w:pStyle w:val="APA-3"/>
        <w:spacing w:line="240" w:lineRule="auto"/>
        <w:ind w:left="851"/>
        <w:jc w:val="both"/>
        <w:rPr>
          <w:rFonts w:ascii="Arial Narrow" w:eastAsiaTheme="minorHAnsi" w:hAnsi="Arial Narrow" w:cstheme="minorBidi"/>
          <w:b w:val="0"/>
          <w:bCs w:val="0"/>
          <w:lang w:val="es-PE" w:eastAsia="en-US"/>
        </w:rPr>
      </w:pPr>
    </w:p>
    <w:p w14:paraId="54553CA4" w14:textId="71C50D61" w:rsidR="00292395" w:rsidRDefault="00A937E3" w:rsidP="00A937E3">
      <w:pPr>
        <w:pStyle w:val="Prrafodelista"/>
        <w:numPr>
          <w:ilvl w:val="0"/>
          <w:numId w:val="24"/>
        </w:numPr>
        <w:ind w:hanging="248"/>
        <w:jc w:val="both"/>
        <w:rPr>
          <w:rFonts w:ascii="Arial Narrow" w:hAnsi="Arial Narrow"/>
          <w:b/>
          <w:bCs/>
          <w:sz w:val="24"/>
          <w:szCs w:val="24"/>
        </w:rPr>
      </w:pPr>
      <w:r w:rsidRPr="00A937E3">
        <w:rPr>
          <w:rFonts w:ascii="Arial Narrow" w:hAnsi="Arial Narrow"/>
          <w:b/>
          <w:bCs/>
          <w:sz w:val="24"/>
          <w:szCs w:val="24"/>
        </w:rPr>
        <w:t>PROPUESTA DE GOBIERNO</w:t>
      </w:r>
    </w:p>
    <w:p w14:paraId="2F9F2EA9" w14:textId="08CDDCF1" w:rsidR="00917363" w:rsidRDefault="00917363" w:rsidP="00917363">
      <w:pPr>
        <w:pStyle w:val="Prrafodelista"/>
        <w:ind w:left="390"/>
        <w:jc w:val="both"/>
        <w:rPr>
          <w:rFonts w:ascii="Arial Narrow" w:hAnsi="Arial Narrow"/>
          <w:b/>
          <w:bCs/>
          <w:sz w:val="24"/>
          <w:szCs w:val="24"/>
        </w:rPr>
      </w:pPr>
    </w:p>
    <w:p w14:paraId="466C9263" w14:textId="2FB6D22F" w:rsidR="00A937E3" w:rsidRDefault="00917363" w:rsidP="00A937E3">
      <w:pPr>
        <w:pStyle w:val="Prrafodelista"/>
        <w:ind w:left="390"/>
        <w:jc w:val="both"/>
        <w:rPr>
          <w:rFonts w:ascii="Arial Narrow" w:hAnsi="Arial Narrow"/>
          <w:sz w:val="24"/>
          <w:szCs w:val="24"/>
        </w:rPr>
      </w:pPr>
      <w:r>
        <w:rPr>
          <w:rFonts w:ascii="Arial Narrow" w:hAnsi="Arial Narrow"/>
          <w:sz w:val="24"/>
          <w:szCs w:val="24"/>
        </w:rPr>
        <w:t xml:space="preserve">Consideramos que nuestro Plan de Gobierno debe definirse como el marco general sobre el cual debamos establecer y desarrollar las acciones necesarias para </w:t>
      </w:r>
      <w:r w:rsidR="002433D5">
        <w:rPr>
          <w:rFonts w:ascii="Arial Narrow" w:hAnsi="Arial Narrow"/>
          <w:sz w:val="24"/>
          <w:szCs w:val="24"/>
        </w:rPr>
        <w:t xml:space="preserve">mejorar la situación o escenarios actuales en cada dimensión; así mismo, este plan recoge </w:t>
      </w:r>
      <w:r w:rsidR="005E2AE1">
        <w:rPr>
          <w:rFonts w:ascii="Arial Narrow" w:hAnsi="Arial Narrow"/>
          <w:sz w:val="24"/>
          <w:szCs w:val="24"/>
        </w:rPr>
        <w:t>en términos generales la situación actual como la deseada en nuestro periodo de gobierno</w:t>
      </w:r>
      <w:r w:rsidR="00C10282">
        <w:rPr>
          <w:rFonts w:ascii="Arial Narrow" w:hAnsi="Arial Narrow"/>
          <w:sz w:val="24"/>
          <w:szCs w:val="24"/>
        </w:rPr>
        <w:t>, siendo que será accesible a cada poblador y/o autoridades con quienes se pretende trabajar de manera coordinada y articulada, pudiendo evaluar periódicamente (</w:t>
      </w:r>
      <w:r w:rsidR="008F0FB8">
        <w:rPr>
          <w:rFonts w:ascii="Arial Narrow" w:hAnsi="Arial Narrow"/>
          <w:sz w:val="24"/>
          <w:szCs w:val="24"/>
        </w:rPr>
        <w:t>trimestral o semestralmente) los objetivos planteados así como las metas previstas para cada año.</w:t>
      </w:r>
    </w:p>
    <w:p w14:paraId="2B1991AC" w14:textId="77777777" w:rsidR="003B3A62" w:rsidRDefault="003B3A62" w:rsidP="00A937E3">
      <w:pPr>
        <w:pStyle w:val="Prrafodelista"/>
        <w:ind w:left="390"/>
        <w:jc w:val="both"/>
        <w:rPr>
          <w:rFonts w:ascii="Arial Narrow" w:hAnsi="Arial Narrow"/>
          <w:b/>
          <w:bCs/>
          <w:sz w:val="24"/>
          <w:szCs w:val="24"/>
        </w:rPr>
      </w:pPr>
    </w:p>
    <w:p w14:paraId="6FE3F506" w14:textId="7F7DFF37" w:rsidR="00A937E3" w:rsidRDefault="004C2140" w:rsidP="003B3A62">
      <w:pPr>
        <w:pStyle w:val="Prrafodelista"/>
        <w:numPr>
          <w:ilvl w:val="1"/>
          <w:numId w:val="24"/>
        </w:numPr>
        <w:jc w:val="both"/>
        <w:rPr>
          <w:rFonts w:ascii="Arial Narrow" w:hAnsi="Arial Narrow"/>
          <w:b/>
          <w:bCs/>
          <w:sz w:val="24"/>
          <w:szCs w:val="24"/>
        </w:rPr>
      </w:pPr>
      <w:r>
        <w:rPr>
          <w:rFonts w:ascii="Arial Narrow" w:hAnsi="Arial Narrow"/>
          <w:b/>
          <w:bCs/>
          <w:sz w:val="24"/>
          <w:szCs w:val="24"/>
        </w:rPr>
        <w:t>MATRIZ DE PROPUESTAS DE GOBIERNO</w:t>
      </w:r>
    </w:p>
    <w:p w14:paraId="1FB4E12F" w14:textId="792F99D1" w:rsidR="0040596F" w:rsidRDefault="0040596F" w:rsidP="0040596F">
      <w:pPr>
        <w:pStyle w:val="Prrafodelista"/>
        <w:ind w:left="1080"/>
        <w:jc w:val="both"/>
        <w:rPr>
          <w:rFonts w:ascii="Arial Narrow" w:hAnsi="Arial Narrow"/>
          <w:b/>
          <w:bCs/>
          <w:sz w:val="24"/>
          <w:szCs w:val="24"/>
        </w:rPr>
      </w:pPr>
    </w:p>
    <w:tbl>
      <w:tblPr>
        <w:tblW w:w="10956" w:type="dxa"/>
        <w:tblInd w:w="-1144" w:type="dxa"/>
        <w:tblCellMar>
          <w:left w:w="70" w:type="dxa"/>
          <w:right w:w="70" w:type="dxa"/>
        </w:tblCellMar>
        <w:tblLook w:val="04A0" w:firstRow="1" w:lastRow="0" w:firstColumn="1" w:lastColumn="0" w:noHBand="0" w:noVBand="1"/>
      </w:tblPr>
      <w:tblGrid>
        <w:gridCol w:w="1709"/>
        <w:gridCol w:w="1704"/>
        <w:gridCol w:w="1718"/>
        <w:gridCol w:w="1718"/>
        <w:gridCol w:w="911"/>
        <w:gridCol w:w="799"/>
        <w:gridCol w:w="799"/>
        <w:gridCol w:w="799"/>
        <w:gridCol w:w="799"/>
      </w:tblGrid>
      <w:tr w:rsidR="0084135F" w:rsidRPr="0084135F" w14:paraId="43B720D9" w14:textId="77777777" w:rsidTr="0084135F">
        <w:trPr>
          <w:trHeight w:val="345"/>
        </w:trPr>
        <w:tc>
          <w:tcPr>
            <w:tcW w:w="1709" w:type="dxa"/>
            <w:vMerge w:val="restart"/>
            <w:tcBorders>
              <w:top w:val="single" w:sz="8" w:space="0" w:color="auto"/>
              <w:left w:val="single" w:sz="8" w:space="0" w:color="auto"/>
              <w:bottom w:val="single" w:sz="8" w:space="0" w:color="000000"/>
              <w:right w:val="nil"/>
            </w:tcBorders>
            <w:shd w:val="clear" w:color="000000" w:fill="305496"/>
            <w:vAlign w:val="center"/>
            <w:hideMark/>
          </w:tcPr>
          <w:p w14:paraId="192C64B9" w14:textId="77777777" w:rsidR="0084135F" w:rsidRPr="0084135F" w:rsidRDefault="0084135F" w:rsidP="0084135F">
            <w:pPr>
              <w:spacing w:after="0" w:line="240" w:lineRule="auto"/>
              <w:jc w:val="center"/>
              <w:rPr>
                <w:rFonts w:ascii="Arial Narrow" w:eastAsia="Times New Roman" w:hAnsi="Arial Narrow" w:cs="Calibri"/>
                <w:b/>
                <w:bCs/>
                <w:color w:val="FFFFFF"/>
                <w:lang w:eastAsia="es-PE"/>
              </w:rPr>
            </w:pPr>
            <w:r w:rsidRPr="0084135F">
              <w:rPr>
                <w:rFonts w:ascii="Arial Narrow" w:eastAsia="Times New Roman" w:hAnsi="Arial Narrow" w:cs="Calibri"/>
                <w:b/>
                <w:bCs/>
                <w:color w:val="FFFFFF"/>
                <w:lang w:eastAsia="es-PE"/>
              </w:rPr>
              <w:t>COMPONENTE</w:t>
            </w:r>
          </w:p>
        </w:tc>
        <w:tc>
          <w:tcPr>
            <w:tcW w:w="1704" w:type="dxa"/>
            <w:vMerge w:val="restart"/>
            <w:tcBorders>
              <w:top w:val="single" w:sz="8" w:space="0" w:color="auto"/>
              <w:left w:val="single" w:sz="8" w:space="0" w:color="auto"/>
              <w:bottom w:val="single" w:sz="8" w:space="0" w:color="000000"/>
              <w:right w:val="single" w:sz="8" w:space="0" w:color="auto"/>
            </w:tcBorders>
            <w:shd w:val="clear" w:color="000000" w:fill="305496"/>
            <w:vAlign w:val="center"/>
            <w:hideMark/>
          </w:tcPr>
          <w:p w14:paraId="5720C27B" w14:textId="77777777" w:rsidR="0084135F" w:rsidRPr="0084135F" w:rsidRDefault="0084135F" w:rsidP="0084135F">
            <w:pPr>
              <w:spacing w:after="0" w:line="240" w:lineRule="auto"/>
              <w:jc w:val="center"/>
              <w:rPr>
                <w:rFonts w:ascii="Arial Narrow" w:eastAsia="Times New Roman" w:hAnsi="Arial Narrow" w:cs="Calibri"/>
                <w:b/>
                <w:bCs/>
                <w:color w:val="FFFFFF"/>
                <w:lang w:eastAsia="es-PE"/>
              </w:rPr>
            </w:pPr>
            <w:r w:rsidRPr="0084135F">
              <w:rPr>
                <w:rFonts w:ascii="Arial Narrow" w:eastAsia="Times New Roman" w:hAnsi="Arial Narrow" w:cs="Calibri"/>
                <w:b/>
                <w:bCs/>
                <w:color w:val="FFFFFF"/>
                <w:lang w:eastAsia="es-PE"/>
              </w:rPr>
              <w:t xml:space="preserve">PROBLEMA IDENTIFICADO </w:t>
            </w:r>
          </w:p>
        </w:tc>
        <w:tc>
          <w:tcPr>
            <w:tcW w:w="1718" w:type="dxa"/>
            <w:vMerge w:val="restart"/>
            <w:tcBorders>
              <w:top w:val="single" w:sz="8" w:space="0" w:color="auto"/>
              <w:left w:val="single" w:sz="8" w:space="0" w:color="auto"/>
              <w:bottom w:val="single" w:sz="8" w:space="0" w:color="000000"/>
              <w:right w:val="single" w:sz="8" w:space="0" w:color="auto"/>
            </w:tcBorders>
            <w:shd w:val="clear" w:color="000000" w:fill="305496"/>
            <w:vAlign w:val="center"/>
            <w:hideMark/>
          </w:tcPr>
          <w:p w14:paraId="1ED1C825" w14:textId="77777777" w:rsidR="0084135F" w:rsidRPr="0084135F" w:rsidRDefault="0084135F" w:rsidP="0084135F">
            <w:pPr>
              <w:spacing w:after="0" w:line="240" w:lineRule="auto"/>
              <w:jc w:val="center"/>
              <w:rPr>
                <w:rFonts w:ascii="Arial Narrow" w:eastAsia="Times New Roman" w:hAnsi="Arial Narrow" w:cs="Calibri"/>
                <w:b/>
                <w:bCs/>
                <w:color w:val="FFFFFF"/>
                <w:lang w:eastAsia="es-PE"/>
              </w:rPr>
            </w:pPr>
            <w:r w:rsidRPr="0084135F">
              <w:rPr>
                <w:rFonts w:ascii="Arial Narrow" w:eastAsia="Times New Roman" w:hAnsi="Arial Narrow" w:cs="Calibri"/>
                <w:b/>
                <w:bCs/>
                <w:color w:val="FFFFFF"/>
                <w:lang w:eastAsia="es-PE"/>
              </w:rPr>
              <w:t>OBJETIVOS ESTRATÉGICOS</w:t>
            </w:r>
          </w:p>
        </w:tc>
        <w:tc>
          <w:tcPr>
            <w:tcW w:w="1718" w:type="dxa"/>
            <w:vMerge w:val="restart"/>
            <w:tcBorders>
              <w:top w:val="single" w:sz="8" w:space="0" w:color="auto"/>
              <w:left w:val="single" w:sz="8" w:space="0" w:color="auto"/>
              <w:bottom w:val="single" w:sz="8" w:space="0" w:color="000000"/>
              <w:right w:val="single" w:sz="8" w:space="0" w:color="auto"/>
            </w:tcBorders>
            <w:shd w:val="clear" w:color="000000" w:fill="305496"/>
            <w:vAlign w:val="center"/>
            <w:hideMark/>
          </w:tcPr>
          <w:p w14:paraId="70F7F6A6" w14:textId="77777777" w:rsidR="0084135F" w:rsidRPr="0084135F" w:rsidRDefault="0084135F" w:rsidP="0084135F">
            <w:pPr>
              <w:spacing w:after="0" w:line="240" w:lineRule="auto"/>
              <w:rPr>
                <w:rFonts w:ascii="Arial Narrow" w:eastAsia="Times New Roman" w:hAnsi="Arial Narrow" w:cs="Calibri"/>
                <w:b/>
                <w:bCs/>
                <w:color w:val="FFFFFF"/>
                <w:lang w:eastAsia="es-PE"/>
              </w:rPr>
            </w:pPr>
            <w:r w:rsidRPr="0084135F">
              <w:rPr>
                <w:rFonts w:ascii="Arial Narrow" w:eastAsia="Times New Roman" w:hAnsi="Arial Narrow" w:cs="Calibri"/>
                <w:b/>
                <w:bCs/>
                <w:color w:val="FFFFFF"/>
                <w:lang w:eastAsia="es-PE"/>
              </w:rPr>
              <w:t>INDICADOR</w:t>
            </w:r>
          </w:p>
        </w:tc>
        <w:tc>
          <w:tcPr>
            <w:tcW w:w="911" w:type="dxa"/>
            <w:vMerge w:val="restart"/>
            <w:tcBorders>
              <w:top w:val="single" w:sz="8" w:space="0" w:color="auto"/>
              <w:left w:val="single" w:sz="8" w:space="0" w:color="auto"/>
              <w:bottom w:val="single" w:sz="8" w:space="0" w:color="000000"/>
              <w:right w:val="single" w:sz="8" w:space="0" w:color="auto"/>
            </w:tcBorders>
            <w:shd w:val="clear" w:color="000000" w:fill="305496"/>
            <w:vAlign w:val="center"/>
            <w:hideMark/>
          </w:tcPr>
          <w:p w14:paraId="73BE3BE2" w14:textId="77777777" w:rsidR="0084135F" w:rsidRPr="0084135F" w:rsidRDefault="0084135F" w:rsidP="0084135F">
            <w:pPr>
              <w:spacing w:after="0" w:line="240" w:lineRule="auto"/>
              <w:jc w:val="center"/>
              <w:rPr>
                <w:rFonts w:ascii="Arial Narrow" w:eastAsia="Times New Roman" w:hAnsi="Arial Narrow" w:cs="Calibri"/>
                <w:b/>
                <w:bCs/>
                <w:color w:val="FFFFFF"/>
                <w:lang w:eastAsia="es-PE"/>
              </w:rPr>
            </w:pPr>
            <w:r w:rsidRPr="0084135F">
              <w:rPr>
                <w:rFonts w:ascii="Arial Narrow" w:eastAsia="Times New Roman" w:hAnsi="Arial Narrow" w:cs="Calibri"/>
                <w:b/>
                <w:bCs/>
                <w:color w:val="FFFFFF"/>
                <w:lang w:eastAsia="es-PE"/>
              </w:rPr>
              <w:t>Línea Base 2022</w:t>
            </w:r>
          </w:p>
        </w:tc>
        <w:tc>
          <w:tcPr>
            <w:tcW w:w="3196" w:type="dxa"/>
            <w:gridSpan w:val="4"/>
            <w:tcBorders>
              <w:top w:val="single" w:sz="8" w:space="0" w:color="auto"/>
              <w:left w:val="nil"/>
              <w:bottom w:val="single" w:sz="8" w:space="0" w:color="auto"/>
              <w:right w:val="single" w:sz="8" w:space="0" w:color="000000"/>
            </w:tcBorders>
            <w:shd w:val="clear" w:color="000000" w:fill="305496"/>
            <w:vAlign w:val="center"/>
            <w:hideMark/>
          </w:tcPr>
          <w:p w14:paraId="640C376C" w14:textId="77777777" w:rsidR="0084135F" w:rsidRPr="0084135F" w:rsidRDefault="0084135F" w:rsidP="0084135F">
            <w:pPr>
              <w:spacing w:after="0" w:line="240" w:lineRule="auto"/>
              <w:jc w:val="center"/>
              <w:rPr>
                <w:rFonts w:ascii="Arial Narrow" w:eastAsia="Times New Roman" w:hAnsi="Arial Narrow" w:cs="Calibri"/>
                <w:b/>
                <w:bCs/>
                <w:color w:val="FFFFFF"/>
                <w:lang w:eastAsia="es-PE"/>
              </w:rPr>
            </w:pPr>
            <w:r w:rsidRPr="0084135F">
              <w:rPr>
                <w:rFonts w:ascii="Arial Narrow" w:eastAsia="Times New Roman" w:hAnsi="Arial Narrow" w:cs="Calibri"/>
                <w:b/>
                <w:bCs/>
                <w:color w:val="FFFFFF"/>
                <w:lang w:eastAsia="es-PE"/>
              </w:rPr>
              <w:t>METAS /AÑO</w:t>
            </w:r>
          </w:p>
        </w:tc>
      </w:tr>
      <w:tr w:rsidR="0084135F" w:rsidRPr="0084135F" w14:paraId="28DF81FD" w14:textId="77777777" w:rsidTr="0084135F">
        <w:trPr>
          <w:trHeight w:val="705"/>
        </w:trPr>
        <w:tc>
          <w:tcPr>
            <w:tcW w:w="1709" w:type="dxa"/>
            <w:vMerge/>
            <w:tcBorders>
              <w:top w:val="single" w:sz="8" w:space="0" w:color="auto"/>
              <w:left w:val="single" w:sz="8" w:space="0" w:color="auto"/>
              <w:bottom w:val="single" w:sz="8" w:space="0" w:color="000000"/>
              <w:right w:val="nil"/>
            </w:tcBorders>
            <w:vAlign w:val="center"/>
            <w:hideMark/>
          </w:tcPr>
          <w:p w14:paraId="6373ECE9" w14:textId="77777777" w:rsidR="0084135F" w:rsidRPr="0084135F" w:rsidRDefault="0084135F" w:rsidP="0084135F">
            <w:pPr>
              <w:spacing w:after="0" w:line="240" w:lineRule="auto"/>
              <w:rPr>
                <w:rFonts w:ascii="Arial Narrow" w:eastAsia="Times New Roman" w:hAnsi="Arial Narrow" w:cs="Calibri"/>
                <w:b/>
                <w:bCs/>
                <w:color w:val="FFFFFF"/>
                <w:lang w:eastAsia="es-PE"/>
              </w:rPr>
            </w:pPr>
          </w:p>
        </w:tc>
        <w:tc>
          <w:tcPr>
            <w:tcW w:w="1704" w:type="dxa"/>
            <w:vMerge/>
            <w:tcBorders>
              <w:top w:val="single" w:sz="8" w:space="0" w:color="auto"/>
              <w:left w:val="single" w:sz="8" w:space="0" w:color="auto"/>
              <w:bottom w:val="single" w:sz="8" w:space="0" w:color="000000"/>
              <w:right w:val="single" w:sz="8" w:space="0" w:color="auto"/>
            </w:tcBorders>
            <w:vAlign w:val="center"/>
            <w:hideMark/>
          </w:tcPr>
          <w:p w14:paraId="71549CCE" w14:textId="77777777" w:rsidR="0084135F" w:rsidRPr="0084135F" w:rsidRDefault="0084135F" w:rsidP="0084135F">
            <w:pPr>
              <w:spacing w:after="0" w:line="240" w:lineRule="auto"/>
              <w:rPr>
                <w:rFonts w:ascii="Arial Narrow" w:eastAsia="Times New Roman" w:hAnsi="Arial Narrow" w:cs="Calibri"/>
                <w:b/>
                <w:bCs/>
                <w:color w:val="FFFFFF"/>
                <w:lang w:eastAsia="es-PE"/>
              </w:rPr>
            </w:pPr>
          </w:p>
        </w:tc>
        <w:tc>
          <w:tcPr>
            <w:tcW w:w="1718" w:type="dxa"/>
            <w:vMerge/>
            <w:tcBorders>
              <w:top w:val="single" w:sz="8" w:space="0" w:color="auto"/>
              <w:left w:val="single" w:sz="8" w:space="0" w:color="auto"/>
              <w:bottom w:val="single" w:sz="8" w:space="0" w:color="000000"/>
              <w:right w:val="single" w:sz="8" w:space="0" w:color="auto"/>
            </w:tcBorders>
            <w:vAlign w:val="center"/>
            <w:hideMark/>
          </w:tcPr>
          <w:p w14:paraId="561075D5" w14:textId="77777777" w:rsidR="0084135F" w:rsidRPr="0084135F" w:rsidRDefault="0084135F" w:rsidP="0084135F">
            <w:pPr>
              <w:spacing w:after="0" w:line="240" w:lineRule="auto"/>
              <w:rPr>
                <w:rFonts w:ascii="Arial Narrow" w:eastAsia="Times New Roman" w:hAnsi="Arial Narrow" w:cs="Calibri"/>
                <w:b/>
                <w:bCs/>
                <w:color w:val="FFFFFF"/>
                <w:lang w:eastAsia="es-PE"/>
              </w:rPr>
            </w:pPr>
          </w:p>
        </w:tc>
        <w:tc>
          <w:tcPr>
            <w:tcW w:w="1718" w:type="dxa"/>
            <w:vMerge/>
            <w:tcBorders>
              <w:top w:val="single" w:sz="8" w:space="0" w:color="auto"/>
              <w:left w:val="single" w:sz="8" w:space="0" w:color="auto"/>
              <w:bottom w:val="single" w:sz="8" w:space="0" w:color="000000"/>
              <w:right w:val="single" w:sz="8" w:space="0" w:color="auto"/>
            </w:tcBorders>
            <w:vAlign w:val="center"/>
            <w:hideMark/>
          </w:tcPr>
          <w:p w14:paraId="508554E7" w14:textId="77777777" w:rsidR="0084135F" w:rsidRPr="0084135F" w:rsidRDefault="0084135F" w:rsidP="0084135F">
            <w:pPr>
              <w:spacing w:after="0" w:line="240" w:lineRule="auto"/>
              <w:rPr>
                <w:rFonts w:ascii="Arial Narrow" w:eastAsia="Times New Roman" w:hAnsi="Arial Narrow" w:cs="Calibri"/>
                <w:b/>
                <w:bCs/>
                <w:color w:val="FFFFFF"/>
                <w:lang w:eastAsia="es-PE"/>
              </w:rPr>
            </w:pPr>
          </w:p>
        </w:tc>
        <w:tc>
          <w:tcPr>
            <w:tcW w:w="911" w:type="dxa"/>
            <w:vMerge/>
            <w:tcBorders>
              <w:top w:val="single" w:sz="8" w:space="0" w:color="auto"/>
              <w:left w:val="single" w:sz="8" w:space="0" w:color="auto"/>
              <w:bottom w:val="single" w:sz="8" w:space="0" w:color="000000"/>
              <w:right w:val="single" w:sz="8" w:space="0" w:color="auto"/>
            </w:tcBorders>
            <w:vAlign w:val="center"/>
            <w:hideMark/>
          </w:tcPr>
          <w:p w14:paraId="26170AAB" w14:textId="77777777" w:rsidR="0084135F" w:rsidRPr="0084135F" w:rsidRDefault="0084135F" w:rsidP="0084135F">
            <w:pPr>
              <w:spacing w:after="0" w:line="240" w:lineRule="auto"/>
              <w:rPr>
                <w:rFonts w:ascii="Arial Narrow" w:eastAsia="Times New Roman" w:hAnsi="Arial Narrow" w:cs="Calibri"/>
                <w:b/>
                <w:bCs/>
                <w:color w:val="FFFFFF"/>
                <w:lang w:eastAsia="es-PE"/>
              </w:rPr>
            </w:pPr>
          </w:p>
        </w:tc>
        <w:tc>
          <w:tcPr>
            <w:tcW w:w="799" w:type="dxa"/>
            <w:tcBorders>
              <w:top w:val="nil"/>
              <w:left w:val="nil"/>
              <w:bottom w:val="single" w:sz="8" w:space="0" w:color="auto"/>
              <w:right w:val="single" w:sz="8" w:space="0" w:color="auto"/>
            </w:tcBorders>
            <w:shd w:val="clear" w:color="000000" w:fill="305496"/>
            <w:vAlign w:val="center"/>
            <w:hideMark/>
          </w:tcPr>
          <w:p w14:paraId="5D011969" w14:textId="77777777" w:rsidR="0084135F" w:rsidRPr="0084135F" w:rsidRDefault="0084135F" w:rsidP="0084135F">
            <w:pPr>
              <w:spacing w:after="0" w:line="240" w:lineRule="auto"/>
              <w:jc w:val="center"/>
              <w:rPr>
                <w:rFonts w:ascii="Arial Narrow" w:eastAsia="Times New Roman" w:hAnsi="Arial Narrow" w:cs="Calibri"/>
                <w:b/>
                <w:bCs/>
                <w:color w:val="FFFFFF"/>
                <w:lang w:eastAsia="es-PE"/>
              </w:rPr>
            </w:pPr>
            <w:r w:rsidRPr="0084135F">
              <w:rPr>
                <w:rFonts w:ascii="Arial Narrow" w:eastAsia="Times New Roman" w:hAnsi="Arial Narrow" w:cs="Calibri"/>
                <w:b/>
                <w:bCs/>
                <w:color w:val="FFFFFF"/>
                <w:lang w:eastAsia="es-PE"/>
              </w:rPr>
              <w:t>2023</w:t>
            </w:r>
          </w:p>
        </w:tc>
        <w:tc>
          <w:tcPr>
            <w:tcW w:w="799" w:type="dxa"/>
            <w:tcBorders>
              <w:top w:val="nil"/>
              <w:left w:val="nil"/>
              <w:bottom w:val="single" w:sz="8" w:space="0" w:color="auto"/>
              <w:right w:val="single" w:sz="8" w:space="0" w:color="auto"/>
            </w:tcBorders>
            <w:shd w:val="clear" w:color="000000" w:fill="305496"/>
            <w:vAlign w:val="center"/>
            <w:hideMark/>
          </w:tcPr>
          <w:p w14:paraId="0E38C271" w14:textId="77777777" w:rsidR="0084135F" w:rsidRPr="0084135F" w:rsidRDefault="0084135F" w:rsidP="0084135F">
            <w:pPr>
              <w:spacing w:after="0" w:line="240" w:lineRule="auto"/>
              <w:jc w:val="center"/>
              <w:rPr>
                <w:rFonts w:ascii="Arial Narrow" w:eastAsia="Times New Roman" w:hAnsi="Arial Narrow" w:cs="Calibri"/>
                <w:b/>
                <w:bCs/>
                <w:color w:val="FFFFFF"/>
                <w:lang w:eastAsia="es-PE"/>
              </w:rPr>
            </w:pPr>
            <w:r w:rsidRPr="0084135F">
              <w:rPr>
                <w:rFonts w:ascii="Arial Narrow" w:eastAsia="Times New Roman" w:hAnsi="Arial Narrow" w:cs="Calibri"/>
                <w:b/>
                <w:bCs/>
                <w:color w:val="FFFFFF"/>
                <w:lang w:eastAsia="es-PE"/>
              </w:rPr>
              <w:t>2024</w:t>
            </w:r>
          </w:p>
        </w:tc>
        <w:tc>
          <w:tcPr>
            <w:tcW w:w="799" w:type="dxa"/>
            <w:tcBorders>
              <w:top w:val="nil"/>
              <w:left w:val="nil"/>
              <w:bottom w:val="single" w:sz="8" w:space="0" w:color="auto"/>
              <w:right w:val="single" w:sz="8" w:space="0" w:color="auto"/>
            </w:tcBorders>
            <w:shd w:val="clear" w:color="000000" w:fill="305496"/>
            <w:vAlign w:val="center"/>
            <w:hideMark/>
          </w:tcPr>
          <w:p w14:paraId="32880EBE" w14:textId="77777777" w:rsidR="0084135F" w:rsidRPr="0084135F" w:rsidRDefault="0084135F" w:rsidP="0084135F">
            <w:pPr>
              <w:spacing w:after="0" w:line="240" w:lineRule="auto"/>
              <w:jc w:val="center"/>
              <w:rPr>
                <w:rFonts w:ascii="Arial Narrow" w:eastAsia="Times New Roman" w:hAnsi="Arial Narrow" w:cs="Calibri"/>
                <w:b/>
                <w:bCs/>
                <w:color w:val="FFFFFF"/>
                <w:lang w:eastAsia="es-PE"/>
              </w:rPr>
            </w:pPr>
            <w:r w:rsidRPr="0084135F">
              <w:rPr>
                <w:rFonts w:ascii="Arial Narrow" w:eastAsia="Times New Roman" w:hAnsi="Arial Narrow" w:cs="Calibri"/>
                <w:b/>
                <w:bCs/>
                <w:color w:val="FFFFFF"/>
                <w:lang w:eastAsia="es-PE"/>
              </w:rPr>
              <w:t>2025</w:t>
            </w:r>
          </w:p>
        </w:tc>
        <w:tc>
          <w:tcPr>
            <w:tcW w:w="799" w:type="dxa"/>
            <w:tcBorders>
              <w:top w:val="nil"/>
              <w:left w:val="nil"/>
              <w:bottom w:val="single" w:sz="8" w:space="0" w:color="auto"/>
              <w:right w:val="single" w:sz="8" w:space="0" w:color="auto"/>
            </w:tcBorders>
            <w:shd w:val="clear" w:color="000000" w:fill="305496"/>
            <w:vAlign w:val="center"/>
            <w:hideMark/>
          </w:tcPr>
          <w:p w14:paraId="28AA5083" w14:textId="77777777" w:rsidR="0084135F" w:rsidRPr="0084135F" w:rsidRDefault="0084135F" w:rsidP="0084135F">
            <w:pPr>
              <w:spacing w:after="0" w:line="240" w:lineRule="auto"/>
              <w:jc w:val="center"/>
              <w:rPr>
                <w:rFonts w:ascii="Arial Narrow" w:eastAsia="Times New Roman" w:hAnsi="Arial Narrow" w:cs="Calibri"/>
                <w:b/>
                <w:bCs/>
                <w:color w:val="FFFFFF"/>
                <w:lang w:eastAsia="es-PE"/>
              </w:rPr>
            </w:pPr>
            <w:r w:rsidRPr="0084135F">
              <w:rPr>
                <w:rFonts w:ascii="Arial Narrow" w:eastAsia="Times New Roman" w:hAnsi="Arial Narrow" w:cs="Calibri"/>
                <w:b/>
                <w:bCs/>
                <w:color w:val="FFFFFF"/>
                <w:lang w:eastAsia="es-PE"/>
              </w:rPr>
              <w:t>2026</w:t>
            </w:r>
          </w:p>
        </w:tc>
      </w:tr>
      <w:tr w:rsidR="0084135F" w:rsidRPr="0084135F" w14:paraId="5DB31E04" w14:textId="77777777" w:rsidTr="0084135F">
        <w:trPr>
          <w:trHeight w:val="330"/>
        </w:trPr>
        <w:tc>
          <w:tcPr>
            <w:tcW w:w="10956" w:type="dxa"/>
            <w:gridSpan w:val="9"/>
            <w:tcBorders>
              <w:top w:val="single" w:sz="8" w:space="0" w:color="auto"/>
              <w:left w:val="nil"/>
              <w:bottom w:val="nil"/>
              <w:right w:val="nil"/>
            </w:tcBorders>
            <w:shd w:val="clear" w:color="000000" w:fill="C00000"/>
            <w:noWrap/>
            <w:vAlign w:val="center"/>
            <w:hideMark/>
          </w:tcPr>
          <w:p w14:paraId="218A9CEE" w14:textId="77777777" w:rsidR="0084135F" w:rsidRPr="0084135F" w:rsidRDefault="0084135F" w:rsidP="0084135F">
            <w:pPr>
              <w:spacing w:after="0" w:line="240" w:lineRule="auto"/>
              <w:rPr>
                <w:rFonts w:ascii="Arial Narrow" w:eastAsia="Times New Roman" w:hAnsi="Arial Narrow" w:cs="Calibri"/>
                <w:b/>
                <w:bCs/>
                <w:color w:val="FFFFFF"/>
                <w:lang w:eastAsia="es-PE"/>
              </w:rPr>
            </w:pPr>
            <w:r w:rsidRPr="0084135F">
              <w:rPr>
                <w:rFonts w:ascii="Arial Narrow" w:eastAsia="Times New Roman" w:hAnsi="Arial Narrow" w:cs="Calibri"/>
                <w:b/>
                <w:bCs/>
                <w:color w:val="FFFFFF"/>
                <w:lang w:eastAsia="es-PE"/>
              </w:rPr>
              <w:t>DIMENSIÓN SOCIAL</w:t>
            </w:r>
          </w:p>
        </w:tc>
      </w:tr>
      <w:tr w:rsidR="0084135F" w:rsidRPr="0084135F" w14:paraId="06289EE8" w14:textId="77777777" w:rsidTr="0084135F">
        <w:trPr>
          <w:trHeight w:val="2100"/>
        </w:trPr>
        <w:tc>
          <w:tcPr>
            <w:tcW w:w="170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936B33"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EDUCACIÓN</w:t>
            </w:r>
          </w:p>
        </w:tc>
        <w:tc>
          <w:tcPr>
            <w:tcW w:w="170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1846503"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alta tasa Analfabetismo</w:t>
            </w:r>
          </w:p>
        </w:tc>
        <w:tc>
          <w:tcPr>
            <w:tcW w:w="1718" w:type="dxa"/>
            <w:tcBorders>
              <w:top w:val="single" w:sz="4" w:space="0" w:color="auto"/>
              <w:left w:val="nil"/>
              <w:bottom w:val="single" w:sz="4" w:space="0" w:color="auto"/>
              <w:right w:val="single" w:sz="4" w:space="0" w:color="auto"/>
            </w:tcBorders>
            <w:shd w:val="clear" w:color="auto" w:fill="auto"/>
            <w:vAlign w:val="center"/>
            <w:hideMark/>
          </w:tcPr>
          <w:p w14:paraId="6F23E3A0" w14:textId="0461EEC9"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Generar alianzas estratégicas con instituciones públicas y privadas</w:t>
            </w:r>
          </w:p>
        </w:tc>
        <w:tc>
          <w:tcPr>
            <w:tcW w:w="1718" w:type="dxa"/>
            <w:tcBorders>
              <w:top w:val="single" w:sz="4" w:space="0" w:color="auto"/>
              <w:left w:val="nil"/>
              <w:bottom w:val="single" w:sz="4" w:space="0" w:color="auto"/>
              <w:right w:val="single" w:sz="4" w:space="0" w:color="auto"/>
            </w:tcBorders>
            <w:shd w:val="clear" w:color="auto" w:fill="auto"/>
            <w:vAlign w:val="center"/>
            <w:hideMark/>
          </w:tcPr>
          <w:p w14:paraId="4EE07287"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Documento de Plan</w:t>
            </w:r>
          </w:p>
        </w:tc>
        <w:tc>
          <w:tcPr>
            <w:tcW w:w="911" w:type="dxa"/>
            <w:tcBorders>
              <w:top w:val="single" w:sz="4" w:space="0" w:color="auto"/>
              <w:left w:val="nil"/>
              <w:bottom w:val="single" w:sz="4" w:space="0" w:color="auto"/>
              <w:right w:val="single" w:sz="4" w:space="0" w:color="auto"/>
            </w:tcBorders>
            <w:shd w:val="clear" w:color="auto" w:fill="auto"/>
            <w:noWrap/>
            <w:vAlign w:val="center"/>
            <w:hideMark/>
          </w:tcPr>
          <w:p w14:paraId="13967332"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c>
          <w:tcPr>
            <w:tcW w:w="799" w:type="dxa"/>
            <w:tcBorders>
              <w:top w:val="single" w:sz="4" w:space="0" w:color="auto"/>
              <w:left w:val="nil"/>
              <w:bottom w:val="single" w:sz="4" w:space="0" w:color="auto"/>
              <w:right w:val="single" w:sz="4" w:space="0" w:color="auto"/>
            </w:tcBorders>
            <w:shd w:val="clear" w:color="auto" w:fill="auto"/>
            <w:noWrap/>
            <w:vAlign w:val="center"/>
            <w:hideMark/>
          </w:tcPr>
          <w:p w14:paraId="0DCE09F4"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1.00</w:t>
            </w:r>
          </w:p>
        </w:tc>
        <w:tc>
          <w:tcPr>
            <w:tcW w:w="799" w:type="dxa"/>
            <w:tcBorders>
              <w:top w:val="single" w:sz="4" w:space="0" w:color="auto"/>
              <w:left w:val="nil"/>
              <w:bottom w:val="single" w:sz="4" w:space="0" w:color="auto"/>
              <w:right w:val="single" w:sz="4" w:space="0" w:color="auto"/>
            </w:tcBorders>
            <w:shd w:val="clear" w:color="auto" w:fill="auto"/>
            <w:noWrap/>
            <w:vAlign w:val="center"/>
            <w:hideMark/>
          </w:tcPr>
          <w:p w14:paraId="34607F60"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c>
          <w:tcPr>
            <w:tcW w:w="799" w:type="dxa"/>
            <w:tcBorders>
              <w:top w:val="single" w:sz="4" w:space="0" w:color="auto"/>
              <w:left w:val="nil"/>
              <w:bottom w:val="single" w:sz="4" w:space="0" w:color="auto"/>
              <w:right w:val="single" w:sz="4" w:space="0" w:color="auto"/>
            </w:tcBorders>
            <w:shd w:val="clear" w:color="auto" w:fill="auto"/>
            <w:noWrap/>
            <w:vAlign w:val="center"/>
            <w:hideMark/>
          </w:tcPr>
          <w:p w14:paraId="75036661"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c>
          <w:tcPr>
            <w:tcW w:w="799" w:type="dxa"/>
            <w:tcBorders>
              <w:top w:val="single" w:sz="4" w:space="0" w:color="auto"/>
              <w:left w:val="nil"/>
              <w:bottom w:val="single" w:sz="4" w:space="0" w:color="auto"/>
              <w:right w:val="single" w:sz="4" w:space="0" w:color="auto"/>
            </w:tcBorders>
            <w:shd w:val="clear" w:color="auto" w:fill="auto"/>
            <w:noWrap/>
            <w:vAlign w:val="center"/>
            <w:hideMark/>
          </w:tcPr>
          <w:p w14:paraId="1E7B95A5"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r>
      <w:tr w:rsidR="0084135F" w:rsidRPr="0084135F" w14:paraId="1F1DC33A" w14:textId="77777777" w:rsidTr="0084135F">
        <w:trPr>
          <w:trHeight w:val="1200"/>
        </w:trPr>
        <w:tc>
          <w:tcPr>
            <w:tcW w:w="1709" w:type="dxa"/>
            <w:vMerge/>
            <w:tcBorders>
              <w:top w:val="single" w:sz="4" w:space="0" w:color="auto"/>
              <w:left w:val="single" w:sz="4" w:space="0" w:color="auto"/>
              <w:bottom w:val="single" w:sz="4" w:space="0" w:color="auto"/>
              <w:right w:val="single" w:sz="4" w:space="0" w:color="auto"/>
            </w:tcBorders>
            <w:vAlign w:val="center"/>
            <w:hideMark/>
          </w:tcPr>
          <w:p w14:paraId="5F64D417"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1704" w:type="dxa"/>
            <w:vMerge/>
            <w:tcBorders>
              <w:top w:val="single" w:sz="4" w:space="0" w:color="auto"/>
              <w:left w:val="single" w:sz="4" w:space="0" w:color="auto"/>
              <w:bottom w:val="single" w:sz="4" w:space="0" w:color="auto"/>
              <w:right w:val="single" w:sz="4" w:space="0" w:color="auto"/>
            </w:tcBorders>
            <w:vAlign w:val="center"/>
            <w:hideMark/>
          </w:tcPr>
          <w:p w14:paraId="3A295DD5"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1718" w:type="dxa"/>
            <w:tcBorders>
              <w:top w:val="nil"/>
              <w:left w:val="nil"/>
              <w:bottom w:val="single" w:sz="4" w:space="0" w:color="auto"/>
              <w:right w:val="single" w:sz="4" w:space="0" w:color="auto"/>
            </w:tcBorders>
            <w:shd w:val="clear" w:color="auto" w:fill="auto"/>
            <w:vAlign w:val="center"/>
            <w:hideMark/>
          </w:tcPr>
          <w:p w14:paraId="6001884C"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Elaboración de Plan de alfabetización Distrital</w:t>
            </w:r>
          </w:p>
        </w:tc>
        <w:tc>
          <w:tcPr>
            <w:tcW w:w="1718" w:type="dxa"/>
            <w:tcBorders>
              <w:top w:val="nil"/>
              <w:left w:val="nil"/>
              <w:bottom w:val="single" w:sz="4" w:space="0" w:color="auto"/>
              <w:right w:val="single" w:sz="4" w:space="0" w:color="auto"/>
            </w:tcBorders>
            <w:shd w:val="clear" w:color="auto" w:fill="auto"/>
            <w:noWrap/>
            <w:vAlign w:val="center"/>
            <w:hideMark/>
          </w:tcPr>
          <w:p w14:paraId="35D6B63C"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Convenio</w:t>
            </w:r>
          </w:p>
        </w:tc>
        <w:tc>
          <w:tcPr>
            <w:tcW w:w="911" w:type="dxa"/>
            <w:tcBorders>
              <w:top w:val="nil"/>
              <w:left w:val="nil"/>
              <w:bottom w:val="single" w:sz="4" w:space="0" w:color="auto"/>
              <w:right w:val="single" w:sz="4" w:space="0" w:color="auto"/>
            </w:tcBorders>
            <w:shd w:val="clear" w:color="auto" w:fill="auto"/>
            <w:noWrap/>
            <w:vAlign w:val="center"/>
            <w:hideMark/>
          </w:tcPr>
          <w:p w14:paraId="0919E17C"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c>
          <w:tcPr>
            <w:tcW w:w="799" w:type="dxa"/>
            <w:tcBorders>
              <w:top w:val="nil"/>
              <w:left w:val="nil"/>
              <w:bottom w:val="single" w:sz="4" w:space="0" w:color="auto"/>
              <w:right w:val="single" w:sz="4" w:space="0" w:color="auto"/>
            </w:tcBorders>
            <w:shd w:val="clear" w:color="auto" w:fill="auto"/>
            <w:noWrap/>
            <w:vAlign w:val="center"/>
            <w:hideMark/>
          </w:tcPr>
          <w:p w14:paraId="40EC02AD"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1.00</w:t>
            </w:r>
          </w:p>
        </w:tc>
        <w:tc>
          <w:tcPr>
            <w:tcW w:w="799" w:type="dxa"/>
            <w:tcBorders>
              <w:top w:val="nil"/>
              <w:left w:val="nil"/>
              <w:bottom w:val="single" w:sz="4" w:space="0" w:color="auto"/>
              <w:right w:val="single" w:sz="4" w:space="0" w:color="auto"/>
            </w:tcBorders>
            <w:shd w:val="clear" w:color="auto" w:fill="auto"/>
            <w:noWrap/>
            <w:vAlign w:val="center"/>
            <w:hideMark/>
          </w:tcPr>
          <w:p w14:paraId="392F7C44"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c>
          <w:tcPr>
            <w:tcW w:w="799" w:type="dxa"/>
            <w:tcBorders>
              <w:top w:val="nil"/>
              <w:left w:val="nil"/>
              <w:bottom w:val="single" w:sz="4" w:space="0" w:color="auto"/>
              <w:right w:val="single" w:sz="4" w:space="0" w:color="auto"/>
            </w:tcBorders>
            <w:shd w:val="clear" w:color="auto" w:fill="auto"/>
            <w:noWrap/>
            <w:vAlign w:val="center"/>
            <w:hideMark/>
          </w:tcPr>
          <w:p w14:paraId="6DBF193D"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c>
          <w:tcPr>
            <w:tcW w:w="799" w:type="dxa"/>
            <w:tcBorders>
              <w:top w:val="nil"/>
              <w:left w:val="nil"/>
              <w:bottom w:val="single" w:sz="4" w:space="0" w:color="auto"/>
              <w:right w:val="single" w:sz="4" w:space="0" w:color="auto"/>
            </w:tcBorders>
            <w:shd w:val="clear" w:color="auto" w:fill="auto"/>
            <w:noWrap/>
            <w:vAlign w:val="center"/>
            <w:hideMark/>
          </w:tcPr>
          <w:p w14:paraId="57381F83"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r>
      <w:tr w:rsidR="0084135F" w:rsidRPr="0084135F" w14:paraId="6C4D0F49" w14:textId="77777777" w:rsidTr="0084135F">
        <w:trPr>
          <w:trHeight w:val="900"/>
        </w:trPr>
        <w:tc>
          <w:tcPr>
            <w:tcW w:w="1709" w:type="dxa"/>
            <w:vMerge/>
            <w:tcBorders>
              <w:top w:val="single" w:sz="4" w:space="0" w:color="auto"/>
              <w:left w:val="single" w:sz="4" w:space="0" w:color="auto"/>
              <w:bottom w:val="single" w:sz="4" w:space="0" w:color="auto"/>
              <w:right w:val="single" w:sz="4" w:space="0" w:color="auto"/>
            </w:tcBorders>
            <w:vAlign w:val="center"/>
            <w:hideMark/>
          </w:tcPr>
          <w:p w14:paraId="53D74B5B"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1704" w:type="dxa"/>
            <w:vMerge/>
            <w:tcBorders>
              <w:top w:val="single" w:sz="4" w:space="0" w:color="auto"/>
              <w:left w:val="single" w:sz="4" w:space="0" w:color="auto"/>
              <w:bottom w:val="single" w:sz="4" w:space="0" w:color="auto"/>
              <w:right w:val="single" w:sz="4" w:space="0" w:color="auto"/>
            </w:tcBorders>
            <w:vAlign w:val="center"/>
            <w:hideMark/>
          </w:tcPr>
          <w:p w14:paraId="0572C03F"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1718" w:type="dxa"/>
            <w:tcBorders>
              <w:top w:val="nil"/>
              <w:left w:val="nil"/>
              <w:bottom w:val="single" w:sz="4" w:space="0" w:color="auto"/>
              <w:right w:val="single" w:sz="4" w:space="0" w:color="auto"/>
            </w:tcBorders>
            <w:shd w:val="clear" w:color="auto" w:fill="auto"/>
            <w:vAlign w:val="center"/>
            <w:hideMark/>
          </w:tcPr>
          <w:p w14:paraId="1E45F0BA"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Alfabetización</w:t>
            </w:r>
          </w:p>
        </w:tc>
        <w:tc>
          <w:tcPr>
            <w:tcW w:w="1718" w:type="dxa"/>
            <w:tcBorders>
              <w:top w:val="nil"/>
              <w:left w:val="nil"/>
              <w:bottom w:val="single" w:sz="4" w:space="0" w:color="auto"/>
              <w:right w:val="single" w:sz="4" w:space="0" w:color="auto"/>
            </w:tcBorders>
            <w:shd w:val="clear" w:color="auto" w:fill="auto"/>
            <w:vAlign w:val="center"/>
            <w:hideMark/>
          </w:tcPr>
          <w:p w14:paraId="7C30E01D"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 de personas alfabetizadas</w:t>
            </w:r>
          </w:p>
        </w:tc>
        <w:tc>
          <w:tcPr>
            <w:tcW w:w="911" w:type="dxa"/>
            <w:tcBorders>
              <w:top w:val="nil"/>
              <w:left w:val="nil"/>
              <w:bottom w:val="single" w:sz="4" w:space="0" w:color="auto"/>
              <w:right w:val="single" w:sz="4" w:space="0" w:color="auto"/>
            </w:tcBorders>
            <w:shd w:val="clear" w:color="auto" w:fill="auto"/>
            <w:noWrap/>
            <w:vAlign w:val="center"/>
            <w:hideMark/>
          </w:tcPr>
          <w:p w14:paraId="7A12C2D9"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90.70%</w:t>
            </w:r>
          </w:p>
        </w:tc>
        <w:tc>
          <w:tcPr>
            <w:tcW w:w="799" w:type="dxa"/>
            <w:tcBorders>
              <w:top w:val="nil"/>
              <w:left w:val="nil"/>
              <w:bottom w:val="single" w:sz="4" w:space="0" w:color="auto"/>
              <w:right w:val="single" w:sz="4" w:space="0" w:color="auto"/>
            </w:tcBorders>
            <w:shd w:val="clear" w:color="auto" w:fill="auto"/>
            <w:noWrap/>
            <w:vAlign w:val="center"/>
            <w:hideMark/>
          </w:tcPr>
          <w:p w14:paraId="3CCA0B06"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90.70%</w:t>
            </w:r>
          </w:p>
        </w:tc>
        <w:tc>
          <w:tcPr>
            <w:tcW w:w="799" w:type="dxa"/>
            <w:tcBorders>
              <w:top w:val="nil"/>
              <w:left w:val="nil"/>
              <w:bottom w:val="single" w:sz="4" w:space="0" w:color="auto"/>
              <w:right w:val="single" w:sz="4" w:space="0" w:color="auto"/>
            </w:tcBorders>
            <w:shd w:val="clear" w:color="auto" w:fill="auto"/>
            <w:noWrap/>
            <w:vAlign w:val="center"/>
            <w:hideMark/>
          </w:tcPr>
          <w:p w14:paraId="2E15B953"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92.70%</w:t>
            </w:r>
          </w:p>
        </w:tc>
        <w:tc>
          <w:tcPr>
            <w:tcW w:w="799" w:type="dxa"/>
            <w:tcBorders>
              <w:top w:val="nil"/>
              <w:left w:val="nil"/>
              <w:bottom w:val="single" w:sz="4" w:space="0" w:color="auto"/>
              <w:right w:val="single" w:sz="4" w:space="0" w:color="auto"/>
            </w:tcBorders>
            <w:shd w:val="clear" w:color="auto" w:fill="auto"/>
            <w:noWrap/>
            <w:vAlign w:val="center"/>
            <w:hideMark/>
          </w:tcPr>
          <w:p w14:paraId="12737E52"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94.70%</w:t>
            </w:r>
          </w:p>
        </w:tc>
        <w:tc>
          <w:tcPr>
            <w:tcW w:w="799" w:type="dxa"/>
            <w:tcBorders>
              <w:top w:val="nil"/>
              <w:left w:val="nil"/>
              <w:bottom w:val="single" w:sz="4" w:space="0" w:color="auto"/>
              <w:right w:val="single" w:sz="4" w:space="0" w:color="auto"/>
            </w:tcBorders>
            <w:shd w:val="clear" w:color="auto" w:fill="auto"/>
            <w:noWrap/>
            <w:vAlign w:val="center"/>
            <w:hideMark/>
          </w:tcPr>
          <w:p w14:paraId="73C1C91B"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95.70%</w:t>
            </w:r>
          </w:p>
        </w:tc>
      </w:tr>
      <w:tr w:rsidR="0084135F" w:rsidRPr="0084135F" w14:paraId="40ED04B9" w14:textId="77777777" w:rsidTr="0084135F">
        <w:trPr>
          <w:trHeight w:val="1800"/>
        </w:trPr>
        <w:tc>
          <w:tcPr>
            <w:tcW w:w="1709" w:type="dxa"/>
            <w:vMerge/>
            <w:tcBorders>
              <w:top w:val="single" w:sz="4" w:space="0" w:color="auto"/>
              <w:left w:val="single" w:sz="4" w:space="0" w:color="auto"/>
              <w:bottom w:val="single" w:sz="4" w:space="0" w:color="auto"/>
              <w:right w:val="single" w:sz="4" w:space="0" w:color="auto"/>
            </w:tcBorders>
            <w:vAlign w:val="center"/>
            <w:hideMark/>
          </w:tcPr>
          <w:p w14:paraId="635054BC"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1704" w:type="dxa"/>
            <w:tcBorders>
              <w:top w:val="nil"/>
              <w:left w:val="nil"/>
              <w:bottom w:val="single" w:sz="4" w:space="0" w:color="auto"/>
              <w:right w:val="single" w:sz="4" w:space="0" w:color="auto"/>
            </w:tcBorders>
            <w:shd w:val="clear" w:color="auto" w:fill="auto"/>
            <w:vAlign w:val="center"/>
            <w:hideMark/>
          </w:tcPr>
          <w:p w14:paraId="1BCF9BD2"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Inadecuadas condiciones de infraestructura educativa</w:t>
            </w:r>
          </w:p>
        </w:tc>
        <w:tc>
          <w:tcPr>
            <w:tcW w:w="1718" w:type="dxa"/>
            <w:tcBorders>
              <w:top w:val="nil"/>
              <w:left w:val="nil"/>
              <w:bottom w:val="single" w:sz="4" w:space="0" w:color="auto"/>
              <w:right w:val="single" w:sz="4" w:space="0" w:color="auto"/>
            </w:tcBorders>
            <w:shd w:val="clear" w:color="auto" w:fill="auto"/>
            <w:vAlign w:val="center"/>
            <w:hideMark/>
          </w:tcPr>
          <w:p w14:paraId="069993DF"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Mejorar las condiciones de infraestructura educativa</w:t>
            </w:r>
          </w:p>
        </w:tc>
        <w:tc>
          <w:tcPr>
            <w:tcW w:w="1718" w:type="dxa"/>
            <w:tcBorders>
              <w:top w:val="nil"/>
              <w:left w:val="nil"/>
              <w:bottom w:val="single" w:sz="4" w:space="0" w:color="auto"/>
              <w:right w:val="single" w:sz="4" w:space="0" w:color="auto"/>
            </w:tcBorders>
            <w:shd w:val="clear" w:color="auto" w:fill="auto"/>
            <w:vAlign w:val="center"/>
            <w:hideMark/>
          </w:tcPr>
          <w:p w14:paraId="4CCA778D"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Número de I.E. con mejoramiento de infraestructura</w:t>
            </w:r>
          </w:p>
        </w:tc>
        <w:tc>
          <w:tcPr>
            <w:tcW w:w="911" w:type="dxa"/>
            <w:tcBorders>
              <w:top w:val="nil"/>
              <w:left w:val="nil"/>
              <w:bottom w:val="single" w:sz="4" w:space="0" w:color="auto"/>
              <w:right w:val="single" w:sz="4" w:space="0" w:color="auto"/>
            </w:tcBorders>
            <w:shd w:val="clear" w:color="auto" w:fill="auto"/>
            <w:noWrap/>
            <w:vAlign w:val="center"/>
            <w:hideMark/>
          </w:tcPr>
          <w:p w14:paraId="0E593624"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c>
          <w:tcPr>
            <w:tcW w:w="799" w:type="dxa"/>
            <w:tcBorders>
              <w:top w:val="nil"/>
              <w:left w:val="nil"/>
              <w:bottom w:val="single" w:sz="4" w:space="0" w:color="auto"/>
              <w:right w:val="single" w:sz="4" w:space="0" w:color="auto"/>
            </w:tcBorders>
            <w:shd w:val="clear" w:color="auto" w:fill="auto"/>
            <w:noWrap/>
            <w:vAlign w:val="center"/>
            <w:hideMark/>
          </w:tcPr>
          <w:p w14:paraId="0F7EB55C"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c>
          <w:tcPr>
            <w:tcW w:w="799" w:type="dxa"/>
            <w:tcBorders>
              <w:top w:val="nil"/>
              <w:left w:val="nil"/>
              <w:bottom w:val="single" w:sz="4" w:space="0" w:color="auto"/>
              <w:right w:val="single" w:sz="4" w:space="0" w:color="auto"/>
            </w:tcBorders>
            <w:shd w:val="clear" w:color="auto" w:fill="auto"/>
            <w:noWrap/>
            <w:vAlign w:val="center"/>
            <w:hideMark/>
          </w:tcPr>
          <w:p w14:paraId="0B003955"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1.00</w:t>
            </w:r>
          </w:p>
        </w:tc>
        <w:tc>
          <w:tcPr>
            <w:tcW w:w="799" w:type="dxa"/>
            <w:tcBorders>
              <w:top w:val="nil"/>
              <w:left w:val="nil"/>
              <w:bottom w:val="single" w:sz="4" w:space="0" w:color="auto"/>
              <w:right w:val="single" w:sz="4" w:space="0" w:color="auto"/>
            </w:tcBorders>
            <w:shd w:val="clear" w:color="auto" w:fill="auto"/>
            <w:noWrap/>
            <w:vAlign w:val="center"/>
            <w:hideMark/>
          </w:tcPr>
          <w:p w14:paraId="22A41A1E"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2.00</w:t>
            </w:r>
          </w:p>
        </w:tc>
        <w:tc>
          <w:tcPr>
            <w:tcW w:w="799" w:type="dxa"/>
            <w:tcBorders>
              <w:top w:val="nil"/>
              <w:left w:val="nil"/>
              <w:bottom w:val="single" w:sz="4" w:space="0" w:color="auto"/>
              <w:right w:val="single" w:sz="4" w:space="0" w:color="auto"/>
            </w:tcBorders>
            <w:shd w:val="clear" w:color="auto" w:fill="auto"/>
            <w:noWrap/>
            <w:vAlign w:val="center"/>
            <w:hideMark/>
          </w:tcPr>
          <w:p w14:paraId="0C8AB922"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1.00</w:t>
            </w:r>
          </w:p>
        </w:tc>
      </w:tr>
      <w:tr w:rsidR="0084135F" w:rsidRPr="0084135F" w14:paraId="75F2D1FA" w14:textId="77777777" w:rsidTr="0084135F">
        <w:trPr>
          <w:trHeight w:val="2550"/>
        </w:trPr>
        <w:tc>
          <w:tcPr>
            <w:tcW w:w="1709" w:type="dxa"/>
            <w:vMerge/>
            <w:tcBorders>
              <w:top w:val="single" w:sz="4" w:space="0" w:color="auto"/>
              <w:left w:val="single" w:sz="4" w:space="0" w:color="auto"/>
              <w:bottom w:val="single" w:sz="4" w:space="0" w:color="auto"/>
              <w:right w:val="single" w:sz="4" w:space="0" w:color="auto"/>
            </w:tcBorders>
            <w:vAlign w:val="center"/>
            <w:hideMark/>
          </w:tcPr>
          <w:p w14:paraId="5FDB0FF6"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1704" w:type="dxa"/>
            <w:vMerge w:val="restart"/>
            <w:tcBorders>
              <w:top w:val="nil"/>
              <w:left w:val="single" w:sz="4" w:space="0" w:color="auto"/>
              <w:bottom w:val="single" w:sz="4" w:space="0" w:color="auto"/>
              <w:right w:val="single" w:sz="4" w:space="0" w:color="auto"/>
            </w:tcBorders>
            <w:shd w:val="clear" w:color="auto" w:fill="auto"/>
            <w:vAlign w:val="center"/>
            <w:hideMark/>
          </w:tcPr>
          <w:p w14:paraId="720039A4"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Alto porcentaje de inacceso a educación básica regular primaria y secundaria</w:t>
            </w:r>
          </w:p>
        </w:tc>
        <w:tc>
          <w:tcPr>
            <w:tcW w:w="1718" w:type="dxa"/>
            <w:vMerge w:val="restart"/>
            <w:tcBorders>
              <w:top w:val="nil"/>
              <w:left w:val="single" w:sz="4" w:space="0" w:color="auto"/>
              <w:bottom w:val="single" w:sz="4" w:space="0" w:color="auto"/>
              <w:right w:val="single" w:sz="4" w:space="0" w:color="auto"/>
            </w:tcBorders>
            <w:shd w:val="clear" w:color="auto" w:fill="auto"/>
            <w:vAlign w:val="center"/>
            <w:hideMark/>
          </w:tcPr>
          <w:p w14:paraId="0DB02A4A" w14:textId="7BBCDE2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 xml:space="preserve">Alianzas </w:t>
            </w:r>
            <w:r w:rsidR="00A86BDF" w:rsidRPr="0084135F">
              <w:rPr>
                <w:rFonts w:ascii="Calibri" w:eastAsia="Times New Roman" w:hAnsi="Calibri" w:cs="Calibri"/>
                <w:color w:val="000000"/>
                <w:lang w:eastAsia="es-PE"/>
              </w:rPr>
              <w:t>estratégicas</w:t>
            </w:r>
            <w:r w:rsidRPr="0084135F">
              <w:rPr>
                <w:rFonts w:ascii="Calibri" w:eastAsia="Times New Roman" w:hAnsi="Calibri" w:cs="Calibri"/>
                <w:color w:val="000000"/>
                <w:lang w:eastAsia="es-PE"/>
              </w:rPr>
              <w:t xml:space="preserve"> con instituciones públicas, privadas y cooperación, para disminuir las limitaciones de acceso a la educación básica regular primaria y secundaria</w:t>
            </w:r>
          </w:p>
        </w:tc>
        <w:tc>
          <w:tcPr>
            <w:tcW w:w="1718" w:type="dxa"/>
            <w:tcBorders>
              <w:top w:val="nil"/>
              <w:left w:val="nil"/>
              <w:bottom w:val="single" w:sz="4" w:space="0" w:color="auto"/>
              <w:right w:val="single" w:sz="4" w:space="0" w:color="auto"/>
            </w:tcBorders>
            <w:shd w:val="clear" w:color="auto" w:fill="auto"/>
            <w:vAlign w:val="center"/>
            <w:hideMark/>
          </w:tcPr>
          <w:p w14:paraId="3A5306F7" w14:textId="6B843B8A"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 xml:space="preserve"> brecha (%) de población estudiantil que no accede a educación </w:t>
            </w:r>
            <w:r w:rsidR="00A86BDF" w:rsidRPr="0084135F">
              <w:rPr>
                <w:rFonts w:ascii="Calibri" w:eastAsia="Times New Roman" w:hAnsi="Calibri" w:cs="Calibri"/>
                <w:color w:val="000000"/>
                <w:lang w:eastAsia="es-PE"/>
              </w:rPr>
              <w:t>básica</w:t>
            </w:r>
            <w:r w:rsidRPr="0084135F">
              <w:rPr>
                <w:rFonts w:ascii="Calibri" w:eastAsia="Times New Roman" w:hAnsi="Calibri" w:cs="Calibri"/>
                <w:color w:val="000000"/>
                <w:lang w:eastAsia="es-PE"/>
              </w:rPr>
              <w:t xml:space="preserve"> </w:t>
            </w:r>
            <w:r w:rsidR="00A86BDF" w:rsidRPr="0084135F">
              <w:rPr>
                <w:rFonts w:ascii="Calibri" w:eastAsia="Times New Roman" w:hAnsi="Calibri" w:cs="Calibri"/>
                <w:color w:val="000000"/>
                <w:lang w:eastAsia="es-PE"/>
              </w:rPr>
              <w:t>regular primaria</w:t>
            </w:r>
            <w:r w:rsidRPr="0084135F">
              <w:rPr>
                <w:rFonts w:ascii="Calibri" w:eastAsia="Times New Roman" w:hAnsi="Calibri" w:cs="Calibri"/>
                <w:color w:val="000000"/>
                <w:lang w:eastAsia="es-PE"/>
              </w:rPr>
              <w:t xml:space="preserve"> </w:t>
            </w:r>
          </w:p>
        </w:tc>
        <w:tc>
          <w:tcPr>
            <w:tcW w:w="911" w:type="dxa"/>
            <w:tcBorders>
              <w:top w:val="nil"/>
              <w:left w:val="nil"/>
              <w:bottom w:val="single" w:sz="4" w:space="0" w:color="auto"/>
              <w:right w:val="single" w:sz="4" w:space="0" w:color="auto"/>
            </w:tcBorders>
            <w:shd w:val="clear" w:color="auto" w:fill="auto"/>
            <w:noWrap/>
            <w:vAlign w:val="center"/>
            <w:hideMark/>
          </w:tcPr>
          <w:p w14:paraId="1E3F0068"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10.50%</w:t>
            </w:r>
          </w:p>
        </w:tc>
        <w:tc>
          <w:tcPr>
            <w:tcW w:w="799" w:type="dxa"/>
            <w:tcBorders>
              <w:top w:val="nil"/>
              <w:left w:val="nil"/>
              <w:bottom w:val="single" w:sz="4" w:space="0" w:color="auto"/>
              <w:right w:val="single" w:sz="4" w:space="0" w:color="auto"/>
            </w:tcBorders>
            <w:shd w:val="clear" w:color="auto" w:fill="auto"/>
            <w:noWrap/>
            <w:vAlign w:val="center"/>
            <w:hideMark/>
          </w:tcPr>
          <w:p w14:paraId="71FF64FA"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10.50%</w:t>
            </w:r>
          </w:p>
        </w:tc>
        <w:tc>
          <w:tcPr>
            <w:tcW w:w="799" w:type="dxa"/>
            <w:tcBorders>
              <w:top w:val="nil"/>
              <w:left w:val="nil"/>
              <w:bottom w:val="single" w:sz="4" w:space="0" w:color="auto"/>
              <w:right w:val="single" w:sz="4" w:space="0" w:color="auto"/>
            </w:tcBorders>
            <w:shd w:val="clear" w:color="auto" w:fill="auto"/>
            <w:noWrap/>
            <w:vAlign w:val="center"/>
            <w:hideMark/>
          </w:tcPr>
          <w:p w14:paraId="6DD1CACC"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8.50%</w:t>
            </w:r>
          </w:p>
        </w:tc>
        <w:tc>
          <w:tcPr>
            <w:tcW w:w="799" w:type="dxa"/>
            <w:tcBorders>
              <w:top w:val="nil"/>
              <w:left w:val="nil"/>
              <w:bottom w:val="single" w:sz="4" w:space="0" w:color="auto"/>
              <w:right w:val="single" w:sz="4" w:space="0" w:color="auto"/>
            </w:tcBorders>
            <w:shd w:val="clear" w:color="auto" w:fill="auto"/>
            <w:noWrap/>
            <w:vAlign w:val="center"/>
            <w:hideMark/>
          </w:tcPr>
          <w:p w14:paraId="245DD73E"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6.50%</w:t>
            </w:r>
          </w:p>
        </w:tc>
        <w:tc>
          <w:tcPr>
            <w:tcW w:w="799" w:type="dxa"/>
            <w:tcBorders>
              <w:top w:val="nil"/>
              <w:left w:val="nil"/>
              <w:bottom w:val="single" w:sz="4" w:space="0" w:color="auto"/>
              <w:right w:val="single" w:sz="4" w:space="0" w:color="auto"/>
            </w:tcBorders>
            <w:shd w:val="clear" w:color="auto" w:fill="auto"/>
            <w:noWrap/>
            <w:vAlign w:val="center"/>
            <w:hideMark/>
          </w:tcPr>
          <w:p w14:paraId="3F1724FD"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4.50%</w:t>
            </w:r>
          </w:p>
        </w:tc>
      </w:tr>
      <w:tr w:rsidR="0084135F" w:rsidRPr="0084135F" w14:paraId="399C763E" w14:textId="77777777" w:rsidTr="0084135F">
        <w:trPr>
          <w:trHeight w:val="2265"/>
        </w:trPr>
        <w:tc>
          <w:tcPr>
            <w:tcW w:w="1709" w:type="dxa"/>
            <w:vMerge/>
            <w:tcBorders>
              <w:top w:val="single" w:sz="4" w:space="0" w:color="auto"/>
              <w:left w:val="single" w:sz="4" w:space="0" w:color="auto"/>
              <w:bottom w:val="single" w:sz="4" w:space="0" w:color="auto"/>
              <w:right w:val="single" w:sz="4" w:space="0" w:color="auto"/>
            </w:tcBorders>
            <w:vAlign w:val="center"/>
            <w:hideMark/>
          </w:tcPr>
          <w:p w14:paraId="7F6E5C60"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1704" w:type="dxa"/>
            <w:vMerge/>
            <w:tcBorders>
              <w:top w:val="nil"/>
              <w:left w:val="single" w:sz="4" w:space="0" w:color="auto"/>
              <w:bottom w:val="single" w:sz="4" w:space="0" w:color="auto"/>
              <w:right w:val="single" w:sz="4" w:space="0" w:color="auto"/>
            </w:tcBorders>
            <w:vAlign w:val="center"/>
            <w:hideMark/>
          </w:tcPr>
          <w:p w14:paraId="47DAD91E"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1718" w:type="dxa"/>
            <w:vMerge/>
            <w:tcBorders>
              <w:top w:val="nil"/>
              <w:left w:val="single" w:sz="4" w:space="0" w:color="auto"/>
              <w:bottom w:val="single" w:sz="4" w:space="0" w:color="auto"/>
              <w:right w:val="single" w:sz="4" w:space="0" w:color="auto"/>
            </w:tcBorders>
            <w:vAlign w:val="center"/>
            <w:hideMark/>
          </w:tcPr>
          <w:p w14:paraId="31C832AF"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1718" w:type="dxa"/>
            <w:tcBorders>
              <w:top w:val="nil"/>
              <w:left w:val="nil"/>
              <w:bottom w:val="single" w:sz="4" w:space="0" w:color="auto"/>
              <w:right w:val="single" w:sz="4" w:space="0" w:color="auto"/>
            </w:tcBorders>
            <w:shd w:val="clear" w:color="auto" w:fill="auto"/>
            <w:vAlign w:val="center"/>
            <w:hideMark/>
          </w:tcPr>
          <w:p w14:paraId="684D34CB" w14:textId="01E5A8B8"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 xml:space="preserve">Brecha (%) de población estudiantil que no accede a educación </w:t>
            </w:r>
            <w:r w:rsidR="00A86BDF" w:rsidRPr="0084135F">
              <w:rPr>
                <w:rFonts w:ascii="Calibri" w:eastAsia="Times New Roman" w:hAnsi="Calibri" w:cs="Calibri"/>
                <w:color w:val="000000"/>
                <w:lang w:eastAsia="es-PE"/>
              </w:rPr>
              <w:t>básica</w:t>
            </w:r>
            <w:r w:rsidRPr="0084135F">
              <w:rPr>
                <w:rFonts w:ascii="Calibri" w:eastAsia="Times New Roman" w:hAnsi="Calibri" w:cs="Calibri"/>
                <w:color w:val="000000"/>
                <w:lang w:eastAsia="es-PE"/>
              </w:rPr>
              <w:t xml:space="preserve"> </w:t>
            </w:r>
            <w:r w:rsidR="00A86BDF" w:rsidRPr="0084135F">
              <w:rPr>
                <w:rFonts w:ascii="Calibri" w:eastAsia="Times New Roman" w:hAnsi="Calibri" w:cs="Calibri"/>
                <w:color w:val="000000"/>
                <w:lang w:eastAsia="es-PE"/>
              </w:rPr>
              <w:t>regular secundaria</w:t>
            </w:r>
          </w:p>
        </w:tc>
        <w:tc>
          <w:tcPr>
            <w:tcW w:w="911" w:type="dxa"/>
            <w:tcBorders>
              <w:top w:val="nil"/>
              <w:left w:val="nil"/>
              <w:bottom w:val="single" w:sz="4" w:space="0" w:color="auto"/>
              <w:right w:val="single" w:sz="4" w:space="0" w:color="auto"/>
            </w:tcBorders>
            <w:shd w:val="clear" w:color="auto" w:fill="auto"/>
            <w:noWrap/>
            <w:vAlign w:val="center"/>
            <w:hideMark/>
          </w:tcPr>
          <w:p w14:paraId="74EF4C0D"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58.20%</w:t>
            </w:r>
          </w:p>
        </w:tc>
        <w:tc>
          <w:tcPr>
            <w:tcW w:w="799" w:type="dxa"/>
            <w:tcBorders>
              <w:top w:val="nil"/>
              <w:left w:val="nil"/>
              <w:bottom w:val="single" w:sz="4" w:space="0" w:color="auto"/>
              <w:right w:val="single" w:sz="4" w:space="0" w:color="auto"/>
            </w:tcBorders>
            <w:shd w:val="clear" w:color="auto" w:fill="auto"/>
            <w:noWrap/>
            <w:vAlign w:val="center"/>
            <w:hideMark/>
          </w:tcPr>
          <w:p w14:paraId="1B4575AD"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58.20%</w:t>
            </w:r>
          </w:p>
        </w:tc>
        <w:tc>
          <w:tcPr>
            <w:tcW w:w="799" w:type="dxa"/>
            <w:tcBorders>
              <w:top w:val="nil"/>
              <w:left w:val="nil"/>
              <w:bottom w:val="single" w:sz="4" w:space="0" w:color="auto"/>
              <w:right w:val="single" w:sz="4" w:space="0" w:color="auto"/>
            </w:tcBorders>
            <w:shd w:val="clear" w:color="auto" w:fill="auto"/>
            <w:noWrap/>
            <w:vAlign w:val="center"/>
            <w:hideMark/>
          </w:tcPr>
          <w:p w14:paraId="52C03780"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56.20%</w:t>
            </w:r>
          </w:p>
        </w:tc>
        <w:tc>
          <w:tcPr>
            <w:tcW w:w="799" w:type="dxa"/>
            <w:tcBorders>
              <w:top w:val="nil"/>
              <w:left w:val="nil"/>
              <w:bottom w:val="single" w:sz="4" w:space="0" w:color="auto"/>
              <w:right w:val="single" w:sz="4" w:space="0" w:color="auto"/>
            </w:tcBorders>
            <w:shd w:val="clear" w:color="auto" w:fill="auto"/>
            <w:noWrap/>
            <w:vAlign w:val="center"/>
            <w:hideMark/>
          </w:tcPr>
          <w:p w14:paraId="331E188B"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54.20%</w:t>
            </w:r>
          </w:p>
        </w:tc>
        <w:tc>
          <w:tcPr>
            <w:tcW w:w="799" w:type="dxa"/>
            <w:tcBorders>
              <w:top w:val="nil"/>
              <w:left w:val="nil"/>
              <w:bottom w:val="single" w:sz="4" w:space="0" w:color="auto"/>
              <w:right w:val="single" w:sz="4" w:space="0" w:color="auto"/>
            </w:tcBorders>
            <w:shd w:val="clear" w:color="auto" w:fill="auto"/>
            <w:noWrap/>
            <w:vAlign w:val="center"/>
            <w:hideMark/>
          </w:tcPr>
          <w:p w14:paraId="24A06DAE"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52.20%</w:t>
            </w:r>
          </w:p>
        </w:tc>
      </w:tr>
      <w:tr w:rsidR="0084135F" w:rsidRPr="0084135F" w14:paraId="4C2536E9" w14:textId="77777777" w:rsidTr="0084135F">
        <w:trPr>
          <w:trHeight w:val="2085"/>
        </w:trPr>
        <w:tc>
          <w:tcPr>
            <w:tcW w:w="1709" w:type="dxa"/>
            <w:vMerge/>
            <w:tcBorders>
              <w:top w:val="single" w:sz="4" w:space="0" w:color="auto"/>
              <w:left w:val="single" w:sz="4" w:space="0" w:color="auto"/>
              <w:bottom w:val="single" w:sz="4" w:space="0" w:color="auto"/>
              <w:right w:val="single" w:sz="4" w:space="0" w:color="auto"/>
            </w:tcBorders>
            <w:vAlign w:val="center"/>
            <w:hideMark/>
          </w:tcPr>
          <w:p w14:paraId="4270EDAF"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1704" w:type="dxa"/>
            <w:vMerge w:val="restart"/>
            <w:tcBorders>
              <w:top w:val="nil"/>
              <w:left w:val="single" w:sz="4" w:space="0" w:color="auto"/>
              <w:bottom w:val="single" w:sz="4" w:space="0" w:color="auto"/>
              <w:right w:val="single" w:sz="4" w:space="0" w:color="auto"/>
            </w:tcBorders>
            <w:shd w:val="clear" w:color="auto" w:fill="auto"/>
            <w:vAlign w:val="center"/>
            <w:hideMark/>
          </w:tcPr>
          <w:p w14:paraId="015B1F28" w14:textId="563528ED"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Alto porcentaje de estudiantes con problemas de aprendizaje (</w:t>
            </w:r>
            <w:r w:rsidR="00A86BDF" w:rsidRPr="0084135F">
              <w:rPr>
                <w:rFonts w:ascii="Calibri" w:eastAsia="Times New Roman" w:hAnsi="Calibri" w:cs="Calibri"/>
                <w:color w:val="000000"/>
                <w:lang w:eastAsia="es-PE"/>
              </w:rPr>
              <w:t>lógico</w:t>
            </w:r>
            <w:r w:rsidRPr="0084135F">
              <w:rPr>
                <w:rFonts w:ascii="Calibri" w:eastAsia="Times New Roman" w:hAnsi="Calibri" w:cs="Calibri"/>
                <w:color w:val="000000"/>
                <w:lang w:eastAsia="es-PE"/>
              </w:rPr>
              <w:t xml:space="preserve"> matemática y comprensión lectora)</w:t>
            </w:r>
          </w:p>
        </w:tc>
        <w:tc>
          <w:tcPr>
            <w:tcW w:w="1718" w:type="dxa"/>
            <w:vMerge w:val="restart"/>
            <w:tcBorders>
              <w:top w:val="nil"/>
              <w:left w:val="single" w:sz="4" w:space="0" w:color="auto"/>
              <w:bottom w:val="single" w:sz="4" w:space="0" w:color="auto"/>
              <w:right w:val="single" w:sz="4" w:space="0" w:color="auto"/>
            </w:tcBorders>
            <w:shd w:val="clear" w:color="auto" w:fill="auto"/>
            <w:vAlign w:val="center"/>
            <w:hideMark/>
          </w:tcPr>
          <w:p w14:paraId="1FC6E713" w14:textId="61D41CFE"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 xml:space="preserve">Alianzas </w:t>
            </w:r>
            <w:r w:rsidR="00A86BDF" w:rsidRPr="0084135F">
              <w:rPr>
                <w:rFonts w:ascii="Calibri" w:eastAsia="Times New Roman" w:hAnsi="Calibri" w:cs="Calibri"/>
                <w:color w:val="000000"/>
                <w:lang w:eastAsia="es-PE"/>
              </w:rPr>
              <w:t>estratégicas</w:t>
            </w:r>
            <w:r w:rsidRPr="0084135F">
              <w:rPr>
                <w:rFonts w:ascii="Calibri" w:eastAsia="Times New Roman" w:hAnsi="Calibri" w:cs="Calibri"/>
                <w:color w:val="000000"/>
                <w:lang w:eastAsia="es-PE"/>
              </w:rPr>
              <w:t xml:space="preserve"> con instituciones públicas, privadas y cooperación, para disminuir los problemas de aprendizaje (</w:t>
            </w:r>
            <w:r w:rsidR="00A86BDF" w:rsidRPr="0084135F">
              <w:rPr>
                <w:rFonts w:ascii="Calibri" w:eastAsia="Times New Roman" w:hAnsi="Calibri" w:cs="Calibri"/>
                <w:color w:val="000000"/>
                <w:lang w:eastAsia="es-PE"/>
              </w:rPr>
              <w:t>lógico</w:t>
            </w:r>
            <w:r w:rsidRPr="0084135F">
              <w:rPr>
                <w:rFonts w:ascii="Calibri" w:eastAsia="Times New Roman" w:hAnsi="Calibri" w:cs="Calibri"/>
                <w:color w:val="000000"/>
                <w:lang w:eastAsia="es-PE"/>
              </w:rPr>
              <w:t xml:space="preserve"> matemática y comprensión lectora)</w:t>
            </w:r>
          </w:p>
        </w:tc>
        <w:tc>
          <w:tcPr>
            <w:tcW w:w="1718" w:type="dxa"/>
            <w:tcBorders>
              <w:top w:val="nil"/>
              <w:left w:val="nil"/>
              <w:bottom w:val="single" w:sz="4" w:space="0" w:color="auto"/>
              <w:right w:val="single" w:sz="4" w:space="0" w:color="auto"/>
            </w:tcBorders>
            <w:shd w:val="clear" w:color="auto" w:fill="auto"/>
            <w:vAlign w:val="center"/>
            <w:hideMark/>
          </w:tcPr>
          <w:p w14:paraId="2C9B7775" w14:textId="58CCB955"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 xml:space="preserve">brecha (%) de mejora de </w:t>
            </w:r>
            <w:r w:rsidR="00A86BDF" w:rsidRPr="0084135F">
              <w:rPr>
                <w:rFonts w:ascii="Calibri" w:eastAsia="Times New Roman" w:hAnsi="Calibri" w:cs="Calibri"/>
                <w:color w:val="000000"/>
                <w:lang w:eastAsia="es-PE"/>
              </w:rPr>
              <w:t>la en</w:t>
            </w:r>
            <w:r w:rsidRPr="0084135F">
              <w:rPr>
                <w:rFonts w:ascii="Calibri" w:eastAsia="Times New Roman" w:hAnsi="Calibri" w:cs="Calibri"/>
                <w:color w:val="000000"/>
                <w:lang w:eastAsia="es-PE"/>
              </w:rPr>
              <w:t xml:space="preserve"> comprensión lectora</w:t>
            </w:r>
          </w:p>
        </w:tc>
        <w:tc>
          <w:tcPr>
            <w:tcW w:w="911" w:type="dxa"/>
            <w:tcBorders>
              <w:top w:val="nil"/>
              <w:left w:val="nil"/>
              <w:bottom w:val="single" w:sz="4" w:space="0" w:color="auto"/>
              <w:right w:val="single" w:sz="4" w:space="0" w:color="auto"/>
            </w:tcBorders>
            <w:shd w:val="clear" w:color="auto" w:fill="auto"/>
            <w:noWrap/>
            <w:vAlign w:val="center"/>
            <w:hideMark/>
          </w:tcPr>
          <w:p w14:paraId="63428148"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90.07%</w:t>
            </w:r>
          </w:p>
        </w:tc>
        <w:tc>
          <w:tcPr>
            <w:tcW w:w="799" w:type="dxa"/>
            <w:tcBorders>
              <w:top w:val="nil"/>
              <w:left w:val="nil"/>
              <w:bottom w:val="single" w:sz="4" w:space="0" w:color="auto"/>
              <w:right w:val="single" w:sz="4" w:space="0" w:color="auto"/>
            </w:tcBorders>
            <w:shd w:val="clear" w:color="auto" w:fill="auto"/>
            <w:noWrap/>
            <w:vAlign w:val="center"/>
            <w:hideMark/>
          </w:tcPr>
          <w:p w14:paraId="09668B14"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90.07%</w:t>
            </w:r>
          </w:p>
        </w:tc>
        <w:tc>
          <w:tcPr>
            <w:tcW w:w="799" w:type="dxa"/>
            <w:tcBorders>
              <w:top w:val="nil"/>
              <w:left w:val="nil"/>
              <w:bottom w:val="single" w:sz="4" w:space="0" w:color="auto"/>
              <w:right w:val="single" w:sz="4" w:space="0" w:color="auto"/>
            </w:tcBorders>
            <w:shd w:val="clear" w:color="auto" w:fill="auto"/>
            <w:noWrap/>
            <w:vAlign w:val="center"/>
            <w:hideMark/>
          </w:tcPr>
          <w:p w14:paraId="3DF226E1"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88.07%</w:t>
            </w:r>
          </w:p>
        </w:tc>
        <w:tc>
          <w:tcPr>
            <w:tcW w:w="799" w:type="dxa"/>
            <w:tcBorders>
              <w:top w:val="nil"/>
              <w:left w:val="nil"/>
              <w:bottom w:val="single" w:sz="4" w:space="0" w:color="auto"/>
              <w:right w:val="single" w:sz="4" w:space="0" w:color="auto"/>
            </w:tcBorders>
            <w:shd w:val="clear" w:color="auto" w:fill="auto"/>
            <w:noWrap/>
            <w:vAlign w:val="center"/>
            <w:hideMark/>
          </w:tcPr>
          <w:p w14:paraId="0DCA4A73"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85.07%</w:t>
            </w:r>
          </w:p>
        </w:tc>
        <w:tc>
          <w:tcPr>
            <w:tcW w:w="799" w:type="dxa"/>
            <w:tcBorders>
              <w:top w:val="nil"/>
              <w:left w:val="nil"/>
              <w:bottom w:val="single" w:sz="4" w:space="0" w:color="auto"/>
              <w:right w:val="single" w:sz="4" w:space="0" w:color="auto"/>
            </w:tcBorders>
            <w:shd w:val="clear" w:color="auto" w:fill="auto"/>
            <w:noWrap/>
            <w:vAlign w:val="center"/>
            <w:hideMark/>
          </w:tcPr>
          <w:p w14:paraId="2496E6E9"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82.07%</w:t>
            </w:r>
          </w:p>
        </w:tc>
      </w:tr>
      <w:tr w:rsidR="0084135F" w:rsidRPr="0084135F" w14:paraId="564F902C" w14:textId="77777777" w:rsidTr="0084135F">
        <w:trPr>
          <w:trHeight w:val="2175"/>
        </w:trPr>
        <w:tc>
          <w:tcPr>
            <w:tcW w:w="1709" w:type="dxa"/>
            <w:vMerge/>
            <w:tcBorders>
              <w:top w:val="single" w:sz="4" w:space="0" w:color="auto"/>
              <w:left w:val="single" w:sz="4" w:space="0" w:color="auto"/>
              <w:bottom w:val="single" w:sz="4" w:space="0" w:color="auto"/>
              <w:right w:val="single" w:sz="4" w:space="0" w:color="auto"/>
            </w:tcBorders>
            <w:vAlign w:val="center"/>
            <w:hideMark/>
          </w:tcPr>
          <w:p w14:paraId="4AB8604F"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1704" w:type="dxa"/>
            <w:vMerge/>
            <w:tcBorders>
              <w:top w:val="nil"/>
              <w:left w:val="single" w:sz="4" w:space="0" w:color="auto"/>
              <w:bottom w:val="single" w:sz="4" w:space="0" w:color="auto"/>
              <w:right w:val="single" w:sz="4" w:space="0" w:color="auto"/>
            </w:tcBorders>
            <w:vAlign w:val="center"/>
            <w:hideMark/>
          </w:tcPr>
          <w:p w14:paraId="1E53A479"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1718" w:type="dxa"/>
            <w:vMerge/>
            <w:tcBorders>
              <w:top w:val="nil"/>
              <w:left w:val="single" w:sz="4" w:space="0" w:color="auto"/>
              <w:bottom w:val="single" w:sz="4" w:space="0" w:color="auto"/>
              <w:right w:val="single" w:sz="4" w:space="0" w:color="auto"/>
            </w:tcBorders>
            <w:vAlign w:val="center"/>
            <w:hideMark/>
          </w:tcPr>
          <w:p w14:paraId="09D96D68"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1718" w:type="dxa"/>
            <w:tcBorders>
              <w:top w:val="nil"/>
              <w:left w:val="nil"/>
              <w:bottom w:val="single" w:sz="4" w:space="0" w:color="auto"/>
              <w:right w:val="single" w:sz="4" w:space="0" w:color="auto"/>
            </w:tcBorders>
            <w:shd w:val="clear" w:color="auto" w:fill="auto"/>
            <w:vAlign w:val="center"/>
            <w:hideMark/>
          </w:tcPr>
          <w:p w14:paraId="7546F224"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brecha (%) de mejora de la brecha en lógico matemática</w:t>
            </w:r>
          </w:p>
        </w:tc>
        <w:tc>
          <w:tcPr>
            <w:tcW w:w="911" w:type="dxa"/>
            <w:tcBorders>
              <w:top w:val="nil"/>
              <w:left w:val="nil"/>
              <w:bottom w:val="single" w:sz="4" w:space="0" w:color="auto"/>
              <w:right w:val="single" w:sz="4" w:space="0" w:color="auto"/>
            </w:tcBorders>
            <w:shd w:val="clear" w:color="auto" w:fill="auto"/>
            <w:noWrap/>
            <w:vAlign w:val="center"/>
            <w:hideMark/>
          </w:tcPr>
          <w:p w14:paraId="3DC4343B"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91.77%</w:t>
            </w:r>
          </w:p>
        </w:tc>
        <w:tc>
          <w:tcPr>
            <w:tcW w:w="799" w:type="dxa"/>
            <w:tcBorders>
              <w:top w:val="nil"/>
              <w:left w:val="nil"/>
              <w:bottom w:val="single" w:sz="4" w:space="0" w:color="auto"/>
              <w:right w:val="single" w:sz="4" w:space="0" w:color="auto"/>
            </w:tcBorders>
            <w:shd w:val="clear" w:color="auto" w:fill="auto"/>
            <w:noWrap/>
            <w:vAlign w:val="center"/>
            <w:hideMark/>
          </w:tcPr>
          <w:p w14:paraId="2B149DAB"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91.77%</w:t>
            </w:r>
          </w:p>
        </w:tc>
        <w:tc>
          <w:tcPr>
            <w:tcW w:w="799" w:type="dxa"/>
            <w:tcBorders>
              <w:top w:val="nil"/>
              <w:left w:val="nil"/>
              <w:bottom w:val="single" w:sz="4" w:space="0" w:color="auto"/>
              <w:right w:val="single" w:sz="4" w:space="0" w:color="auto"/>
            </w:tcBorders>
            <w:shd w:val="clear" w:color="auto" w:fill="auto"/>
            <w:noWrap/>
            <w:vAlign w:val="center"/>
            <w:hideMark/>
          </w:tcPr>
          <w:p w14:paraId="50F1619E"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89.77%</w:t>
            </w:r>
          </w:p>
        </w:tc>
        <w:tc>
          <w:tcPr>
            <w:tcW w:w="799" w:type="dxa"/>
            <w:tcBorders>
              <w:top w:val="nil"/>
              <w:left w:val="nil"/>
              <w:bottom w:val="single" w:sz="4" w:space="0" w:color="auto"/>
              <w:right w:val="single" w:sz="4" w:space="0" w:color="auto"/>
            </w:tcBorders>
            <w:shd w:val="clear" w:color="auto" w:fill="auto"/>
            <w:noWrap/>
            <w:vAlign w:val="center"/>
            <w:hideMark/>
          </w:tcPr>
          <w:p w14:paraId="573AC297"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86.77%</w:t>
            </w:r>
          </w:p>
        </w:tc>
        <w:tc>
          <w:tcPr>
            <w:tcW w:w="799" w:type="dxa"/>
            <w:tcBorders>
              <w:top w:val="nil"/>
              <w:left w:val="nil"/>
              <w:bottom w:val="single" w:sz="4" w:space="0" w:color="auto"/>
              <w:right w:val="single" w:sz="4" w:space="0" w:color="auto"/>
            </w:tcBorders>
            <w:shd w:val="clear" w:color="auto" w:fill="auto"/>
            <w:noWrap/>
            <w:vAlign w:val="center"/>
            <w:hideMark/>
          </w:tcPr>
          <w:p w14:paraId="0447ECAE"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83.77%</w:t>
            </w:r>
          </w:p>
        </w:tc>
      </w:tr>
      <w:tr w:rsidR="0084135F" w:rsidRPr="0084135F" w14:paraId="03EEA469" w14:textId="77777777" w:rsidTr="0084135F">
        <w:trPr>
          <w:trHeight w:val="3300"/>
        </w:trPr>
        <w:tc>
          <w:tcPr>
            <w:tcW w:w="170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55AD455"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SALUD</w:t>
            </w:r>
          </w:p>
        </w:tc>
        <w:tc>
          <w:tcPr>
            <w:tcW w:w="1704" w:type="dxa"/>
            <w:tcBorders>
              <w:top w:val="nil"/>
              <w:left w:val="nil"/>
              <w:bottom w:val="single" w:sz="4" w:space="0" w:color="auto"/>
              <w:right w:val="single" w:sz="4" w:space="0" w:color="auto"/>
            </w:tcBorders>
            <w:shd w:val="clear" w:color="auto" w:fill="auto"/>
            <w:vAlign w:val="bottom"/>
            <w:hideMark/>
          </w:tcPr>
          <w:p w14:paraId="48908D61"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Limitadas condiciones de acceso a servicios de salud por falta e inadecuadas condiciones de infraestructura en la zona rural</w:t>
            </w:r>
          </w:p>
        </w:tc>
        <w:tc>
          <w:tcPr>
            <w:tcW w:w="1718" w:type="dxa"/>
            <w:tcBorders>
              <w:top w:val="nil"/>
              <w:left w:val="nil"/>
              <w:bottom w:val="single" w:sz="4" w:space="0" w:color="auto"/>
              <w:right w:val="single" w:sz="4" w:space="0" w:color="auto"/>
            </w:tcBorders>
            <w:shd w:val="clear" w:color="auto" w:fill="auto"/>
            <w:vAlign w:val="center"/>
            <w:hideMark/>
          </w:tcPr>
          <w:p w14:paraId="6C8CAD88"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Creación e implementación de botiquines comunales</w:t>
            </w:r>
          </w:p>
        </w:tc>
        <w:tc>
          <w:tcPr>
            <w:tcW w:w="1718" w:type="dxa"/>
            <w:tcBorders>
              <w:top w:val="nil"/>
              <w:left w:val="nil"/>
              <w:bottom w:val="single" w:sz="4" w:space="0" w:color="auto"/>
              <w:right w:val="single" w:sz="4" w:space="0" w:color="auto"/>
            </w:tcBorders>
            <w:shd w:val="clear" w:color="auto" w:fill="auto"/>
            <w:vAlign w:val="center"/>
            <w:hideMark/>
          </w:tcPr>
          <w:p w14:paraId="6BEA3ECD"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número de botiquines creados e implementados</w:t>
            </w:r>
          </w:p>
        </w:tc>
        <w:tc>
          <w:tcPr>
            <w:tcW w:w="911" w:type="dxa"/>
            <w:tcBorders>
              <w:top w:val="nil"/>
              <w:left w:val="nil"/>
              <w:bottom w:val="single" w:sz="4" w:space="0" w:color="auto"/>
              <w:right w:val="single" w:sz="4" w:space="0" w:color="auto"/>
            </w:tcBorders>
            <w:shd w:val="clear" w:color="auto" w:fill="auto"/>
            <w:noWrap/>
            <w:vAlign w:val="center"/>
            <w:hideMark/>
          </w:tcPr>
          <w:p w14:paraId="14783D2E"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c>
          <w:tcPr>
            <w:tcW w:w="799" w:type="dxa"/>
            <w:tcBorders>
              <w:top w:val="nil"/>
              <w:left w:val="nil"/>
              <w:bottom w:val="single" w:sz="4" w:space="0" w:color="auto"/>
              <w:right w:val="single" w:sz="4" w:space="0" w:color="auto"/>
            </w:tcBorders>
            <w:shd w:val="clear" w:color="auto" w:fill="auto"/>
            <w:noWrap/>
            <w:vAlign w:val="center"/>
            <w:hideMark/>
          </w:tcPr>
          <w:p w14:paraId="63CFC72E"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c>
          <w:tcPr>
            <w:tcW w:w="799" w:type="dxa"/>
            <w:tcBorders>
              <w:top w:val="nil"/>
              <w:left w:val="nil"/>
              <w:bottom w:val="single" w:sz="4" w:space="0" w:color="auto"/>
              <w:right w:val="single" w:sz="4" w:space="0" w:color="auto"/>
            </w:tcBorders>
            <w:shd w:val="clear" w:color="auto" w:fill="auto"/>
            <w:noWrap/>
            <w:vAlign w:val="center"/>
            <w:hideMark/>
          </w:tcPr>
          <w:p w14:paraId="351915C4"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2.00</w:t>
            </w:r>
          </w:p>
        </w:tc>
        <w:tc>
          <w:tcPr>
            <w:tcW w:w="799" w:type="dxa"/>
            <w:tcBorders>
              <w:top w:val="nil"/>
              <w:left w:val="nil"/>
              <w:bottom w:val="single" w:sz="4" w:space="0" w:color="auto"/>
              <w:right w:val="single" w:sz="4" w:space="0" w:color="auto"/>
            </w:tcBorders>
            <w:shd w:val="clear" w:color="auto" w:fill="auto"/>
            <w:noWrap/>
            <w:vAlign w:val="center"/>
            <w:hideMark/>
          </w:tcPr>
          <w:p w14:paraId="1E64C2D1"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2.00</w:t>
            </w:r>
          </w:p>
        </w:tc>
        <w:tc>
          <w:tcPr>
            <w:tcW w:w="799" w:type="dxa"/>
            <w:tcBorders>
              <w:top w:val="nil"/>
              <w:left w:val="nil"/>
              <w:bottom w:val="single" w:sz="4" w:space="0" w:color="auto"/>
              <w:right w:val="single" w:sz="4" w:space="0" w:color="auto"/>
            </w:tcBorders>
            <w:shd w:val="clear" w:color="auto" w:fill="auto"/>
            <w:noWrap/>
            <w:vAlign w:val="center"/>
            <w:hideMark/>
          </w:tcPr>
          <w:p w14:paraId="1A9291C3"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2.00</w:t>
            </w:r>
          </w:p>
        </w:tc>
      </w:tr>
      <w:tr w:rsidR="0084135F" w:rsidRPr="0084135F" w14:paraId="58DF31E4" w14:textId="77777777" w:rsidTr="0084135F">
        <w:trPr>
          <w:trHeight w:val="2400"/>
        </w:trPr>
        <w:tc>
          <w:tcPr>
            <w:tcW w:w="1709" w:type="dxa"/>
            <w:vMerge/>
            <w:tcBorders>
              <w:top w:val="nil"/>
              <w:left w:val="single" w:sz="4" w:space="0" w:color="auto"/>
              <w:bottom w:val="single" w:sz="4" w:space="0" w:color="000000"/>
              <w:right w:val="single" w:sz="4" w:space="0" w:color="auto"/>
            </w:tcBorders>
            <w:vAlign w:val="center"/>
            <w:hideMark/>
          </w:tcPr>
          <w:p w14:paraId="7525F6F4"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1704" w:type="dxa"/>
            <w:tcBorders>
              <w:top w:val="nil"/>
              <w:left w:val="nil"/>
              <w:bottom w:val="single" w:sz="4" w:space="0" w:color="auto"/>
              <w:right w:val="single" w:sz="4" w:space="0" w:color="auto"/>
            </w:tcBorders>
            <w:shd w:val="clear" w:color="auto" w:fill="auto"/>
            <w:vAlign w:val="bottom"/>
            <w:hideMark/>
          </w:tcPr>
          <w:p w14:paraId="4C7FF24A"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Alto porcentaje de desnutrición crónica infantil en niños menores a 3 años</w:t>
            </w:r>
          </w:p>
        </w:tc>
        <w:tc>
          <w:tcPr>
            <w:tcW w:w="1718" w:type="dxa"/>
            <w:vMerge w:val="restart"/>
            <w:tcBorders>
              <w:top w:val="nil"/>
              <w:left w:val="single" w:sz="4" w:space="0" w:color="auto"/>
              <w:bottom w:val="single" w:sz="4" w:space="0" w:color="auto"/>
              <w:right w:val="single" w:sz="4" w:space="0" w:color="auto"/>
            </w:tcBorders>
            <w:shd w:val="clear" w:color="auto" w:fill="auto"/>
            <w:vAlign w:val="center"/>
            <w:hideMark/>
          </w:tcPr>
          <w:p w14:paraId="637EE044" w14:textId="6288C81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 xml:space="preserve">Alianzas </w:t>
            </w:r>
            <w:r w:rsidR="00A86BDF" w:rsidRPr="0084135F">
              <w:rPr>
                <w:rFonts w:ascii="Calibri" w:eastAsia="Times New Roman" w:hAnsi="Calibri" w:cs="Calibri"/>
                <w:color w:val="000000"/>
                <w:lang w:eastAsia="es-PE"/>
              </w:rPr>
              <w:t>estratégicas</w:t>
            </w:r>
            <w:r w:rsidRPr="0084135F">
              <w:rPr>
                <w:rFonts w:ascii="Calibri" w:eastAsia="Times New Roman" w:hAnsi="Calibri" w:cs="Calibri"/>
                <w:color w:val="000000"/>
                <w:lang w:eastAsia="es-PE"/>
              </w:rPr>
              <w:t xml:space="preserve"> con instituciones públicas, privadas y cooperación, para disminuir la DCI en menores de 3 años </w:t>
            </w:r>
            <w:r w:rsidR="00A86BDF" w:rsidRPr="0084135F">
              <w:rPr>
                <w:rFonts w:ascii="Calibri" w:eastAsia="Times New Roman" w:hAnsi="Calibri" w:cs="Calibri"/>
                <w:color w:val="000000"/>
                <w:lang w:eastAsia="es-PE"/>
              </w:rPr>
              <w:t>y la</w:t>
            </w:r>
            <w:r w:rsidRPr="0084135F">
              <w:rPr>
                <w:rFonts w:ascii="Calibri" w:eastAsia="Times New Roman" w:hAnsi="Calibri" w:cs="Calibri"/>
                <w:color w:val="000000"/>
                <w:lang w:eastAsia="es-PE"/>
              </w:rPr>
              <w:t xml:space="preserve"> anemia infantil en menores de 3 y 5 años</w:t>
            </w:r>
          </w:p>
        </w:tc>
        <w:tc>
          <w:tcPr>
            <w:tcW w:w="1718" w:type="dxa"/>
            <w:tcBorders>
              <w:top w:val="nil"/>
              <w:left w:val="nil"/>
              <w:bottom w:val="single" w:sz="4" w:space="0" w:color="auto"/>
              <w:right w:val="single" w:sz="4" w:space="0" w:color="auto"/>
            </w:tcBorders>
            <w:shd w:val="clear" w:color="auto" w:fill="auto"/>
            <w:vAlign w:val="center"/>
            <w:hideMark/>
          </w:tcPr>
          <w:p w14:paraId="156E7350"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 de disminución de brecha en DCI de menores de 3 años</w:t>
            </w:r>
          </w:p>
        </w:tc>
        <w:tc>
          <w:tcPr>
            <w:tcW w:w="911" w:type="dxa"/>
            <w:tcBorders>
              <w:top w:val="nil"/>
              <w:left w:val="nil"/>
              <w:bottom w:val="single" w:sz="4" w:space="0" w:color="auto"/>
              <w:right w:val="single" w:sz="4" w:space="0" w:color="auto"/>
            </w:tcBorders>
            <w:shd w:val="clear" w:color="auto" w:fill="auto"/>
            <w:noWrap/>
            <w:vAlign w:val="center"/>
            <w:hideMark/>
          </w:tcPr>
          <w:p w14:paraId="494A7909"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17.10%</w:t>
            </w:r>
          </w:p>
        </w:tc>
        <w:tc>
          <w:tcPr>
            <w:tcW w:w="799" w:type="dxa"/>
            <w:tcBorders>
              <w:top w:val="nil"/>
              <w:left w:val="nil"/>
              <w:bottom w:val="single" w:sz="4" w:space="0" w:color="auto"/>
              <w:right w:val="single" w:sz="4" w:space="0" w:color="auto"/>
            </w:tcBorders>
            <w:shd w:val="clear" w:color="auto" w:fill="auto"/>
            <w:noWrap/>
            <w:vAlign w:val="center"/>
            <w:hideMark/>
          </w:tcPr>
          <w:p w14:paraId="49123838"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17.10%</w:t>
            </w:r>
          </w:p>
        </w:tc>
        <w:tc>
          <w:tcPr>
            <w:tcW w:w="799" w:type="dxa"/>
            <w:tcBorders>
              <w:top w:val="nil"/>
              <w:left w:val="nil"/>
              <w:bottom w:val="single" w:sz="4" w:space="0" w:color="auto"/>
              <w:right w:val="single" w:sz="4" w:space="0" w:color="auto"/>
            </w:tcBorders>
            <w:shd w:val="clear" w:color="auto" w:fill="auto"/>
            <w:noWrap/>
            <w:vAlign w:val="center"/>
            <w:hideMark/>
          </w:tcPr>
          <w:p w14:paraId="5B03900A"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16.60%</w:t>
            </w:r>
          </w:p>
        </w:tc>
        <w:tc>
          <w:tcPr>
            <w:tcW w:w="799" w:type="dxa"/>
            <w:tcBorders>
              <w:top w:val="nil"/>
              <w:left w:val="nil"/>
              <w:bottom w:val="single" w:sz="4" w:space="0" w:color="auto"/>
              <w:right w:val="single" w:sz="4" w:space="0" w:color="auto"/>
            </w:tcBorders>
            <w:shd w:val="clear" w:color="auto" w:fill="auto"/>
            <w:noWrap/>
            <w:vAlign w:val="center"/>
            <w:hideMark/>
          </w:tcPr>
          <w:p w14:paraId="32B9A55A"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16.10%</w:t>
            </w:r>
          </w:p>
        </w:tc>
        <w:tc>
          <w:tcPr>
            <w:tcW w:w="799" w:type="dxa"/>
            <w:tcBorders>
              <w:top w:val="nil"/>
              <w:left w:val="nil"/>
              <w:bottom w:val="single" w:sz="4" w:space="0" w:color="auto"/>
              <w:right w:val="single" w:sz="4" w:space="0" w:color="auto"/>
            </w:tcBorders>
            <w:shd w:val="clear" w:color="auto" w:fill="auto"/>
            <w:noWrap/>
            <w:vAlign w:val="center"/>
            <w:hideMark/>
          </w:tcPr>
          <w:p w14:paraId="17093FBF"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15.10%</w:t>
            </w:r>
          </w:p>
        </w:tc>
      </w:tr>
      <w:tr w:rsidR="0084135F" w:rsidRPr="0084135F" w14:paraId="6128C10F" w14:textId="77777777" w:rsidTr="0084135F">
        <w:trPr>
          <w:trHeight w:val="1800"/>
        </w:trPr>
        <w:tc>
          <w:tcPr>
            <w:tcW w:w="1709" w:type="dxa"/>
            <w:vMerge/>
            <w:tcBorders>
              <w:top w:val="nil"/>
              <w:left w:val="single" w:sz="4" w:space="0" w:color="auto"/>
              <w:bottom w:val="single" w:sz="4" w:space="0" w:color="000000"/>
              <w:right w:val="single" w:sz="4" w:space="0" w:color="auto"/>
            </w:tcBorders>
            <w:vAlign w:val="center"/>
            <w:hideMark/>
          </w:tcPr>
          <w:p w14:paraId="0589D7D1"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1704" w:type="dxa"/>
            <w:vMerge w:val="restart"/>
            <w:tcBorders>
              <w:top w:val="nil"/>
              <w:left w:val="single" w:sz="4" w:space="0" w:color="auto"/>
              <w:bottom w:val="single" w:sz="4" w:space="0" w:color="auto"/>
              <w:right w:val="single" w:sz="4" w:space="0" w:color="auto"/>
            </w:tcBorders>
            <w:shd w:val="clear" w:color="auto" w:fill="auto"/>
            <w:vAlign w:val="center"/>
            <w:hideMark/>
          </w:tcPr>
          <w:p w14:paraId="14291431"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Alto porcentaje de anemia en niños menores de 3 y 5 años</w:t>
            </w:r>
          </w:p>
        </w:tc>
        <w:tc>
          <w:tcPr>
            <w:tcW w:w="1718" w:type="dxa"/>
            <w:vMerge/>
            <w:tcBorders>
              <w:top w:val="nil"/>
              <w:left w:val="single" w:sz="4" w:space="0" w:color="auto"/>
              <w:bottom w:val="single" w:sz="4" w:space="0" w:color="auto"/>
              <w:right w:val="single" w:sz="4" w:space="0" w:color="auto"/>
            </w:tcBorders>
            <w:vAlign w:val="center"/>
            <w:hideMark/>
          </w:tcPr>
          <w:p w14:paraId="06F8562C"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1718" w:type="dxa"/>
            <w:tcBorders>
              <w:top w:val="nil"/>
              <w:left w:val="nil"/>
              <w:bottom w:val="single" w:sz="4" w:space="0" w:color="auto"/>
              <w:right w:val="single" w:sz="4" w:space="0" w:color="auto"/>
            </w:tcBorders>
            <w:shd w:val="clear" w:color="auto" w:fill="auto"/>
            <w:vAlign w:val="center"/>
            <w:hideMark/>
          </w:tcPr>
          <w:p w14:paraId="000E9C92"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 de disminución de brecha en anemia de menores de 3 años</w:t>
            </w:r>
          </w:p>
        </w:tc>
        <w:tc>
          <w:tcPr>
            <w:tcW w:w="911" w:type="dxa"/>
            <w:tcBorders>
              <w:top w:val="nil"/>
              <w:left w:val="nil"/>
              <w:bottom w:val="single" w:sz="4" w:space="0" w:color="auto"/>
              <w:right w:val="single" w:sz="4" w:space="0" w:color="auto"/>
            </w:tcBorders>
            <w:shd w:val="clear" w:color="auto" w:fill="auto"/>
            <w:noWrap/>
            <w:vAlign w:val="center"/>
            <w:hideMark/>
          </w:tcPr>
          <w:p w14:paraId="4B994490"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43.20%</w:t>
            </w:r>
          </w:p>
        </w:tc>
        <w:tc>
          <w:tcPr>
            <w:tcW w:w="799" w:type="dxa"/>
            <w:tcBorders>
              <w:top w:val="nil"/>
              <w:left w:val="nil"/>
              <w:bottom w:val="single" w:sz="4" w:space="0" w:color="auto"/>
              <w:right w:val="single" w:sz="4" w:space="0" w:color="auto"/>
            </w:tcBorders>
            <w:shd w:val="clear" w:color="auto" w:fill="auto"/>
            <w:noWrap/>
            <w:vAlign w:val="center"/>
            <w:hideMark/>
          </w:tcPr>
          <w:p w14:paraId="51E812A4"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43.20%</w:t>
            </w:r>
          </w:p>
        </w:tc>
        <w:tc>
          <w:tcPr>
            <w:tcW w:w="799" w:type="dxa"/>
            <w:tcBorders>
              <w:top w:val="nil"/>
              <w:left w:val="nil"/>
              <w:bottom w:val="single" w:sz="4" w:space="0" w:color="auto"/>
              <w:right w:val="single" w:sz="4" w:space="0" w:color="auto"/>
            </w:tcBorders>
            <w:shd w:val="clear" w:color="auto" w:fill="auto"/>
            <w:noWrap/>
            <w:vAlign w:val="center"/>
            <w:hideMark/>
          </w:tcPr>
          <w:p w14:paraId="4F200C3F"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40.20%</w:t>
            </w:r>
          </w:p>
        </w:tc>
        <w:tc>
          <w:tcPr>
            <w:tcW w:w="799" w:type="dxa"/>
            <w:tcBorders>
              <w:top w:val="nil"/>
              <w:left w:val="nil"/>
              <w:bottom w:val="single" w:sz="4" w:space="0" w:color="auto"/>
              <w:right w:val="single" w:sz="4" w:space="0" w:color="auto"/>
            </w:tcBorders>
            <w:shd w:val="clear" w:color="auto" w:fill="auto"/>
            <w:noWrap/>
            <w:vAlign w:val="center"/>
            <w:hideMark/>
          </w:tcPr>
          <w:p w14:paraId="1B82B198"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37.20%</w:t>
            </w:r>
          </w:p>
        </w:tc>
        <w:tc>
          <w:tcPr>
            <w:tcW w:w="799" w:type="dxa"/>
            <w:tcBorders>
              <w:top w:val="nil"/>
              <w:left w:val="nil"/>
              <w:bottom w:val="single" w:sz="4" w:space="0" w:color="auto"/>
              <w:right w:val="single" w:sz="4" w:space="0" w:color="auto"/>
            </w:tcBorders>
            <w:shd w:val="clear" w:color="auto" w:fill="auto"/>
            <w:noWrap/>
            <w:vAlign w:val="center"/>
            <w:hideMark/>
          </w:tcPr>
          <w:p w14:paraId="7FE3CC7C"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34.20%</w:t>
            </w:r>
          </w:p>
        </w:tc>
      </w:tr>
      <w:tr w:rsidR="0084135F" w:rsidRPr="0084135F" w14:paraId="402E099D" w14:textId="77777777" w:rsidTr="0084135F">
        <w:trPr>
          <w:trHeight w:val="1800"/>
        </w:trPr>
        <w:tc>
          <w:tcPr>
            <w:tcW w:w="1709" w:type="dxa"/>
            <w:vMerge/>
            <w:tcBorders>
              <w:top w:val="nil"/>
              <w:left w:val="single" w:sz="4" w:space="0" w:color="auto"/>
              <w:bottom w:val="single" w:sz="4" w:space="0" w:color="000000"/>
              <w:right w:val="single" w:sz="4" w:space="0" w:color="auto"/>
            </w:tcBorders>
            <w:vAlign w:val="center"/>
            <w:hideMark/>
          </w:tcPr>
          <w:p w14:paraId="73833AC8"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1704" w:type="dxa"/>
            <w:vMerge/>
            <w:tcBorders>
              <w:top w:val="nil"/>
              <w:left w:val="single" w:sz="4" w:space="0" w:color="auto"/>
              <w:bottom w:val="single" w:sz="4" w:space="0" w:color="auto"/>
              <w:right w:val="single" w:sz="4" w:space="0" w:color="auto"/>
            </w:tcBorders>
            <w:vAlign w:val="center"/>
            <w:hideMark/>
          </w:tcPr>
          <w:p w14:paraId="0C72FECC"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1718" w:type="dxa"/>
            <w:vMerge/>
            <w:tcBorders>
              <w:top w:val="nil"/>
              <w:left w:val="single" w:sz="4" w:space="0" w:color="auto"/>
              <w:bottom w:val="single" w:sz="4" w:space="0" w:color="auto"/>
              <w:right w:val="single" w:sz="4" w:space="0" w:color="auto"/>
            </w:tcBorders>
            <w:vAlign w:val="center"/>
            <w:hideMark/>
          </w:tcPr>
          <w:p w14:paraId="32A5A091"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1718" w:type="dxa"/>
            <w:tcBorders>
              <w:top w:val="nil"/>
              <w:left w:val="nil"/>
              <w:bottom w:val="single" w:sz="4" w:space="0" w:color="auto"/>
              <w:right w:val="single" w:sz="4" w:space="0" w:color="auto"/>
            </w:tcBorders>
            <w:shd w:val="clear" w:color="auto" w:fill="auto"/>
            <w:vAlign w:val="center"/>
            <w:hideMark/>
          </w:tcPr>
          <w:p w14:paraId="170DA6F5"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 de disminución de brecha en anemia de menores de 5 años</w:t>
            </w:r>
          </w:p>
        </w:tc>
        <w:tc>
          <w:tcPr>
            <w:tcW w:w="911" w:type="dxa"/>
            <w:tcBorders>
              <w:top w:val="nil"/>
              <w:left w:val="nil"/>
              <w:bottom w:val="single" w:sz="4" w:space="0" w:color="auto"/>
              <w:right w:val="single" w:sz="4" w:space="0" w:color="auto"/>
            </w:tcBorders>
            <w:shd w:val="clear" w:color="auto" w:fill="auto"/>
            <w:noWrap/>
            <w:vAlign w:val="center"/>
            <w:hideMark/>
          </w:tcPr>
          <w:p w14:paraId="01CAB509"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39.50%</w:t>
            </w:r>
          </w:p>
        </w:tc>
        <w:tc>
          <w:tcPr>
            <w:tcW w:w="799" w:type="dxa"/>
            <w:tcBorders>
              <w:top w:val="nil"/>
              <w:left w:val="nil"/>
              <w:bottom w:val="single" w:sz="4" w:space="0" w:color="auto"/>
              <w:right w:val="single" w:sz="4" w:space="0" w:color="auto"/>
            </w:tcBorders>
            <w:shd w:val="clear" w:color="auto" w:fill="auto"/>
            <w:noWrap/>
            <w:vAlign w:val="center"/>
            <w:hideMark/>
          </w:tcPr>
          <w:p w14:paraId="588FDE4E"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39.50%</w:t>
            </w:r>
          </w:p>
        </w:tc>
        <w:tc>
          <w:tcPr>
            <w:tcW w:w="799" w:type="dxa"/>
            <w:tcBorders>
              <w:top w:val="nil"/>
              <w:left w:val="nil"/>
              <w:bottom w:val="single" w:sz="4" w:space="0" w:color="auto"/>
              <w:right w:val="single" w:sz="4" w:space="0" w:color="auto"/>
            </w:tcBorders>
            <w:shd w:val="clear" w:color="auto" w:fill="auto"/>
            <w:noWrap/>
            <w:vAlign w:val="center"/>
            <w:hideMark/>
          </w:tcPr>
          <w:p w14:paraId="22502D7B"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36.50%</w:t>
            </w:r>
          </w:p>
        </w:tc>
        <w:tc>
          <w:tcPr>
            <w:tcW w:w="799" w:type="dxa"/>
            <w:tcBorders>
              <w:top w:val="nil"/>
              <w:left w:val="nil"/>
              <w:bottom w:val="single" w:sz="4" w:space="0" w:color="auto"/>
              <w:right w:val="single" w:sz="4" w:space="0" w:color="auto"/>
            </w:tcBorders>
            <w:shd w:val="clear" w:color="auto" w:fill="auto"/>
            <w:noWrap/>
            <w:vAlign w:val="center"/>
            <w:hideMark/>
          </w:tcPr>
          <w:p w14:paraId="78ED9BAD"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33.50%</w:t>
            </w:r>
          </w:p>
        </w:tc>
        <w:tc>
          <w:tcPr>
            <w:tcW w:w="799" w:type="dxa"/>
            <w:tcBorders>
              <w:top w:val="nil"/>
              <w:left w:val="nil"/>
              <w:bottom w:val="single" w:sz="4" w:space="0" w:color="auto"/>
              <w:right w:val="single" w:sz="4" w:space="0" w:color="auto"/>
            </w:tcBorders>
            <w:shd w:val="clear" w:color="auto" w:fill="auto"/>
            <w:noWrap/>
            <w:vAlign w:val="center"/>
            <w:hideMark/>
          </w:tcPr>
          <w:p w14:paraId="4E7A2D70"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30.50%</w:t>
            </w:r>
          </w:p>
        </w:tc>
      </w:tr>
      <w:tr w:rsidR="0084135F" w:rsidRPr="0084135F" w14:paraId="69B0B174" w14:textId="77777777" w:rsidTr="0084135F">
        <w:trPr>
          <w:trHeight w:val="2400"/>
        </w:trPr>
        <w:tc>
          <w:tcPr>
            <w:tcW w:w="1709" w:type="dxa"/>
            <w:vMerge/>
            <w:tcBorders>
              <w:top w:val="nil"/>
              <w:left w:val="single" w:sz="4" w:space="0" w:color="auto"/>
              <w:bottom w:val="single" w:sz="4" w:space="0" w:color="000000"/>
              <w:right w:val="single" w:sz="4" w:space="0" w:color="auto"/>
            </w:tcBorders>
            <w:vAlign w:val="center"/>
            <w:hideMark/>
          </w:tcPr>
          <w:p w14:paraId="4133A367"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1704" w:type="dxa"/>
            <w:tcBorders>
              <w:top w:val="nil"/>
              <w:left w:val="nil"/>
              <w:bottom w:val="single" w:sz="4" w:space="0" w:color="auto"/>
              <w:right w:val="single" w:sz="4" w:space="0" w:color="auto"/>
            </w:tcBorders>
            <w:shd w:val="clear" w:color="auto" w:fill="auto"/>
            <w:vAlign w:val="center"/>
            <w:hideMark/>
          </w:tcPr>
          <w:p w14:paraId="75107850" w14:textId="70EC9EF0"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 xml:space="preserve">Limitadas condiciones para transporte en comunidades del alto </w:t>
            </w:r>
            <w:r w:rsidR="00A86BDF" w:rsidRPr="0084135F">
              <w:rPr>
                <w:rFonts w:ascii="Calibri" w:eastAsia="Times New Roman" w:hAnsi="Calibri" w:cs="Calibri"/>
                <w:color w:val="000000"/>
                <w:lang w:eastAsia="es-PE"/>
              </w:rPr>
              <w:t>Huallabamba</w:t>
            </w:r>
          </w:p>
        </w:tc>
        <w:tc>
          <w:tcPr>
            <w:tcW w:w="1718" w:type="dxa"/>
            <w:tcBorders>
              <w:top w:val="nil"/>
              <w:left w:val="nil"/>
              <w:bottom w:val="single" w:sz="4" w:space="0" w:color="auto"/>
              <w:right w:val="single" w:sz="4" w:space="0" w:color="auto"/>
            </w:tcBorders>
            <w:shd w:val="clear" w:color="auto" w:fill="auto"/>
            <w:vAlign w:val="center"/>
            <w:hideMark/>
          </w:tcPr>
          <w:p w14:paraId="13E4835C"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Mejorar las condiciones de transporte fluvial en comunidades del Alto Huallabamba</w:t>
            </w:r>
          </w:p>
        </w:tc>
        <w:tc>
          <w:tcPr>
            <w:tcW w:w="1718" w:type="dxa"/>
            <w:tcBorders>
              <w:top w:val="nil"/>
              <w:left w:val="nil"/>
              <w:bottom w:val="single" w:sz="4" w:space="0" w:color="auto"/>
              <w:right w:val="single" w:sz="4" w:space="0" w:color="auto"/>
            </w:tcBorders>
            <w:shd w:val="clear" w:color="auto" w:fill="auto"/>
            <w:vAlign w:val="center"/>
            <w:hideMark/>
          </w:tcPr>
          <w:p w14:paraId="40902249"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 xml:space="preserve">Número de comunidades atendidas en mejoramiento de sus condiciones de transporte fluvial </w:t>
            </w:r>
          </w:p>
        </w:tc>
        <w:tc>
          <w:tcPr>
            <w:tcW w:w="911" w:type="dxa"/>
            <w:tcBorders>
              <w:top w:val="nil"/>
              <w:left w:val="nil"/>
              <w:bottom w:val="single" w:sz="4" w:space="0" w:color="auto"/>
              <w:right w:val="single" w:sz="4" w:space="0" w:color="auto"/>
            </w:tcBorders>
            <w:shd w:val="clear" w:color="auto" w:fill="auto"/>
            <w:noWrap/>
            <w:vAlign w:val="center"/>
            <w:hideMark/>
          </w:tcPr>
          <w:p w14:paraId="74801765"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2.00</w:t>
            </w:r>
          </w:p>
        </w:tc>
        <w:tc>
          <w:tcPr>
            <w:tcW w:w="799" w:type="dxa"/>
            <w:tcBorders>
              <w:top w:val="nil"/>
              <w:left w:val="nil"/>
              <w:bottom w:val="single" w:sz="4" w:space="0" w:color="auto"/>
              <w:right w:val="single" w:sz="4" w:space="0" w:color="auto"/>
            </w:tcBorders>
            <w:shd w:val="clear" w:color="auto" w:fill="auto"/>
            <w:noWrap/>
            <w:vAlign w:val="center"/>
            <w:hideMark/>
          </w:tcPr>
          <w:p w14:paraId="710E6577"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2.00</w:t>
            </w:r>
          </w:p>
        </w:tc>
        <w:tc>
          <w:tcPr>
            <w:tcW w:w="799" w:type="dxa"/>
            <w:tcBorders>
              <w:top w:val="nil"/>
              <w:left w:val="nil"/>
              <w:bottom w:val="single" w:sz="4" w:space="0" w:color="auto"/>
              <w:right w:val="single" w:sz="4" w:space="0" w:color="auto"/>
            </w:tcBorders>
            <w:shd w:val="clear" w:color="auto" w:fill="auto"/>
            <w:noWrap/>
            <w:vAlign w:val="center"/>
            <w:hideMark/>
          </w:tcPr>
          <w:p w14:paraId="50577619"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2.00</w:t>
            </w:r>
          </w:p>
        </w:tc>
        <w:tc>
          <w:tcPr>
            <w:tcW w:w="799" w:type="dxa"/>
            <w:tcBorders>
              <w:top w:val="nil"/>
              <w:left w:val="nil"/>
              <w:bottom w:val="single" w:sz="4" w:space="0" w:color="auto"/>
              <w:right w:val="single" w:sz="4" w:space="0" w:color="auto"/>
            </w:tcBorders>
            <w:shd w:val="clear" w:color="auto" w:fill="auto"/>
            <w:noWrap/>
            <w:vAlign w:val="center"/>
            <w:hideMark/>
          </w:tcPr>
          <w:p w14:paraId="465A7E44"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2.00</w:t>
            </w:r>
          </w:p>
        </w:tc>
        <w:tc>
          <w:tcPr>
            <w:tcW w:w="799" w:type="dxa"/>
            <w:tcBorders>
              <w:top w:val="nil"/>
              <w:left w:val="nil"/>
              <w:bottom w:val="single" w:sz="4" w:space="0" w:color="auto"/>
              <w:right w:val="single" w:sz="4" w:space="0" w:color="auto"/>
            </w:tcBorders>
            <w:shd w:val="clear" w:color="auto" w:fill="auto"/>
            <w:noWrap/>
            <w:vAlign w:val="center"/>
            <w:hideMark/>
          </w:tcPr>
          <w:p w14:paraId="18AAC0BC"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2.00</w:t>
            </w:r>
          </w:p>
        </w:tc>
      </w:tr>
      <w:tr w:rsidR="0084135F" w:rsidRPr="0084135F" w14:paraId="63640F16" w14:textId="77777777" w:rsidTr="0084135F">
        <w:trPr>
          <w:trHeight w:val="2400"/>
        </w:trPr>
        <w:tc>
          <w:tcPr>
            <w:tcW w:w="1709" w:type="dxa"/>
            <w:vMerge w:val="restart"/>
            <w:tcBorders>
              <w:top w:val="nil"/>
              <w:left w:val="single" w:sz="4" w:space="0" w:color="auto"/>
              <w:bottom w:val="single" w:sz="4" w:space="0" w:color="auto"/>
              <w:right w:val="single" w:sz="4" w:space="0" w:color="auto"/>
            </w:tcBorders>
            <w:shd w:val="clear" w:color="auto" w:fill="auto"/>
            <w:vAlign w:val="center"/>
            <w:hideMark/>
          </w:tcPr>
          <w:p w14:paraId="3A94A215"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VIVIENDA, SANEAMIENTO Y ELECTRIFICACIÓN</w:t>
            </w:r>
          </w:p>
        </w:tc>
        <w:tc>
          <w:tcPr>
            <w:tcW w:w="1704" w:type="dxa"/>
            <w:tcBorders>
              <w:top w:val="nil"/>
              <w:left w:val="nil"/>
              <w:bottom w:val="single" w:sz="4" w:space="0" w:color="auto"/>
              <w:right w:val="single" w:sz="4" w:space="0" w:color="auto"/>
            </w:tcBorders>
            <w:shd w:val="clear" w:color="auto" w:fill="auto"/>
            <w:vAlign w:val="center"/>
            <w:hideMark/>
          </w:tcPr>
          <w:p w14:paraId="731ACB87"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Inexistencia de sistemas de agua potable</w:t>
            </w:r>
          </w:p>
        </w:tc>
        <w:tc>
          <w:tcPr>
            <w:tcW w:w="1718" w:type="dxa"/>
            <w:tcBorders>
              <w:top w:val="nil"/>
              <w:left w:val="nil"/>
              <w:bottom w:val="single" w:sz="4" w:space="0" w:color="auto"/>
              <w:right w:val="single" w:sz="4" w:space="0" w:color="auto"/>
            </w:tcBorders>
            <w:shd w:val="clear" w:color="auto" w:fill="auto"/>
            <w:vAlign w:val="center"/>
            <w:hideMark/>
          </w:tcPr>
          <w:p w14:paraId="65FEFA51"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Implementación de proyectos de saneamiento y mejoramiento de los sistemas de agua entubada</w:t>
            </w:r>
          </w:p>
        </w:tc>
        <w:tc>
          <w:tcPr>
            <w:tcW w:w="1718" w:type="dxa"/>
            <w:tcBorders>
              <w:top w:val="nil"/>
              <w:left w:val="nil"/>
              <w:bottom w:val="single" w:sz="4" w:space="0" w:color="auto"/>
              <w:right w:val="single" w:sz="4" w:space="0" w:color="auto"/>
            </w:tcBorders>
            <w:shd w:val="clear" w:color="auto" w:fill="auto"/>
            <w:vAlign w:val="center"/>
            <w:hideMark/>
          </w:tcPr>
          <w:p w14:paraId="01D5F46F"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 de reducción de la brecha de acceso a sistemas de agua potable</w:t>
            </w:r>
          </w:p>
        </w:tc>
        <w:tc>
          <w:tcPr>
            <w:tcW w:w="911" w:type="dxa"/>
            <w:tcBorders>
              <w:top w:val="nil"/>
              <w:left w:val="nil"/>
              <w:bottom w:val="single" w:sz="4" w:space="0" w:color="auto"/>
              <w:right w:val="single" w:sz="4" w:space="0" w:color="auto"/>
            </w:tcBorders>
            <w:shd w:val="clear" w:color="auto" w:fill="auto"/>
            <w:noWrap/>
            <w:vAlign w:val="center"/>
            <w:hideMark/>
          </w:tcPr>
          <w:p w14:paraId="080EF53C"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100.00%</w:t>
            </w:r>
          </w:p>
        </w:tc>
        <w:tc>
          <w:tcPr>
            <w:tcW w:w="799" w:type="dxa"/>
            <w:tcBorders>
              <w:top w:val="nil"/>
              <w:left w:val="nil"/>
              <w:bottom w:val="single" w:sz="4" w:space="0" w:color="auto"/>
              <w:right w:val="single" w:sz="4" w:space="0" w:color="auto"/>
            </w:tcBorders>
            <w:shd w:val="clear" w:color="auto" w:fill="auto"/>
            <w:noWrap/>
            <w:vAlign w:val="center"/>
            <w:hideMark/>
          </w:tcPr>
          <w:p w14:paraId="40E2A709"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94.00%</w:t>
            </w:r>
          </w:p>
        </w:tc>
        <w:tc>
          <w:tcPr>
            <w:tcW w:w="799" w:type="dxa"/>
            <w:tcBorders>
              <w:top w:val="nil"/>
              <w:left w:val="nil"/>
              <w:bottom w:val="single" w:sz="4" w:space="0" w:color="auto"/>
              <w:right w:val="single" w:sz="4" w:space="0" w:color="auto"/>
            </w:tcBorders>
            <w:shd w:val="clear" w:color="auto" w:fill="auto"/>
            <w:noWrap/>
            <w:vAlign w:val="center"/>
            <w:hideMark/>
          </w:tcPr>
          <w:p w14:paraId="522EE37E"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82.40%</w:t>
            </w:r>
          </w:p>
        </w:tc>
        <w:tc>
          <w:tcPr>
            <w:tcW w:w="799" w:type="dxa"/>
            <w:tcBorders>
              <w:top w:val="nil"/>
              <w:left w:val="nil"/>
              <w:bottom w:val="single" w:sz="4" w:space="0" w:color="auto"/>
              <w:right w:val="single" w:sz="4" w:space="0" w:color="auto"/>
            </w:tcBorders>
            <w:shd w:val="clear" w:color="auto" w:fill="auto"/>
            <w:noWrap/>
            <w:vAlign w:val="center"/>
            <w:hideMark/>
          </w:tcPr>
          <w:p w14:paraId="6BDA4485"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70.60%</w:t>
            </w:r>
          </w:p>
        </w:tc>
        <w:tc>
          <w:tcPr>
            <w:tcW w:w="799" w:type="dxa"/>
            <w:tcBorders>
              <w:top w:val="nil"/>
              <w:left w:val="nil"/>
              <w:bottom w:val="single" w:sz="4" w:space="0" w:color="auto"/>
              <w:right w:val="single" w:sz="4" w:space="0" w:color="auto"/>
            </w:tcBorders>
            <w:shd w:val="clear" w:color="auto" w:fill="auto"/>
            <w:noWrap/>
            <w:vAlign w:val="center"/>
            <w:hideMark/>
          </w:tcPr>
          <w:p w14:paraId="2F8383CD"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58.80%</w:t>
            </w:r>
          </w:p>
        </w:tc>
      </w:tr>
      <w:tr w:rsidR="0084135F" w:rsidRPr="0084135F" w14:paraId="4964FCCF" w14:textId="77777777" w:rsidTr="0084135F">
        <w:trPr>
          <w:trHeight w:val="3300"/>
        </w:trPr>
        <w:tc>
          <w:tcPr>
            <w:tcW w:w="1709" w:type="dxa"/>
            <w:vMerge/>
            <w:tcBorders>
              <w:top w:val="nil"/>
              <w:left w:val="single" w:sz="4" w:space="0" w:color="auto"/>
              <w:bottom w:val="single" w:sz="4" w:space="0" w:color="auto"/>
              <w:right w:val="single" w:sz="4" w:space="0" w:color="auto"/>
            </w:tcBorders>
            <w:vAlign w:val="center"/>
            <w:hideMark/>
          </w:tcPr>
          <w:p w14:paraId="10A3A100"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1704" w:type="dxa"/>
            <w:tcBorders>
              <w:top w:val="nil"/>
              <w:left w:val="nil"/>
              <w:bottom w:val="single" w:sz="4" w:space="0" w:color="auto"/>
              <w:right w:val="single" w:sz="4" w:space="0" w:color="auto"/>
            </w:tcBorders>
            <w:shd w:val="clear" w:color="auto" w:fill="auto"/>
            <w:vAlign w:val="center"/>
            <w:hideMark/>
          </w:tcPr>
          <w:p w14:paraId="706446F4"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Precarias condiciones de infraestructura de viviendas familiares</w:t>
            </w:r>
          </w:p>
        </w:tc>
        <w:tc>
          <w:tcPr>
            <w:tcW w:w="1718" w:type="dxa"/>
            <w:tcBorders>
              <w:top w:val="nil"/>
              <w:left w:val="nil"/>
              <w:bottom w:val="single" w:sz="4" w:space="0" w:color="auto"/>
              <w:right w:val="single" w:sz="4" w:space="0" w:color="auto"/>
            </w:tcBorders>
            <w:shd w:val="clear" w:color="auto" w:fill="auto"/>
            <w:vAlign w:val="bottom"/>
            <w:hideMark/>
          </w:tcPr>
          <w:p w14:paraId="5202E332"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Promover el catastro urbano con fines de titulación de predios que faciliten las condiciones de acceso a programas de vivienda del estado</w:t>
            </w:r>
          </w:p>
        </w:tc>
        <w:tc>
          <w:tcPr>
            <w:tcW w:w="1718" w:type="dxa"/>
            <w:tcBorders>
              <w:top w:val="nil"/>
              <w:left w:val="nil"/>
              <w:bottom w:val="single" w:sz="4" w:space="0" w:color="auto"/>
              <w:right w:val="single" w:sz="4" w:space="0" w:color="auto"/>
            </w:tcBorders>
            <w:shd w:val="clear" w:color="auto" w:fill="auto"/>
            <w:vAlign w:val="center"/>
            <w:hideMark/>
          </w:tcPr>
          <w:p w14:paraId="53D2C603"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Número de comunidades catastradas</w:t>
            </w:r>
          </w:p>
        </w:tc>
        <w:tc>
          <w:tcPr>
            <w:tcW w:w="911" w:type="dxa"/>
            <w:tcBorders>
              <w:top w:val="nil"/>
              <w:left w:val="nil"/>
              <w:bottom w:val="single" w:sz="4" w:space="0" w:color="auto"/>
              <w:right w:val="single" w:sz="4" w:space="0" w:color="auto"/>
            </w:tcBorders>
            <w:shd w:val="clear" w:color="auto" w:fill="auto"/>
            <w:noWrap/>
            <w:vAlign w:val="center"/>
            <w:hideMark/>
          </w:tcPr>
          <w:p w14:paraId="58033A8E"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c>
          <w:tcPr>
            <w:tcW w:w="799" w:type="dxa"/>
            <w:tcBorders>
              <w:top w:val="nil"/>
              <w:left w:val="nil"/>
              <w:bottom w:val="single" w:sz="4" w:space="0" w:color="auto"/>
              <w:right w:val="single" w:sz="4" w:space="0" w:color="auto"/>
            </w:tcBorders>
            <w:shd w:val="clear" w:color="auto" w:fill="auto"/>
            <w:noWrap/>
            <w:vAlign w:val="center"/>
            <w:hideMark/>
          </w:tcPr>
          <w:p w14:paraId="0EEA2EC8"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1.00</w:t>
            </w:r>
          </w:p>
        </w:tc>
        <w:tc>
          <w:tcPr>
            <w:tcW w:w="799" w:type="dxa"/>
            <w:tcBorders>
              <w:top w:val="nil"/>
              <w:left w:val="nil"/>
              <w:bottom w:val="single" w:sz="4" w:space="0" w:color="auto"/>
              <w:right w:val="single" w:sz="4" w:space="0" w:color="auto"/>
            </w:tcBorders>
            <w:shd w:val="clear" w:color="auto" w:fill="auto"/>
            <w:noWrap/>
            <w:vAlign w:val="center"/>
            <w:hideMark/>
          </w:tcPr>
          <w:p w14:paraId="4911764A"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2.00</w:t>
            </w:r>
          </w:p>
        </w:tc>
        <w:tc>
          <w:tcPr>
            <w:tcW w:w="799" w:type="dxa"/>
            <w:tcBorders>
              <w:top w:val="nil"/>
              <w:left w:val="nil"/>
              <w:bottom w:val="single" w:sz="4" w:space="0" w:color="auto"/>
              <w:right w:val="single" w:sz="4" w:space="0" w:color="auto"/>
            </w:tcBorders>
            <w:shd w:val="clear" w:color="auto" w:fill="auto"/>
            <w:noWrap/>
            <w:vAlign w:val="center"/>
            <w:hideMark/>
          </w:tcPr>
          <w:p w14:paraId="3DF3C13C"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2.00</w:t>
            </w:r>
          </w:p>
        </w:tc>
        <w:tc>
          <w:tcPr>
            <w:tcW w:w="799" w:type="dxa"/>
            <w:tcBorders>
              <w:top w:val="nil"/>
              <w:left w:val="nil"/>
              <w:bottom w:val="single" w:sz="4" w:space="0" w:color="auto"/>
              <w:right w:val="single" w:sz="4" w:space="0" w:color="auto"/>
            </w:tcBorders>
            <w:shd w:val="clear" w:color="auto" w:fill="auto"/>
            <w:noWrap/>
            <w:vAlign w:val="center"/>
            <w:hideMark/>
          </w:tcPr>
          <w:p w14:paraId="4B48F828"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3.00</w:t>
            </w:r>
          </w:p>
        </w:tc>
      </w:tr>
      <w:tr w:rsidR="0084135F" w:rsidRPr="0084135F" w14:paraId="53E7C5D2" w14:textId="77777777" w:rsidTr="0084135F">
        <w:trPr>
          <w:trHeight w:val="1800"/>
        </w:trPr>
        <w:tc>
          <w:tcPr>
            <w:tcW w:w="1709" w:type="dxa"/>
            <w:vMerge/>
            <w:tcBorders>
              <w:top w:val="nil"/>
              <w:left w:val="single" w:sz="4" w:space="0" w:color="auto"/>
              <w:bottom w:val="single" w:sz="4" w:space="0" w:color="auto"/>
              <w:right w:val="single" w:sz="4" w:space="0" w:color="auto"/>
            </w:tcBorders>
            <w:vAlign w:val="center"/>
            <w:hideMark/>
          </w:tcPr>
          <w:p w14:paraId="424368B7"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1704" w:type="dxa"/>
            <w:tcBorders>
              <w:top w:val="nil"/>
              <w:left w:val="nil"/>
              <w:bottom w:val="single" w:sz="4" w:space="0" w:color="auto"/>
              <w:right w:val="single" w:sz="4" w:space="0" w:color="auto"/>
            </w:tcBorders>
            <w:shd w:val="clear" w:color="auto" w:fill="auto"/>
            <w:vAlign w:val="center"/>
            <w:hideMark/>
          </w:tcPr>
          <w:p w14:paraId="2F151451"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 xml:space="preserve">Limitado acceso a servicio de electrificación </w:t>
            </w:r>
          </w:p>
        </w:tc>
        <w:tc>
          <w:tcPr>
            <w:tcW w:w="1718" w:type="dxa"/>
            <w:tcBorders>
              <w:top w:val="nil"/>
              <w:left w:val="nil"/>
              <w:bottom w:val="single" w:sz="4" w:space="0" w:color="auto"/>
              <w:right w:val="single" w:sz="4" w:space="0" w:color="auto"/>
            </w:tcBorders>
            <w:shd w:val="clear" w:color="auto" w:fill="auto"/>
            <w:vAlign w:val="bottom"/>
            <w:hideMark/>
          </w:tcPr>
          <w:p w14:paraId="56B9271D"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Promover la inversión pública para proyectos de electrificación</w:t>
            </w:r>
          </w:p>
        </w:tc>
        <w:tc>
          <w:tcPr>
            <w:tcW w:w="1718" w:type="dxa"/>
            <w:tcBorders>
              <w:top w:val="nil"/>
              <w:left w:val="nil"/>
              <w:bottom w:val="single" w:sz="4" w:space="0" w:color="auto"/>
              <w:right w:val="single" w:sz="4" w:space="0" w:color="auto"/>
            </w:tcBorders>
            <w:shd w:val="clear" w:color="auto" w:fill="auto"/>
            <w:vAlign w:val="center"/>
            <w:hideMark/>
          </w:tcPr>
          <w:p w14:paraId="181E6C83"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Número de comunidades con acceso a servicio de electrificación</w:t>
            </w:r>
          </w:p>
        </w:tc>
        <w:tc>
          <w:tcPr>
            <w:tcW w:w="911" w:type="dxa"/>
            <w:tcBorders>
              <w:top w:val="nil"/>
              <w:left w:val="nil"/>
              <w:bottom w:val="single" w:sz="4" w:space="0" w:color="auto"/>
              <w:right w:val="single" w:sz="4" w:space="0" w:color="auto"/>
            </w:tcBorders>
            <w:shd w:val="clear" w:color="auto" w:fill="auto"/>
            <w:noWrap/>
            <w:vAlign w:val="center"/>
            <w:hideMark/>
          </w:tcPr>
          <w:p w14:paraId="6235A36C"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12.00</w:t>
            </w:r>
          </w:p>
        </w:tc>
        <w:tc>
          <w:tcPr>
            <w:tcW w:w="799" w:type="dxa"/>
            <w:tcBorders>
              <w:top w:val="nil"/>
              <w:left w:val="nil"/>
              <w:bottom w:val="single" w:sz="4" w:space="0" w:color="auto"/>
              <w:right w:val="single" w:sz="4" w:space="0" w:color="auto"/>
            </w:tcBorders>
            <w:shd w:val="clear" w:color="auto" w:fill="auto"/>
            <w:noWrap/>
            <w:vAlign w:val="center"/>
            <w:hideMark/>
          </w:tcPr>
          <w:p w14:paraId="3ECB4B2A"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c>
          <w:tcPr>
            <w:tcW w:w="799" w:type="dxa"/>
            <w:tcBorders>
              <w:top w:val="nil"/>
              <w:left w:val="nil"/>
              <w:bottom w:val="single" w:sz="4" w:space="0" w:color="auto"/>
              <w:right w:val="single" w:sz="4" w:space="0" w:color="auto"/>
            </w:tcBorders>
            <w:shd w:val="clear" w:color="auto" w:fill="auto"/>
            <w:noWrap/>
            <w:vAlign w:val="center"/>
            <w:hideMark/>
          </w:tcPr>
          <w:p w14:paraId="180F5770"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c>
          <w:tcPr>
            <w:tcW w:w="799" w:type="dxa"/>
            <w:tcBorders>
              <w:top w:val="nil"/>
              <w:left w:val="nil"/>
              <w:bottom w:val="single" w:sz="4" w:space="0" w:color="auto"/>
              <w:right w:val="single" w:sz="4" w:space="0" w:color="auto"/>
            </w:tcBorders>
            <w:shd w:val="clear" w:color="auto" w:fill="auto"/>
            <w:noWrap/>
            <w:vAlign w:val="center"/>
            <w:hideMark/>
          </w:tcPr>
          <w:p w14:paraId="1F9A1A9D"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1.00</w:t>
            </w:r>
          </w:p>
        </w:tc>
        <w:tc>
          <w:tcPr>
            <w:tcW w:w="799" w:type="dxa"/>
            <w:tcBorders>
              <w:top w:val="nil"/>
              <w:left w:val="nil"/>
              <w:bottom w:val="single" w:sz="4" w:space="0" w:color="auto"/>
              <w:right w:val="single" w:sz="4" w:space="0" w:color="auto"/>
            </w:tcBorders>
            <w:shd w:val="clear" w:color="auto" w:fill="auto"/>
            <w:noWrap/>
            <w:vAlign w:val="center"/>
            <w:hideMark/>
          </w:tcPr>
          <w:p w14:paraId="75FBB1FA"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1.00</w:t>
            </w:r>
          </w:p>
        </w:tc>
      </w:tr>
      <w:tr w:rsidR="0084135F" w:rsidRPr="0084135F" w14:paraId="5A1FE1C4" w14:textId="77777777" w:rsidTr="0084135F">
        <w:trPr>
          <w:trHeight w:val="3900"/>
        </w:trPr>
        <w:tc>
          <w:tcPr>
            <w:tcW w:w="1709" w:type="dxa"/>
            <w:vMerge/>
            <w:tcBorders>
              <w:top w:val="nil"/>
              <w:left w:val="single" w:sz="4" w:space="0" w:color="auto"/>
              <w:bottom w:val="single" w:sz="4" w:space="0" w:color="auto"/>
              <w:right w:val="single" w:sz="4" w:space="0" w:color="auto"/>
            </w:tcBorders>
            <w:vAlign w:val="center"/>
            <w:hideMark/>
          </w:tcPr>
          <w:p w14:paraId="7D9CE8D2"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1704" w:type="dxa"/>
            <w:tcBorders>
              <w:top w:val="nil"/>
              <w:left w:val="nil"/>
              <w:bottom w:val="single" w:sz="4" w:space="0" w:color="auto"/>
              <w:right w:val="single" w:sz="4" w:space="0" w:color="auto"/>
            </w:tcBorders>
            <w:shd w:val="clear" w:color="auto" w:fill="auto"/>
            <w:vAlign w:val="center"/>
            <w:hideMark/>
          </w:tcPr>
          <w:p w14:paraId="079CB0D6"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Problemas de precariedad en las zonas urbanas de las comunidades que traen consigo deterioro y afectación a la propiedad privada y la salud de sus pobladores</w:t>
            </w:r>
          </w:p>
        </w:tc>
        <w:tc>
          <w:tcPr>
            <w:tcW w:w="1718" w:type="dxa"/>
            <w:tcBorders>
              <w:top w:val="nil"/>
              <w:left w:val="nil"/>
              <w:bottom w:val="single" w:sz="4" w:space="0" w:color="auto"/>
              <w:right w:val="single" w:sz="4" w:space="0" w:color="auto"/>
            </w:tcBorders>
            <w:shd w:val="clear" w:color="auto" w:fill="auto"/>
            <w:vAlign w:val="center"/>
            <w:hideMark/>
          </w:tcPr>
          <w:p w14:paraId="2138AEA0"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Promover la inversión pública para mejoramiento de calles, plazas y accesos</w:t>
            </w:r>
          </w:p>
        </w:tc>
        <w:tc>
          <w:tcPr>
            <w:tcW w:w="1718" w:type="dxa"/>
            <w:tcBorders>
              <w:top w:val="nil"/>
              <w:left w:val="nil"/>
              <w:bottom w:val="single" w:sz="4" w:space="0" w:color="auto"/>
              <w:right w:val="single" w:sz="4" w:space="0" w:color="auto"/>
            </w:tcBorders>
            <w:shd w:val="clear" w:color="auto" w:fill="auto"/>
            <w:vAlign w:val="center"/>
            <w:hideMark/>
          </w:tcPr>
          <w:p w14:paraId="16900266"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Número de comunidades intervenidas</w:t>
            </w:r>
          </w:p>
        </w:tc>
        <w:tc>
          <w:tcPr>
            <w:tcW w:w="911" w:type="dxa"/>
            <w:tcBorders>
              <w:top w:val="nil"/>
              <w:left w:val="nil"/>
              <w:bottom w:val="single" w:sz="4" w:space="0" w:color="auto"/>
              <w:right w:val="single" w:sz="4" w:space="0" w:color="auto"/>
            </w:tcBorders>
            <w:shd w:val="clear" w:color="auto" w:fill="auto"/>
            <w:noWrap/>
            <w:vAlign w:val="center"/>
            <w:hideMark/>
          </w:tcPr>
          <w:p w14:paraId="2DB8C777"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c>
          <w:tcPr>
            <w:tcW w:w="799" w:type="dxa"/>
            <w:tcBorders>
              <w:top w:val="nil"/>
              <w:left w:val="nil"/>
              <w:bottom w:val="single" w:sz="4" w:space="0" w:color="auto"/>
              <w:right w:val="single" w:sz="4" w:space="0" w:color="auto"/>
            </w:tcBorders>
            <w:shd w:val="clear" w:color="auto" w:fill="auto"/>
            <w:noWrap/>
            <w:vAlign w:val="center"/>
            <w:hideMark/>
          </w:tcPr>
          <w:p w14:paraId="24C8F3DA"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1.00</w:t>
            </w:r>
          </w:p>
        </w:tc>
        <w:tc>
          <w:tcPr>
            <w:tcW w:w="799" w:type="dxa"/>
            <w:tcBorders>
              <w:top w:val="nil"/>
              <w:left w:val="nil"/>
              <w:bottom w:val="single" w:sz="4" w:space="0" w:color="auto"/>
              <w:right w:val="single" w:sz="4" w:space="0" w:color="auto"/>
            </w:tcBorders>
            <w:shd w:val="clear" w:color="auto" w:fill="auto"/>
            <w:noWrap/>
            <w:vAlign w:val="center"/>
            <w:hideMark/>
          </w:tcPr>
          <w:p w14:paraId="4C3FC0F2"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1.00</w:t>
            </w:r>
          </w:p>
        </w:tc>
        <w:tc>
          <w:tcPr>
            <w:tcW w:w="799" w:type="dxa"/>
            <w:tcBorders>
              <w:top w:val="nil"/>
              <w:left w:val="nil"/>
              <w:bottom w:val="single" w:sz="4" w:space="0" w:color="auto"/>
              <w:right w:val="single" w:sz="4" w:space="0" w:color="auto"/>
            </w:tcBorders>
            <w:shd w:val="clear" w:color="auto" w:fill="auto"/>
            <w:noWrap/>
            <w:vAlign w:val="center"/>
            <w:hideMark/>
          </w:tcPr>
          <w:p w14:paraId="44D9DA15"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1.00</w:t>
            </w:r>
          </w:p>
        </w:tc>
        <w:tc>
          <w:tcPr>
            <w:tcW w:w="799" w:type="dxa"/>
            <w:tcBorders>
              <w:top w:val="nil"/>
              <w:left w:val="nil"/>
              <w:bottom w:val="single" w:sz="4" w:space="0" w:color="auto"/>
              <w:right w:val="single" w:sz="4" w:space="0" w:color="auto"/>
            </w:tcBorders>
            <w:shd w:val="clear" w:color="auto" w:fill="auto"/>
            <w:noWrap/>
            <w:vAlign w:val="center"/>
            <w:hideMark/>
          </w:tcPr>
          <w:p w14:paraId="74902D1F"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1.00</w:t>
            </w:r>
          </w:p>
        </w:tc>
      </w:tr>
      <w:tr w:rsidR="0084135F" w:rsidRPr="0084135F" w14:paraId="3423754B" w14:textId="77777777" w:rsidTr="0084135F">
        <w:trPr>
          <w:trHeight w:val="2700"/>
        </w:trPr>
        <w:tc>
          <w:tcPr>
            <w:tcW w:w="1709" w:type="dxa"/>
            <w:tcBorders>
              <w:top w:val="nil"/>
              <w:left w:val="single" w:sz="4" w:space="0" w:color="auto"/>
              <w:bottom w:val="nil"/>
              <w:right w:val="single" w:sz="4" w:space="0" w:color="auto"/>
            </w:tcBorders>
            <w:shd w:val="clear" w:color="auto" w:fill="auto"/>
            <w:noWrap/>
            <w:vAlign w:val="center"/>
            <w:hideMark/>
          </w:tcPr>
          <w:p w14:paraId="1424FE70"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TRANSPORTE</w:t>
            </w:r>
          </w:p>
        </w:tc>
        <w:tc>
          <w:tcPr>
            <w:tcW w:w="1704" w:type="dxa"/>
            <w:tcBorders>
              <w:top w:val="nil"/>
              <w:left w:val="nil"/>
              <w:bottom w:val="nil"/>
              <w:right w:val="single" w:sz="4" w:space="0" w:color="auto"/>
            </w:tcBorders>
            <w:shd w:val="clear" w:color="auto" w:fill="auto"/>
            <w:vAlign w:val="center"/>
            <w:hideMark/>
          </w:tcPr>
          <w:p w14:paraId="6A41C72E" w14:textId="7D4B33A8"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 xml:space="preserve">Mal estado y falta de vías limitan el </w:t>
            </w:r>
            <w:r w:rsidR="00A86BDF" w:rsidRPr="0084135F">
              <w:rPr>
                <w:rFonts w:ascii="Calibri" w:eastAsia="Times New Roman" w:hAnsi="Calibri" w:cs="Calibri"/>
                <w:color w:val="000000"/>
                <w:lang w:eastAsia="es-PE"/>
              </w:rPr>
              <w:t>tránsito</w:t>
            </w:r>
            <w:r w:rsidRPr="0084135F">
              <w:rPr>
                <w:rFonts w:ascii="Calibri" w:eastAsia="Times New Roman" w:hAnsi="Calibri" w:cs="Calibri"/>
                <w:color w:val="000000"/>
                <w:lang w:eastAsia="es-PE"/>
              </w:rPr>
              <w:t xml:space="preserve"> y la interconectividad entre comunidades y hacia centros de producción</w:t>
            </w:r>
          </w:p>
        </w:tc>
        <w:tc>
          <w:tcPr>
            <w:tcW w:w="1718" w:type="dxa"/>
            <w:tcBorders>
              <w:top w:val="nil"/>
              <w:left w:val="nil"/>
              <w:bottom w:val="single" w:sz="4" w:space="0" w:color="auto"/>
              <w:right w:val="single" w:sz="4" w:space="0" w:color="auto"/>
            </w:tcBorders>
            <w:shd w:val="clear" w:color="auto" w:fill="auto"/>
            <w:vAlign w:val="center"/>
            <w:hideMark/>
          </w:tcPr>
          <w:p w14:paraId="78832E43"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 xml:space="preserve">Promover la inversión pública para el mejoramiento de las vías vecinales </w:t>
            </w:r>
          </w:p>
        </w:tc>
        <w:tc>
          <w:tcPr>
            <w:tcW w:w="1718" w:type="dxa"/>
            <w:tcBorders>
              <w:top w:val="nil"/>
              <w:left w:val="nil"/>
              <w:bottom w:val="single" w:sz="4" w:space="0" w:color="auto"/>
              <w:right w:val="single" w:sz="4" w:space="0" w:color="auto"/>
            </w:tcBorders>
            <w:shd w:val="clear" w:color="auto" w:fill="auto"/>
            <w:vAlign w:val="center"/>
            <w:hideMark/>
          </w:tcPr>
          <w:p w14:paraId="5B92B886" w14:textId="112C77F6" w:rsidR="0084135F" w:rsidRPr="0084135F" w:rsidRDefault="00A86BD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Kilómetros</w:t>
            </w:r>
            <w:r w:rsidR="0084135F" w:rsidRPr="0084135F">
              <w:rPr>
                <w:rFonts w:ascii="Calibri" w:eastAsia="Times New Roman" w:hAnsi="Calibri" w:cs="Calibri"/>
                <w:color w:val="000000"/>
                <w:lang w:eastAsia="es-PE"/>
              </w:rPr>
              <w:t xml:space="preserve"> de vías mejoradas</w:t>
            </w:r>
          </w:p>
        </w:tc>
        <w:tc>
          <w:tcPr>
            <w:tcW w:w="911" w:type="dxa"/>
            <w:tcBorders>
              <w:top w:val="nil"/>
              <w:left w:val="nil"/>
              <w:bottom w:val="single" w:sz="4" w:space="0" w:color="auto"/>
              <w:right w:val="single" w:sz="4" w:space="0" w:color="auto"/>
            </w:tcBorders>
            <w:shd w:val="clear" w:color="auto" w:fill="auto"/>
            <w:noWrap/>
            <w:vAlign w:val="center"/>
            <w:hideMark/>
          </w:tcPr>
          <w:p w14:paraId="26BDD402"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85.00</w:t>
            </w:r>
          </w:p>
        </w:tc>
        <w:tc>
          <w:tcPr>
            <w:tcW w:w="799" w:type="dxa"/>
            <w:tcBorders>
              <w:top w:val="nil"/>
              <w:left w:val="nil"/>
              <w:bottom w:val="single" w:sz="4" w:space="0" w:color="auto"/>
              <w:right w:val="single" w:sz="4" w:space="0" w:color="auto"/>
            </w:tcBorders>
            <w:shd w:val="clear" w:color="auto" w:fill="auto"/>
            <w:noWrap/>
            <w:vAlign w:val="center"/>
            <w:hideMark/>
          </w:tcPr>
          <w:p w14:paraId="5B7B16B5"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c>
          <w:tcPr>
            <w:tcW w:w="799" w:type="dxa"/>
            <w:tcBorders>
              <w:top w:val="nil"/>
              <w:left w:val="nil"/>
              <w:bottom w:val="single" w:sz="4" w:space="0" w:color="auto"/>
              <w:right w:val="single" w:sz="4" w:space="0" w:color="auto"/>
            </w:tcBorders>
            <w:shd w:val="clear" w:color="000000" w:fill="FFFFFF"/>
            <w:noWrap/>
            <w:vAlign w:val="center"/>
            <w:hideMark/>
          </w:tcPr>
          <w:p w14:paraId="1C23109F"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21.00</w:t>
            </w:r>
          </w:p>
        </w:tc>
        <w:tc>
          <w:tcPr>
            <w:tcW w:w="799" w:type="dxa"/>
            <w:tcBorders>
              <w:top w:val="nil"/>
              <w:left w:val="nil"/>
              <w:bottom w:val="single" w:sz="4" w:space="0" w:color="auto"/>
              <w:right w:val="single" w:sz="4" w:space="0" w:color="auto"/>
            </w:tcBorders>
            <w:shd w:val="clear" w:color="auto" w:fill="auto"/>
            <w:noWrap/>
            <w:vAlign w:val="center"/>
            <w:hideMark/>
          </w:tcPr>
          <w:p w14:paraId="084168B3"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32.00</w:t>
            </w:r>
          </w:p>
        </w:tc>
        <w:tc>
          <w:tcPr>
            <w:tcW w:w="799" w:type="dxa"/>
            <w:tcBorders>
              <w:top w:val="nil"/>
              <w:left w:val="nil"/>
              <w:bottom w:val="single" w:sz="4" w:space="0" w:color="auto"/>
              <w:right w:val="single" w:sz="4" w:space="0" w:color="auto"/>
            </w:tcBorders>
            <w:shd w:val="clear" w:color="auto" w:fill="auto"/>
            <w:noWrap/>
            <w:vAlign w:val="center"/>
            <w:hideMark/>
          </w:tcPr>
          <w:p w14:paraId="505A52B3"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32.00</w:t>
            </w:r>
          </w:p>
        </w:tc>
      </w:tr>
      <w:tr w:rsidR="0084135F" w:rsidRPr="0084135F" w14:paraId="72B238EA" w14:textId="77777777" w:rsidTr="0084135F">
        <w:trPr>
          <w:trHeight w:val="2100"/>
        </w:trPr>
        <w:tc>
          <w:tcPr>
            <w:tcW w:w="1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F579709"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SEGURIDAD CIUDADANA</w:t>
            </w:r>
          </w:p>
        </w:tc>
        <w:tc>
          <w:tcPr>
            <w:tcW w:w="170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E4A1779"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Inseguridad, presencia hurtos y actos de violencia</w:t>
            </w:r>
          </w:p>
        </w:tc>
        <w:tc>
          <w:tcPr>
            <w:tcW w:w="1718" w:type="dxa"/>
            <w:tcBorders>
              <w:top w:val="nil"/>
              <w:left w:val="nil"/>
              <w:bottom w:val="single" w:sz="4" w:space="0" w:color="auto"/>
              <w:right w:val="single" w:sz="4" w:space="0" w:color="auto"/>
            </w:tcBorders>
            <w:shd w:val="clear" w:color="auto" w:fill="auto"/>
            <w:vAlign w:val="bottom"/>
            <w:hideMark/>
          </w:tcPr>
          <w:p w14:paraId="2B7369AE"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Reactivación e Implementación de comité y Juntas vecinales de seguridad ciudadana</w:t>
            </w:r>
          </w:p>
        </w:tc>
        <w:tc>
          <w:tcPr>
            <w:tcW w:w="1718" w:type="dxa"/>
            <w:tcBorders>
              <w:top w:val="nil"/>
              <w:left w:val="nil"/>
              <w:bottom w:val="single" w:sz="4" w:space="0" w:color="auto"/>
              <w:right w:val="single" w:sz="4" w:space="0" w:color="auto"/>
            </w:tcBorders>
            <w:shd w:val="clear" w:color="auto" w:fill="auto"/>
            <w:vAlign w:val="center"/>
            <w:hideMark/>
          </w:tcPr>
          <w:p w14:paraId="05AA0145"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Número de comité y Juntas vecinales implementados</w:t>
            </w:r>
          </w:p>
        </w:tc>
        <w:tc>
          <w:tcPr>
            <w:tcW w:w="911" w:type="dxa"/>
            <w:tcBorders>
              <w:top w:val="nil"/>
              <w:left w:val="nil"/>
              <w:bottom w:val="single" w:sz="4" w:space="0" w:color="auto"/>
              <w:right w:val="single" w:sz="4" w:space="0" w:color="auto"/>
            </w:tcBorders>
            <w:shd w:val="clear" w:color="auto" w:fill="auto"/>
            <w:noWrap/>
            <w:vAlign w:val="center"/>
            <w:hideMark/>
          </w:tcPr>
          <w:p w14:paraId="65FF6B5D"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c>
          <w:tcPr>
            <w:tcW w:w="799" w:type="dxa"/>
            <w:tcBorders>
              <w:top w:val="nil"/>
              <w:left w:val="nil"/>
              <w:bottom w:val="single" w:sz="4" w:space="0" w:color="auto"/>
              <w:right w:val="single" w:sz="4" w:space="0" w:color="auto"/>
            </w:tcBorders>
            <w:shd w:val="clear" w:color="auto" w:fill="auto"/>
            <w:noWrap/>
            <w:vAlign w:val="center"/>
            <w:hideMark/>
          </w:tcPr>
          <w:p w14:paraId="12C6AA93"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2.00</w:t>
            </w:r>
          </w:p>
        </w:tc>
        <w:tc>
          <w:tcPr>
            <w:tcW w:w="799" w:type="dxa"/>
            <w:tcBorders>
              <w:top w:val="nil"/>
              <w:left w:val="nil"/>
              <w:bottom w:val="single" w:sz="4" w:space="0" w:color="auto"/>
              <w:right w:val="single" w:sz="4" w:space="0" w:color="auto"/>
            </w:tcBorders>
            <w:shd w:val="clear" w:color="auto" w:fill="auto"/>
            <w:noWrap/>
            <w:vAlign w:val="center"/>
            <w:hideMark/>
          </w:tcPr>
          <w:p w14:paraId="6A8A906F"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c>
          <w:tcPr>
            <w:tcW w:w="799" w:type="dxa"/>
            <w:tcBorders>
              <w:top w:val="nil"/>
              <w:left w:val="nil"/>
              <w:bottom w:val="single" w:sz="4" w:space="0" w:color="auto"/>
              <w:right w:val="single" w:sz="4" w:space="0" w:color="auto"/>
            </w:tcBorders>
            <w:shd w:val="clear" w:color="auto" w:fill="auto"/>
            <w:noWrap/>
            <w:vAlign w:val="center"/>
            <w:hideMark/>
          </w:tcPr>
          <w:p w14:paraId="60D3D3A8"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c>
          <w:tcPr>
            <w:tcW w:w="799" w:type="dxa"/>
            <w:tcBorders>
              <w:top w:val="nil"/>
              <w:left w:val="nil"/>
              <w:bottom w:val="single" w:sz="4" w:space="0" w:color="auto"/>
              <w:right w:val="single" w:sz="4" w:space="0" w:color="auto"/>
            </w:tcBorders>
            <w:shd w:val="clear" w:color="auto" w:fill="auto"/>
            <w:noWrap/>
            <w:vAlign w:val="center"/>
            <w:hideMark/>
          </w:tcPr>
          <w:p w14:paraId="396BABFF"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r>
      <w:tr w:rsidR="0084135F" w:rsidRPr="0084135F" w14:paraId="3C824085" w14:textId="77777777" w:rsidTr="0084135F">
        <w:trPr>
          <w:trHeight w:val="2400"/>
        </w:trPr>
        <w:tc>
          <w:tcPr>
            <w:tcW w:w="1709" w:type="dxa"/>
            <w:vMerge/>
            <w:tcBorders>
              <w:top w:val="single" w:sz="4" w:space="0" w:color="auto"/>
              <w:left w:val="single" w:sz="4" w:space="0" w:color="auto"/>
              <w:bottom w:val="single" w:sz="4" w:space="0" w:color="auto"/>
              <w:right w:val="single" w:sz="4" w:space="0" w:color="auto"/>
            </w:tcBorders>
            <w:vAlign w:val="center"/>
            <w:hideMark/>
          </w:tcPr>
          <w:p w14:paraId="3A3E5CB3"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1704" w:type="dxa"/>
            <w:vMerge/>
            <w:tcBorders>
              <w:top w:val="single" w:sz="4" w:space="0" w:color="auto"/>
              <w:left w:val="single" w:sz="4" w:space="0" w:color="auto"/>
              <w:bottom w:val="single" w:sz="4" w:space="0" w:color="auto"/>
              <w:right w:val="single" w:sz="4" w:space="0" w:color="auto"/>
            </w:tcBorders>
            <w:vAlign w:val="center"/>
            <w:hideMark/>
          </w:tcPr>
          <w:p w14:paraId="057703E4"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1718" w:type="dxa"/>
            <w:tcBorders>
              <w:top w:val="nil"/>
              <w:left w:val="nil"/>
              <w:bottom w:val="single" w:sz="4" w:space="0" w:color="auto"/>
              <w:right w:val="single" w:sz="4" w:space="0" w:color="auto"/>
            </w:tcBorders>
            <w:shd w:val="clear" w:color="auto" w:fill="auto"/>
            <w:vAlign w:val="center"/>
            <w:hideMark/>
          </w:tcPr>
          <w:p w14:paraId="41DCF288"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Fortalecimiento de las rondas campesinas</w:t>
            </w:r>
          </w:p>
        </w:tc>
        <w:tc>
          <w:tcPr>
            <w:tcW w:w="1718" w:type="dxa"/>
            <w:tcBorders>
              <w:top w:val="nil"/>
              <w:left w:val="nil"/>
              <w:bottom w:val="single" w:sz="4" w:space="0" w:color="auto"/>
              <w:right w:val="single" w:sz="4" w:space="0" w:color="auto"/>
            </w:tcBorders>
            <w:shd w:val="clear" w:color="auto" w:fill="auto"/>
            <w:vAlign w:val="center"/>
            <w:hideMark/>
          </w:tcPr>
          <w:p w14:paraId="545127CB"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Número de rondas (bases - comunidades) campesinas fortalecidas e implementadas</w:t>
            </w:r>
          </w:p>
        </w:tc>
        <w:tc>
          <w:tcPr>
            <w:tcW w:w="911" w:type="dxa"/>
            <w:tcBorders>
              <w:top w:val="nil"/>
              <w:left w:val="nil"/>
              <w:bottom w:val="single" w:sz="4" w:space="0" w:color="auto"/>
              <w:right w:val="single" w:sz="4" w:space="0" w:color="auto"/>
            </w:tcBorders>
            <w:shd w:val="clear" w:color="auto" w:fill="auto"/>
            <w:noWrap/>
            <w:vAlign w:val="center"/>
            <w:hideMark/>
          </w:tcPr>
          <w:p w14:paraId="48706F29"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c>
          <w:tcPr>
            <w:tcW w:w="799" w:type="dxa"/>
            <w:tcBorders>
              <w:top w:val="nil"/>
              <w:left w:val="nil"/>
              <w:bottom w:val="single" w:sz="4" w:space="0" w:color="auto"/>
              <w:right w:val="single" w:sz="4" w:space="0" w:color="auto"/>
            </w:tcBorders>
            <w:shd w:val="clear" w:color="auto" w:fill="auto"/>
            <w:noWrap/>
            <w:vAlign w:val="center"/>
            <w:hideMark/>
          </w:tcPr>
          <w:p w14:paraId="1C655EA0"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2.00</w:t>
            </w:r>
          </w:p>
        </w:tc>
        <w:tc>
          <w:tcPr>
            <w:tcW w:w="799" w:type="dxa"/>
            <w:tcBorders>
              <w:top w:val="nil"/>
              <w:left w:val="nil"/>
              <w:bottom w:val="single" w:sz="4" w:space="0" w:color="auto"/>
              <w:right w:val="single" w:sz="4" w:space="0" w:color="auto"/>
            </w:tcBorders>
            <w:shd w:val="clear" w:color="auto" w:fill="auto"/>
            <w:noWrap/>
            <w:vAlign w:val="center"/>
            <w:hideMark/>
          </w:tcPr>
          <w:p w14:paraId="77EBD4B9"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5.00</w:t>
            </w:r>
          </w:p>
        </w:tc>
        <w:tc>
          <w:tcPr>
            <w:tcW w:w="799" w:type="dxa"/>
            <w:tcBorders>
              <w:top w:val="nil"/>
              <w:left w:val="nil"/>
              <w:bottom w:val="single" w:sz="4" w:space="0" w:color="auto"/>
              <w:right w:val="single" w:sz="4" w:space="0" w:color="auto"/>
            </w:tcBorders>
            <w:shd w:val="clear" w:color="auto" w:fill="auto"/>
            <w:noWrap/>
            <w:vAlign w:val="center"/>
            <w:hideMark/>
          </w:tcPr>
          <w:p w14:paraId="2D4CAAAE"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5.00</w:t>
            </w:r>
          </w:p>
        </w:tc>
        <w:tc>
          <w:tcPr>
            <w:tcW w:w="799" w:type="dxa"/>
            <w:tcBorders>
              <w:top w:val="nil"/>
              <w:left w:val="nil"/>
              <w:bottom w:val="single" w:sz="4" w:space="0" w:color="auto"/>
              <w:right w:val="single" w:sz="4" w:space="0" w:color="auto"/>
            </w:tcBorders>
            <w:shd w:val="clear" w:color="auto" w:fill="auto"/>
            <w:noWrap/>
            <w:vAlign w:val="center"/>
            <w:hideMark/>
          </w:tcPr>
          <w:p w14:paraId="713C9738"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4.00</w:t>
            </w:r>
          </w:p>
        </w:tc>
      </w:tr>
      <w:tr w:rsidR="0084135F" w:rsidRPr="0084135F" w14:paraId="400A2E60" w14:textId="77777777" w:rsidTr="0084135F">
        <w:trPr>
          <w:trHeight w:val="330"/>
        </w:trPr>
        <w:tc>
          <w:tcPr>
            <w:tcW w:w="10956" w:type="dxa"/>
            <w:gridSpan w:val="9"/>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6BF20DD9" w14:textId="77777777" w:rsidR="0084135F" w:rsidRPr="0084135F" w:rsidRDefault="0084135F" w:rsidP="0084135F">
            <w:pPr>
              <w:spacing w:after="0" w:line="240" w:lineRule="auto"/>
              <w:rPr>
                <w:rFonts w:ascii="Arial Narrow" w:eastAsia="Times New Roman" w:hAnsi="Arial Narrow" w:cs="Calibri"/>
                <w:b/>
                <w:bCs/>
                <w:color w:val="FFFFFF"/>
                <w:lang w:eastAsia="es-PE"/>
              </w:rPr>
            </w:pPr>
            <w:r w:rsidRPr="0084135F">
              <w:rPr>
                <w:rFonts w:ascii="Arial Narrow" w:eastAsia="Times New Roman" w:hAnsi="Arial Narrow" w:cs="Calibri"/>
                <w:b/>
                <w:bCs/>
                <w:color w:val="FFFFFF"/>
                <w:lang w:eastAsia="es-PE"/>
              </w:rPr>
              <w:t>DIMENSIÓN ECONOMICA</w:t>
            </w:r>
          </w:p>
        </w:tc>
      </w:tr>
      <w:tr w:rsidR="0084135F" w:rsidRPr="0084135F" w14:paraId="64DD3631" w14:textId="77777777" w:rsidTr="0084135F">
        <w:trPr>
          <w:trHeight w:val="1800"/>
        </w:trPr>
        <w:tc>
          <w:tcPr>
            <w:tcW w:w="1709" w:type="dxa"/>
            <w:vMerge w:val="restart"/>
            <w:tcBorders>
              <w:top w:val="nil"/>
              <w:left w:val="single" w:sz="4" w:space="0" w:color="auto"/>
              <w:bottom w:val="single" w:sz="4" w:space="0" w:color="auto"/>
              <w:right w:val="single" w:sz="4" w:space="0" w:color="auto"/>
            </w:tcBorders>
            <w:shd w:val="clear" w:color="auto" w:fill="auto"/>
            <w:vAlign w:val="center"/>
            <w:hideMark/>
          </w:tcPr>
          <w:p w14:paraId="61A1EC1E"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AGRICULTURA Y COMERCIO DE PRODUCTOS AGRICOLAS</w:t>
            </w:r>
          </w:p>
        </w:tc>
        <w:tc>
          <w:tcPr>
            <w:tcW w:w="1704" w:type="dxa"/>
            <w:tcBorders>
              <w:top w:val="nil"/>
              <w:left w:val="nil"/>
              <w:bottom w:val="single" w:sz="4" w:space="0" w:color="auto"/>
              <w:right w:val="single" w:sz="4" w:space="0" w:color="auto"/>
            </w:tcBorders>
            <w:shd w:val="clear" w:color="auto" w:fill="auto"/>
            <w:vAlign w:val="center"/>
            <w:hideMark/>
          </w:tcPr>
          <w:p w14:paraId="1BEC3389"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Pésimas condiciones de vías vecinales y a centros de producción</w:t>
            </w:r>
          </w:p>
        </w:tc>
        <w:tc>
          <w:tcPr>
            <w:tcW w:w="1718" w:type="dxa"/>
            <w:vMerge w:val="restart"/>
            <w:tcBorders>
              <w:top w:val="nil"/>
              <w:left w:val="single" w:sz="4" w:space="0" w:color="auto"/>
              <w:bottom w:val="single" w:sz="4" w:space="0" w:color="auto"/>
              <w:right w:val="single" w:sz="4" w:space="0" w:color="auto"/>
            </w:tcBorders>
            <w:shd w:val="clear" w:color="auto" w:fill="auto"/>
            <w:vAlign w:val="center"/>
            <w:hideMark/>
          </w:tcPr>
          <w:p w14:paraId="4F81D32E"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 xml:space="preserve">Mejoramiento de trochas y vías a centros de producción </w:t>
            </w:r>
          </w:p>
        </w:tc>
        <w:tc>
          <w:tcPr>
            <w:tcW w:w="1718" w:type="dxa"/>
            <w:vMerge w:val="restart"/>
            <w:tcBorders>
              <w:top w:val="nil"/>
              <w:left w:val="single" w:sz="4" w:space="0" w:color="auto"/>
              <w:bottom w:val="single" w:sz="4" w:space="0" w:color="auto"/>
              <w:right w:val="single" w:sz="4" w:space="0" w:color="auto"/>
            </w:tcBorders>
            <w:shd w:val="clear" w:color="auto" w:fill="auto"/>
            <w:vAlign w:val="center"/>
            <w:hideMark/>
          </w:tcPr>
          <w:p w14:paraId="428F5F55" w14:textId="73696B93" w:rsidR="0084135F" w:rsidRPr="0084135F" w:rsidRDefault="00A86BD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Kilómetros</w:t>
            </w:r>
            <w:r w:rsidR="0084135F" w:rsidRPr="0084135F">
              <w:rPr>
                <w:rFonts w:ascii="Calibri" w:eastAsia="Times New Roman" w:hAnsi="Calibri" w:cs="Calibri"/>
                <w:color w:val="000000"/>
                <w:lang w:eastAsia="es-PE"/>
              </w:rPr>
              <w:t xml:space="preserve"> de vías mejoradas</w:t>
            </w:r>
          </w:p>
        </w:tc>
        <w:tc>
          <w:tcPr>
            <w:tcW w:w="91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490EA2"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78.00</w:t>
            </w:r>
          </w:p>
        </w:tc>
        <w:tc>
          <w:tcPr>
            <w:tcW w:w="79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C30CA8"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c>
          <w:tcPr>
            <w:tcW w:w="79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C95E86"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13.00</w:t>
            </w:r>
          </w:p>
        </w:tc>
        <w:tc>
          <w:tcPr>
            <w:tcW w:w="79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3C1E30"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30.00</w:t>
            </w:r>
          </w:p>
        </w:tc>
        <w:tc>
          <w:tcPr>
            <w:tcW w:w="79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45ED34F"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35.00</w:t>
            </w:r>
          </w:p>
        </w:tc>
      </w:tr>
      <w:tr w:rsidR="0084135F" w:rsidRPr="0084135F" w14:paraId="513278B4" w14:textId="77777777" w:rsidTr="0084135F">
        <w:trPr>
          <w:trHeight w:val="1500"/>
        </w:trPr>
        <w:tc>
          <w:tcPr>
            <w:tcW w:w="1709" w:type="dxa"/>
            <w:vMerge/>
            <w:tcBorders>
              <w:top w:val="nil"/>
              <w:left w:val="single" w:sz="4" w:space="0" w:color="auto"/>
              <w:bottom w:val="single" w:sz="4" w:space="0" w:color="auto"/>
              <w:right w:val="single" w:sz="4" w:space="0" w:color="auto"/>
            </w:tcBorders>
            <w:vAlign w:val="center"/>
            <w:hideMark/>
          </w:tcPr>
          <w:p w14:paraId="1574F45C"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1704" w:type="dxa"/>
            <w:tcBorders>
              <w:top w:val="nil"/>
              <w:left w:val="nil"/>
              <w:bottom w:val="single" w:sz="4" w:space="0" w:color="auto"/>
              <w:right w:val="single" w:sz="4" w:space="0" w:color="auto"/>
            </w:tcBorders>
            <w:shd w:val="clear" w:color="auto" w:fill="auto"/>
            <w:vAlign w:val="center"/>
            <w:hideMark/>
          </w:tcPr>
          <w:p w14:paraId="42CF18E1" w14:textId="6D80FE86"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 xml:space="preserve">Altos costos de transporte fluvial (zona del alto </w:t>
            </w:r>
            <w:r w:rsidR="00A86BDF" w:rsidRPr="0084135F">
              <w:rPr>
                <w:rFonts w:ascii="Calibri" w:eastAsia="Times New Roman" w:hAnsi="Calibri" w:cs="Calibri"/>
                <w:color w:val="000000"/>
                <w:lang w:eastAsia="es-PE"/>
              </w:rPr>
              <w:t>Huallabamba</w:t>
            </w:r>
            <w:r w:rsidRPr="0084135F">
              <w:rPr>
                <w:rFonts w:ascii="Calibri" w:eastAsia="Times New Roman" w:hAnsi="Calibri" w:cs="Calibri"/>
                <w:color w:val="000000"/>
                <w:lang w:eastAsia="es-PE"/>
              </w:rPr>
              <w:t>)</w:t>
            </w:r>
          </w:p>
        </w:tc>
        <w:tc>
          <w:tcPr>
            <w:tcW w:w="1718" w:type="dxa"/>
            <w:vMerge/>
            <w:tcBorders>
              <w:top w:val="nil"/>
              <w:left w:val="single" w:sz="4" w:space="0" w:color="auto"/>
              <w:bottom w:val="single" w:sz="4" w:space="0" w:color="auto"/>
              <w:right w:val="single" w:sz="4" w:space="0" w:color="auto"/>
            </w:tcBorders>
            <w:vAlign w:val="center"/>
            <w:hideMark/>
          </w:tcPr>
          <w:p w14:paraId="1DFA5711"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1718" w:type="dxa"/>
            <w:vMerge/>
            <w:tcBorders>
              <w:top w:val="nil"/>
              <w:left w:val="single" w:sz="4" w:space="0" w:color="auto"/>
              <w:bottom w:val="single" w:sz="4" w:space="0" w:color="auto"/>
              <w:right w:val="single" w:sz="4" w:space="0" w:color="auto"/>
            </w:tcBorders>
            <w:vAlign w:val="center"/>
            <w:hideMark/>
          </w:tcPr>
          <w:p w14:paraId="27EAED29"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911" w:type="dxa"/>
            <w:vMerge/>
            <w:tcBorders>
              <w:top w:val="nil"/>
              <w:left w:val="single" w:sz="4" w:space="0" w:color="auto"/>
              <w:bottom w:val="single" w:sz="4" w:space="0" w:color="auto"/>
              <w:right w:val="single" w:sz="4" w:space="0" w:color="auto"/>
            </w:tcBorders>
            <w:vAlign w:val="center"/>
            <w:hideMark/>
          </w:tcPr>
          <w:p w14:paraId="7A990A65"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799" w:type="dxa"/>
            <w:vMerge/>
            <w:tcBorders>
              <w:top w:val="nil"/>
              <w:left w:val="single" w:sz="4" w:space="0" w:color="auto"/>
              <w:bottom w:val="single" w:sz="4" w:space="0" w:color="auto"/>
              <w:right w:val="single" w:sz="4" w:space="0" w:color="auto"/>
            </w:tcBorders>
            <w:vAlign w:val="center"/>
            <w:hideMark/>
          </w:tcPr>
          <w:p w14:paraId="5C30AFFD"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799" w:type="dxa"/>
            <w:vMerge/>
            <w:tcBorders>
              <w:top w:val="nil"/>
              <w:left w:val="single" w:sz="4" w:space="0" w:color="auto"/>
              <w:bottom w:val="single" w:sz="4" w:space="0" w:color="auto"/>
              <w:right w:val="single" w:sz="4" w:space="0" w:color="auto"/>
            </w:tcBorders>
            <w:vAlign w:val="center"/>
            <w:hideMark/>
          </w:tcPr>
          <w:p w14:paraId="52DC5AF2"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799" w:type="dxa"/>
            <w:vMerge/>
            <w:tcBorders>
              <w:top w:val="nil"/>
              <w:left w:val="single" w:sz="4" w:space="0" w:color="auto"/>
              <w:bottom w:val="single" w:sz="4" w:space="0" w:color="auto"/>
              <w:right w:val="single" w:sz="4" w:space="0" w:color="auto"/>
            </w:tcBorders>
            <w:vAlign w:val="center"/>
            <w:hideMark/>
          </w:tcPr>
          <w:p w14:paraId="6A99CE2D"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799" w:type="dxa"/>
            <w:vMerge/>
            <w:tcBorders>
              <w:top w:val="nil"/>
              <w:left w:val="single" w:sz="4" w:space="0" w:color="auto"/>
              <w:bottom w:val="single" w:sz="4" w:space="0" w:color="auto"/>
              <w:right w:val="single" w:sz="4" w:space="0" w:color="auto"/>
            </w:tcBorders>
            <w:vAlign w:val="center"/>
            <w:hideMark/>
          </w:tcPr>
          <w:p w14:paraId="29879381" w14:textId="77777777" w:rsidR="0084135F" w:rsidRPr="0084135F" w:rsidRDefault="0084135F" w:rsidP="0084135F">
            <w:pPr>
              <w:spacing w:after="0" w:line="240" w:lineRule="auto"/>
              <w:rPr>
                <w:rFonts w:ascii="Calibri" w:eastAsia="Times New Roman" w:hAnsi="Calibri" w:cs="Calibri"/>
                <w:color w:val="000000"/>
                <w:lang w:eastAsia="es-PE"/>
              </w:rPr>
            </w:pPr>
          </w:p>
        </w:tc>
      </w:tr>
      <w:tr w:rsidR="0084135F" w:rsidRPr="0084135F" w14:paraId="75D1C070" w14:textId="77777777" w:rsidTr="0084135F">
        <w:trPr>
          <w:trHeight w:val="1500"/>
        </w:trPr>
        <w:tc>
          <w:tcPr>
            <w:tcW w:w="1709" w:type="dxa"/>
            <w:vMerge/>
            <w:tcBorders>
              <w:top w:val="nil"/>
              <w:left w:val="single" w:sz="4" w:space="0" w:color="auto"/>
              <w:bottom w:val="single" w:sz="4" w:space="0" w:color="auto"/>
              <w:right w:val="single" w:sz="4" w:space="0" w:color="auto"/>
            </w:tcBorders>
            <w:vAlign w:val="center"/>
            <w:hideMark/>
          </w:tcPr>
          <w:p w14:paraId="184D7E1D"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1704" w:type="dxa"/>
            <w:vMerge w:val="restart"/>
            <w:tcBorders>
              <w:top w:val="nil"/>
              <w:left w:val="single" w:sz="4" w:space="0" w:color="auto"/>
              <w:bottom w:val="single" w:sz="4" w:space="0" w:color="auto"/>
              <w:right w:val="single" w:sz="4" w:space="0" w:color="auto"/>
            </w:tcBorders>
            <w:shd w:val="clear" w:color="auto" w:fill="auto"/>
            <w:vAlign w:val="center"/>
            <w:hideMark/>
          </w:tcPr>
          <w:p w14:paraId="6FEBE783"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 xml:space="preserve">Bajos y fluctuantes costos de producto bandera (cacao) </w:t>
            </w:r>
          </w:p>
        </w:tc>
        <w:tc>
          <w:tcPr>
            <w:tcW w:w="1718" w:type="dxa"/>
            <w:tcBorders>
              <w:top w:val="nil"/>
              <w:left w:val="nil"/>
              <w:bottom w:val="single" w:sz="4" w:space="0" w:color="auto"/>
              <w:right w:val="single" w:sz="4" w:space="0" w:color="auto"/>
            </w:tcBorders>
            <w:shd w:val="clear" w:color="auto" w:fill="auto"/>
            <w:vAlign w:val="bottom"/>
            <w:hideMark/>
          </w:tcPr>
          <w:p w14:paraId="481D89A5" w14:textId="13E1E55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 xml:space="preserve">Promover iniciativas de manufactura a </w:t>
            </w:r>
            <w:r w:rsidR="00A86BDF" w:rsidRPr="0084135F">
              <w:rPr>
                <w:rFonts w:ascii="Calibri" w:eastAsia="Times New Roman" w:hAnsi="Calibri" w:cs="Calibri"/>
                <w:color w:val="000000"/>
                <w:lang w:eastAsia="es-PE"/>
              </w:rPr>
              <w:t>través</w:t>
            </w:r>
            <w:r w:rsidRPr="0084135F">
              <w:rPr>
                <w:rFonts w:ascii="Calibri" w:eastAsia="Times New Roman" w:hAnsi="Calibri" w:cs="Calibri"/>
                <w:color w:val="000000"/>
                <w:lang w:eastAsia="es-PE"/>
              </w:rPr>
              <w:t xml:space="preserve"> del cacao</w:t>
            </w:r>
          </w:p>
        </w:tc>
        <w:tc>
          <w:tcPr>
            <w:tcW w:w="1718" w:type="dxa"/>
            <w:tcBorders>
              <w:top w:val="nil"/>
              <w:left w:val="nil"/>
              <w:bottom w:val="single" w:sz="4" w:space="0" w:color="auto"/>
              <w:right w:val="single" w:sz="4" w:space="0" w:color="auto"/>
            </w:tcBorders>
            <w:shd w:val="clear" w:color="auto" w:fill="auto"/>
            <w:vAlign w:val="center"/>
            <w:hideMark/>
          </w:tcPr>
          <w:p w14:paraId="30365EED" w14:textId="732914BB"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 xml:space="preserve">Número de </w:t>
            </w:r>
            <w:r w:rsidR="00A86BDF" w:rsidRPr="0084135F">
              <w:rPr>
                <w:rFonts w:ascii="Calibri" w:eastAsia="Times New Roman" w:hAnsi="Calibri" w:cs="Calibri"/>
                <w:color w:val="000000"/>
                <w:lang w:eastAsia="es-PE"/>
              </w:rPr>
              <w:t>iniciativas</w:t>
            </w:r>
          </w:p>
        </w:tc>
        <w:tc>
          <w:tcPr>
            <w:tcW w:w="911" w:type="dxa"/>
            <w:tcBorders>
              <w:top w:val="nil"/>
              <w:left w:val="nil"/>
              <w:bottom w:val="single" w:sz="4" w:space="0" w:color="auto"/>
              <w:right w:val="single" w:sz="4" w:space="0" w:color="auto"/>
            </w:tcBorders>
            <w:shd w:val="clear" w:color="auto" w:fill="auto"/>
            <w:noWrap/>
            <w:vAlign w:val="center"/>
            <w:hideMark/>
          </w:tcPr>
          <w:p w14:paraId="30E477BA"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c>
          <w:tcPr>
            <w:tcW w:w="799" w:type="dxa"/>
            <w:tcBorders>
              <w:top w:val="nil"/>
              <w:left w:val="nil"/>
              <w:bottom w:val="single" w:sz="4" w:space="0" w:color="auto"/>
              <w:right w:val="single" w:sz="4" w:space="0" w:color="auto"/>
            </w:tcBorders>
            <w:shd w:val="clear" w:color="auto" w:fill="auto"/>
            <w:noWrap/>
            <w:vAlign w:val="center"/>
            <w:hideMark/>
          </w:tcPr>
          <w:p w14:paraId="47D1D4F0"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c>
          <w:tcPr>
            <w:tcW w:w="799" w:type="dxa"/>
            <w:tcBorders>
              <w:top w:val="nil"/>
              <w:left w:val="nil"/>
              <w:bottom w:val="single" w:sz="4" w:space="0" w:color="auto"/>
              <w:right w:val="single" w:sz="4" w:space="0" w:color="auto"/>
            </w:tcBorders>
            <w:shd w:val="clear" w:color="auto" w:fill="auto"/>
            <w:noWrap/>
            <w:vAlign w:val="center"/>
            <w:hideMark/>
          </w:tcPr>
          <w:p w14:paraId="57E2E822"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1.00</w:t>
            </w:r>
          </w:p>
        </w:tc>
        <w:tc>
          <w:tcPr>
            <w:tcW w:w="799" w:type="dxa"/>
            <w:tcBorders>
              <w:top w:val="nil"/>
              <w:left w:val="nil"/>
              <w:bottom w:val="single" w:sz="4" w:space="0" w:color="auto"/>
              <w:right w:val="single" w:sz="4" w:space="0" w:color="auto"/>
            </w:tcBorders>
            <w:shd w:val="clear" w:color="auto" w:fill="auto"/>
            <w:noWrap/>
            <w:vAlign w:val="center"/>
            <w:hideMark/>
          </w:tcPr>
          <w:p w14:paraId="36F03E3D"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1.00</w:t>
            </w:r>
          </w:p>
        </w:tc>
        <w:tc>
          <w:tcPr>
            <w:tcW w:w="799" w:type="dxa"/>
            <w:tcBorders>
              <w:top w:val="nil"/>
              <w:left w:val="nil"/>
              <w:bottom w:val="single" w:sz="4" w:space="0" w:color="auto"/>
              <w:right w:val="single" w:sz="4" w:space="0" w:color="auto"/>
            </w:tcBorders>
            <w:shd w:val="clear" w:color="auto" w:fill="auto"/>
            <w:noWrap/>
            <w:vAlign w:val="center"/>
            <w:hideMark/>
          </w:tcPr>
          <w:p w14:paraId="3990747D"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1.00</w:t>
            </w:r>
          </w:p>
        </w:tc>
      </w:tr>
      <w:tr w:rsidR="0084135F" w:rsidRPr="0084135F" w14:paraId="5AA4B294" w14:textId="77777777" w:rsidTr="0084135F">
        <w:trPr>
          <w:trHeight w:val="3900"/>
        </w:trPr>
        <w:tc>
          <w:tcPr>
            <w:tcW w:w="1709" w:type="dxa"/>
            <w:vMerge/>
            <w:tcBorders>
              <w:top w:val="nil"/>
              <w:left w:val="single" w:sz="4" w:space="0" w:color="auto"/>
              <w:bottom w:val="single" w:sz="4" w:space="0" w:color="auto"/>
              <w:right w:val="single" w:sz="4" w:space="0" w:color="auto"/>
            </w:tcBorders>
            <w:vAlign w:val="center"/>
            <w:hideMark/>
          </w:tcPr>
          <w:p w14:paraId="0AD09183"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1704" w:type="dxa"/>
            <w:vMerge/>
            <w:tcBorders>
              <w:top w:val="nil"/>
              <w:left w:val="single" w:sz="4" w:space="0" w:color="auto"/>
              <w:bottom w:val="single" w:sz="4" w:space="0" w:color="auto"/>
              <w:right w:val="single" w:sz="4" w:space="0" w:color="auto"/>
            </w:tcBorders>
            <w:vAlign w:val="center"/>
            <w:hideMark/>
          </w:tcPr>
          <w:p w14:paraId="7E6AF5C6"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1718" w:type="dxa"/>
            <w:tcBorders>
              <w:top w:val="nil"/>
              <w:left w:val="nil"/>
              <w:bottom w:val="single" w:sz="4" w:space="0" w:color="auto"/>
              <w:right w:val="single" w:sz="4" w:space="0" w:color="auto"/>
            </w:tcBorders>
            <w:shd w:val="clear" w:color="auto" w:fill="auto"/>
            <w:vAlign w:val="bottom"/>
            <w:hideMark/>
          </w:tcPr>
          <w:p w14:paraId="6863AD0E" w14:textId="43512C0C"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 xml:space="preserve">Alianzas </w:t>
            </w:r>
            <w:r w:rsidR="00A86BDF" w:rsidRPr="0084135F">
              <w:rPr>
                <w:rFonts w:ascii="Calibri" w:eastAsia="Times New Roman" w:hAnsi="Calibri" w:cs="Calibri"/>
                <w:color w:val="000000"/>
                <w:lang w:eastAsia="es-PE"/>
              </w:rPr>
              <w:t>estratégicas</w:t>
            </w:r>
            <w:r w:rsidRPr="0084135F">
              <w:rPr>
                <w:rFonts w:ascii="Calibri" w:eastAsia="Times New Roman" w:hAnsi="Calibri" w:cs="Calibri"/>
                <w:color w:val="000000"/>
                <w:lang w:eastAsia="es-PE"/>
              </w:rPr>
              <w:t xml:space="preserve"> con instituciones </w:t>
            </w:r>
            <w:r w:rsidR="00A86BDF" w:rsidRPr="0084135F">
              <w:rPr>
                <w:rFonts w:ascii="Calibri" w:eastAsia="Times New Roman" w:hAnsi="Calibri" w:cs="Calibri"/>
                <w:color w:val="000000"/>
                <w:lang w:eastAsia="es-PE"/>
              </w:rPr>
              <w:t>públicas</w:t>
            </w:r>
            <w:r w:rsidRPr="0084135F">
              <w:rPr>
                <w:rFonts w:ascii="Calibri" w:eastAsia="Times New Roman" w:hAnsi="Calibri" w:cs="Calibri"/>
                <w:color w:val="000000"/>
                <w:lang w:eastAsia="es-PE"/>
              </w:rPr>
              <w:t>, privadas y la cooperación para implementación de manufactura y transformación de cacao</w:t>
            </w:r>
          </w:p>
        </w:tc>
        <w:tc>
          <w:tcPr>
            <w:tcW w:w="1718" w:type="dxa"/>
            <w:tcBorders>
              <w:top w:val="nil"/>
              <w:left w:val="nil"/>
              <w:bottom w:val="single" w:sz="4" w:space="0" w:color="auto"/>
              <w:right w:val="single" w:sz="4" w:space="0" w:color="auto"/>
            </w:tcBorders>
            <w:shd w:val="clear" w:color="auto" w:fill="auto"/>
            <w:vAlign w:val="center"/>
            <w:hideMark/>
          </w:tcPr>
          <w:p w14:paraId="52F2E34D"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Convenios</w:t>
            </w:r>
          </w:p>
        </w:tc>
        <w:tc>
          <w:tcPr>
            <w:tcW w:w="911" w:type="dxa"/>
            <w:tcBorders>
              <w:top w:val="nil"/>
              <w:left w:val="nil"/>
              <w:bottom w:val="single" w:sz="4" w:space="0" w:color="auto"/>
              <w:right w:val="single" w:sz="4" w:space="0" w:color="auto"/>
            </w:tcBorders>
            <w:shd w:val="clear" w:color="auto" w:fill="auto"/>
            <w:noWrap/>
            <w:vAlign w:val="center"/>
            <w:hideMark/>
          </w:tcPr>
          <w:p w14:paraId="4B06EC6B"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c>
          <w:tcPr>
            <w:tcW w:w="799" w:type="dxa"/>
            <w:tcBorders>
              <w:top w:val="nil"/>
              <w:left w:val="nil"/>
              <w:bottom w:val="single" w:sz="4" w:space="0" w:color="auto"/>
              <w:right w:val="single" w:sz="4" w:space="0" w:color="auto"/>
            </w:tcBorders>
            <w:shd w:val="clear" w:color="auto" w:fill="auto"/>
            <w:noWrap/>
            <w:vAlign w:val="center"/>
            <w:hideMark/>
          </w:tcPr>
          <w:p w14:paraId="63A8B0D7"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1.00</w:t>
            </w:r>
          </w:p>
        </w:tc>
        <w:tc>
          <w:tcPr>
            <w:tcW w:w="799" w:type="dxa"/>
            <w:tcBorders>
              <w:top w:val="nil"/>
              <w:left w:val="nil"/>
              <w:bottom w:val="single" w:sz="4" w:space="0" w:color="auto"/>
              <w:right w:val="single" w:sz="4" w:space="0" w:color="auto"/>
            </w:tcBorders>
            <w:shd w:val="clear" w:color="auto" w:fill="auto"/>
            <w:noWrap/>
            <w:vAlign w:val="center"/>
            <w:hideMark/>
          </w:tcPr>
          <w:p w14:paraId="59951E7E"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c>
          <w:tcPr>
            <w:tcW w:w="799" w:type="dxa"/>
            <w:tcBorders>
              <w:top w:val="nil"/>
              <w:left w:val="nil"/>
              <w:bottom w:val="single" w:sz="4" w:space="0" w:color="auto"/>
              <w:right w:val="single" w:sz="4" w:space="0" w:color="auto"/>
            </w:tcBorders>
            <w:shd w:val="clear" w:color="auto" w:fill="auto"/>
            <w:noWrap/>
            <w:vAlign w:val="center"/>
            <w:hideMark/>
          </w:tcPr>
          <w:p w14:paraId="48BFA150"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c>
          <w:tcPr>
            <w:tcW w:w="799" w:type="dxa"/>
            <w:tcBorders>
              <w:top w:val="nil"/>
              <w:left w:val="nil"/>
              <w:bottom w:val="single" w:sz="4" w:space="0" w:color="auto"/>
              <w:right w:val="single" w:sz="4" w:space="0" w:color="auto"/>
            </w:tcBorders>
            <w:shd w:val="clear" w:color="auto" w:fill="auto"/>
            <w:noWrap/>
            <w:vAlign w:val="center"/>
            <w:hideMark/>
          </w:tcPr>
          <w:p w14:paraId="7A9C5639"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r>
      <w:tr w:rsidR="0084135F" w:rsidRPr="0084135F" w14:paraId="4F6FFDC0" w14:textId="77777777" w:rsidTr="0084135F">
        <w:trPr>
          <w:trHeight w:val="2055"/>
        </w:trPr>
        <w:tc>
          <w:tcPr>
            <w:tcW w:w="1709" w:type="dxa"/>
            <w:tcBorders>
              <w:top w:val="nil"/>
              <w:left w:val="single" w:sz="4" w:space="0" w:color="auto"/>
              <w:bottom w:val="single" w:sz="4" w:space="0" w:color="auto"/>
              <w:right w:val="single" w:sz="4" w:space="0" w:color="auto"/>
            </w:tcBorders>
            <w:shd w:val="clear" w:color="auto" w:fill="auto"/>
            <w:noWrap/>
            <w:vAlign w:val="center"/>
            <w:hideMark/>
          </w:tcPr>
          <w:p w14:paraId="7B63CAED"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TURISMO</w:t>
            </w:r>
          </w:p>
        </w:tc>
        <w:tc>
          <w:tcPr>
            <w:tcW w:w="1704" w:type="dxa"/>
            <w:tcBorders>
              <w:top w:val="nil"/>
              <w:left w:val="nil"/>
              <w:bottom w:val="single" w:sz="4" w:space="0" w:color="auto"/>
              <w:right w:val="single" w:sz="4" w:space="0" w:color="auto"/>
            </w:tcBorders>
            <w:shd w:val="clear" w:color="auto" w:fill="auto"/>
            <w:vAlign w:val="center"/>
            <w:hideMark/>
          </w:tcPr>
          <w:p w14:paraId="3E6CED45"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Potencial turístico no aprovechado Pérdida de actividades costumbristas</w:t>
            </w:r>
          </w:p>
        </w:tc>
        <w:tc>
          <w:tcPr>
            <w:tcW w:w="1718" w:type="dxa"/>
            <w:tcBorders>
              <w:top w:val="nil"/>
              <w:left w:val="nil"/>
              <w:bottom w:val="single" w:sz="4" w:space="0" w:color="auto"/>
              <w:right w:val="single" w:sz="4" w:space="0" w:color="auto"/>
            </w:tcBorders>
            <w:shd w:val="clear" w:color="auto" w:fill="auto"/>
            <w:vAlign w:val="center"/>
            <w:hideMark/>
          </w:tcPr>
          <w:p w14:paraId="73D73D9D"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Elaboración e implementación de plan de promoción y desarrollo turístico distrital</w:t>
            </w:r>
          </w:p>
        </w:tc>
        <w:tc>
          <w:tcPr>
            <w:tcW w:w="1718" w:type="dxa"/>
            <w:tcBorders>
              <w:top w:val="nil"/>
              <w:left w:val="nil"/>
              <w:bottom w:val="single" w:sz="4" w:space="0" w:color="auto"/>
              <w:right w:val="single" w:sz="4" w:space="0" w:color="auto"/>
            </w:tcBorders>
            <w:shd w:val="clear" w:color="auto" w:fill="auto"/>
            <w:vAlign w:val="center"/>
            <w:hideMark/>
          </w:tcPr>
          <w:p w14:paraId="2363B02A"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Documento e implementación de Plan</w:t>
            </w:r>
          </w:p>
        </w:tc>
        <w:tc>
          <w:tcPr>
            <w:tcW w:w="911" w:type="dxa"/>
            <w:tcBorders>
              <w:top w:val="nil"/>
              <w:left w:val="nil"/>
              <w:bottom w:val="single" w:sz="4" w:space="0" w:color="auto"/>
              <w:right w:val="single" w:sz="4" w:space="0" w:color="auto"/>
            </w:tcBorders>
            <w:shd w:val="clear" w:color="auto" w:fill="auto"/>
            <w:noWrap/>
            <w:vAlign w:val="center"/>
            <w:hideMark/>
          </w:tcPr>
          <w:p w14:paraId="426A061D"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c>
          <w:tcPr>
            <w:tcW w:w="799" w:type="dxa"/>
            <w:tcBorders>
              <w:top w:val="nil"/>
              <w:left w:val="nil"/>
              <w:bottom w:val="single" w:sz="4" w:space="0" w:color="auto"/>
              <w:right w:val="single" w:sz="4" w:space="0" w:color="auto"/>
            </w:tcBorders>
            <w:shd w:val="clear" w:color="auto" w:fill="auto"/>
            <w:noWrap/>
            <w:vAlign w:val="center"/>
            <w:hideMark/>
          </w:tcPr>
          <w:p w14:paraId="78794B9E"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1.00</w:t>
            </w:r>
          </w:p>
        </w:tc>
        <w:tc>
          <w:tcPr>
            <w:tcW w:w="799" w:type="dxa"/>
            <w:tcBorders>
              <w:top w:val="nil"/>
              <w:left w:val="nil"/>
              <w:bottom w:val="single" w:sz="4" w:space="0" w:color="auto"/>
              <w:right w:val="single" w:sz="4" w:space="0" w:color="auto"/>
            </w:tcBorders>
            <w:shd w:val="clear" w:color="auto" w:fill="auto"/>
            <w:noWrap/>
            <w:vAlign w:val="center"/>
            <w:hideMark/>
          </w:tcPr>
          <w:p w14:paraId="6056D85E"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1.00</w:t>
            </w:r>
          </w:p>
        </w:tc>
        <w:tc>
          <w:tcPr>
            <w:tcW w:w="799" w:type="dxa"/>
            <w:tcBorders>
              <w:top w:val="nil"/>
              <w:left w:val="nil"/>
              <w:bottom w:val="single" w:sz="4" w:space="0" w:color="auto"/>
              <w:right w:val="single" w:sz="4" w:space="0" w:color="auto"/>
            </w:tcBorders>
            <w:shd w:val="clear" w:color="auto" w:fill="auto"/>
            <w:noWrap/>
            <w:vAlign w:val="center"/>
            <w:hideMark/>
          </w:tcPr>
          <w:p w14:paraId="7EB7849B"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1.00</w:t>
            </w:r>
          </w:p>
        </w:tc>
        <w:tc>
          <w:tcPr>
            <w:tcW w:w="799" w:type="dxa"/>
            <w:tcBorders>
              <w:top w:val="nil"/>
              <w:left w:val="nil"/>
              <w:bottom w:val="single" w:sz="4" w:space="0" w:color="auto"/>
              <w:right w:val="single" w:sz="4" w:space="0" w:color="auto"/>
            </w:tcBorders>
            <w:shd w:val="clear" w:color="auto" w:fill="auto"/>
            <w:noWrap/>
            <w:vAlign w:val="center"/>
            <w:hideMark/>
          </w:tcPr>
          <w:p w14:paraId="6167352E"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1.00</w:t>
            </w:r>
          </w:p>
        </w:tc>
      </w:tr>
      <w:tr w:rsidR="0084135F" w:rsidRPr="0084135F" w14:paraId="79085E34" w14:textId="77777777" w:rsidTr="0084135F">
        <w:trPr>
          <w:trHeight w:val="330"/>
        </w:trPr>
        <w:tc>
          <w:tcPr>
            <w:tcW w:w="10956" w:type="dxa"/>
            <w:gridSpan w:val="9"/>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16669900" w14:textId="77777777" w:rsidR="0084135F" w:rsidRPr="0084135F" w:rsidRDefault="0084135F" w:rsidP="0084135F">
            <w:pPr>
              <w:spacing w:after="0" w:line="240" w:lineRule="auto"/>
              <w:rPr>
                <w:rFonts w:ascii="Arial Narrow" w:eastAsia="Times New Roman" w:hAnsi="Arial Narrow" w:cs="Calibri"/>
                <w:b/>
                <w:bCs/>
                <w:color w:val="FFFFFF"/>
                <w:lang w:eastAsia="es-PE"/>
              </w:rPr>
            </w:pPr>
            <w:r w:rsidRPr="0084135F">
              <w:rPr>
                <w:rFonts w:ascii="Arial Narrow" w:eastAsia="Times New Roman" w:hAnsi="Arial Narrow" w:cs="Calibri"/>
                <w:b/>
                <w:bCs/>
                <w:color w:val="FFFFFF"/>
                <w:lang w:eastAsia="es-PE"/>
              </w:rPr>
              <w:t>DIMENSIÓN AMBIENTAL</w:t>
            </w:r>
          </w:p>
        </w:tc>
      </w:tr>
      <w:tr w:rsidR="0084135F" w:rsidRPr="0084135F" w14:paraId="046FA6A9" w14:textId="77777777" w:rsidTr="0084135F">
        <w:trPr>
          <w:trHeight w:val="3000"/>
        </w:trPr>
        <w:tc>
          <w:tcPr>
            <w:tcW w:w="1709" w:type="dxa"/>
            <w:tcBorders>
              <w:top w:val="nil"/>
              <w:left w:val="single" w:sz="4" w:space="0" w:color="auto"/>
              <w:bottom w:val="single" w:sz="4" w:space="0" w:color="auto"/>
              <w:right w:val="single" w:sz="4" w:space="0" w:color="auto"/>
            </w:tcBorders>
            <w:shd w:val="clear" w:color="auto" w:fill="auto"/>
            <w:noWrap/>
            <w:vAlign w:val="center"/>
            <w:hideMark/>
          </w:tcPr>
          <w:p w14:paraId="5112DC7D"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Residuos sólidos</w:t>
            </w:r>
          </w:p>
        </w:tc>
        <w:tc>
          <w:tcPr>
            <w:tcW w:w="1704" w:type="dxa"/>
            <w:tcBorders>
              <w:top w:val="nil"/>
              <w:left w:val="nil"/>
              <w:bottom w:val="single" w:sz="4" w:space="0" w:color="auto"/>
              <w:right w:val="single" w:sz="4" w:space="0" w:color="auto"/>
            </w:tcBorders>
            <w:shd w:val="clear" w:color="auto" w:fill="auto"/>
            <w:vAlign w:val="center"/>
            <w:hideMark/>
          </w:tcPr>
          <w:p w14:paraId="5BA17AF4"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 xml:space="preserve">Inadecuada gestión integral de residuos sólidos </w:t>
            </w:r>
          </w:p>
        </w:tc>
        <w:tc>
          <w:tcPr>
            <w:tcW w:w="1718" w:type="dxa"/>
            <w:tcBorders>
              <w:top w:val="nil"/>
              <w:left w:val="nil"/>
              <w:bottom w:val="single" w:sz="4" w:space="0" w:color="auto"/>
              <w:right w:val="single" w:sz="4" w:space="0" w:color="auto"/>
            </w:tcBorders>
            <w:shd w:val="clear" w:color="auto" w:fill="auto"/>
            <w:vAlign w:val="center"/>
            <w:hideMark/>
          </w:tcPr>
          <w:p w14:paraId="5CF6D0C9"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Implementación de inversión pública para una adecuada gestión de residuos sólidos en la capital del distrito y sus comunidades</w:t>
            </w:r>
          </w:p>
        </w:tc>
        <w:tc>
          <w:tcPr>
            <w:tcW w:w="1718" w:type="dxa"/>
            <w:tcBorders>
              <w:top w:val="nil"/>
              <w:left w:val="nil"/>
              <w:bottom w:val="single" w:sz="4" w:space="0" w:color="auto"/>
              <w:right w:val="single" w:sz="4" w:space="0" w:color="auto"/>
            </w:tcBorders>
            <w:shd w:val="clear" w:color="auto" w:fill="auto"/>
            <w:vAlign w:val="center"/>
            <w:hideMark/>
          </w:tcPr>
          <w:p w14:paraId="03B48950"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Intervenciones a nivel distrital</w:t>
            </w:r>
          </w:p>
        </w:tc>
        <w:tc>
          <w:tcPr>
            <w:tcW w:w="911" w:type="dxa"/>
            <w:tcBorders>
              <w:top w:val="nil"/>
              <w:left w:val="nil"/>
              <w:bottom w:val="single" w:sz="4" w:space="0" w:color="auto"/>
              <w:right w:val="single" w:sz="4" w:space="0" w:color="auto"/>
            </w:tcBorders>
            <w:shd w:val="clear" w:color="auto" w:fill="auto"/>
            <w:noWrap/>
            <w:vAlign w:val="center"/>
            <w:hideMark/>
          </w:tcPr>
          <w:p w14:paraId="400470D1"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c>
          <w:tcPr>
            <w:tcW w:w="799" w:type="dxa"/>
            <w:tcBorders>
              <w:top w:val="nil"/>
              <w:left w:val="nil"/>
              <w:bottom w:val="single" w:sz="4" w:space="0" w:color="auto"/>
              <w:right w:val="single" w:sz="4" w:space="0" w:color="auto"/>
            </w:tcBorders>
            <w:shd w:val="clear" w:color="auto" w:fill="auto"/>
            <w:noWrap/>
            <w:vAlign w:val="center"/>
            <w:hideMark/>
          </w:tcPr>
          <w:p w14:paraId="0568E8F5"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c>
          <w:tcPr>
            <w:tcW w:w="799" w:type="dxa"/>
            <w:tcBorders>
              <w:top w:val="nil"/>
              <w:left w:val="nil"/>
              <w:bottom w:val="single" w:sz="4" w:space="0" w:color="auto"/>
              <w:right w:val="single" w:sz="4" w:space="0" w:color="auto"/>
            </w:tcBorders>
            <w:shd w:val="clear" w:color="auto" w:fill="auto"/>
            <w:noWrap/>
            <w:vAlign w:val="center"/>
            <w:hideMark/>
          </w:tcPr>
          <w:p w14:paraId="24BDA91E"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1.00</w:t>
            </w:r>
          </w:p>
        </w:tc>
        <w:tc>
          <w:tcPr>
            <w:tcW w:w="799" w:type="dxa"/>
            <w:tcBorders>
              <w:top w:val="nil"/>
              <w:left w:val="nil"/>
              <w:bottom w:val="single" w:sz="4" w:space="0" w:color="auto"/>
              <w:right w:val="single" w:sz="4" w:space="0" w:color="auto"/>
            </w:tcBorders>
            <w:shd w:val="clear" w:color="auto" w:fill="auto"/>
            <w:noWrap/>
            <w:vAlign w:val="center"/>
            <w:hideMark/>
          </w:tcPr>
          <w:p w14:paraId="1B0D9A86"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2.00</w:t>
            </w:r>
          </w:p>
        </w:tc>
        <w:tc>
          <w:tcPr>
            <w:tcW w:w="799" w:type="dxa"/>
            <w:tcBorders>
              <w:top w:val="nil"/>
              <w:left w:val="nil"/>
              <w:bottom w:val="single" w:sz="4" w:space="0" w:color="auto"/>
              <w:right w:val="single" w:sz="4" w:space="0" w:color="auto"/>
            </w:tcBorders>
            <w:shd w:val="clear" w:color="auto" w:fill="auto"/>
            <w:noWrap/>
            <w:vAlign w:val="center"/>
            <w:hideMark/>
          </w:tcPr>
          <w:p w14:paraId="73EDCA1D"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3.00</w:t>
            </w:r>
          </w:p>
        </w:tc>
      </w:tr>
      <w:tr w:rsidR="0084135F" w:rsidRPr="0084135F" w14:paraId="40515214" w14:textId="77777777" w:rsidTr="0084135F">
        <w:trPr>
          <w:trHeight w:val="5025"/>
        </w:trPr>
        <w:tc>
          <w:tcPr>
            <w:tcW w:w="1709" w:type="dxa"/>
            <w:tcBorders>
              <w:top w:val="nil"/>
              <w:left w:val="single" w:sz="4" w:space="0" w:color="auto"/>
              <w:bottom w:val="single" w:sz="4" w:space="0" w:color="auto"/>
              <w:right w:val="single" w:sz="4" w:space="0" w:color="auto"/>
            </w:tcBorders>
            <w:shd w:val="clear" w:color="auto" w:fill="auto"/>
            <w:noWrap/>
            <w:vAlign w:val="center"/>
            <w:hideMark/>
          </w:tcPr>
          <w:p w14:paraId="4A595911"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Ecosistemas</w:t>
            </w:r>
          </w:p>
        </w:tc>
        <w:tc>
          <w:tcPr>
            <w:tcW w:w="1704" w:type="dxa"/>
            <w:tcBorders>
              <w:top w:val="nil"/>
              <w:left w:val="nil"/>
              <w:bottom w:val="single" w:sz="4" w:space="0" w:color="auto"/>
              <w:right w:val="single" w:sz="4" w:space="0" w:color="auto"/>
            </w:tcBorders>
            <w:shd w:val="clear" w:color="auto" w:fill="auto"/>
            <w:vAlign w:val="center"/>
            <w:hideMark/>
          </w:tcPr>
          <w:p w14:paraId="60BAB971"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Afectación a ecosistemas de bosques por actividades agrícolas</w:t>
            </w:r>
          </w:p>
        </w:tc>
        <w:tc>
          <w:tcPr>
            <w:tcW w:w="1718" w:type="dxa"/>
            <w:tcBorders>
              <w:top w:val="nil"/>
              <w:left w:val="nil"/>
              <w:bottom w:val="single" w:sz="4" w:space="0" w:color="auto"/>
              <w:right w:val="single" w:sz="4" w:space="0" w:color="auto"/>
            </w:tcBorders>
            <w:shd w:val="clear" w:color="auto" w:fill="auto"/>
            <w:vAlign w:val="bottom"/>
            <w:hideMark/>
          </w:tcPr>
          <w:p w14:paraId="7668FCD6"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Promover la articulación con instituciones públicas y privadas para implementar mecanismos de manejo y aprovechamiento sostenido del territorio y sus recursos naturales en las comunidades del distrito</w:t>
            </w:r>
          </w:p>
        </w:tc>
        <w:tc>
          <w:tcPr>
            <w:tcW w:w="1718" w:type="dxa"/>
            <w:tcBorders>
              <w:top w:val="nil"/>
              <w:left w:val="nil"/>
              <w:bottom w:val="single" w:sz="4" w:space="0" w:color="auto"/>
              <w:right w:val="single" w:sz="4" w:space="0" w:color="auto"/>
            </w:tcBorders>
            <w:shd w:val="clear" w:color="auto" w:fill="auto"/>
            <w:vAlign w:val="center"/>
            <w:hideMark/>
          </w:tcPr>
          <w:p w14:paraId="34B8A750"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Número de comunidades con parcelas con manejo y aprovechamiento sostenido</w:t>
            </w:r>
          </w:p>
        </w:tc>
        <w:tc>
          <w:tcPr>
            <w:tcW w:w="911" w:type="dxa"/>
            <w:tcBorders>
              <w:top w:val="nil"/>
              <w:left w:val="nil"/>
              <w:bottom w:val="single" w:sz="4" w:space="0" w:color="auto"/>
              <w:right w:val="single" w:sz="4" w:space="0" w:color="auto"/>
            </w:tcBorders>
            <w:shd w:val="clear" w:color="auto" w:fill="auto"/>
            <w:noWrap/>
            <w:vAlign w:val="center"/>
            <w:hideMark/>
          </w:tcPr>
          <w:p w14:paraId="2AF76E6C"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c>
          <w:tcPr>
            <w:tcW w:w="799" w:type="dxa"/>
            <w:tcBorders>
              <w:top w:val="nil"/>
              <w:left w:val="nil"/>
              <w:bottom w:val="single" w:sz="4" w:space="0" w:color="auto"/>
              <w:right w:val="single" w:sz="4" w:space="0" w:color="auto"/>
            </w:tcBorders>
            <w:shd w:val="clear" w:color="auto" w:fill="auto"/>
            <w:noWrap/>
            <w:vAlign w:val="center"/>
            <w:hideMark/>
          </w:tcPr>
          <w:p w14:paraId="7153EE36"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c>
          <w:tcPr>
            <w:tcW w:w="799" w:type="dxa"/>
            <w:tcBorders>
              <w:top w:val="nil"/>
              <w:left w:val="nil"/>
              <w:bottom w:val="single" w:sz="4" w:space="0" w:color="auto"/>
              <w:right w:val="single" w:sz="4" w:space="0" w:color="auto"/>
            </w:tcBorders>
            <w:shd w:val="clear" w:color="auto" w:fill="auto"/>
            <w:noWrap/>
            <w:vAlign w:val="center"/>
            <w:hideMark/>
          </w:tcPr>
          <w:p w14:paraId="3BE68AAC"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1.00</w:t>
            </w:r>
          </w:p>
        </w:tc>
        <w:tc>
          <w:tcPr>
            <w:tcW w:w="799" w:type="dxa"/>
            <w:tcBorders>
              <w:top w:val="nil"/>
              <w:left w:val="nil"/>
              <w:bottom w:val="single" w:sz="4" w:space="0" w:color="auto"/>
              <w:right w:val="single" w:sz="4" w:space="0" w:color="auto"/>
            </w:tcBorders>
            <w:shd w:val="clear" w:color="auto" w:fill="auto"/>
            <w:noWrap/>
            <w:vAlign w:val="center"/>
            <w:hideMark/>
          </w:tcPr>
          <w:p w14:paraId="1662C878"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2.00</w:t>
            </w:r>
          </w:p>
        </w:tc>
        <w:tc>
          <w:tcPr>
            <w:tcW w:w="799" w:type="dxa"/>
            <w:tcBorders>
              <w:top w:val="nil"/>
              <w:left w:val="nil"/>
              <w:bottom w:val="single" w:sz="4" w:space="0" w:color="auto"/>
              <w:right w:val="single" w:sz="4" w:space="0" w:color="auto"/>
            </w:tcBorders>
            <w:shd w:val="clear" w:color="auto" w:fill="auto"/>
            <w:noWrap/>
            <w:vAlign w:val="center"/>
            <w:hideMark/>
          </w:tcPr>
          <w:p w14:paraId="66B17138"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2.00</w:t>
            </w:r>
          </w:p>
        </w:tc>
      </w:tr>
      <w:tr w:rsidR="0084135F" w:rsidRPr="0084135F" w14:paraId="7E8955B7" w14:textId="77777777" w:rsidTr="0084135F">
        <w:trPr>
          <w:trHeight w:val="330"/>
        </w:trPr>
        <w:tc>
          <w:tcPr>
            <w:tcW w:w="10956" w:type="dxa"/>
            <w:gridSpan w:val="9"/>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0AC68FDA" w14:textId="77777777" w:rsidR="0084135F" w:rsidRPr="0084135F" w:rsidRDefault="0084135F" w:rsidP="0084135F">
            <w:pPr>
              <w:spacing w:after="0" w:line="240" w:lineRule="auto"/>
              <w:rPr>
                <w:rFonts w:ascii="Arial Narrow" w:eastAsia="Times New Roman" w:hAnsi="Arial Narrow" w:cs="Calibri"/>
                <w:b/>
                <w:bCs/>
                <w:color w:val="FFFFFF"/>
                <w:lang w:eastAsia="es-PE"/>
              </w:rPr>
            </w:pPr>
            <w:r w:rsidRPr="0084135F">
              <w:rPr>
                <w:rFonts w:ascii="Arial Narrow" w:eastAsia="Times New Roman" w:hAnsi="Arial Narrow" w:cs="Calibri"/>
                <w:b/>
                <w:bCs/>
                <w:color w:val="FFFFFF"/>
                <w:lang w:eastAsia="es-PE"/>
              </w:rPr>
              <w:t>DIMENSIÓN INSTITUCIONAL</w:t>
            </w:r>
          </w:p>
        </w:tc>
      </w:tr>
      <w:tr w:rsidR="0084135F" w:rsidRPr="0084135F" w14:paraId="1D8081A4" w14:textId="77777777" w:rsidTr="0084135F">
        <w:trPr>
          <w:trHeight w:val="2100"/>
        </w:trPr>
        <w:tc>
          <w:tcPr>
            <w:tcW w:w="1709" w:type="dxa"/>
            <w:vMerge w:val="restart"/>
            <w:tcBorders>
              <w:top w:val="nil"/>
              <w:left w:val="single" w:sz="4" w:space="0" w:color="auto"/>
              <w:bottom w:val="single" w:sz="4" w:space="0" w:color="auto"/>
              <w:right w:val="single" w:sz="4" w:space="0" w:color="auto"/>
            </w:tcBorders>
            <w:shd w:val="clear" w:color="auto" w:fill="auto"/>
            <w:vAlign w:val="center"/>
            <w:hideMark/>
          </w:tcPr>
          <w:p w14:paraId="75AA3E2B"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GOBIERNO LOCAL</w:t>
            </w:r>
          </w:p>
        </w:tc>
        <w:tc>
          <w:tcPr>
            <w:tcW w:w="1704" w:type="dxa"/>
            <w:vMerge w:val="restart"/>
            <w:tcBorders>
              <w:top w:val="nil"/>
              <w:left w:val="single" w:sz="4" w:space="0" w:color="auto"/>
              <w:bottom w:val="single" w:sz="4" w:space="0" w:color="auto"/>
              <w:right w:val="single" w:sz="4" w:space="0" w:color="auto"/>
            </w:tcBorders>
            <w:shd w:val="clear" w:color="auto" w:fill="auto"/>
            <w:vAlign w:val="center"/>
            <w:hideMark/>
          </w:tcPr>
          <w:p w14:paraId="1F1FFF05" w14:textId="354E5236" w:rsidR="0084135F" w:rsidRPr="0084135F" w:rsidRDefault="00A86BD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Débil</w:t>
            </w:r>
            <w:r w:rsidR="0084135F" w:rsidRPr="0084135F">
              <w:rPr>
                <w:rFonts w:ascii="Calibri" w:eastAsia="Times New Roman" w:hAnsi="Calibri" w:cs="Calibri"/>
                <w:color w:val="000000"/>
                <w:lang w:eastAsia="es-PE"/>
              </w:rPr>
              <w:t xml:space="preserve"> organización institucional y gestión participativa</w:t>
            </w:r>
          </w:p>
        </w:tc>
        <w:tc>
          <w:tcPr>
            <w:tcW w:w="1718" w:type="dxa"/>
            <w:tcBorders>
              <w:top w:val="nil"/>
              <w:left w:val="nil"/>
              <w:bottom w:val="single" w:sz="4" w:space="0" w:color="auto"/>
              <w:right w:val="single" w:sz="4" w:space="0" w:color="auto"/>
            </w:tcBorders>
            <w:shd w:val="clear" w:color="auto" w:fill="auto"/>
            <w:vAlign w:val="bottom"/>
            <w:hideMark/>
          </w:tcPr>
          <w:p w14:paraId="29871EFC" w14:textId="4B40FD4A" w:rsidR="0084135F" w:rsidRPr="0084135F" w:rsidRDefault="00A86BD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Fortalecer la</w:t>
            </w:r>
            <w:r w:rsidR="0084135F" w:rsidRPr="0084135F">
              <w:rPr>
                <w:rFonts w:ascii="Calibri" w:eastAsia="Times New Roman" w:hAnsi="Calibri" w:cs="Calibri"/>
                <w:color w:val="000000"/>
                <w:lang w:eastAsia="es-PE"/>
              </w:rPr>
              <w:t xml:space="preserve"> institucionalidad y fomentar una gestión participativa del gobierno local</w:t>
            </w:r>
          </w:p>
        </w:tc>
        <w:tc>
          <w:tcPr>
            <w:tcW w:w="1718" w:type="dxa"/>
            <w:tcBorders>
              <w:top w:val="nil"/>
              <w:left w:val="nil"/>
              <w:bottom w:val="single" w:sz="4" w:space="0" w:color="auto"/>
              <w:right w:val="single" w:sz="4" w:space="0" w:color="auto"/>
            </w:tcBorders>
            <w:shd w:val="clear" w:color="auto" w:fill="auto"/>
            <w:vAlign w:val="center"/>
            <w:hideMark/>
          </w:tcPr>
          <w:p w14:paraId="3FBC7DEB"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Documentos de gestión, informes, actas de reuniones, etc.</w:t>
            </w:r>
          </w:p>
        </w:tc>
        <w:tc>
          <w:tcPr>
            <w:tcW w:w="911" w:type="dxa"/>
            <w:tcBorders>
              <w:top w:val="nil"/>
              <w:left w:val="nil"/>
              <w:bottom w:val="single" w:sz="4" w:space="0" w:color="auto"/>
              <w:right w:val="single" w:sz="4" w:space="0" w:color="auto"/>
            </w:tcBorders>
            <w:shd w:val="clear" w:color="auto" w:fill="auto"/>
            <w:noWrap/>
            <w:vAlign w:val="bottom"/>
            <w:hideMark/>
          </w:tcPr>
          <w:p w14:paraId="3D376814"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 </w:t>
            </w:r>
          </w:p>
        </w:tc>
        <w:tc>
          <w:tcPr>
            <w:tcW w:w="799" w:type="dxa"/>
            <w:tcBorders>
              <w:top w:val="nil"/>
              <w:left w:val="nil"/>
              <w:bottom w:val="single" w:sz="4" w:space="0" w:color="auto"/>
              <w:right w:val="single" w:sz="4" w:space="0" w:color="auto"/>
            </w:tcBorders>
            <w:shd w:val="clear" w:color="auto" w:fill="auto"/>
            <w:noWrap/>
            <w:vAlign w:val="center"/>
            <w:hideMark/>
          </w:tcPr>
          <w:p w14:paraId="11A09A97"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1.00</w:t>
            </w:r>
          </w:p>
        </w:tc>
        <w:tc>
          <w:tcPr>
            <w:tcW w:w="799" w:type="dxa"/>
            <w:tcBorders>
              <w:top w:val="nil"/>
              <w:left w:val="nil"/>
              <w:bottom w:val="single" w:sz="4" w:space="0" w:color="auto"/>
              <w:right w:val="single" w:sz="4" w:space="0" w:color="auto"/>
            </w:tcBorders>
            <w:shd w:val="clear" w:color="auto" w:fill="auto"/>
            <w:noWrap/>
            <w:vAlign w:val="center"/>
            <w:hideMark/>
          </w:tcPr>
          <w:p w14:paraId="595745BB"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1.00</w:t>
            </w:r>
          </w:p>
        </w:tc>
        <w:tc>
          <w:tcPr>
            <w:tcW w:w="799" w:type="dxa"/>
            <w:tcBorders>
              <w:top w:val="nil"/>
              <w:left w:val="nil"/>
              <w:bottom w:val="single" w:sz="4" w:space="0" w:color="auto"/>
              <w:right w:val="single" w:sz="4" w:space="0" w:color="auto"/>
            </w:tcBorders>
            <w:shd w:val="clear" w:color="auto" w:fill="auto"/>
            <w:noWrap/>
            <w:vAlign w:val="center"/>
            <w:hideMark/>
          </w:tcPr>
          <w:p w14:paraId="041AFD97"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1.00</w:t>
            </w:r>
          </w:p>
        </w:tc>
        <w:tc>
          <w:tcPr>
            <w:tcW w:w="799" w:type="dxa"/>
            <w:tcBorders>
              <w:top w:val="nil"/>
              <w:left w:val="nil"/>
              <w:bottom w:val="single" w:sz="4" w:space="0" w:color="auto"/>
              <w:right w:val="single" w:sz="4" w:space="0" w:color="auto"/>
            </w:tcBorders>
            <w:shd w:val="clear" w:color="auto" w:fill="auto"/>
            <w:noWrap/>
            <w:vAlign w:val="center"/>
            <w:hideMark/>
          </w:tcPr>
          <w:p w14:paraId="1A7F377D"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1.00</w:t>
            </w:r>
          </w:p>
        </w:tc>
      </w:tr>
      <w:tr w:rsidR="0084135F" w:rsidRPr="0084135F" w14:paraId="092E68E5" w14:textId="77777777" w:rsidTr="0084135F">
        <w:trPr>
          <w:trHeight w:val="1500"/>
        </w:trPr>
        <w:tc>
          <w:tcPr>
            <w:tcW w:w="1709" w:type="dxa"/>
            <w:vMerge/>
            <w:tcBorders>
              <w:top w:val="nil"/>
              <w:left w:val="single" w:sz="4" w:space="0" w:color="auto"/>
              <w:bottom w:val="single" w:sz="4" w:space="0" w:color="auto"/>
              <w:right w:val="single" w:sz="4" w:space="0" w:color="auto"/>
            </w:tcBorders>
            <w:vAlign w:val="center"/>
            <w:hideMark/>
          </w:tcPr>
          <w:p w14:paraId="65FA3223"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1704" w:type="dxa"/>
            <w:vMerge/>
            <w:tcBorders>
              <w:top w:val="nil"/>
              <w:left w:val="single" w:sz="4" w:space="0" w:color="auto"/>
              <w:bottom w:val="single" w:sz="4" w:space="0" w:color="auto"/>
              <w:right w:val="single" w:sz="4" w:space="0" w:color="auto"/>
            </w:tcBorders>
            <w:vAlign w:val="center"/>
            <w:hideMark/>
          </w:tcPr>
          <w:p w14:paraId="4A626672"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1718" w:type="dxa"/>
            <w:tcBorders>
              <w:top w:val="nil"/>
              <w:left w:val="nil"/>
              <w:bottom w:val="single" w:sz="4" w:space="0" w:color="auto"/>
              <w:right w:val="single" w:sz="4" w:space="0" w:color="auto"/>
            </w:tcBorders>
            <w:shd w:val="clear" w:color="auto" w:fill="auto"/>
            <w:vAlign w:val="bottom"/>
            <w:hideMark/>
          </w:tcPr>
          <w:p w14:paraId="3C00F550"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 xml:space="preserve">Reactivar y/o fortalecer organizaciones sociales </w:t>
            </w:r>
          </w:p>
        </w:tc>
        <w:tc>
          <w:tcPr>
            <w:tcW w:w="1718" w:type="dxa"/>
            <w:tcBorders>
              <w:top w:val="nil"/>
              <w:left w:val="nil"/>
              <w:bottom w:val="single" w:sz="4" w:space="0" w:color="auto"/>
              <w:right w:val="single" w:sz="4" w:space="0" w:color="auto"/>
            </w:tcBorders>
            <w:shd w:val="clear" w:color="auto" w:fill="auto"/>
            <w:vAlign w:val="center"/>
            <w:hideMark/>
          </w:tcPr>
          <w:p w14:paraId="0BCFC5FF"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Número de organizaciones reactivadas y/o fortalecidas</w:t>
            </w:r>
          </w:p>
        </w:tc>
        <w:tc>
          <w:tcPr>
            <w:tcW w:w="911" w:type="dxa"/>
            <w:tcBorders>
              <w:top w:val="nil"/>
              <w:left w:val="nil"/>
              <w:bottom w:val="single" w:sz="4" w:space="0" w:color="auto"/>
              <w:right w:val="single" w:sz="4" w:space="0" w:color="auto"/>
            </w:tcBorders>
            <w:shd w:val="clear" w:color="auto" w:fill="auto"/>
            <w:noWrap/>
            <w:vAlign w:val="bottom"/>
            <w:hideMark/>
          </w:tcPr>
          <w:p w14:paraId="3CEB8980"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 </w:t>
            </w:r>
          </w:p>
        </w:tc>
        <w:tc>
          <w:tcPr>
            <w:tcW w:w="799" w:type="dxa"/>
            <w:tcBorders>
              <w:top w:val="nil"/>
              <w:left w:val="nil"/>
              <w:bottom w:val="single" w:sz="4" w:space="0" w:color="auto"/>
              <w:right w:val="single" w:sz="4" w:space="0" w:color="auto"/>
            </w:tcBorders>
            <w:shd w:val="clear" w:color="auto" w:fill="auto"/>
            <w:noWrap/>
            <w:vAlign w:val="center"/>
            <w:hideMark/>
          </w:tcPr>
          <w:p w14:paraId="3306C061"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1.00</w:t>
            </w:r>
          </w:p>
        </w:tc>
        <w:tc>
          <w:tcPr>
            <w:tcW w:w="799" w:type="dxa"/>
            <w:tcBorders>
              <w:top w:val="nil"/>
              <w:left w:val="nil"/>
              <w:bottom w:val="single" w:sz="4" w:space="0" w:color="auto"/>
              <w:right w:val="single" w:sz="4" w:space="0" w:color="auto"/>
            </w:tcBorders>
            <w:shd w:val="clear" w:color="auto" w:fill="auto"/>
            <w:noWrap/>
            <w:vAlign w:val="center"/>
            <w:hideMark/>
          </w:tcPr>
          <w:p w14:paraId="250F0AA7"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2.00</w:t>
            </w:r>
          </w:p>
        </w:tc>
        <w:tc>
          <w:tcPr>
            <w:tcW w:w="799" w:type="dxa"/>
            <w:tcBorders>
              <w:top w:val="nil"/>
              <w:left w:val="nil"/>
              <w:bottom w:val="single" w:sz="4" w:space="0" w:color="auto"/>
              <w:right w:val="single" w:sz="4" w:space="0" w:color="auto"/>
            </w:tcBorders>
            <w:shd w:val="clear" w:color="auto" w:fill="auto"/>
            <w:noWrap/>
            <w:vAlign w:val="center"/>
            <w:hideMark/>
          </w:tcPr>
          <w:p w14:paraId="4D187219"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c>
          <w:tcPr>
            <w:tcW w:w="799" w:type="dxa"/>
            <w:tcBorders>
              <w:top w:val="nil"/>
              <w:left w:val="nil"/>
              <w:bottom w:val="single" w:sz="4" w:space="0" w:color="auto"/>
              <w:right w:val="single" w:sz="4" w:space="0" w:color="auto"/>
            </w:tcBorders>
            <w:shd w:val="clear" w:color="auto" w:fill="auto"/>
            <w:noWrap/>
            <w:vAlign w:val="center"/>
            <w:hideMark/>
          </w:tcPr>
          <w:p w14:paraId="3DDE0339"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0.00</w:t>
            </w:r>
          </w:p>
        </w:tc>
      </w:tr>
      <w:tr w:rsidR="0084135F" w:rsidRPr="0084135F" w14:paraId="0E2848BC" w14:textId="77777777" w:rsidTr="0084135F">
        <w:trPr>
          <w:trHeight w:val="3300"/>
        </w:trPr>
        <w:tc>
          <w:tcPr>
            <w:tcW w:w="1709" w:type="dxa"/>
            <w:vMerge/>
            <w:tcBorders>
              <w:top w:val="nil"/>
              <w:left w:val="single" w:sz="4" w:space="0" w:color="auto"/>
              <w:bottom w:val="single" w:sz="4" w:space="0" w:color="auto"/>
              <w:right w:val="single" w:sz="4" w:space="0" w:color="auto"/>
            </w:tcBorders>
            <w:vAlign w:val="center"/>
            <w:hideMark/>
          </w:tcPr>
          <w:p w14:paraId="547ABBBC"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1704" w:type="dxa"/>
            <w:vMerge/>
            <w:tcBorders>
              <w:top w:val="nil"/>
              <w:left w:val="single" w:sz="4" w:space="0" w:color="auto"/>
              <w:bottom w:val="single" w:sz="4" w:space="0" w:color="auto"/>
              <w:right w:val="single" w:sz="4" w:space="0" w:color="auto"/>
            </w:tcBorders>
            <w:vAlign w:val="center"/>
            <w:hideMark/>
          </w:tcPr>
          <w:p w14:paraId="0380EB06" w14:textId="77777777" w:rsidR="0084135F" w:rsidRPr="0084135F" w:rsidRDefault="0084135F" w:rsidP="0084135F">
            <w:pPr>
              <w:spacing w:after="0" w:line="240" w:lineRule="auto"/>
              <w:rPr>
                <w:rFonts w:ascii="Calibri" w:eastAsia="Times New Roman" w:hAnsi="Calibri" w:cs="Calibri"/>
                <w:color w:val="000000"/>
                <w:lang w:eastAsia="es-PE"/>
              </w:rPr>
            </w:pPr>
          </w:p>
        </w:tc>
        <w:tc>
          <w:tcPr>
            <w:tcW w:w="1718" w:type="dxa"/>
            <w:tcBorders>
              <w:top w:val="nil"/>
              <w:left w:val="nil"/>
              <w:bottom w:val="single" w:sz="4" w:space="0" w:color="auto"/>
              <w:right w:val="single" w:sz="4" w:space="0" w:color="auto"/>
            </w:tcBorders>
            <w:shd w:val="clear" w:color="auto" w:fill="auto"/>
            <w:vAlign w:val="bottom"/>
            <w:hideMark/>
          </w:tcPr>
          <w:p w14:paraId="03C502DA"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Promover y facilitar los espacios de diálogo y participación ciudadana</w:t>
            </w:r>
          </w:p>
        </w:tc>
        <w:tc>
          <w:tcPr>
            <w:tcW w:w="1718" w:type="dxa"/>
            <w:tcBorders>
              <w:top w:val="nil"/>
              <w:left w:val="nil"/>
              <w:bottom w:val="single" w:sz="4" w:space="0" w:color="auto"/>
              <w:right w:val="single" w:sz="4" w:space="0" w:color="auto"/>
            </w:tcBorders>
            <w:shd w:val="clear" w:color="auto" w:fill="auto"/>
            <w:vAlign w:val="center"/>
            <w:hideMark/>
          </w:tcPr>
          <w:p w14:paraId="380B051E"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Actas o informes de audiencias públicas, actas de reuniones en comunidades, informes de presupuestos participativos, etc.</w:t>
            </w:r>
          </w:p>
        </w:tc>
        <w:tc>
          <w:tcPr>
            <w:tcW w:w="911" w:type="dxa"/>
            <w:tcBorders>
              <w:top w:val="nil"/>
              <w:left w:val="nil"/>
              <w:bottom w:val="single" w:sz="4" w:space="0" w:color="auto"/>
              <w:right w:val="single" w:sz="4" w:space="0" w:color="auto"/>
            </w:tcBorders>
            <w:shd w:val="clear" w:color="auto" w:fill="auto"/>
            <w:noWrap/>
            <w:vAlign w:val="bottom"/>
            <w:hideMark/>
          </w:tcPr>
          <w:p w14:paraId="19D011EA" w14:textId="77777777" w:rsidR="0084135F" w:rsidRPr="0084135F" w:rsidRDefault="0084135F" w:rsidP="0084135F">
            <w:pPr>
              <w:spacing w:after="0" w:line="240" w:lineRule="auto"/>
              <w:rPr>
                <w:rFonts w:ascii="Calibri" w:eastAsia="Times New Roman" w:hAnsi="Calibri" w:cs="Calibri"/>
                <w:color w:val="000000"/>
                <w:lang w:eastAsia="es-PE"/>
              </w:rPr>
            </w:pPr>
            <w:r w:rsidRPr="0084135F">
              <w:rPr>
                <w:rFonts w:ascii="Calibri" w:eastAsia="Times New Roman" w:hAnsi="Calibri" w:cs="Calibri"/>
                <w:color w:val="000000"/>
                <w:lang w:eastAsia="es-PE"/>
              </w:rPr>
              <w:t> </w:t>
            </w:r>
          </w:p>
        </w:tc>
        <w:tc>
          <w:tcPr>
            <w:tcW w:w="799" w:type="dxa"/>
            <w:tcBorders>
              <w:top w:val="nil"/>
              <w:left w:val="nil"/>
              <w:bottom w:val="single" w:sz="4" w:space="0" w:color="auto"/>
              <w:right w:val="single" w:sz="4" w:space="0" w:color="auto"/>
            </w:tcBorders>
            <w:shd w:val="clear" w:color="auto" w:fill="auto"/>
            <w:noWrap/>
            <w:vAlign w:val="center"/>
            <w:hideMark/>
          </w:tcPr>
          <w:p w14:paraId="5E4BF275"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2.00</w:t>
            </w:r>
          </w:p>
        </w:tc>
        <w:tc>
          <w:tcPr>
            <w:tcW w:w="799" w:type="dxa"/>
            <w:tcBorders>
              <w:top w:val="nil"/>
              <w:left w:val="nil"/>
              <w:bottom w:val="single" w:sz="4" w:space="0" w:color="auto"/>
              <w:right w:val="single" w:sz="4" w:space="0" w:color="auto"/>
            </w:tcBorders>
            <w:shd w:val="clear" w:color="auto" w:fill="auto"/>
            <w:noWrap/>
            <w:vAlign w:val="center"/>
            <w:hideMark/>
          </w:tcPr>
          <w:p w14:paraId="22A1520A"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2.00</w:t>
            </w:r>
          </w:p>
        </w:tc>
        <w:tc>
          <w:tcPr>
            <w:tcW w:w="799" w:type="dxa"/>
            <w:tcBorders>
              <w:top w:val="nil"/>
              <w:left w:val="nil"/>
              <w:bottom w:val="single" w:sz="4" w:space="0" w:color="auto"/>
              <w:right w:val="single" w:sz="4" w:space="0" w:color="auto"/>
            </w:tcBorders>
            <w:shd w:val="clear" w:color="auto" w:fill="auto"/>
            <w:noWrap/>
            <w:vAlign w:val="center"/>
            <w:hideMark/>
          </w:tcPr>
          <w:p w14:paraId="21D513D0"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2.00</w:t>
            </w:r>
          </w:p>
        </w:tc>
        <w:tc>
          <w:tcPr>
            <w:tcW w:w="799" w:type="dxa"/>
            <w:tcBorders>
              <w:top w:val="nil"/>
              <w:left w:val="nil"/>
              <w:bottom w:val="single" w:sz="4" w:space="0" w:color="auto"/>
              <w:right w:val="single" w:sz="4" w:space="0" w:color="auto"/>
            </w:tcBorders>
            <w:shd w:val="clear" w:color="auto" w:fill="auto"/>
            <w:noWrap/>
            <w:vAlign w:val="center"/>
            <w:hideMark/>
          </w:tcPr>
          <w:p w14:paraId="0665E5A9" w14:textId="77777777" w:rsidR="0084135F" w:rsidRPr="0084135F" w:rsidRDefault="0084135F" w:rsidP="0084135F">
            <w:pPr>
              <w:spacing w:after="0" w:line="240" w:lineRule="auto"/>
              <w:jc w:val="right"/>
              <w:rPr>
                <w:rFonts w:ascii="Calibri" w:eastAsia="Times New Roman" w:hAnsi="Calibri" w:cs="Calibri"/>
                <w:color w:val="000000"/>
                <w:lang w:eastAsia="es-PE"/>
              </w:rPr>
            </w:pPr>
            <w:r w:rsidRPr="0084135F">
              <w:rPr>
                <w:rFonts w:ascii="Calibri" w:eastAsia="Times New Roman" w:hAnsi="Calibri" w:cs="Calibri"/>
                <w:color w:val="000000"/>
                <w:lang w:eastAsia="es-PE"/>
              </w:rPr>
              <w:t>2.00</w:t>
            </w:r>
          </w:p>
        </w:tc>
      </w:tr>
    </w:tbl>
    <w:p w14:paraId="322CEDA6" w14:textId="1C51A9B6" w:rsidR="0040596F" w:rsidRPr="003B3A62" w:rsidRDefault="0040596F" w:rsidP="0040596F">
      <w:pPr>
        <w:pStyle w:val="Prrafodelista"/>
        <w:ind w:left="1080"/>
        <w:jc w:val="both"/>
        <w:rPr>
          <w:rFonts w:ascii="Arial Narrow" w:hAnsi="Arial Narrow"/>
          <w:b/>
          <w:bCs/>
          <w:sz w:val="24"/>
          <w:szCs w:val="24"/>
        </w:rPr>
      </w:pPr>
    </w:p>
    <w:p w14:paraId="6CB0DA2D" w14:textId="36B386D5" w:rsidR="00341E10" w:rsidRPr="00853AD1" w:rsidRDefault="00341E10" w:rsidP="00E41A6F">
      <w:pPr>
        <w:jc w:val="center"/>
        <w:rPr>
          <w:rFonts w:ascii="Arial" w:eastAsia="Calibri" w:hAnsi="Arial" w:cs="Arial"/>
          <w:b/>
          <w:bCs/>
          <w:sz w:val="24"/>
          <w:szCs w:val="24"/>
        </w:rPr>
      </w:pPr>
    </w:p>
    <w:p w14:paraId="7F0F5BA8" w14:textId="0C308D4C" w:rsidR="00AE298E" w:rsidRDefault="00E1424C" w:rsidP="00140965">
      <w:pPr>
        <w:ind w:left="709"/>
        <w:jc w:val="both"/>
        <w:rPr>
          <w:rFonts w:ascii="Arial Narrow" w:hAnsi="Arial Narrow"/>
          <w:b/>
          <w:bCs/>
          <w:sz w:val="24"/>
          <w:szCs w:val="24"/>
        </w:rPr>
      </w:pPr>
      <w:r w:rsidRPr="00DD7578">
        <w:rPr>
          <w:rFonts w:ascii="Arial Narrow" w:hAnsi="Arial Narrow"/>
          <w:b/>
          <w:bCs/>
          <w:sz w:val="20"/>
          <w:szCs w:val="20"/>
        </w:rPr>
        <w:t xml:space="preserve"> </w:t>
      </w:r>
      <w:r w:rsidR="00341E10" w:rsidRPr="00890394">
        <w:rPr>
          <w:rFonts w:ascii="Arial Narrow" w:hAnsi="Arial Narrow"/>
          <w:sz w:val="24"/>
          <w:szCs w:val="24"/>
        </w:rPr>
        <w:t xml:space="preserve">Para mejorar </w:t>
      </w:r>
      <w:r w:rsidR="00DD7578" w:rsidRPr="00890394">
        <w:rPr>
          <w:rFonts w:ascii="Arial Narrow" w:hAnsi="Arial Narrow"/>
          <w:sz w:val="24"/>
          <w:szCs w:val="24"/>
        </w:rPr>
        <w:t>las</w:t>
      </w:r>
      <w:r w:rsidR="00341E10" w:rsidRPr="00890394">
        <w:rPr>
          <w:rFonts w:ascii="Arial Narrow" w:hAnsi="Arial Narrow"/>
          <w:sz w:val="24"/>
          <w:szCs w:val="24"/>
        </w:rPr>
        <w:t xml:space="preserve"> condiciones de </w:t>
      </w:r>
      <w:r w:rsidR="00AE298E" w:rsidRPr="00890394">
        <w:rPr>
          <w:rFonts w:ascii="Arial Narrow" w:hAnsi="Arial Narrow"/>
          <w:sz w:val="24"/>
          <w:szCs w:val="24"/>
        </w:rPr>
        <w:t>vida</w:t>
      </w:r>
      <w:r w:rsidR="00341E10" w:rsidRPr="00890394">
        <w:rPr>
          <w:rFonts w:ascii="Arial Narrow" w:hAnsi="Arial Narrow"/>
          <w:sz w:val="24"/>
          <w:szCs w:val="24"/>
        </w:rPr>
        <w:t xml:space="preserve"> de las familias </w:t>
      </w:r>
      <w:r w:rsidR="00140965" w:rsidRPr="00890394">
        <w:rPr>
          <w:rFonts w:ascii="Arial Narrow" w:hAnsi="Arial Narrow"/>
          <w:sz w:val="24"/>
          <w:szCs w:val="24"/>
        </w:rPr>
        <w:t>del</w:t>
      </w:r>
      <w:r w:rsidR="00C61697">
        <w:rPr>
          <w:rFonts w:ascii="Arial Narrow" w:hAnsi="Arial Narrow"/>
          <w:sz w:val="24"/>
          <w:szCs w:val="24"/>
        </w:rPr>
        <w:t xml:space="preserve"> Distrito de </w:t>
      </w:r>
      <w:r w:rsidR="004D4A9C">
        <w:rPr>
          <w:rFonts w:ascii="Arial Narrow" w:hAnsi="Arial Narrow"/>
          <w:sz w:val="24"/>
          <w:szCs w:val="24"/>
        </w:rPr>
        <w:t>Pachiza, es</w:t>
      </w:r>
      <w:r w:rsidR="00AE298E">
        <w:rPr>
          <w:rFonts w:ascii="Arial Narrow" w:hAnsi="Arial Narrow"/>
          <w:sz w:val="24"/>
          <w:szCs w:val="24"/>
        </w:rPr>
        <w:t xml:space="preserve"> importante el </w:t>
      </w:r>
      <w:r w:rsidR="00AE298E" w:rsidRPr="00890394">
        <w:rPr>
          <w:rFonts w:ascii="Arial Narrow" w:hAnsi="Arial Narrow"/>
          <w:sz w:val="24"/>
          <w:szCs w:val="24"/>
        </w:rPr>
        <w:t>cierre</w:t>
      </w:r>
      <w:r w:rsidR="00AE298E" w:rsidRPr="00AE298E">
        <w:rPr>
          <w:rFonts w:ascii="Arial Narrow" w:hAnsi="Arial Narrow"/>
          <w:sz w:val="24"/>
          <w:szCs w:val="24"/>
        </w:rPr>
        <w:t xml:space="preserve"> de brechas </w:t>
      </w:r>
      <w:r w:rsidR="00AE298E">
        <w:rPr>
          <w:rFonts w:ascii="Arial Narrow" w:hAnsi="Arial Narrow"/>
          <w:sz w:val="24"/>
          <w:szCs w:val="24"/>
        </w:rPr>
        <w:t xml:space="preserve">de infraestructura </w:t>
      </w:r>
      <w:r w:rsidR="00D82FC4">
        <w:rPr>
          <w:rFonts w:ascii="Arial Narrow" w:hAnsi="Arial Narrow"/>
          <w:sz w:val="24"/>
          <w:szCs w:val="24"/>
        </w:rPr>
        <w:t xml:space="preserve">y </w:t>
      </w:r>
      <w:r w:rsidR="00D82FC4" w:rsidRPr="00AE298E">
        <w:rPr>
          <w:rFonts w:ascii="Arial Narrow" w:hAnsi="Arial Narrow"/>
          <w:sz w:val="24"/>
          <w:szCs w:val="24"/>
        </w:rPr>
        <w:t>acceso</w:t>
      </w:r>
      <w:r w:rsidR="00AE298E" w:rsidRPr="00AE298E">
        <w:rPr>
          <w:rFonts w:ascii="Arial Narrow" w:hAnsi="Arial Narrow"/>
          <w:sz w:val="24"/>
          <w:szCs w:val="24"/>
        </w:rPr>
        <w:t xml:space="preserve"> a servicios públicos</w:t>
      </w:r>
      <w:r w:rsidR="00AE298E">
        <w:rPr>
          <w:rFonts w:ascii="Arial Narrow" w:hAnsi="Arial Narrow"/>
          <w:sz w:val="24"/>
          <w:szCs w:val="24"/>
        </w:rPr>
        <w:t>, por lo que se plante</w:t>
      </w:r>
      <w:r w:rsidR="00245BCE">
        <w:rPr>
          <w:rFonts w:ascii="Arial Narrow" w:hAnsi="Arial Narrow"/>
          <w:sz w:val="24"/>
          <w:szCs w:val="24"/>
        </w:rPr>
        <w:t>a</w:t>
      </w:r>
      <w:r w:rsidR="00AE298E">
        <w:rPr>
          <w:rFonts w:ascii="Arial Narrow" w:hAnsi="Arial Narrow"/>
          <w:sz w:val="24"/>
          <w:szCs w:val="24"/>
        </w:rPr>
        <w:t xml:space="preserve"> las siguientes </w:t>
      </w:r>
      <w:r w:rsidR="00AE298E" w:rsidRPr="008F6D95">
        <w:rPr>
          <w:rFonts w:ascii="Arial Narrow" w:hAnsi="Arial Narrow"/>
          <w:b/>
          <w:bCs/>
          <w:sz w:val="24"/>
          <w:szCs w:val="24"/>
        </w:rPr>
        <w:t>inversiones públicas:</w:t>
      </w:r>
    </w:p>
    <w:p w14:paraId="3DA94286" w14:textId="77777777" w:rsidR="004B0A3E" w:rsidRDefault="004B0A3E" w:rsidP="00140965">
      <w:pPr>
        <w:ind w:left="709"/>
        <w:jc w:val="both"/>
        <w:rPr>
          <w:rFonts w:ascii="Arial Narrow" w:hAnsi="Arial Narrow"/>
          <w:sz w:val="24"/>
          <w:szCs w:val="24"/>
        </w:rPr>
      </w:pPr>
    </w:p>
    <w:p w14:paraId="28A94E2B" w14:textId="6D10610A" w:rsidR="00D82FC4" w:rsidRDefault="00491EE0" w:rsidP="004D4A9C">
      <w:pPr>
        <w:ind w:left="709"/>
        <w:jc w:val="both"/>
        <w:rPr>
          <w:rFonts w:ascii="Arial Narrow" w:hAnsi="Arial Narrow"/>
          <w:b/>
          <w:bCs/>
          <w:sz w:val="24"/>
          <w:szCs w:val="24"/>
        </w:rPr>
      </w:pPr>
      <w:r w:rsidRPr="004D4A9C">
        <w:rPr>
          <w:rFonts w:ascii="Arial Narrow" w:hAnsi="Arial Narrow"/>
          <w:b/>
          <w:bCs/>
          <w:sz w:val="24"/>
          <w:szCs w:val="24"/>
        </w:rPr>
        <w:t>Dimensión social</w:t>
      </w:r>
    </w:p>
    <w:p w14:paraId="1986A75B" w14:textId="5B3C455A" w:rsidR="005C4890" w:rsidRPr="00C9598B" w:rsidRDefault="0012286D" w:rsidP="00D94DE4">
      <w:pPr>
        <w:ind w:left="709"/>
        <w:jc w:val="both"/>
        <w:rPr>
          <w:rFonts w:ascii="Arial Narrow" w:hAnsi="Arial Narrow"/>
          <w:sz w:val="24"/>
          <w:szCs w:val="24"/>
        </w:rPr>
      </w:pPr>
      <w:r w:rsidRPr="00C9598B">
        <w:rPr>
          <w:rFonts w:ascii="Arial Narrow" w:hAnsi="Arial Narrow"/>
          <w:sz w:val="24"/>
          <w:szCs w:val="24"/>
        </w:rPr>
        <w:t xml:space="preserve">Consientes de que la educación y salud son dos temas fundamentales </w:t>
      </w:r>
      <w:r w:rsidR="00F823F5" w:rsidRPr="00C9598B">
        <w:rPr>
          <w:rFonts w:ascii="Arial Narrow" w:hAnsi="Arial Narrow"/>
          <w:sz w:val="24"/>
          <w:szCs w:val="24"/>
        </w:rPr>
        <w:t xml:space="preserve">en un gobierno local, </w:t>
      </w:r>
      <w:r w:rsidRPr="00C9598B">
        <w:rPr>
          <w:rFonts w:ascii="Arial Narrow" w:hAnsi="Arial Narrow"/>
          <w:sz w:val="24"/>
          <w:szCs w:val="24"/>
        </w:rPr>
        <w:t xml:space="preserve">que no pueden dejarse de lado </w:t>
      </w:r>
      <w:r w:rsidR="00F823F5" w:rsidRPr="00C9598B">
        <w:rPr>
          <w:rFonts w:ascii="Arial Narrow" w:hAnsi="Arial Narrow"/>
          <w:sz w:val="24"/>
          <w:szCs w:val="24"/>
        </w:rPr>
        <w:t xml:space="preserve">para ser atendidos, </w:t>
      </w:r>
      <w:r w:rsidR="00F268E8" w:rsidRPr="00C9598B">
        <w:rPr>
          <w:rFonts w:ascii="Arial Narrow" w:hAnsi="Arial Narrow"/>
          <w:sz w:val="24"/>
          <w:szCs w:val="24"/>
        </w:rPr>
        <w:t>ya que,</w:t>
      </w:r>
      <w:r w:rsidR="00F823F5" w:rsidRPr="00C9598B">
        <w:rPr>
          <w:rFonts w:ascii="Arial Narrow" w:hAnsi="Arial Narrow"/>
          <w:sz w:val="24"/>
          <w:szCs w:val="24"/>
        </w:rPr>
        <w:t xml:space="preserve"> como factores influyentes en el desarrollo de nuestra sociedad, </w:t>
      </w:r>
      <w:r w:rsidR="00D94DE4" w:rsidRPr="00C9598B">
        <w:rPr>
          <w:rFonts w:ascii="Arial Narrow" w:hAnsi="Arial Narrow"/>
          <w:sz w:val="24"/>
          <w:szCs w:val="24"/>
        </w:rPr>
        <w:t>determinan el avance y progreso de las personas, así como en una vida productiva y saludable, por lo que consideramos</w:t>
      </w:r>
      <w:r w:rsidR="001A4CB7" w:rsidRPr="00C9598B">
        <w:rPr>
          <w:rFonts w:ascii="Arial Narrow" w:hAnsi="Arial Narrow"/>
          <w:sz w:val="24"/>
          <w:szCs w:val="24"/>
        </w:rPr>
        <w:t xml:space="preserve"> en estos temas:</w:t>
      </w:r>
    </w:p>
    <w:p w14:paraId="59191A27" w14:textId="475E11B5" w:rsidR="001A4CB7" w:rsidRPr="00DA1A87" w:rsidRDefault="00BB09BA" w:rsidP="001A4CB7">
      <w:pPr>
        <w:pStyle w:val="Prrafodelista"/>
        <w:numPr>
          <w:ilvl w:val="0"/>
          <w:numId w:val="26"/>
        </w:numPr>
        <w:jc w:val="both"/>
        <w:rPr>
          <w:rFonts w:ascii="Arial Narrow" w:hAnsi="Arial Narrow"/>
          <w:b/>
          <w:bCs/>
          <w:sz w:val="24"/>
          <w:szCs w:val="24"/>
        </w:rPr>
      </w:pPr>
      <w:r>
        <w:rPr>
          <w:rFonts w:ascii="Arial Narrow" w:hAnsi="Arial Narrow"/>
          <w:sz w:val="24"/>
          <w:szCs w:val="24"/>
        </w:rPr>
        <w:t xml:space="preserve">Salud. </w:t>
      </w:r>
      <w:r w:rsidR="001A4CB7">
        <w:rPr>
          <w:rFonts w:ascii="Arial Narrow" w:hAnsi="Arial Narrow"/>
          <w:sz w:val="24"/>
          <w:szCs w:val="24"/>
        </w:rPr>
        <w:t>Generar un proyecto que considere intervenir articuladamente</w:t>
      </w:r>
      <w:r w:rsidR="00D27CD7">
        <w:rPr>
          <w:rFonts w:ascii="Arial Narrow" w:hAnsi="Arial Narrow"/>
          <w:sz w:val="24"/>
          <w:szCs w:val="24"/>
        </w:rPr>
        <w:t xml:space="preserve"> entre la Municipalidad Distrital de Pachiza, Salud </w:t>
      </w:r>
      <w:r w:rsidR="00F268E8">
        <w:rPr>
          <w:rFonts w:ascii="Arial Narrow" w:hAnsi="Arial Narrow"/>
          <w:sz w:val="24"/>
          <w:szCs w:val="24"/>
        </w:rPr>
        <w:t>y Educación</w:t>
      </w:r>
      <w:r w:rsidR="003E17AA">
        <w:rPr>
          <w:rFonts w:ascii="Arial Narrow" w:hAnsi="Arial Narrow"/>
          <w:sz w:val="24"/>
          <w:szCs w:val="24"/>
        </w:rPr>
        <w:t xml:space="preserve"> y</w:t>
      </w:r>
      <w:r w:rsidR="00154B15">
        <w:rPr>
          <w:rFonts w:ascii="Arial Narrow" w:hAnsi="Arial Narrow"/>
          <w:sz w:val="24"/>
          <w:szCs w:val="24"/>
        </w:rPr>
        <w:t xml:space="preserve"> donde la participación de la Cooperación no puede dejarse de lado como aliado </w:t>
      </w:r>
      <w:r w:rsidR="009F11D7">
        <w:rPr>
          <w:rFonts w:ascii="Arial Narrow" w:hAnsi="Arial Narrow"/>
          <w:sz w:val="24"/>
          <w:szCs w:val="24"/>
        </w:rPr>
        <w:t>estratégico</w:t>
      </w:r>
      <w:r w:rsidR="00F268E8">
        <w:rPr>
          <w:rFonts w:ascii="Arial Narrow" w:hAnsi="Arial Narrow"/>
          <w:sz w:val="24"/>
          <w:szCs w:val="24"/>
        </w:rPr>
        <w:t xml:space="preserve">, de manera que se establezcan claramente los objetivos a alcanzar </w:t>
      </w:r>
      <w:r w:rsidR="0092488F">
        <w:rPr>
          <w:rFonts w:ascii="Arial Narrow" w:hAnsi="Arial Narrow"/>
          <w:sz w:val="24"/>
          <w:szCs w:val="24"/>
        </w:rPr>
        <w:t>en el cierre de brechas en Desnutrición Crónica infantil</w:t>
      </w:r>
      <w:r w:rsidR="001B5ADC">
        <w:rPr>
          <w:rFonts w:ascii="Arial Narrow" w:hAnsi="Arial Narrow"/>
          <w:sz w:val="24"/>
          <w:szCs w:val="24"/>
        </w:rPr>
        <w:t xml:space="preserve"> en menores de 3 años</w:t>
      </w:r>
      <w:r w:rsidR="0092488F">
        <w:rPr>
          <w:rFonts w:ascii="Arial Narrow" w:hAnsi="Arial Narrow"/>
          <w:sz w:val="24"/>
          <w:szCs w:val="24"/>
        </w:rPr>
        <w:t xml:space="preserve">, Anemia en niños menores de </w:t>
      </w:r>
      <w:r w:rsidR="00B271B9">
        <w:rPr>
          <w:rFonts w:ascii="Arial Narrow" w:hAnsi="Arial Narrow"/>
          <w:sz w:val="24"/>
          <w:szCs w:val="24"/>
        </w:rPr>
        <w:t xml:space="preserve">1, </w:t>
      </w:r>
      <w:r w:rsidR="0092488F">
        <w:rPr>
          <w:rFonts w:ascii="Arial Narrow" w:hAnsi="Arial Narrow"/>
          <w:sz w:val="24"/>
          <w:szCs w:val="24"/>
        </w:rPr>
        <w:t xml:space="preserve">3 y 5 años, lo que considerará también la atención y seguimiento a las madres desde </w:t>
      </w:r>
      <w:r w:rsidR="003E17AA">
        <w:rPr>
          <w:rFonts w:ascii="Arial Narrow" w:hAnsi="Arial Narrow"/>
          <w:sz w:val="24"/>
          <w:szCs w:val="24"/>
        </w:rPr>
        <w:t>el</w:t>
      </w:r>
      <w:r w:rsidR="0092488F">
        <w:rPr>
          <w:rFonts w:ascii="Arial Narrow" w:hAnsi="Arial Narrow"/>
          <w:sz w:val="24"/>
          <w:szCs w:val="24"/>
        </w:rPr>
        <w:t xml:space="preserve"> estado de gestación</w:t>
      </w:r>
      <w:r w:rsidR="003E17AA">
        <w:rPr>
          <w:rFonts w:ascii="Arial Narrow" w:hAnsi="Arial Narrow"/>
          <w:sz w:val="24"/>
          <w:szCs w:val="24"/>
        </w:rPr>
        <w:t xml:space="preserve"> con la atención </w:t>
      </w:r>
      <w:r w:rsidR="00305C73">
        <w:rPr>
          <w:rFonts w:ascii="Arial Narrow" w:hAnsi="Arial Narrow"/>
          <w:sz w:val="24"/>
          <w:szCs w:val="24"/>
        </w:rPr>
        <w:t>necesaria</w:t>
      </w:r>
      <w:r w:rsidR="00B271B9">
        <w:rPr>
          <w:rFonts w:ascii="Arial Narrow" w:hAnsi="Arial Narrow"/>
          <w:sz w:val="24"/>
          <w:szCs w:val="24"/>
        </w:rPr>
        <w:t xml:space="preserve"> de nutrientes, macronutrientes y control prenatal</w:t>
      </w:r>
      <w:r w:rsidR="00305C73">
        <w:rPr>
          <w:rFonts w:ascii="Arial Narrow" w:hAnsi="Arial Narrow"/>
          <w:sz w:val="24"/>
          <w:szCs w:val="24"/>
        </w:rPr>
        <w:t xml:space="preserve">, además se considera generar </w:t>
      </w:r>
      <w:r w:rsidR="00F82CB7">
        <w:rPr>
          <w:rFonts w:ascii="Arial Narrow" w:hAnsi="Arial Narrow"/>
          <w:sz w:val="24"/>
          <w:szCs w:val="24"/>
        </w:rPr>
        <w:t>la actualización del padrón nominal que nos permita tomar decisiones de manera precisa y tener un adecuado seguimiento y control en nuestra población.</w:t>
      </w:r>
    </w:p>
    <w:p w14:paraId="4E91D800" w14:textId="284C780D" w:rsidR="00DA1A87" w:rsidRDefault="00DA1A87" w:rsidP="00DA1A87">
      <w:pPr>
        <w:pStyle w:val="Prrafodelista"/>
        <w:ind w:left="1069"/>
        <w:jc w:val="both"/>
        <w:rPr>
          <w:rFonts w:ascii="Arial Narrow" w:hAnsi="Arial Narrow"/>
          <w:sz w:val="24"/>
          <w:szCs w:val="24"/>
        </w:rPr>
      </w:pPr>
    </w:p>
    <w:p w14:paraId="18A64505" w14:textId="26A1BE80" w:rsidR="00DA1A87" w:rsidRPr="00946CA0" w:rsidRDefault="00DA1A87" w:rsidP="00DA1A87">
      <w:pPr>
        <w:pStyle w:val="Prrafodelista"/>
        <w:ind w:left="1069"/>
        <w:jc w:val="both"/>
        <w:rPr>
          <w:rFonts w:ascii="Arial Narrow" w:hAnsi="Arial Narrow"/>
          <w:b/>
          <w:bCs/>
          <w:sz w:val="24"/>
          <w:szCs w:val="24"/>
        </w:rPr>
      </w:pPr>
      <w:r>
        <w:rPr>
          <w:rFonts w:ascii="Arial Narrow" w:hAnsi="Arial Narrow"/>
          <w:sz w:val="24"/>
          <w:szCs w:val="24"/>
        </w:rPr>
        <w:t>En cuanto a las limitadas condiciones de transporte en comunidades del alto Huallabamba, se considera in</w:t>
      </w:r>
      <w:r w:rsidR="00923AF1">
        <w:rPr>
          <w:rFonts w:ascii="Arial Narrow" w:hAnsi="Arial Narrow"/>
          <w:sz w:val="24"/>
          <w:szCs w:val="24"/>
        </w:rPr>
        <w:t xml:space="preserve">tervenir con la implementación de unidades de transporte fluvial (bote motor fuera de borda </w:t>
      </w:r>
      <w:r w:rsidR="002A4523">
        <w:rPr>
          <w:rFonts w:ascii="Arial Narrow" w:hAnsi="Arial Narrow"/>
          <w:sz w:val="24"/>
          <w:szCs w:val="24"/>
        </w:rPr>
        <w:t>que beneficie al menos a 8</w:t>
      </w:r>
      <w:r w:rsidR="00923AF1">
        <w:rPr>
          <w:rFonts w:ascii="Arial Narrow" w:hAnsi="Arial Narrow"/>
          <w:sz w:val="24"/>
          <w:szCs w:val="24"/>
        </w:rPr>
        <w:t xml:space="preserve"> comunidades, entre las cuales se consideran: </w:t>
      </w:r>
      <w:r w:rsidR="00984BA7">
        <w:rPr>
          <w:rFonts w:ascii="Arial Narrow" w:hAnsi="Arial Narrow"/>
          <w:sz w:val="24"/>
          <w:szCs w:val="24"/>
        </w:rPr>
        <w:t xml:space="preserve">Monterrey, </w:t>
      </w:r>
      <w:r w:rsidR="002A4523">
        <w:rPr>
          <w:rFonts w:ascii="Arial Narrow" w:hAnsi="Arial Narrow"/>
          <w:sz w:val="24"/>
          <w:szCs w:val="24"/>
        </w:rPr>
        <w:t xml:space="preserve">vista Alegre, </w:t>
      </w:r>
      <w:r w:rsidR="00984BA7">
        <w:rPr>
          <w:rFonts w:ascii="Arial Narrow" w:hAnsi="Arial Narrow"/>
          <w:sz w:val="24"/>
          <w:szCs w:val="24"/>
        </w:rPr>
        <w:t>Sanambo, Sanchima</w:t>
      </w:r>
      <w:r w:rsidR="002A4523">
        <w:rPr>
          <w:rFonts w:ascii="Arial Narrow" w:hAnsi="Arial Narrow"/>
          <w:sz w:val="24"/>
          <w:szCs w:val="24"/>
        </w:rPr>
        <w:t xml:space="preserve">, </w:t>
      </w:r>
      <w:r w:rsidR="00F279FB">
        <w:rPr>
          <w:rFonts w:ascii="Arial Narrow" w:hAnsi="Arial Narrow"/>
          <w:sz w:val="24"/>
          <w:szCs w:val="24"/>
        </w:rPr>
        <w:t>Edén</w:t>
      </w:r>
      <w:r w:rsidR="00984BA7">
        <w:rPr>
          <w:rFonts w:ascii="Arial Narrow" w:hAnsi="Arial Narrow"/>
          <w:sz w:val="24"/>
          <w:szCs w:val="24"/>
        </w:rPr>
        <w:t xml:space="preserve"> y el corredor Ricardo Palma, Alto El Sol y Atahualpa.</w:t>
      </w:r>
    </w:p>
    <w:p w14:paraId="2F16772A" w14:textId="0BE64460" w:rsidR="00946CA0" w:rsidRDefault="00946CA0" w:rsidP="00946CA0">
      <w:pPr>
        <w:pStyle w:val="Prrafodelista"/>
        <w:ind w:left="1069"/>
        <w:jc w:val="both"/>
        <w:rPr>
          <w:rFonts w:ascii="Arial Narrow" w:hAnsi="Arial Narrow"/>
          <w:sz w:val="24"/>
          <w:szCs w:val="24"/>
        </w:rPr>
      </w:pPr>
    </w:p>
    <w:p w14:paraId="75C23E0A" w14:textId="41AD86F6" w:rsidR="00CF4634" w:rsidRDefault="00BB09BA" w:rsidP="00BB09BA">
      <w:pPr>
        <w:pStyle w:val="Prrafodelista"/>
        <w:numPr>
          <w:ilvl w:val="0"/>
          <w:numId w:val="26"/>
        </w:numPr>
        <w:jc w:val="both"/>
        <w:rPr>
          <w:rFonts w:ascii="Arial Narrow" w:hAnsi="Arial Narrow"/>
          <w:sz w:val="24"/>
          <w:szCs w:val="24"/>
        </w:rPr>
      </w:pPr>
      <w:r>
        <w:rPr>
          <w:rFonts w:ascii="Arial Narrow" w:hAnsi="Arial Narrow"/>
          <w:sz w:val="24"/>
          <w:szCs w:val="24"/>
        </w:rPr>
        <w:t xml:space="preserve">Educación. </w:t>
      </w:r>
      <w:r w:rsidR="00CF4634">
        <w:rPr>
          <w:rFonts w:ascii="Arial Narrow" w:hAnsi="Arial Narrow"/>
          <w:sz w:val="24"/>
          <w:szCs w:val="24"/>
        </w:rPr>
        <w:t xml:space="preserve">En cuanto a educación, se considera intervenir a través del monitoreo, fortalecimiento de capacidades y facilitación de condiciones para el adecuado y total desarrollo de lo establecido en la </w:t>
      </w:r>
      <w:r w:rsidR="00313C6C">
        <w:rPr>
          <w:rFonts w:ascii="Arial Narrow" w:hAnsi="Arial Narrow"/>
          <w:sz w:val="24"/>
          <w:szCs w:val="24"/>
        </w:rPr>
        <w:t>curricula</w:t>
      </w:r>
      <w:r w:rsidR="00CF4634">
        <w:rPr>
          <w:rFonts w:ascii="Arial Narrow" w:hAnsi="Arial Narrow"/>
          <w:sz w:val="24"/>
          <w:szCs w:val="24"/>
        </w:rPr>
        <w:t xml:space="preserve"> </w:t>
      </w:r>
      <w:r w:rsidR="006B3BC4">
        <w:rPr>
          <w:rFonts w:ascii="Arial Narrow" w:hAnsi="Arial Narrow"/>
          <w:sz w:val="24"/>
          <w:szCs w:val="24"/>
        </w:rPr>
        <w:t xml:space="preserve">escolar; siendo además de vital importancia, implementar mecanismos que contribuyan a cerrar las brechas </w:t>
      </w:r>
      <w:r w:rsidR="002B7650">
        <w:rPr>
          <w:rFonts w:ascii="Arial Narrow" w:hAnsi="Arial Narrow"/>
          <w:sz w:val="24"/>
          <w:szCs w:val="24"/>
        </w:rPr>
        <w:t>en analfabetismo</w:t>
      </w:r>
      <w:r w:rsidR="009E5B77">
        <w:rPr>
          <w:rFonts w:ascii="Arial Narrow" w:hAnsi="Arial Narrow"/>
          <w:sz w:val="24"/>
          <w:szCs w:val="24"/>
        </w:rPr>
        <w:t xml:space="preserve">, comprensión lectora y lógico matemática y </w:t>
      </w:r>
      <w:r w:rsidR="006B3BC4">
        <w:rPr>
          <w:rFonts w:ascii="Arial Narrow" w:hAnsi="Arial Narrow"/>
          <w:sz w:val="24"/>
          <w:szCs w:val="24"/>
        </w:rPr>
        <w:t xml:space="preserve">de acceso a educación por factores diversos como lo económico y </w:t>
      </w:r>
      <w:r w:rsidR="005359CB">
        <w:rPr>
          <w:rFonts w:ascii="Arial Narrow" w:hAnsi="Arial Narrow"/>
          <w:sz w:val="24"/>
          <w:szCs w:val="24"/>
        </w:rPr>
        <w:t>transporte</w:t>
      </w:r>
      <w:r w:rsidR="00313C6C">
        <w:rPr>
          <w:rFonts w:ascii="Arial Narrow" w:hAnsi="Arial Narrow"/>
          <w:sz w:val="24"/>
          <w:szCs w:val="24"/>
        </w:rPr>
        <w:t xml:space="preserve"> en algunos lugares (establecimiento del albergue estudiantil</w:t>
      </w:r>
      <w:r w:rsidR="000D115D">
        <w:rPr>
          <w:rFonts w:ascii="Arial Narrow" w:hAnsi="Arial Narrow"/>
          <w:sz w:val="24"/>
          <w:szCs w:val="24"/>
        </w:rPr>
        <w:t>, movilidad escolar, etc.</w:t>
      </w:r>
      <w:r w:rsidR="00313C6C">
        <w:rPr>
          <w:rFonts w:ascii="Arial Narrow" w:hAnsi="Arial Narrow"/>
          <w:sz w:val="24"/>
          <w:szCs w:val="24"/>
        </w:rPr>
        <w:t>).</w:t>
      </w:r>
    </w:p>
    <w:p w14:paraId="311B257B" w14:textId="7979A06B" w:rsidR="00946CA0" w:rsidRDefault="00946CA0" w:rsidP="00F8370F">
      <w:pPr>
        <w:pStyle w:val="Prrafodelista"/>
        <w:ind w:left="1069"/>
        <w:jc w:val="both"/>
        <w:rPr>
          <w:rFonts w:ascii="Arial Narrow" w:hAnsi="Arial Narrow"/>
          <w:sz w:val="24"/>
          <w:szCs w:val="24"/>
        </w:rPr>
      </w:pPr>
    </w:p>
    <w:p w14:paraId="0B70F8E2" w14:textId="4E0B5442" w:rsidR="001B5ADC" w:rsidRDefault="001B5ADC" w:rsidP="001B5ADC">
      <w:pPr>
        <w:pStyle w:val="Prrafodelista"/>
        <w:ind w:left="1069"/>
        <w:jc w:val="both"/>
        <w:rPr>
          <w:rFonts w:ascii="Arial Narrow" w:hAnsi="Arial Narrow"/>
          <w:sz w:val="24"/>
          <w:szCs w:val="24"/>
        </w:rPr>
      </w:pPr>
      <w:r>
        <w:rPr>
          <w:rFonts w:ascii="Arial Narrow" w:hAnsi="Arial Narrow"/>
          <w:sz w:val="24"/>
          <w:szCs w:val="24"/>
        </w:rPr>
        <w:t xml:space="preserve">Este proyecto considerará de parte de la Municipalidad Distrital de Pachiza, asumir funciones </w:t>
      </w:r>
      <w:r w:rsidR="005C407B">
        <w:rPr>
          <w:rFonts w:ascii="Arial Narrow" w:hAnsi="Arial Narrow"/>
          <w:sz w:val="24"/>
          <w:szCs w:val="24"/>
        </w:rPr>
        <w:t xml:space="preserve">y roles desde el marco de lo establecido en la LOM (Ley Orgánica de Municipalidades), </w:t>
      </w:r>
      <w:r w:rsidR="00CD2AC4">
        <w:rPr>
          <w:rFonts w:ascii="Arial Narrow" w:hAnsi="Arial Narrow"/>
          <w:sz w:val="24"/>
          <w:szCs w:val="24"/>
        </w:rPr>
        <w:t xml:space="preserve">donde el manejo de datos estadísticos serán fundamentales para establecer las metas y evaluaciones al avance del proyecto, la misma que se hará cada tres </w:t>
      </w:r>
      <w:r w:rsidR="002A51DE">
        <w:rPr>
          <w:rFonts w:ascii="Arial Narrow" w:hAnsi="Arial Narrow"/>
          <w:sz w:val="24"/>
          <w:szCs w:val="24"/>
        </w:rPr>
        <w:t>a seis</w:t>
      </w:r>
      <w:r w:rsidR="00CD2AC4">
        <w:rPr>
          <w:rFonts w:ascii="Arial Narrow" w:hAnsi="Arial Narrow"/>
          <w:sz w:val="24"/>
          <w:szCs w:val="24"/>
        </w:rPr>
        <w:t xml:space="preserve"> meses</w:t>
      </w:r>
      <w:r w:rsidR="002A51DE">
        <w:rPr>
          <w:rFonts w:ascii="Arial Narrow" w:hAnsi="Arial Narrow"/>
          <w:sz w:val="24"/>
          <w:szCs w:val="24"/>
        </w:rPr>
        <w:t xml:space="preserve"> de manera participativa contando para eso con la presencia de los responsables de salud, educación autoridades del distrito y la sociedad civil organizada.</w:t>
      </w:r>
      <w:r w:rsidR="00CD2AC4">
        <w:rPr>
          <w:rFonts w:ascii="Arial Narrow" w:hAnsi="Arial Narrow"/>
          <w:sz w:val="24"/>
          <w:szCs w:val="24"/>
        </w:rPr>
        <w:t xml:space="preserve"> </w:t>
      </w:r>
      <w:r>
        <w:rPr>
          <w:rFonts w:ascii="Arial Narrow" w:hAnsi="Arial Narrow"/>
          <w:sz w:val="24"/>
          <w:szCs w:val="24"/>
        </w:rPr>
        <w:t xml:space="preserve"> </w:t>
      </w:r>
    </w:p>
    <w:p w14:paraId="23AC4EB5" w14:textId="24542A5B" w:rsidR="00835F4D" w:rsidRDefault="00835F4D" w:rsidP="001B5ADC">
      <w:pPr>
        <w:pStyle w:val="Prrafodelista"/>
        <w:ind w:left="1069"/>
        <w:jc w:val="both"/>
        <w:rPr>
          <w:rFonts w:ascii="Arial Narrow" w:hAnsi="Arial Narrow"/>
          <w:sz w:val="24"/>
          <w:szCs w:val="24"/>
        </w:rPr>
      </w:pPr>
    </w:p>
    <w:p w14:paraId="5E7EAF8E" w14:textId="46DDA159" w:rsidR="00835F4D" w:rsidRDefault="00835F4D" w:rsidP="00835F4D">
      <w:pPr>
        <w:pStyle w:val="Prrafodelista"/>
        <w:ind w:left="1069"/>
        <w:jc w:val="both"/>
        <w:rPr>
          <w:rFonts w:ascii="Arial Narrow" w:hAnsi="Arial Narrow"/>
          <w:sz w:val="24"/>
          <w:szCs w:val="24"/>
        </w:rPr>
      </w:pPr>
      <w:r>
        <w:rPr>
          <w:rFonts w:ascii="Arial Narrow" w:hAnsi="Arial Narrow"/>
          <w:sz w:val="24"/>
          <w:szCs w:val="24"/>
        </w:rPr>
        <w:t xml:space="preserve">Se considera así mismo, la creación y establecimiento de </w:t>
      </w:r>
      <w:r w:rsidR="00FF03EB">
        <w:rPr>
          <w:rFonts w:ascii="Arial Narrow" w:hAnsi="Arial Narrow"/>
          <w:sz w:val="24"/>
          <w:szCs w:val="24"/>
        </w:rPr>
        <w:t>6</w:t>
      </w:r>
      <w:r>
        <w:rPr>
          <w:rFonts w:ascii="Arial Narrow" w:hAnsi="Arial Narrow"/>
          <w:sz w:val="24"/>
          <w:szCs w:val="24"/>
        </w:rPr>
        <w:t xml:space="preserve"> botiquines comunales y como un tema transversal a la salud y educación, la apertura y atención con</w:t>
      </w:r>
      <w:r w:rsidR="00FF03EB">
        <w:rPr>
          <w:rFonts w:ascii="Arial Narrow" w:hAnsi="Arial Narrow"/>
          <w:sz w:val="24"/>
          <w:szCs w:val="24"/>
        </w:rPr>
        <w:t xml:space="preserve"> 6</w:t>
      </w:r>
      <w:r>
        <w:rPr>
          <w:rFonts w:ascii="Arial Narrow" w:hAnsi="Arial Narrow"/>
          <w:sz w:val="24"/>
          <w:szCs w:val="24"/>
        </w:rPr>
        <w:t xml:space="preserve"> comedores populares, para asegurar la alimentación de los usuarios. </w:t>
      </w:r>
    </w:p>
    <w:p w14:paraId="3F83B2B7" w14:textId="3A6BF916" w:rsidR="00814D46" w:rsidRDefault="00814D46" w:rsidP="00835F4D">
      <w:pPr>
        <w:pStyle w:val="Prrafodelista"/>
        <w:ind w:left="1069"/>
        <w:jc w:val="both"/>
        <w:rPr>
          <w:rFonts w:ascii="Arial Narrow" w:hAnsi="Arial Narrow"/>
          <w:sz w:val="24"/>
          <w:szCs w:val="24"/>
        </w:rPr>
      </w:pPr>
    </w:p>
    <w:p w14:paraId="5B3F9C54" w14:textId="0F4000CB" w:rsidR="00814D46" w:rsidRPr="00F327EE" w:rsidRDefault="00814D46" w:rsidP="00DC0783">
      <w:pPr>
        <w:pStyle w:val="Prrafodelista"/>
        <w:ind w:left="1069"/>
        <w:jc w:val="both"/>
        <w:rPr>
          <w:rFonts w:ascii="Arial Narrow" w:hAnsi="Arial Narrow"/>
          <w:b/>
          <w:bCs/>
          <w:sz w:val="24"/>
          <w:szCs w:val="24"/>
        </w:rPr>
      </w:pPr>
      <w:r>
        <w:rPr>
          <w:rFonts w:ascii="Arial Narrow" w:hAnsi="Arial Narrow"/>
          <w:sz w:val="24"/>
          <w:szCs w:val="24"/>
        </w:rPr>
        <w:t xml:space="preserve">Cabe señalar, que el proyecto antes mencionado, esta al margen de los proyectos con los cuales pretendemos intervenir para atender las brechas de infraestructura educativa y de salud, para lo cual hemos considerado, elaboración y/o gestión </w:t>
      </w:r>
      <w:r w:rsidR="00994720">
        <w:rPr>
          <w:rFonts w:ascii="Arial Narrow" w:hAnsi="Arial Narrow"/>
          <w:sz w:val="24"/>
          <w:szCs w:val="24"/>
        </w:rPr>
        <w:t xml:space="preserve">de </w:t>
      </w:r>
      <w:r w:rsidR="00DC0783">
        <w:rPr>
          <w:rFonts w:ascii="Arial Narrow" w:hAnsi="Arial Narrow"/>
          <w:sz w:val="24"/>
          <w:szCs w:val="24"/>
        </w:rPr>
        <w:t>4</w:t>
      </w:r>
      <w:r w:rsidR="00994720">
        <w:rPr>
          <w:rFonts w:ascii="Arial Narrow" w:hAnsi="Arial Narrow"/>
          <w:sz w:val="24"/>
          <w:szCs w:val="24"/>
        </w:rPr>
        <w:t xml:space="preserve"> proyectos de infraestructura Educativa (I.E nuevas) en las comunidades de </w:t>
      </w:r>
      <w:r w:rsidR="00853FE9">
        <w:rPr>
          <w:rFonts w:ascii="Arial Narrow" w:hAnsi="Arial Narrow"/>
          <w:sz w:val="24"/>
          <w:szCs w:val="24"/>
        </w:rPr>
        <w:t xml:space="preserve">Nuevo Chimbote, </w:t>
      </w:r>
      <w:r w:rsidR="00A87D49">
        <w:rPr>
          <w:rFonts w:ascii="Arial Narrow" w:hAnsi="Arial Narrow"/>
          <w:sz w:val="24"/>
          <w:szCs w:val="24"/>
        </w:rPr>
        <w:t xml:space="preserve">Bello Horizonte, Alto El Sol y Bagazan, </w:t>
      </w:r>
      <w:r w:rsidR="003D4DB3">
        <w:rPr>
          <w:rFonts w:ascii="Arial Narrow" w:hAnsi="Arial Narrow"/>
          <w:sz w:val="24"/>
          <w:szCs w:val="24"/>
        </w:rPr>
        <w:t>abocándonos a la consecución de los presupuestos en el gobierno regional y/o central</w:t>
      </w:r>
      <w:r w:rsidR="000F5073">
        <w:rPr>
          <w:rFonts w:ascii="Arial Narrow" w:hAnsi="Arial Narrow"/>
          <w:sz w:val="24"/>
          <w:szCs w:val="24"/>
        </w:rPr>
        <w:t>, acotando</w:t>
      </w:r>
      <w:r w:rsidR="00BD5426">
        <w:rPr>
          <w:rFonts w:ascii="Arial Narrow" w:hAnsi="Arial Narrow"/>
          <w:sz w:val="24"/>
          <w:szCs w:val="24"/>
        </w:rPr>
        <w:t>,</w:t>
      </w:r>
      <w:r w:rsidR="000F5073">
        <w:rPr>
          <w:rFonts w:ascii="Arial Narrow" w:hAnsi="Arial Narrow"/>
          <w:sz w:val="24"/>
          <w:szCs w:val="24"/>
        </w:rPr>
        <w:t xml:space="preserve"> que atenderemos </w:t>
      </w:r>
      <w:r w:rsidR="00C7477A">
        <w:rPr>
          <w:rFonts w:ascii="Arial Narrow" w:hAnsi="Arial Narrow"/>
          <w:sz w:val="24"/>
          <w:szCs w:val="24"/>
        </w:rPr>
        <w:t>también</w:t>
      </w:r>
      <w:r w:rsidR="0042562F">
        <w:rPr>
          <w:rFonts w:ascii="Arial Narrow" w:hAnsi="Arial Narrow"/>
          <w:sz w:val="24"/>
          <w:szCs w:val="24"/>
        </w:rPr>
        <w:t xml:space="preserve"> </w:t>
      </w:r>
      <w:r w:rsidR="00C7477A">
        <w:rPr>
          <w:rFonts w:ascii="Arial Narrow" w:hAnsi="Arial Narrow"/>
          <w:sz w:val="24"/>
          <w:szCs w:val="24"/>
        </w:rPr>
        <w:t xml:space="preserve">con medidas rápidas </w:t>
      </w:r>
      <w:r w:rsidR="0042562F">
        <w:rPr>
          <w:rFonts w:ascii="Arial Narrow" w:hAnsi="Arial Narrow"/>
          <w:sz w:val="24"/>
          <w:szCs w:val="24"/>
        </w:rPr>
        <w:t xml:space="preserve">para mejorar </w:t>
      </w:r>
      <w:r w:rsidR="00BD5426">
        <w:rPr>
          <w:rFonts w:ascii="Arial Narrow" w:hAnsi="Arial Narrow"/>
          <w:sz w:val="24"/>
          <w:szCs w:val="24"/>
        </w:rPr>
        <w:t>la</w:t>
      </w:r>
      <w:r w:rsidR="0042562F">
        <w:rPr>
          <w:rFonts w:ascii="Arial Narrow" w:hAnsi="Arial Narrow"/>
          <w:sz w:val="24"/>
          <w:szCs w:val="24"/>
        </w:rPr>
        <w:t xml:space="preserve">s condiciones </w:t>
      </w:r>
      <w:r w:rsidR="00C7477A">
        <w:rPr>
          <w:rFonts w:ascii="Arial Narrow" w:hAnsi="Arial Narrow"/>
          <w:sz w:val="24"/>
          <w:szCs w:val="24"/>
        </w:rPr>
        <w:t xml:space="preserve">a las </w:t>
      </w:r>
      <w:r w:rsidR="0042562F">
        <w:rPr>
          <w:rFonts w:ascii="Arial Narrow" w:hAnsi="Arial Narrow"/>
          <w:sz w:val="24"/>
          <w:szCs w:val="24"/>
        </w:rPr>
        <w:t>demás</w:t>
      </w:r>
      <w:r w:rsidR="00C7477A">
        <w:rPr>
          <w:rFonts w:ascii="Arial Narrow" w:hAnsi="Arial Narrow"/>
          <w:sz w:val="24"/>
          <w:szCs w:val="24"/>
        </w:rPr>
        <w:t xml:space="preserve"> I.E de nuestro Distrito</w:t>
      </w:r>
      <w:r w:rsidR="001A3444">
        <w:rPr>
          <w:rFonts w:ascii="Arial Narrow" w:hAnsi="Arial Narrow"/>
          <w:sz w:val="24"/>
          <w:szCs w:val="24"/>
        </w:rPr>
        <w:t xml:space="preserve"> </w:t>
      </w:r>
      <w:r w:rsidR="0042562F">
        <w:rPr>
          <w:rFonts w:ascii="Arial Narrow" w:hAnsi="Arial Narrow"/>
          <w:sz w:val="24"/>
          <w:szCs w:val="24"/>
        </w:rPr>
        <w:t>para evitar riesgos en la vida y salud de nuestra población estudiantil.</w:t>
      </w:r>
    </w:p>
    <w:p w14:paraId="134B3C45" w14:textId="77777777" w:rsidR="00F327EE" w:rsidRPr="001A3444" w:rsidRDefault="00F327EE" w:rsidP="00F327EE">
      <w:pPr>
        <w:pStyle w:val="Prrafodelista"/>
        <w:ind w:left="1069"/>
        <w:jc w:val="both"/>
        <w:rPr>
          <w:rFonts w:ascii="Arial Narrow" w:hAnsi="Arial Narrow"/>
          <w:b/>
          <w:bCs/>
          <w:sz w:val="24"/>
          <w:szCs w:val="24"/>
        </w:rPr>
      </w:pPr>
    </w:p>
    <w:p w14:paraId="56531BB7" w14:textId="7A75516E" w:rsidR="001A3444" w:rsidRDefault="001A3444" w:rsidP="001A3444">
      <w:pPr>
        <w:pStyle w:val="Prrafodelista"/>
        <w:ind w:left="1069"/>
        <w:jc w:val="both"/>
        <w:rPr>
          <w:rFonts w:ascii="Arial Narrow" w:hAnsi="Arial Narrow"/>
          <w:sz w:val="24"/>
          <w:szCs w:val="24"/>
        </w:rPr>
      </w:pPr>
      <w:r>
        <w:rPr>
          <w:rFonts w:ascii="Arial Narrow" w:hAnsi="Arial Narrow"/>
          <w:sz w:val="24"/>
          <w:szCs w:val="24"/>
        </w:rPr>
        <w:t>En cuanto a intervención en infraestructura de Salud, intervendremos mejorando a través de intervenciones optimizadas (IOA</w:t>
      </w:r>
      <w:r w:rsidR="00F327EE">
        <w:rPr>
          <w:rFonts w:ascii="Arial Narrow" w:hAnsi="Arial Narrow"/>
          <w:sz w:val="24"/>
          <w:szCs w:val="24"/>
        </w:rPr>
        <w:t>AR) en los establecimiento</w:t>
      </w:r>
      <w:r w:rsidR="004061F5">
        <w:rPr>
          <w:rFonts w:ascii="Arial Narrow" w:hAnsi="Arial Narrow"/>
          <w:sz w:val="24"/>
          <w:szCs w:val="24"/>
        </w:rPr>
        <w:t>s</w:t>
      </w:r>
      <w:r w:rsidR="00F327EE">
        <w:rPr>
          <w:rFonts w:ascii="Arial Narrow" w:hAnsi="Arial Narrow"/>
          <w:sz w:val="24"/>
          <w:szCs w:val="24"/>
        </w:rPr>
        <w:t xml:space="preserve"> de los caseríos que requieran ser atendidos</w:t>
      </w:r>
      <w:r w:rsidR="004061F5">
        <w:rPr>
          <w:rFonts w:ascii="Arial Narrow" w:hAnsi="Arial Narrow"/>
          <w:sz w:val="24"/>
          <w:szCs w:val="24"/>
        </w:rPr>
        <w:t>, como Nuevo Chimbote, Bello Horizonte y Bagazan</w:t>
      </w:r>
      <w:r w:rsidR="00F327EE">
        <w:rPr>
          <w:rFonts w:ascii="Arial Narrow" w:hAnsi="Arial Narrow"/>
          <w:sz w:val="24"/>
          <w:szCs w:val="24"/>
        </w:rPr>
        <w:t>, previa coordinación de acciones con el sector (salud)</w:t>
      </w:r>
      <w:r w:rsidR="004A3CD6">
        <w:rPr>
          <w:rFonts w:ascii="Arial Narrow" w:hAnsi="Arial Narrow"/>
          <w:sz w:val="24"/>
          <w:szCs w:val="24"/>
        </w:rPr>
        <w:t xml:space="preserve">; Así mismo estaremos apoyando totalmente en la gestión para la nueva categoría del </w:t>
      </w:r>
      <w:r w:rsidR="00192D1A">
        <w:rPr>
          <w:rFonts w:ascii="Arial Narrow" w:hAnsi="Arial Narrow"/>
          <w:sz w:val="24"/>
          <w:szCs w:val="24"/>
        </w:rPr>
        <w:t>establecimiento</w:t>
      </w:r>
      <w:r w:rsidR="004A3CD6">
        <w:rPr>
          <w:rFonts w:ascii="Arial Narrow" w:hAnsi="Arial Narrow"/>
          <w:sz w:val="24"/>
          <w:szCs w:val="24"/>
        </w:rPr>
        <w:t xml:space="preserve"> de salud de Pachiza</w:t>
      </w:r>
      <w:r w:rsidR="00192D1A">
        <w:rPr>
          <w:rFonts w:ascii="Arial Narrow" w:hAnsi="Arial Narrow"/>
          <w:sz w:val="24"/>
          <w:szCs w:val="24"/>
        </w:rPr>
        <w:t xml:space="preserve"> y el equipamiento en equipos, materiales y recursos humanos que requieran para mejorar la atención del servicio</w:t>
      </w:r>
      <w:r w:rsidR="000F5073">
        <w:rPr>
          <w:rFonts w:ascii="Arial Narrow" w:hAnsi="Arial Narrow"/>
          <w:sz w:val="24"/>
          <w:szCs w:val="24"/>
        </w:rPr>
        <w:t>, tanto en Pachiza como en Bagazan y Bello Horizonte.</w:t>
      </w:r>
    </w:p>
    <w:p w14:paraId="61187933" w14:textId="28959F03" w:rsidR="0065229D" w:rsidRDefault="0065229D" w:rsidP="001A3444">
      <w:pPr>
        <w:pStyle w:val="Prrafodelista"/>
        <w:ind w:left="1069"/>
        <w:jc w:val="both"/>
        <w:rPr>
          <w:rFonts w:ascii="Arial Narrow" w:hAnsi="Arial Narrow"/>
          <w:sz w:val="24"/>
          <w:szCs w:val="24"/>
        </w:rPr>
      </w:pPr>
    </w:p>
    <w:p w14:paraId="0F01FF99" w14:textId="261DC24C" w:rsidR="0011617F" w:rsidRDefault="0011617F" w:rsidP="0011617F">
      <w:pPr>
        <w:pStyle w:val="Prrafodelista"/>
        <w:numPr>
          <w:ilvl w:val="0"/>
          <w:numId w:val="26"/>
        </w:numPr>
        <w:jc w:val="both"/>
        <w:rPr>
          <w:rFonts w:ascii="Arial Narrow" w:hAnsi="Arial Narrow"/>
          <w:sz w:val="24"/>
          <w:szCs w:val="24"/>
        </w:rPr>
      </w:pPr>
      <w:r>
        <w:rPr>
          <w:rFonts w:ascii="Arial Narrow" w:hAnsi="Arial Narrow"/>
          <w:sz w:val="24"/>
          <w:szCs w:val="24"/>
        </w:rPr>
        <w:t xml:space="preserve">En cuanto a vivienda, </w:t>
      </w:r>
      <w:r w:rsidR="008362D1">
        <w:rPr>
          <w:rFonts w:ascii="Arial Narrow" w:hAnsi="Arial Narrow"/>
          <w:sz w:val="24"/>
          <w:szCs w:val="24"/>
        </w:rPr>
        <w:t xml:space="preserve">consideramos intervenir generando condiciones y promoviendo el catastro de al menos </w:t>
      </w:r>
      <w:r w:rsidR="000B4300">
        <w:rPr>
          <w:rFonts w:ascii="Arial Narrow" w:hAnsi="Arial Narrow"/>
          <w:sz w:val="24"/>
          <w:szCs w:val="24"/>
        </w:rPr>
        <w:t>8</w:t>
      </w:r>
      <w:r w:rsidR="008362D1">
        <w:rPr>
          <w:rFonts w:ascii="Arial Narrow" w:hAnsi="Arial Narrow"/>
          <w:sz w:val="24"/>
          <w:szCs w:val="24"/>
        </w:rPr>
        <w:t xml:space="preserve"> comunidades para que puedan acceder a su titulación y posteriormente acceder a programas de vivienda del estado</w:t>
      </w:r>
      <w:r w:rsidR="00A1389D">
        <w:rPr>
          <w:rFonts w:ascii="Arial Narrow" w:hAnsi="Arial Narrow"/>
          <w:sz w:val="24"/>
          <w:szCs w:val="24"/>
        </w:rPr>
        <w:t>, como Gervasio, Magdalena, San Juan Del Caño</w:t>
      </w:r>
      <w:r w:rsidR="00635F9B">
        <w:rPr>
          <w:rFonts w:ascii="Arial Narrow" w:hAnsi="Arial Narrow"/>
          <w:sz w:val="24"/>
          <w:szCs w:val="24"/>
        </w:rPr>
        <w:t xml:space="preserve">, San Ramón, </w:t>
      </w:r>
      <w:r w:rsidR="00DF7CE6">
        <w:rPr>
          <w:rFonts w:ascii="Arial Narrow" w:hAnsi="Arial Narrow"/>
          <w:sz w:val="24"/>
          <w:szCs w:val="24"/>
        </w:rPr>
        <w:t>Bagazan, Atahualpa</w:t>
      </w:r>
      <w:r w:rsidR="000B4300">
        <w:rPr>
          <w:rFonts w:ascii="Arial Narrow" w:hAnsi="Arial Narrow"/>
          <w:sz w:val="24"/>
          <w:szCs w:val="24"/>
        </w:rPr>
        <w:t>, Alto El Sol</w:t>
      </w:r>
      <w:r w:rsidR="00DF7CE6">
        <w:rPr>
          <w:rFonts w:ascii="Arial Narrow" w:hAnsi="Arial Narrow"/>
          <w:sz w:val="24"/>
          <w:szCs w:val="24"/>
        </w:rPr>
        <w:t xml:space="preserve"> y Ricardo Palma</w:t>
      </w:r>
      <w:r w:rsidR="000B4300">
        <w:rPr>
          <w:rFonts w:ascii="Arial Narrow" w:hAnsi="Arial Narrow"/>
          <w:sz w:val="24"/>
          <w:szCs w:val="24"/>
        </w:rPr>
        <w:t>.</w:t>
      </w:r>
    </w:p>
    <w:p w14:paraId="1147883C" w14:textId="00422B69" w:rsidR="00B14D96" w:rsidRDefault="00B14D96" w:rsidP="00B14D96">
      <w:pPr>
        <w:pStyle w:val="Prrafodelista"/>
        <w:ind w:left="1069"/>
        <w:jc w:val="both"/>
        <w:rPr>
          <w:rFonts w:ascii="Arial Narrow" w:hAnsi="Arial Narrow"/>
          <w:sz w:val="24"/>
          <w:szCs w:val="24"/>
        </w:rPr>
      </w:pPr>
    </w:p>
    <w:p w14:paraId="058804CF" w14:textId="298821B1" w:rsidR="00B14D96" w:rsidRDefault="00B14D96" w:rsidP="003E2470">
      <w:pPr>
        <w:pStyle w:val="Prrafodelista"/>
        <w:numPr>
          <w:ilvl w:val="0"/>
          <w:numId w:val="26"/>
        </w:numPr>
        <w:jc w:val="both"/>
        <w:rPr>
          <w:rFonts w:ascii="Arial Narrow" w:hAnsi="Arial Narrow"/>
          <w:sz w:val="24"/>
          <w:szCs w:val="24"/>
        </w:rPr>
      </w:pPr>
      <w:r>
        <w:rPr>
          <w:rFonts w:ascii="Arial Narrow" w:hAnsi="Arial Narrow"/>
          <w:sz w:val="24"/>
          <w:szCs w:val="24"/>
        </w:rPr>
        <w:t>En Saneamiento,</w:t>
      </w:r>
      <w:r w:rsidR="00731873">
        <w:rPr>
          <w:rFonts w:ascii="Arial Narrow" w:hAnsi="Arial Narrow"/>
          <w:sz w:val="24"/>
          <w:szCs w:val="24"/>
        </w:rPr>
        <w:t xml:space="preserve"> </w:t>
      </w:r>
      <w:r w:rsidR="000F7C13">
        <w:rPr>
          <w:rFonts w:ascii="Arial Narrow" w:hAnsi="Arial Narrow"/>
          <w:sz w:val="24"/>
          <w:szCs w:val="24"/>
        </w:rPr>
        <w:t>considerando lo señalado en el análisis de situación actual, intervendremos con mejoramiento de sistemas de agua entubada, estableciendo nuevas unidades</w:t>
      </w:r>
      <w:r w:rsidR="00192B5B">
        <w:rPr>
          <w:rFonts w:ascii="Arial Narrow" w:hAnsi="Arial Narrow"/>
          <w:sz w:val="24"/>
          <w:szCs w:val="24"/>
        </w:rPr>
        <w:t xml:space="preserve"> </w:t>
      </w:r>
      <w:r w:rsidR="00D47168">
        <w:rPr>
          <w:rFonts w:ascii="Arial Narrow" w:hAnsi="Arial Narrow"/>
          <w:sz w:val="24"/>
          <w:szCs w:val="24"/>
        </w:rPr>
        <w:t xml:space="preserve">de tratamiento </w:t>
      </w:r>
      <w:r w:rsidR="00192B5B">
        <w:rPr>
          <w:rFonts w:ascii="Arial Narrow" w:hAnsi="Arial Narrow"/>
          <w:sz w:val="24"/>
          <w:szCs w:val="24"/>
        </w:rPr>
        <w:t xml:space="preserve">que permitan potabilizar el agua en </w:t>
      </w:r>
      <w:r w:rsidR="00127FA5">
        <w:rPr>
          <w:rFonts w:ascii="Arial Narrow" w:hAnsi="Arial Narrow"/>
          <w:sz w:val="24"/>
          <w:szCs w:val="24"/>
        </w:rPr>
        <w:t xml:space="preserve">al menos </w:t>
      </w:r>
      <w:r w:rsidR="002552CB">
        <w:rPr>
          <w:rFonts w:ascii="Arial Narrow" w:hAnsi="Arial Narrow"/>
          <w:sz w:val="24"/>
          <w:szCs w:val="24"/>
        </w:rPr>
        <w:t>4</w:t>
      </w:r>
      <w:r w:rsidR="00127FA5">
        <w:rPr>
          <w:rFonts w:ascii="Arial Narrow" w:hAnsi="Arial Narrow"/>
          <w:sz w:val="24"/>
          <w:szCs w:val="24"/>
        </w:rPr>
        <w:t xml:space="preserve"> </w:t>
      </w:r>
      <w:r w:rsidR="00192B5B">
        <w:rPr>
          <w:rFonts w:ascii="Arial Narrow" w:hAnsi="Arial Narrow"/>
          <w:sz w:val="24"/>
          <w:szCs w:val="24"/>
        </w:rPr>
        <w:t>comunidade</w:t>
      </w:r>
      <w:r w:rsidR="00127FA5">
        <w:rPr>
          <w:rFonts w:ascii="Arial Narrow" w:hAnsi="Arial Narrow"/>
          <w:sz w:val="24"/>
          <w:szCs w:val="24"/>
        </w:rPr>
        <w:t xml:space="preserve">s </w:t>
      </w:r>
      <w:r w:rsidR="002E0BCD">
        <w:rPr>
          <w:rFonts w:ascii="Arial Narrow" w:hAnsi="Arial Narrow"/>
          <w:sz w:val="24"/>
          <w:szCs w:val="24"/>
        </w:rPr>
        <w:t xml:space="preserve">que cuentan con </w:t>
      </w:r>
      <w:r w:rsidR="002552CB">
        <w:rPr>
          <w:rFonts w:ascii="Arial Narrow" w:hAnsi="Arial Narrow"/>
          <w:sz w:val="24"/>
          <w:szCs w:val="24"/>
        </w:rPr>
        <w:t>ese</w:t>
      </w:r>
      <w:r w:rsidR="00D47168">
        <w:rPr>
          <w:rFonts w:ascii="Arial Narrow" w:hAnsi="Arial Narrow"/>
          <w:sz w:val="24"/>
          <w:szCs w:val="24"/>
        </w:rPr>
        <w:t xml:space="preserve"> </w:t>
      </w:r>
      <w:r w:rsidR="002E0BCD">
        <w:rPr>
          <w:rFonts w:ascii="Arial Narrow" w:hAnsi="Arial Narrow"/>
          <w:sz w:val="24"/>
          <w:szCs w:val="24"/>
        </w:rPr>
        <w:t>sistema</w:t>
      </w:r>
      <w:r w:rsidR="002552CB">
        <w:rPr>
          <w:rFonts w:ascii="Arial Narrow" w:hAnsi="Arial Narrow"/>
          <w:sz w:val="24"/>
          <w:szCs w:val="24"/>
        </w:rPr>
        <w:t xml:space="preserve"> (agua entubada)</w:t>
      </w:r>
      <w:r w:rsidR="00244F4C">
        <w:rPr>
          <w:rFonts w:ascii="Arial Narrow" w:hAnsi="Arial Narrow"/>
          <w:sz w:val="24"/>
          <w:szCs w:val="24"/>
        </w:rPr>
        <w:t xml:space="preserve">, como San Ramón, Gervasio, </w:t>
      </w:r>
      <w:r w:rsidR="00F52093">
        <w:rPr>
          <w:rFonts w:ascii="Arial Narrow" w:hAnsi="Arial Narrow"/>
          <w:sz w:val="24"/>
          <w:szCs w:val="24"/>
        </w:rPr>
        <w:t>Bello Horizonte y Sanambo</w:t>
      </w:r>
      <w:r w:rsidR="00335685">
        <w:rPr>
          <w:rFonts w:ascii="Arial Narrow" w:hAnsi="Arial Narrow"/>
          <w:sz w:val="24"/>
          <w:szCs w:val="24"/>
        </w:rPr>
        <w:t>;</w:t>
      </w:r>
      <w:r w:rsidR="00D47168">
        <w:rPr>
          <w:rFonts w:ascii="Arial Narrow" w:hAnsi="Arial Narrow"/>
          <w:sz w:val="24"/>
          <w:szCs w:val="24"/>
        </w:rPr>
        <w:t xml:space="preserve"> en cuanto a implementación de proyectos de saneamiento nuevos, que requieran la elaboración </w:t>
      </w:r>
      <w:r w:rsidR="006743A2">
        <w:rPr>
          <w:rFonts w:ascii="Arial Narrow" w:hAnsi="Arial Narrow"/>
          <w:sz w:val="24"/>
          <w:szCs w:val="24"/>
        </w:rPr>
        <w:t xml:space="preserve">de sus estudios (perfil y expediente técnico) </w:t>
      </w:r>
      <w:r w:rsidR="00D47168">
        <w:rPr>
          <w:rFonts w:ascii="Arial Narrow" w:hAnsi="Arial Narrow"/>
          <w:sz w:val="24"/>
          <w:szCs w:val="24"/>
        </w:rPr>
        <w:t>y consecución de su presupuesto</w:t>
      </w:r>
      <w:r w:rsidR="006743A2">
        <w:rPr>
          <w:rFonts w:ascii="Arial Narrow" w:hAnsi="Arial Narrow"/>
          <w:sz w:val="24"/>
          <w:szCs w:val="24"/>
        </w:rPr>
        <w:t xml:space="preserve"> en otro niveles de gobierno (regional y/o nacional), consideramos </w:t>
      </w:r>
      <w:r w:rsidR="002552CB">
        <w:rPr>
          <w:rFonts w:ascii="Arial Narrow" w:hAnsi="Arial Narrow"/>
          <w:sz w:val="24"/>
          <w:szCs w:val="24"/>
        </w:rPr>
        <w:t>3 proyectos donde se encuentra considerados las comunidades de</w:t>
      </w:r>
      <w:r w:rsidR="005278EC">
        <w:rPr>
          <w:rFonts w:ascii="Arial Narrow" w:hAnsi="Arial Narrow"/>
          <w:sz w:val="24"/>
          <w:szCs w:val="24"/>
        </w:rPr>
        <w:t>l corredor</w:t>
      </w:r>
      <w:r w:rsidR="002552CB">
        <w:rPr>
          <w:rFonts w:ascii="Arial Narrow" w:hAnsi="Arial Narrow"/>
          <w:sz w:val="24"/>
          <w:szCs w:val="24"/>
        </w:rPr>
        <w:t xml:space="preserve"> Ricardo Palma, Alto El Sol </w:t>
      </w:r>
      <w:r w:rsidR="00277098">
        <w:rPr>
          <w:rFonts w:ascii="Arial Narrow" w:hAnsi="Arial Narrow"/>
          <w:sz w:val="24"/>
          <w:szCs w:val="24"/>
        </w:rPr>
        <w:t>y Atahualpa (1 proyecto), Bagazan (1 proyecto) y Pachiza con saneamiento integral.</w:t>
      </w:r>
      <w:r w:rsidR="004E475A">
        <w:rPr>
          <w:rFonts w:ascii="Arial Narrow" w:hAnsi="Arial Narrow"/>
          <w:sz w:val="24"/>
          <w:szCs w:val="24"/>
        </w:rPr>
        <w:t xml:space="preserve"> Esta intervención no</w:t>
      </w:r>
      <w:r w:rsidR="005278EC">
        <w:rPr>
          <w:rFonts w:ascii="Arial Narrow" w:hAnsi="Arial Narrow"/>
          <w:sz w:val="24"/>
          <w:szCs w:val="24"/>
        </w:rPr>
        <w:t>s</w:t>
      </w:r>
      <w:r w:rsidR="004E475A">
        <w:rPr>
          <w:rFonts w:ascii="Arial Narrow" w:hAnsi="Arial Narrow"/>
          <w:sz w:val="24"/>
          <w:szCs w:val="24"/>
        </w:rPr>
        <w:t xml:space="preserve"> ayudará a reducir la brecha en saneamiento básico (agua potable y tratamiento de excretas) </w:t>
      </w:r>
      <w:r w:rsidR="000B1910">
        <w:rPr>
          <w:rFonts w:ascii="Arial Narrow" w:hAnsi="Arial Narrow"/>
          <w:sz w:val="24"/>
          <w:szCs w:val="24"/>
        </w:rPr>
        <w:t>en un 41.20%. del 100% que actualmente existe.</w:t>
      </w:r>
    </w:p>
    <w:p w14:paraId="087B65F4" w14:textId="01030049" w:rsidR="00160820" w:rsidRDefault="00160820" w:rsidP="00B14D96">
      <w:pPr>
        <w:pStyle w:val="Prrafodelista"/>
        <w:ind w:left="1069"/>
        <w:jc w:val="both"/>
        <w:rPr>
          <w:rFonts w:ascii="Arial Narrow" w:hAnsi="Arial Narrow"/>
          <w:sz w:val="24"/>
          <w:szCs w:val="24"/>
        </w:rPr>
      </w:pPr>
    </w:p>
    <w:p w14:paraId="6B2E9E4C" w14:textId="4796E85E" w:rsidR="00160820" w:rsidRDefault="00160820" w:rsidP="00B14D96">
      <w:pPr>
        <w:pStyle w:val="Prrafodelista"/>
        <w:ind w:left="1069"/>
        <w:jc w:val="both"/>
        <w:rPr>
          <w:rFonts w:ascii="Arial Narrow" w:hAnsi="Arial Narrow"/>
          <w:sz w:val="24"/>
          <w:szCs w:val="24"/>
        </w:rPr>
      </w:pPr>
      <w:r>
        <w:rPr>
          <w:rFonts w:ascii="Arial Narrow" w:hAnsi="Arial Narrow"/>
          <w:sz w:val="24"/>
          <w:szCs w:val="24"/>
        </w:rPr>
        <w:t xml:space="preserve">En electrificación, gestionaremos la intervención del sector en al menos 2 comunidades, las mismas que se sumarán a las actualmente consideradas en </w:t>
      </w:r>
      <w:r w:rsidR="00E11E19">
        <w:rPr>
          <w:rFonts w:ascii="Arial Narrow" w:hAnsi="Arial Narrow"/>
          <w:sz w:val="24"/>
          <w:szCs w:val="24"/>
        </w:rPr>
        <w:t>el proyecto de electrificación pronto a iniciarse por parte del gobierno central.</w:t>
      </w:r>
    </w:p>
    <w:p w14:paraId="035D39A4" w14:textId="2A78F3BD" w:rsidR="00E11E19" w:rsidRDefault="00E11E19" w:rsidP="00B14D96">
      <w:pPr>
        <w:pStyle w:val="Prrafodelista"/>
        <w:ind w:left="1069"/>
        <w:jc w:val="both"/>
        <w:rPr>
          <w:rFonts w:ascii="Arial Narrow" w:hAnsi="Arial Narrow"/>
          <w:sz w:val="24"/>
          <w:szCs w:val="24"/>
        </w:rPr>
      </w:pPr>
    </w:p>
    <w:p w14:paraId="4C5D239D" w14:textId="3DFE26CE" w:rsidR="00AE78AC" w:rsidRDefault="00E11E19" w:rsidP="00AE78AC">
      <w:pPr>
        <w:pStyle w:val="Prrafodelista"/>
        <w:numPr>
          <w:ilvl w:val="0"/>
          <w:numId w:val="26"/>
        </w:numPr>
        <w:jc w:val="both"/>
        <w:rPr>
          <w:rFonts w:ascii="Arial Narrow" w:hAnsi="Arial Narrow"/>
          <w:sz w:val="24"/>
          <w:szCs w:val="24"/>
        </w:rPr>
      </w:pPr>
      <w:r>
        <w:rPr>
          <w:rFonts w:ascii="Arial Narrow" w:hAnsi="Arial Narrow"/>
          <w:sz w:val="24"/>
          <w:szCs w:val="24"/>
        </w:rPr>
        <w:t xml:space="preserve">No podemos dejar de lado </w:t>
      </w:r>
      <w:r w:rsidR="0063001A">
        <w:rPr>
          <w:rFonts w:ascii="Arial Narrow" w:hAnsi="Arial Narrow"/>
          <w:sz w:val="24"/>
          <w:szCs w:val="24"/>
        </w:rPr>
        <w:t xml:space="preserve">para ser atendidas, </w:t>
      </w:r>
      <w:r>
        <w:rPr>
          <w:rFonts w:ascii="Arial Narrow" w:hAnsi="Arial Narrow"/>
          <w:sz w:val="24"/>
          <w:szCs w:val="24"/>
        </w:rPr>
        <w:t>las condiciones</w:t>
      </w:r>
      <w:r w:rsidR="0063001A">
        <w:rPr>
          <w:rFonts w:ascii="Arial Narrow" w:hAnsi="Arial Narrow"/>
          <w:sz w:val="24"/>
          <w:szCs w:val="24"/>
        </w:rPr>
        <w:t xml:space="preserve"> de algunas comunidades en cuanto a sus calles y evacuación pluvial, siendo así que hemos considerado</w:t>
      </w:r>
      <w:r>
        <w:rPr>
          <w:rFonts w:ascii="Arial Narrow" w:hAnsi="Arial Narrow"/>
          <w:sz w:val="24"/>
          <w:szCs w:val="24"/>
        </w:rPr>
        <w:t xml:space="preserve"> </w:t>
      </w:r>
      <w:r w:rsidR="002628D4">
        <w:rPr>
          <w:rFonts w:ascii="Arial Narrow" w:hAnsi="Arial Narrow"/>
          <w:sz w:val="24"/>
          <w:szCs w:val="24"/>
        </w:rPr>
        <w:t>intervenir con la elaboración de los estudios de proyectos</w:t>
      </w:r>
      <w:r w:rsidR="00FE01E9">
        <w:rPr>
          <w:rFonts w:ascii="Arial Narrow" w:hAnsi="Arial Narrow"/>
          <w:sz w:val="24"/>
          <w:szCs w:val="24"/>
        </w:rPr>
        <w:t xml:space="preserve"> y o intervenciones con IOAAR</w:t>
      </w:r>
      <w:r w:rsidR="006A6930">
        <w:rPr>
          <w:rFonts w:ascii="Arial Narrow" w:hAnsi="Arial Narrow"/>
          <w:sz w:val="24"/>
          <w:szCs w:val="24"/>
        </w:rPr>
        <w:t xml:space="preserve"> para gestionar su</w:t>
      </w:r>
      <w:r w:rsidR="002628D4">
        <w:rPr>
          <w:rFonts w:ascii="Arial Narrow" w:hAnsi="Arial Narrow"/>
          <w:sz w:val="24"/>
          <w:szCs w:val="24"/>
        </w:rPr>
        <w:t xml:space="preserve"> financiamiento</w:t>
      </w:r>
      <w:r w:rsidR="001A0942">
        <w:rPr>
          <w:rFonts w:ascii="Arial Narrow" w:hAnsi="Arial Narrow"/>
          <w:sz w:val="24"/>
          <w:szCs w:val="24"/>
        </w:rPr>
        <w:t xml:space="preserve"> </w:t>
      </w:r>
      <w:r w:rsidR="006A6930">
        <w:rPr>
          <w:rFonts w:ascii="Arial Narrow" w:hAnsi="Arial Narrow"/>
          <w:sz w:val="24"/>
          <w:szCs w:val="24"/>
        </w:rPr>
        <w:t xml:space="preserve">y/o </w:t>
      </w:r>
      <w:r w:rsidR="001A0942">
        <w:rPr>
          <w:rFonts w:ascii="Arial Narrow" w:hAnsi="Arial Narrow"/>
          <w:sz w:val="24"/>
          <w:szCs w:val="24"/>
        </w:rPr>
        <w:t>ejecución en 4 comunidades entre ellas la capital del distrito (Pachiza)</w:t>
      </w:r>
      <w:r w:rsidR="00D676D4">
        <w:rPr>
          <w:rFonts w:ascii="Arial Narrow" w:hAnsi="Arial Narrow"/>
          <w:sz w:val="24"/>
          <w:szCs w:val="24"/>
        </w:rPr>
        <w:t xml:space="preserve"> con pistas y veredas</w:t>
      </w:r>
      <w:r w:rsidR="00AA7BE4">
        <w:rPr>
          <w:rFonts w:ascii="Arial Narrow" w:hAnsi="Arial Narrow"/>
          <w:sz w:val="24"/>
          <w:szCs w:val="24"/>
        </w:rPr>
        <w:t xml:space="preserve">, Bagazan, Alto El Sol que considerará su respectivo drenaje y </w:t>
      </w:r>
      <w:r w:rsidR="00FE01E9">
        <w:rPr>
          <w:rFonts w:ascii="Arial Narrow" w:hAnsi="Arial Narrow"/>
          <w:sz w:val="24"/>
          <w:szCs w:val="24"/>
        </w:rPr>
        <w:t>Bello Horizonte</w:t>
      </w:r>
      <w:r w:rsidR="009A4944">
        <w:rPr>
          <w:rFonts w:ascii="Arial Narrow" w:hAnsi="Arial Narrow"/>
          <w:sz w:val="24"/>
          <w:szCs w:val="24"/>
        </w:rPr>
        <w:t>.</w:t>
      </w:r>
    </w:p>
    <w:p w14:paraId="781A735E" w14:textId="77777777" w:rsidR="00335685" w:rsidRDefault="00335685" w:rsidP="00335685">
      <w:pPr>
        <w:pStyle w:val="Prrafodelista"/>
        <w:ind w:left="1069"/>
        <w:jc w:val="both"/>
        <w:rPr>
          <w:rFonts w:ascii="Arial Narrow" w:hAnsi="Arial Narrow"/>
          <w:sz w:val="24"/>
          <w:szCs w:val="24"/>
        </w:rPr>
      </w:pPr>
    </w:p>
    <w:p w14:paraId="3B3544CE" w14:textId="388A1485" w:rsidR="00572ADB" w:rsidRDefault="00572ADB" w:rsidP="00AE78AC">
      <w:pPr>
        <w:pStyle w:val="Prrafodelista"/>
        <w:numPr>
          <w:ilvl w:val="0"/>
          <w:numId w:val="26"/>
        </w:numPr>
        <w:jc w:val="both"/>
        <w:rPr>
          <w:rFonts w:ascii="Arial Narrow" w:hAnsi="Arial Narrow"/>
          <w:sz w:val="24"/>
          <w:szCs w:val="24"/>
        </w:rPr>
      </w:pPr>
      <w:r>
        <w:rPr>
          <w:rFonts w:ascii="Arial Narrow" w:hAnsi="Arial Narrow"/>
          <w:sz w:val="24"/>
          <w:szCs w:val="24"/>
        </w:rPr>
        <w:t xml:space="preserve">En transporte, existe el compromiso de atender desde </w:t>
      </w:r>
      <w:r w:rsidR="00727D99">
        <w:rPr>
          <w:rFonts w:ascii="Arial Narrow" w:hAnsi="Arial Narrow"/>
          <w:sz w:val="24"/>
          <w:szCs w:val="24"/>
        </w:rPr>
        <w:t>el</w:t>
      </w:r>
      <w:r>
        <w:rPr>
          <w:rFonts w:ascii="Arial Narrow" w:hAnsi="Arial Narrow"/>
          <w:sz w:val="24"/>
          <w:szCs w:val="24"/>
        </w:rPr>
        <w:t xml:space="preserve"> primer día de nuestro gobierno, el mejoramiento de nuestras vías vecinales</w:t>
      </w:r>
      <w:r w:rsidR="002C6535">
        <w:rPr>
          <w:rFonts w:ascii="Arial Narrow" w:hAnsi="Arial Narrow"/>
          <w:sz w:val="24"/>
          <w:szCs w:val="24"/>
        </w:rPr>
        <w:t xml:space="preserve">, entre ellas gestionar la ejecución del mejoramiento de la vía puente Santa Martha </w:t>
      </w:r>
      <w:r w:rsidR="00A625C0">
        <w:rPr>
          <w:rFonts w:ascii="Arial Narrow" w:hAnsi="Arial Narrow"/>
          <w:sz w:val="24"/>
          <w:szCs w:val="24"/>
        </w:rPr>
        <w:t>–</w:t>
      </w:r>
      <w:r w:rsidR="002C6535">
        <w:rPr>
          <w:rFonts w:ascii="Arial Narrow" w:hAnsi="Arial Narrow"/>
          <w:sz w:val="24"/>
          <w:szCs w:val="24"/>
        </w:rPr>
        <w:t xml:space="preserve"> Bagazan</w:t>
      </w:r>
      <w:r w:rsidR="00A625C0">
        <w:rPr>
          <w:rFonts w:ascii="Arial Narrow" w:hAnsi="Arial Narrow"/>
          <w:sz w:val="24"/>
          <w:szCs w:val="24"/>
        </w:rPr>
        <w:t xml:space="preserve">, Mejoramiento de la vía </w:t>
      </w:r>
      <w:r w:rsidR="00727D99">
        <w:rPr>
          <w:rFonts w:ascii="Arial Narrow" w:hAnsi="Arial Narrow"/>
          <w:sz w:val="24"/>
          <w:szCs w:val="24"/>
        </w:rPr>
        <w:t>Gervasio</w:t>
      </w:r>
      <w:r w:rsidR="00A625C0">
        <w:rPr>
          <w:rFonts w:ascii="Arial Narrow" w:hAnsi="Arial Narrow"/>
          <w:sz w:val="24"/>
          <w:szCs w:val="24"/>
        </w:rPr>
        <w:t xml:space="preserve"> – San Juan Del Caño, </w:t>
      </w:r>
      <w:r w:rsidR="00967D12">
        <w:rPr>
          <w:rFonts w:ascii="Arial Narrow" w:hAnsi="Arial Narrow"/>
          <w:sz w:val="24"/>
          <w:szCs w:val="24"/>
        </w:rPr>
        <w:t>Atahualpa -</w:t>
      </w:r>
      <w:r w:rsidR="00A625C0">
        <w:rPr>
          <w:rFonts w:ascii="Arial Narrow" w:hAnsi="Arial Narrow"/>
          <w:sz w:val="24"/>
          <w:szCs w:val="24"/>
        </w:rPr>
        <w:t xml:space="preserve"> zona de Alto Huallabamba, con un total aproximadamente de </w:t>
      </w:r>
      <w:r w:rsidR="009A4944">
        <w:rPr>
          <w:rFonts w:ascii="Arial Narrow" w:hAnsi="Arial Narrow"/>
          <w:sz w:val="24"/>
          <w:szCs w:val="24"/>
        </w:rPr>
        <w:t>85</w:t>
      </w:r>
      <w:r w:rsidR="00727D99">
        <w:rPr>
          <w:rFonts w:ascii="Arial Narrow" w:hAnsi="Arial Narrow"/>
          <w:sz w:val="24"/>
          <w:szCs w:val="24"/>
        </w:rPr>
        <w:t>.00 Km</w:t>
      </w:r>
      <w:r w:rsidR="009A4944">
        <w:rPr>
          <w:rFonts w:ascii="Arial Narrow" w:hAnsi="Arial Narrow"/>
          <w:sz w:val="24"/>
          <w:szCs w:val="24"/>
        </w:rPr>
        <w:t xml:space="preserve">; así mismo intervenir con </w:t>
      </w:r>
      <w:r w:rsidR="00E438CF">
        <w:rPr>
          <w:rFonts w:ascii="Arial Narrow" w:hAnsi="Arial Narrow"/>
          <w:sz w:val="24"/>
          <w:szCs w:val="24"/>
        </w:rPr>
        <w:t>el mejoramiento o construcción de puente</w:t>
      </w:r>
      <w:r w:rsidR="001B5893">
        <w:rPr>
          <w:rFonts w:ascii="Arial Narrow" w:hAnsi="Arial Narrow"/>
          <w:sz w:val="24"/>
          <w:szCs w:val="24"/>
        </w:rPr>
        <w:t>s</w:t>
      </w:r>
      <w:r w:rsidR="00E438CF">
        <w:rPr>
          <w:rFonts w:ascii="Arial Narrow" w:hAnsi="Arial Narrow"/>
          <w:sz w:val="24"/>
          <w:szCs w:val="24"/>
        </w:rPr>
        <w:t xml:space="preserve"> y/o pontones como el puente del caserío de Magdalena que facilita el ingreso hacia zonas de producción.</w:t>
      </w:r>
    </w:p>
    <w:p w14:paraId="7057A3BE" w14:textId="77777777" w:rsidR="00C0682A" w:rsidRPr="00C0682A" w:rsidRDefault="00C0682A" w:rsidP="00C0682A">
      <w:pPr>
        <w:pStyle w:val="Prrafodelista"/>
        <w:rPr>
          <w:rFonts w:ascii="Arial Narrow" w:hAnsi="Arial Narrow"/>
          <w:sz w:val="24"/>
          <w:szCs w:val="24"/>
        </w:rPr>
      </w:pPr>
    </w:p>
    <w:p w14:paraId="5873DFA5" w14:textId="6F67CE34" w:rsidR="00C0682A" w:rsidRDefault="00CB3B7E" w:rsidP="00AE78AC">
      <w:pPr>
        <w:pStyle w:val="Prrafodelista"/>
        <w:numPr>
          <w:ilvl w:val="0"/>
          <w:numId w:val="26"/>
        </w:numPr>
        <w:jc w:val="both"/>
        <w:rPr>
          <w:rFonts w:ascii="Arial Narrow" w:hAnsi="Arial Narrow"/>
          <w:sz w:val="24"/>
          <w:szCs w:val="24"/>
        </w:rPr>
      </w:pPr>
      <w:r>
        <w:rPr>
          <w:rFonts w:ascii="Arial Narrow" w:hAnsi="Arial Narrow"/>
          <w:sz w:val="24"/>
          <w:szCs w:val="24"/>
        </w:rPr>
        <w:t xml:space="preserve">En Seguridad ciudadana, conformaremos y lideraremos </w:t>
      </w:r>
      <w:r w:rsidR="007E4F32">
        <w:rPr>
          <w:rFonts w:ascii="Arial Narrow" w:hAnsi="Arial Narrow"/>
          <w:sz w:val="24"/>
          <w:szCs w:val="24"/>
        </w:rPr>
        <w:t xml:space="preserve">desde la Municipalidad Distrital de Pachiza, el Comité Distrital de Seguridad Ciudadana, el mismo que considera la reactivación, fortalecimiento y atención de </w:t>
      </w:r>
      <w:r w:rsidR="001B5893">
        <w:rPr>
          <w:rFonts w:ascii="Arial Narrow" w:hAnsi="Arial Narrow"/>
          <w:sz w:val="24"/>
          <w:szCs w:val="24"/>
        </w:rPr>
        <w:t xml:space="preserve">Juntas vecinales y de </w:t>
      </w:r>
      <w:r w:rsidR="0025509F">
        <w:rPr>
          <w:rFonts w:ascii="Arial Narrow" w:hAnsi="Arial Narrow"/>
          <w:sz w:val="24"/>
          <w:szCs w:val="24"/>
        </w:rPr>
        <w:t>1</w:t>
      </w:r>
      <w:r w:rsidR="001B5893">
        <w:rPr>
          <w:rFonts w:ascii="Arial Narrow" w:hAnsi="Arial Narrow"/>
          <w:sz w:val="24"/>
          <w:szCs w:val="24"/>
        </w:rPr>
        <w:t>6</w:t>
      </w:r>
      <w:r w:rsidR="0025509F">
        <w:rPr>
          <w:rFonts w:ascii="Arial Narrow" w:hAnsi="Arial Narrow"/>
          <w:sz w:val="24"/>
          <w:szCs w:val="24"/>
        </w:rPr>
        <w:t xml:space="preserve"> bases </w:t>
      </w:r>
      <w:r w:rsidR="00C779B1">
        <w:rPr>
          <w:rFonts w:ascii="Arial Narrow" w:hAnsi="Arial Narrow"/>
          <w:sz w:val="24"/>
          <w:szCs w:val="24"/>
        </w:rPr>
        <w:t>ronderiles (</w:t>
      </w:r>
      <w:r w:rsidR="0025509F">
        <w:rPr>
          <w:rFonts w:ascii="Arial Narrow" w:hAnsi="Arial Narrow"/>
          <w:sz w:val="24"/>
          <w:szCs w:val="24"/>
        </w:rPr>
        <w:t>cada caserío)</w:t>
      </w:r>
      <w:r w:rsidR="008075CD">
        <w:rPr>
          <w:rFonts w:ascii="Arial Narrow" w:hAnsi="Arial Narrow"/>
          <w:sz w:val="24"/>
          <w:szCs w:val="24"/>
        </w:rPr>
        <w:t>, que coberturen a los sectores aledaños a su jurisdicción.</w:t>
      </w:r>
    </w:p>
    <w:p w14:paraId="028B741F" w14:textId="77777777" w:rsidR="001B5893" w:rsidRPr="001B5893" w:rsidRDefault="001B5893" w:rsidP="001B5893">
      <w:pPr>
        <w:pStyle w:val="Prrafodelista"/>
        <w:rPr>
          <w:rFonts w:ascii="Arial Narrow" w:hAnsi="Arial Narrow"/>
          <w:sz w:val="24"/>
          <w:szCs w:val="24"/>
        </w:rPr>
      </w:pPr>
    </w:p>
    <w:p w14:paraId="50BDCFA6" w14:textId="0ACA1C99" w:rsidR="00491EE0" w:rsidRDefault="00491EE0" w:rsidP="004D4A9C">
      <w:pPr>
        <w:ind w:left="709"/>
        <w:jc w:val="both"/>
        <w:rPr>
          <w:rFonts w:ascii="Arial Narrow" w:hAnsi="Arial Narrow"/>
          <w:b/>
          <w:bCs/>
          <w:sz w:val="24"/>
          <w:szCs w:val="24"/>
        </w:rPr>
      </w:pPr>
      <w:r w:rsidRPr="004D4A9C">
        <w:rPr>
          <w:rFonts w:ascii="Arial Narrow" w:hAnsi="Arial Narrow"/>
          <w:b/>
          <w:bCs/>
          <w:sz w:val="24"/>
          <w:szCs w:val="24"/>
        </w:rPr>
        <w:t>Dimensión económica</w:t>
      </w:r>
    </w:p>
    <w:p w14:paraId="06B7D60E" w14:textId="65F05AE2" w:rsidR="00DF3C2F" w:rsidRDefault="00967D12" w:rsidP="0011617F">
      <w:pPr>
        <w:pStyle w:val="Prrafodelista"/>
        <w:numPr>
          <w:ilvl w:val="0"/>
          <w:numId w:val="26"/>
        </w:numPr>
        <w:jc w:val="both"/>
        <w:rPr>
          <w:rFonts w:ascii="Arial Narrow" w:hAnsi="Arial Narrow"/>
          <w:sz w:val="24"/>
          <w:szCs w:val="24"/>
        </w:rPr>
      </w:pPr>
      <w:r>
        <w:rPr>
          <w:rFonts w:ascii="Arial Narrow" w:hAnsi="Arial Narrow"/>
          <w:sz w:val="24"/>
          <w:szCs w:val="24"/>
        </w:rPr>
        <w:t xml:space="preserve">Señalamos de manera reiterativa, que en un doble compromiso de intervenir en la dimensión social como económica, intervendremos </w:t>
      </w:r>
      <w:r w:rsidR="00C76F1C">
        <w:rPr>
          <w:rFonts w:ascii="Arial Narrow" w:hAnsi="Arial Narrow"/>
          <w:sz w:val="24"/>
          <w:szCs w:val="24"/>
        </w:rPr>
        <w:t xml:space="preserve">en el mejoramiento de aproximadamente </w:t>
      </w:r>
      <w:r w:rsidR="001B5893">
        <w:rPr>
          <w:rFonts w:ascii="Arial Narrow" w:hAnsi="Arial Narrow"/>
          <w:sz w:val="24"/>
          <w:szCs w:val="24"/>
        </w:rPr>
        <w:t>85</w:t>
      </w:r>
      <w:r w:rsidR="00C76F1C">
        <w:rPr>
          <w:rFonts w:ascii="Arial Narrow" w:hAnsi="Arial Narrow"/>
          <w:sz w:val="24"/>
          <w:szCs w:val="24"/>
        </w:rPr>
        <w:t xml:space="preserve">.00 Km de vías que faciliten el transporte de productos agrícolas, mejorando las condiciones económicas de nuestros agricultores </w:t>
      </w:r>
      <w:r w:rsidR="00E370E1">
        <w:rPr>
          <w:rFonts w:ascii="Arial Narrow" w:hAnsi="Arial Narrow"/>
          <w:sz w:val="24"/>
          <w:szCs w:val="24"/>
        </w:rPr>
        <w:t>(por reducción de los costos de transporte, facilidad de acceso a mercados y centros de comercialización</w:t>
      </w:r>
      <w:r w:rsidR="00A06FDD">
        <w:rPr>
          <w:rFonts w:ascii="Arial Narrow" w:hAnsi="Arial Narrow"/>
          <w:sz w:val="24"/>
          <w:szCs w:val="24"/>
        </w:rPr>
        <w:t>, ingreso de comerciantes y compradores a las zonas de producción, etc.)</w:t>
      </w:r>
      <w:r w:rsidR="004632CE">
        <w:rPr>
          <w:rFonts w:ascii="Arial Narrow" w:hAnsi="Arial Narrow"/>
          <w:sz w:val="24"/>
          <w:szCs w:val="24"/>
        </w:rPr>
        <w:t>.</w:t>
      </w:r>
    </w:p>
    <w:p w14:paraId="50DB8224" w14:textId="77777777" w:rsidR="004632CE" w:rsidRDefault="004632CE" w:rsidP="004632CE">
      <w:pPr>
        <w:pStyle w:val="Prrafodelista"/>
        <w:ind w:left="1069"/>
        <w:jc w:val="both"/>
        <w:rPr>
          <w:rFonts w:ascii="Arial Narrow" w:hAnsi="Arial Narrow"/>
          <w:sz w:val="24"/>
          <w:szCs w:val="24"/>
        </w:rPr>
      </w:pPr>
    </w:p>
    <w:p w14:paraId="09AC44B7" w14:textId="101C8A74" w:rsidR="00A06FDD" w:rsidRDefault="00A06FDD" w:rsidP="0011617F">
      <w:pPr>
        <w:pStyle w:val="Prrafodelista"/>
        <w:numPr>
          <w:ilvl w:val="0"/>
          <w:numId w:val="26"/>
        </w:numPr>
        <w:jc w:val="both"/>
        <w:rPr>
          <w:rFonts w:ascii="Arial Narrow" w:hAnsi="Arial Narrow"/>
          <w:sz w:val="24"/>
          <w:szCs w:val="24"/>
        </w:rPr>
      </w:pPr>
      <w:r>
        <w:rPr>
          <w:rFonts w:ascii="Arial Narrow" w:hAnsi="Arial Narrow"/>
          <w:sz w:val="24"/>
          <w:szCs w:val="24"/>
        </w:rPr>
        <w:t xml:space="preserve">Así mismo consideramos en </w:t>
      </w:r>
      <w:r w:rsidR="000623F8">
        <w:rPr>
          <w:rFonts w:ascii="Arial Narrow" w:hAnsi="Arial Narrow"/>
          <w:sz w:val="24"/>
          <w:szCs w:val="24"/>
        </w:rPr>
        <w:t>articulación y alianza estratégica con instituciones públicas y privadas, promover</w:t>
      </w:r>
      <w:r w:rsidR="008F7701">
        <w:rPr>
          <w:rFonts w:ascii="Arial Narrow" w:hAnsi="Arial Narrow"/>
          <w:sz w:val="24"/>
          <w:szCs w:val="24"/>
        </w:rPr>
        <w:t xml:space="preserve"> tres (3) iniciativas</w:t>
      </w:r>
      <w:r w:rsidR="000623F8">
        <w:rPr>
          <w:rFonts w:ascii="Arial Narrow" w:hAnsi="Arial Narrow"/>
          <w:sz w:val="24"/>
          <w:szCs w:val="24"/>
        </w:rPr>
        <w:t xml:space="preserve"> de transformación y manufactura de Cacao </w:t>
      </w:r>
      <w:r w:rsidR="008F7701">
        <w:rPr>
          <w:rFonts w:ascii="Arial Narrow" w:hAnsi="Arial Narrow"/>
          <w:sz w:val="24"/>
          <w:szCs w:val="24"/>
        </w:rPr>
        <w:t>que cuente con un mercado asegurado</w:t>
      </w:r>
      <w:r w:rsidR="00BA6F26">
        <w:rPr>
          <w:rFonts w:ascii="Arial Narrow" w:hAnsi="Arial Narrow"/>
          <w:sz w:val="24"/>
          <w:szCs w:val="24"/>
        </w:rPr>
        <w:t>, las mismas que consideran la implementación y transferencia de conocimiento y tecnología a ser manejad</w:t>
      </w:r>
      <w:r w:rsidR="00915C2C">
        <w:rPr>
          <w:rFonts w:ascii="Arial Narrow" w:hAnsi="Arial Narrow"/>
          <w:sz w:val="24"/>
          <w:szCs w:val="24"/>
        </w:rPr>
        <w:t>as</w:t>
      </w:r>
      <w:r w:rsidR="00BA6F26">
        <w:rPr>
          <w:rFonts w:ascii="Arial Narrow" w:hAnsi="Arial Narrow"/>
          <w:sz w:val="24"/>
          <w:szCs w:val="24"/>
        </w:rPr>
        <w:t xml:space="preserve"> con asociaciones</w:t>
      </w:r>
      <w:r w:rsidR="00915C2C">
        <w:rPr>
          <w:rFonts w:ascii="Arial Narrow" w:hAnsi="Arial Narrow"/>
          <w:sz w:val="24"/>
          <w:szCs w:val="24"/>
        </w:rPr>
        <w:t>.</w:t>
      </w:r>
    </w:p>
    <w:p w14:paraId="1C26C6CE" w14:textId="77777777" w:rsidR="004632CE" w:rsidRPr="004632CE" w:rsidRDefault="004632CE" w:rsidP="004632CE">
      <w:pPr>
        <w:pStyle w:val="Prrafodelista"/>
        <w:rPr>
          <w:rFonts w:ascii="Arial Narrow" w:hAnsi="Arial Narrow"/>
          <w:sz w:val="24"/>
          <w:szCs w:val="24"/>
        </w:rPr>
      </w:pPr>
    </w:p>
    <w:p w14:paraId="608980C0" w14:textId="667A5858" w:rsidR="00915B6C" w:rsidRPr="0011617F" w:rsidRDefault="00915B6C" w:rsidP="0011617F">
      <w:pPr>
        <w:pStyle w:val="Prrafodelista"/>
        <w:numPr>
          <w:ilvl w:val="0"/>
          <w:numId w:val="26"/>
        </w:numPr>
        <w:jc w:val="both"/>
        <w:rPr>
          <w:rFonts w:ascii="Arial Narrow" w:hAnsi="Arial Narrow"/>
          <w:sz w:val="24"/>
          <w:szCs w:val="24"/>
        </w:rPr>
      </w:pPr>
      <w:r>
        <w:rPr>
          <w:rFonts w:ascii="Arial Narrow" w:hAnsi="Arial Narrow"/>
          <w:sz w:val="24"/>
          <w:szCs w:val="24"/>
        </w:rPr>
        <w:t xml:space="preserve">En el tema turismo, elaboraremos </w:t>
      </w:r>
      <w:r w:rsidR="004F63D6">
        <w:rPr>
          <w:rFonts w:ascii="Arial Narrow" w:hAnsi="Arial Narrow"/>
          <w:sz w:val="24"/>
          <w:szCs w:val="24"/>
        </w:rPr>
        <w:t xml:space="preserve">de manera articulada con la Provincia y Región, el </w:t>
      </w:r>
      <w:r>
        <w:rPr>
          <w:rFonts w:ascii="Arial Narrow" w:hAnsi="Arial Narrow"/>
          <w:sz w:val="24"/>
          <w:szCs w:val="24"/>
        </w:rPr>
        <w:t xml:space="preserve">Plan </w:t>
      </w:r>
      <w:r w:rsidR="00C66EF5">
        <w:rPr>
          <w:rFonts w:ascii="Arial Narrow" w:hAnsi="Arial Narrow"/>
          <w:sz w:val="24"/>
          <w:szCs w:val="24"/>
        </w:rPr>
        <w:t>de Promoción y Desarrollo Turístico Distrital de Pachiza, el mismo que considerará trabajar articuladamente con  la empresa privada y la sociedad civil</w:t>
      </w:r>
      <w:r w:rsidR="0037353F">
        <w:rPr>
          <w:rFonts w:ascii="Arial Narrow" w:hAnsi="Arial Narrow"/>
          <w:sz w:val="24"/>
          <w:szCs w:val="24"/>
        </w:rPr>
        <w:t xml:space="preserve">, para promover el potencial turístico en el distrito, así como la recuperación de costumbres y festividades ancestrales. </w:t>
      </w:r>
    </w:p>
    <w:p w14:paraId="76CEEEA1" w14:textId="0903CAC4" w:rsidR="00491EE0" w:rsidRDefault="00491EE0" w:rsidP="004D4A9C">
      <w:pPr>
        <w:ind w:left="709"/>
        <w:jc w:val="both"/>
        <w:rPr>
          <w:rFonts w:ascii="Arial Narrow" w:hAnsi="Arial Narrow"/>
          <w:b/>
          <w:bCs/>
          <w:sz w:val="24"/>
          <w:szCs w:val="24"/>
        </w:rPr>
      </w:pPr>
      <w:r w:rsidRPr="004D4A9C">
        <w:rPr>
          <w:rFonts w:ascii="Arial Narrow" w:hAnsi="Arial Narrow"/>
          <w:b/>
          <w:bCs/>
          <w:sz w:val="24"/>
          <w:szCs w:val="24"/>
        </w:rPr>
        <w:t>Dimensión ambiental</w:t>
      </w:r>
    </w:p>
    <w:p w14:paraId="71867460" w14:textId="06E19A0A" w:rsidR="00271AEF" w:rsidRDefault="00271AEF" w:rsidP="00271AEF">
      <w:pPr>
        <w:pStyle w:val="Prrafodelista"/>
        <w:numPr>
          <w:ilvl w:val="0"/>
          <w:numId w:val="26"/>
        </w:numPr>
        <w:jc w:val="both"/>
        <w:rPr>
          <w:rFonts w:ascii="Arial Narrow" w:hAnsi="Arial Narrow"/>
          <w:sz w:val="24"/>
          <w:szCs w:val="24"/>
        </w:rPr>
      </w:pPr>
      <w:r w:rsidRPr="00271AEF">
        <w:rPr>
          <w:rFonts w:ascii="Arial Narrow" w:hAnsi="Arial Narrow"/>
          <w:sz w:val="24"/>
          <w:szCs w:val="24"/>
        </w:rPr>
        <w:t xml:space="preserve">Consideramos intervenir en </w:t>
      </w:r>
      <w:r>
        <w:rPr>
          <w:rFonts w:ascii="Arial Narrow" w:hAnsi="Arial Narrow"/>
          <w:sz w:val="24"/>
          <w:szCs w:val="24"/>
        </w:rPr>
        <w:t xml:space="preserve">fortalecer </w:t>
      </w:r>
      <w:r w:rsidR="002004DD">
        <w:rPr>
          <w:rFonts w:ascii="Arial Narrow" w:hAnsi="Arial Narrow"/>
          <w:sz w:val="24"/>
          <w:szCs w:val="24"/>
        </w:rPr>
        <w:t xml:space="preserve">e implementar </w:t>
      </w:r>
      <w:r>
        <w:rPr>
          <w:rFonts w:ascii="Arial Narrow" w:hAnsi="Arial Narrow"/>
          <w:sz w:val="24"/>
          <w:szCs w:val="24"/>
        </w:rPr>
        <w:t xml:space="preserve">capacidades </w:t>
      </w:r>
      <w:r w:rsidR="002004DD">
        <w:rPr>
          <w:rFonts w:ascii="Arial Narrow" w:hAnsi="Arial Narrow"/>
          <w:sz w:val="24"/>
          <w:szCs w:val="24"/>
        </w:rPr>
        <w:t xml:space="preserve">para una adecuada gestión de residuos sólidos en cinco (5) comunidades, así mismo </w:t>
      </w:r>
      <w:r w:rsidR="00D75C32">
        <w:rPr>
          <w:rFonts w:ascii="Arial Narrow" w:hAnsi="Arial Narrow"/>
          <w:sz w:val="24"/>
          <w:szCs w:val="24"/>
        </w:rPr>
        <w:t>desarrollaremos una gestión integral del servicio (residuos sólidos) en la capital del distrito, que considere</w:t>
      </w:r>
      <w:r w:rsidR="006E6862">
        <w:rPr>
          <w:rFonts w:ascii="Arial Narrow" w:hAnsi="Arial Narrow"/>
          <w:sz w:val="24"/>
          <w:szCs w:val="24"/>
        </w:rPr>
        <w:t xml:space="preserve"> mejorar las condiciones de recojo, transporte y </w:t>
      </w:r>
      <w:r w:rsidR="004923E3">
        <w:rPr>
          <w:rFonts w:ascii="Arial Narrow" w:hAnsi="Arial Narrow"/>
          <w:sz w:val="24"/>
          <w:szCs w:val="24"/>
        </w:rPr>
        <w:t>disposición</w:t>
      </w:r>
      <w:r w:rsidR="006E6862">
        <w:rPr>
          <w:rFonts w:ascii="Arial Narrow" w:hAnsi="Arial Narrow"/>
          <w:sz w:val="24"/>
          <w:szCs w:val="24"/>
        </w:rPr>
        <w:t xml:space="preserve"> final de los residuos sólidos municipales, contando para ello implementar una adecuada infraestructura (micro relleno)</w:t>
      </w:r>
      <w:r w:rsidR="004923E3">
        <w:rPr>
          <w:rFonts w:ascii="Arial Narrow" w:hAnsi="Arial Narrow"/>
          <w:sz w:val="24"/>
          <w:szCs w:val="24"/>
        </w:rPr>
        <w:t>, adquisición de maquinaria y equipos.</w:t>
      </w:r>
    </w:p>
    <w:p w14:paraId="17DF2AA8" w14:textId="5ABB6053" w:rsidR="00842174" w:rsidRPr="00271AEF" w:rsidRDefault="00842174" w:rsidP="00271AEF">
      <w:pPr>
        <w:pStyle w:val="Prrafodelista"/>
        <w:numPr>
          <w:ilvl w:val="0"/>
          <w:numId w:val="26"/>
        </w:numPr>
        <w:jc w:val="both"/>
        <w:rPr>
          <w:rFonts w:ascii="Arial Narrow" w:hAnsi="Arial Narrow"/>
          <w:sz w:val="24"/>
          <w:szCs w:val="24"/>
        </w:rPr>
      </w:pPr>
      <w:r>
        <w:rPr>
          <w:rFonts w:ascii="Arial Narrow" w:hAnsi="Arial Narrow"/>
          <w:sz w:val="24"/>
          <w:szCs w:val="24"/>
        </w:rPr>
        <w:t>En cuanto a un adecuado y sostenido aprovechamiento de nuestros ecosistemas</w:t>
      </w:r>
      <w:r w:rsidR="00942108">
        <w:rPr>
          <w:rFonts w:ascii="Arial Narrow" w:hAnsi="Arial Narrow"/>
          <w:sz w:val="24"/>
          <w:szCs w:val="24"/>
        </w:rPr>
        <w:t xml:space="preserve">, consideramos gestionar la incorporación de al menos </w:t>
      </w:r>
      <w:r w:rsidR="00DF0EF7">
        <w:rPr>
          <w:rFonts w:ascii="Arial Narrow" w:hAnsi="Arial Narrow"/>
          <w:sz w:val="24"/>
          <w:szCs w:val="24"/>
        </w:rPr>
        <w:t>5</w:t>
      </w:r>
      <w:r w:rsidR="00942108">
        <w:rPr>
          <w:rFonts w:ascii="Arial Narrow" w:hAnsi="Arial Narrow"/>
          <w:sz w:val="24"/>
          <w:szCs w:val="24"/>
        </w:rPr>
        <w:t xml:space="preserve"> comunidades </w:t>
      </w:r>
      <w:r w:rsidR="003644E3">
        <w:rPr>
          <w:rFonts w:ascii="Arial Narrow" w:hAnsi="Arial Narrow"/>
          <w:sz w:val="24"/>
          <w:szCs w:val="24"/>
        </w:rPr>
        <w:t xml:space="preserve">con parcelas </w:t>
      </w:r>
      <w:r w:rsidR="00744A51">
        <w:rPr>
          <w:rFonts w:ascii="Arial Narrow" w:hAnsi="Arial Narrow"/>
          <w:sz w:val="24"/>
          <w:szCs w:val="24"/>
        </w:rPr>
        <w:t>previamente identificadas para otorgamiento de títulos habilitantes - CUSAF (Cesión en Uso para Sistemas Agroforestales), que permita</w:t>
      </w:r>
      <w:r w:rsidR="00BB07A7">
        <w:rPr>
          <w:rFonts w:ascii="Arial Narrow" w:hAnsi="Arial Narrow"/>
          <w:sz w:val="24"/>
          <w:szCs w:val="24"/>
        </w:rPr>
        <w:t>n tener un manejo sostenible de sus recursos naturales</w:t>
      </w:r>
      <w:r w:rsidR="005B771B">
        <w:rPr>
          <w:rFonts w:ascii="Arial Narrow" w:hAnsi="Arial Narrow"/>
          <w:sz w:val="24"/>
          <w:szCs w:val="24"/>
        </w:rPr>
        <w:t xml:space="preserve"> (aprovechamiento de productos agrícolas y forestales)</w:t>
      </w:r>
      <w:r>
        <w:rPr>
          <w:rFonts w:ascii="Arial Narrow" w:hAnsi="Arial Narrow"/>
          <w:sz w:val="24"/>
          <w:szCs w:val="24"/>
        </w:rPr>
        <w:t xml:space="preserve"> </w:t>
      </w:r>
    </w:p>
    <w:p w14:paraId="161D65CB" w14:textId="77777777" w:rsidR="00E571B7" w:rsidRDefault="00E571B7" w:rsidP="004D4A9C">
      <w:pPr>
        <w:ind w:left="709"/>
        <w:jc w:val="both"/>
        <w:rPr>
          <w:rFonts w:ascii="Arial Narrow" w:hAnsi="Arial Narrow"/>
          <w:b/>
          <w:bCs/>
          <w:sz w:val="24"/>
          <w:szCs w:val="24"/>
        </w:rPr>
      </w:pPr>
    </w:p>
    <w:p w14:paraId="16C42D39" w14:textId="5A4EA504" w:rsidR="00491EE0" w:rsidRDefault="00491EE0" w:rsidP="004D4A9C">
      <w:pPr>
        <w:ind w:left="709"/>
        <w:jc w:val="both"/>
        <w:rPr>
          <w:rFonts w:ascii="Arial Narrow" w:hAnsi="Arial Narrow"/>
          <w:b/>
          <w:bCs/>
          <w:sz w:val="24"/>
          <w:szCs w:val="24"/>
        </w:rPr>
      </w:pPr>
      <w:r w:rsidRPr="004D4A9C">
        <w:rPr>
          <w:rFonts w:ascii="Arial Narrow" w:hAnsi="Arial Narrow"/>
          <w:b/>
          <w:bCs/>
          <w:sz w:val="24"/>
          <w:szCs w:val="24"/>
        </w:rPr>
        <w:t>Dimensión institucional</w:t>
      </w:r>
    </w:p>
    <w:p w14:paraId="74641C4E" w14:textId="289B11D7" w:rsidR="008D604D" w:rsidRPr="008D604D" w:rsidRDefault="008D604D" w:rsidP="008D604D">
      <w:pPr>
        <w:pStyle w:val="Prrafodelista"/>
        <w:numPr>
          <w:ilvl w:val="0"/>
          <w:numId w:val="26"/>
        </w:numPr>
        <w:jc w:val="both"/>
        <w:rPr>
          <w:rFonts w:ascii="Arial Narrow" w:hAnsi="Arial Narrow"/>
          <w:sz w:val="24"/>
          <w:szCs w:val="24"/>
        </w:rPr>
      </w:pPr>
      <w:r w:rsidRPr="008D604D">
        <w:rPr>
          <w:rFonts w:ascii="Arial Narrow" w:hAnsi="Arial Narrow"/>
          <w:sz w:val="24"/>
          <w:szCs w:val="24"/>
        </w:rPr>
        <w:t xml:space="preserve">Garantizamos a </w:t>
      </w:r>
      <w:r w:rsidR="00FC1247">
        <w:rPr>
          <w:rFonts w:ascii="Arial Narrow" w:hAnsi="Arial Narrow"/>
          <w:sz w:val="24"/>
          <w:szCs w:val="24"/>
        </w:rPr>
        <w:t>toda nuestra población, fortalecer la institucionalidad del Gobierno Local (Municipalidad Distrital de Pachiza)</w:t>
      </w:r>
      <w:r w:rsidR="00D207B4">
        <w:rPr>
          <w:rFonts w:ascii="Arial Narrow" w:hAnsi="Arial Narrow"/>
          <w:sz w:val="24"/>
          <w:szCs w:val="24"/>
        </w:rPr>
        <w:t xml:space="preserve"> y generar una gestión participativa, que erradica desde el primer día, la desigualdad </w:t>
      </w:r>
      <w:r w:rsidR="00760CF7">
        <w:rPr>
          <w:rFonts w:ascii="Arial Narrow" w:hAnsi="Arial Narrow"/>
          <w:sz w:val="24"/>
          <w:szCs w:val="24"/>
        </w:rPr>
        <w:t>por intereses políticos, así como transparentar</w:t>
      </w:r>
      <w:r w:rsidR="008B0177">
        <w:rPr>
          <w:rFonts w:ascii="Arial Narrow" w:hAnsi="Arial Narrow"/>
          <w:sz w:val="24"/>
          <w:szCs w:val="24"/>
        </w:rPr>
        <w:t xml:space="preserve"> la gestión municipal</w:t>
      </w:r>
      <w:r w:rsidR="00795EAC">
        <w:rPr>
          <w:rFonts w:ascii="Arial Narrow" w:hAnsi="Arial Narrow"/>
          <w:sz w:val="24"/>
          <w:szCs w:val="24"/>
        </w:rPr>
        <w:t xml:space="preserve"> que incluya la asignación, distribución y uso de los recursos económicos</w:t>
      </w:r>
      <w:r w:rsidR="004446EB">
        <w:rPr>
          <w:rFonts w:ascii="Arial Narrow" w:hAnsi="Arial Narrow"/>
          <w:sz w:val="24"/>
          <w:szCs w:val="24"/>
        </w:rPr>
        <w:t xml:space="preserve"> con calidad de gasto,</w:t>
      </w:r>
      <w:r w:rsidR="00795EAC">
        <w:rPr>
          <w:rFonts w:ascii="Arial Narrow" w:hAnsi="Arial Narrow"/>
          <w:sz w:val="24"/>
          <w:szCs w:val="24"/>
        </w:rPr>
        <w:t xml:space="preserve"> también consideramos facilitar y apoyar en la </w:t>
      </w:r>
      <w:r w:rsidR="00896AB4">
        <w:rPr>
          <w:rFonts w:ascii="Arial Narrow" w:hAnsi="Arial Narrow"/>
          <w:sz w:val="24"/>
          <w:szCs w:val="24"/>
        </w:rPr>
        <w:t>reactivación de organizaciones sociales</w:t>
      </w:r>
      <w:r w:rsidR="004446EB">
        <w:rPr>
          <w:rFonts w:ascii="Arial Narrow" w:hAnsi="Arial Narrow"/>
          <w:sz w:val="24"/>
          <w:szCs w:val="24"/>
        </w:rPr>
        <w:t xml:space="preserve"> y </w:t>
      </w:r>
      <w:r w:rsidR="001C3F90">
        <w:rPr>
          <w:rFonts w:ascii="Arial Narrow" w:hAnsi="Arial Narrow"/>
          <w:sz w:val="24"/>
          <w:szCs w:val="24"/>
        </w:rPr>
        <w:t xml:space="preserve">apoyar y </w:t>
      </w:r>
      <w:r w:rsidR="004446EB">
        <w:rPr>
          <w:rFonts w:ascii="Arial Narrow" w:hAnsi="Arial Narrow"/>
          <w:sz w:val="24"/>
          <w:szCs w:val="24"/>
        </w:rPr>
        <w:t xml:space="preserve">facilitar la gestión de nuestros </w:t>
      </w:r>
      <w:r w:rsidR="001C3F90">
        <w:rPr>
          <w:rFonts w:ascii="Arial Narrow" w:hAnsi="Arial Narrow"/>
          <w:sz w:val="24"/>
          <w:szCs w:val="24"/>
        </w:rPr>
        <w:t>agentes y autoridades municipales en cada caserío, a través de ciertas asignaciones presupuestales.</w:t>
      </w:r>
    </w:p>
    <w:p w14:paraId="14650305" w14:textId="77777777" w:rsidR="004D4A9C" w:rsidRPr="004D4A9C" w:rsidRDefault="004D4A9C" w:rsidP="004D4A9C">
      <w:pPr>
        <w:ind w:left="709"/>
        <w:jc w:val="both"/>
        <w:rPr>
          <w:rFonts w:ascii="Arial Narrow" w:hAnsi="Arial Narrow"/>
          <w:b/>
          <w:bCs/>
          <w:sz w:val="24"/>
          <w:szCs w:val="24"/>
        </w:rPr>
      </w:pPr>
    </w:p>
    <w:p w14:paraId="0994EDE0" w14:textId="1A7090E4" w:rsidR="003F0495" w:rsidRDefault="0089165C" w:rsidP="0096470D">
      <w:pPr>
        <w:pStyle w:val="Prrafodelista"/>
        <w:numPr>
          <w:ilvl w:val="0"/>
          <w:numId w:val="24"/>
        </w:numPr>
        <w:ind w:left="426" w:hanging="284"/>
        <w:jc w:val="both"/>
        <w:outlineLvl w:val="1"/>
        <w:rPr>
          <w:rFonts w:ascii="Arial Narrow" w:hAnsi="Arial Narrow"/>
          <w:b/>
          <w:bCs/>
          <w:sz w:val="24"/>
          <w:szCs w:val="24"/>
          <w:highlight w:val="lightGray"/>
        </w:rPr>
      </w:pPr>
      <w:bookmarkStart w:id="109" w:name="_Toc104975697"/>
      <w:r w:rsidRPr="0088593F">
        <w:rPr>
          <w:rFonts w:ascii="Arial Narrow" w:hAnsi="Arial Narrow"/>
          <w:b/>
          <w:bCs/>
          <w:sz w:val="24"/>
          <w:szCs w:val="24"/>
          <w:highlight w:val="lightGray"/>
        </w:rPr>
        <w:t>MECANISMOS PARA EL CONTROL CIUDADANO DEL CUMPLIMIENTO DE LAS PROPUESTAS DEL PLAN DE GOBIERNO</w:t>
      </w:r>
      <w:bookmarkEnd w:id="109"/>
    </w:p>
    <w:p w14:paraId="38A7BAA0" w14:textId="77777777" w:rsidR="001A28CA" w:rsidRDefault="001A28CA" w:rsidP="001A28CA">
      <w:pPr>
        <w:pStyle w:val="Prrafodelista"/>
        <w:ind w:left="1146"/>
        <w:jc w:val="both"/>
        <w:rPr>
          <w:rFonts w:ascii="Arial Narrow" w:hAnsi="Arial Narrow"/>
          <w:sz w:val="24"/>
          <w:szCs w:val="24"/>
        </w:rPr>
      </w:pPr>
    </w:p>
    <w:p w14:paraId="6283CE53" w14:textId="79480B66" w:rsidR="001A28CA" w:rsidRDefault="001A28CA" w:rsidP="001A28CA">
      <w:pPr>
        <w:pStyle w:val="Prrafodelista"/>
        <w:ind w:left="1146" w:hanging="720"/>
        <w:jc w:val="both"/>
        <w:rPr>
          <w:rFonts w:ascii="Arial Narrow" w:hAnsi="Arial Narrow"/>
          <w:sz w:val="24"/>
          <w:szCs w:val="24"/>
        </w:rPr>
      </w:pPr>
      <w:r w:rsidRPr="001A28CA">
        <w:rPr>
          <w:rFonts w:ascii="Arial Narrow" w:hAnsi="Arial Narrow"/>
          <w:sz w:val="24"/>
          <w:szCs w:val="24"/>
        </w:rPr>
        <w:t xml:space="preserve">El presente plan contempla </w:t>
      </w:r>
      <w:r w:rsidR="003047D8" w:rsidRPr="001A28CA">
        <w:rPr>
          <w:rFonts w:ascii="Arial Narrow" w:hAnsi="Arial Narrow"/>
          <w:sz w:val="24"/>
          <w:szCs w:val="24"/>
        </w:rPr>
        <w:t>los siguientes mecanismos</w:t>
      </w:r>
      <w:r>
        <w:rPr>
          <w:rFonts w:ascii="Arial Narrow" w:hAnsi="Arial Narrow"/>
          <w:sz w:val="24"/>
          <w:szCs w:val="24"/>
        </w:rPr>
        <w:t xml:space="preserve"> de control</w:t>
      </w:r>
      <w:r w:rsidR="003047D8">
        <w:rPr>
          <w:rFonts w:ascii="Arial Narrow" w:hAnsi="Arial Narrow"/>
          <w:sz w:val="24"/>
          <w:szCs w:val="24"/>
        </w:rPr>
        <w:t xml:space="preserve"> </w:t>
      </w:r>
      <w:r w:rsidR="00FB05C6">
        <w:rPr>
          <w:rFonts w:ascii="Arial Narrow" w:hAnsi="Arial Narrow"/>
          <w:sz w:val="24"/>
          <w:szCs w:val="24"/>
        </w:rPr>
        <w:t>ciudadano</w:t>
      </w:r>
      <w:r>
        <w:rPr>
          <w:rFonts w:ascii="Arial Narrow" w:hAnsi="Arial Narrow"/>
          <w:sz w:val="24"/>
          <w:szCs w:val="24"/>
        </w:rPr>
        <w:t>:</w:t>
      </w:r>
    </w:p>
    <w:p w14:paraId="6437CB9A" w14:textId="77777777" w:rsidR="001A28CA" w:rsidRPr="001A28CA" w:rsidRDefault="001A28CA" w:rsidP="001A28CA">
      <w:pPr>
        <w:pStyle w:val="Prrafodelista"/>
        <w:ind w:left="1146" w:hanging="720"/>
        <w:jc w:val="both"/>
        <w:rPr>
          <w:rFonts w:ascii="Arial Narrow" w:hAnsi="Arial Narrow"/>
          <w:sz w:val="24"/>
          <w:szCs w:val="24"/>
        </w:rPr>
      </w:pPr>
    </w:p>
    <w:p w14:paraId="48155696" w14:textId="5B2DCCCB" w:rsidR="00AD5832" w:rsidRPr="00AD5832" w:rsidRDefault="00AD5832" w:rsidP="0096470D">
      <w:pPr>
        <w:pStyle w:val="Prrafodelista"/>
        <w:numPr>
          <w:ilvl w:val="0"/>
          <w:numId w:val="3"/>
        </w:numPr>
        <w:jc w:val="both"/>
        <w:rPr>
          <w:rFonts w:ascii="Arial Narrow" w:hAnsi="Arial Narrow"/>
          <w:sz w:val="24"/>
          <w:szCs w:val="24"/>
        </w:rPr>
      </w:pPr>
      <w:r w:rsidRPr="00AD5832">
        <w:rPr>
          <w:rFonts w:ascii="Arial Narrow" w:hAnsi="Arial Narrow"/>
          <w:sz w:val="24"/>
          <w:szCs w:val="24"/>
        </w:rPr>
        <w:t>Implementaremos cuando menos 0</w:t>
      </w:r>
      <w:r w:rsidR="00B655B6">
        <w:rPr>
          <w:rFonts w:ascii="Arial Narrow" w:hAnsi="Arial Narrow"/>
          <w:sz w:val="24"/>
          <w:szCs w:val="24"/>
        </w:rPr>
        <w:t>2</w:t>
      </w:r>
      <w:r w:rsidRPr="00AD5832">
        <w:rPr>
          <w:rFonts w:ascii="Arial Narrow" w:hAnsi="Arial Narrow"/>
          <w:sz w:val="24"/>
          <w:szCs w:val="24"/>
        </w:rPr>
        <w:t xml:space="preserve"> audiencias públicas cada año, para difundir a los ciudadanos </w:t>
      </w:r>
      <w:r w:rsidR="00B655B6">
        <w:rPr>
          <w:rFonts w:ascii="Arial Narrow" w:hAnsi="Arial Narrow"/>
          <w:sz w:val="24"/>
          <w:szCs w:val="24"/>
        </w:rPr>
        <w:t>del Distrito de Pachiza</w:t>
      </w:r>
      <w:r w:rsidRPr="00AD5832">
        <w:rPr>
          <w:rFonts w:ascii="Arial Narrow" w:hAnsi="Arial Narrow"/>
          <w:sz w:val="24"/>
          <w:szCs w:val="24"/>
        </w:rPr>
        <w:t xml:space="preserve"> las propuestas de acciones a realizar y las ya realizadas. </w:t>
      </w:r>
    </w:p>
    <w:p w14:paraId="39F8C94A" w14:textId="1102ECE8" w:rsidR="00AD5832" w:rsidRPr="00AD5832" w:rsidRDefault="00AD5832" w:rsidP="0096470D">
      <w:pPr>
        <w:pStyle w:val="Prrafodelista"/>
        <w:numPr>
          <w:ilvl w:val="0"/>
          <w:numId w:val="3"/>
        </w:numPr>
        <w:jc w:val="both"/>
        <w:rPr>
          <w:rFonts w:ascii="Arial Narrow" w:hAnsi="Arial Narrow"/>
          <w:sz w:val="24"/>
          <w:szCs w:val="24"/>
        </w:rPr>
      </w:pPr>
      <w:r w:rsidRPr="00AD5832">
        <w:rPr>
          <w:rFonts w:ascii="Arial Narrow" w:hAnsi="Arial Narrow"/>
          <w:sz w:val="24"/>
          <w:szCs w:val="24"/>
        </w:rPr>
        <w:t>Como es obligación legal, publicaremos y mantendremos de forma actualizada la página web municipal, donde se transparentarán los instrumentos de gestión, ingresos, egresos, plan de obras, ejecución de las mismas y otros de interés para todos los ciudadanos.</w:t>
      </w:r>
    </w:p>
    <w:p w14:paraId="7D75BC1D" w14:textId="52A85E98" w:rsidR="00AD5832" w:rsidRPr="00AD5832" w:rsidRDefault="00AD5832" w:rsidP="0096470D">
      <w:pPr>
        <w:pStyle w:val="Prrafodelista"/>
        <w:numPr>
          <w:ilvl w:val="0"/>
          <w:numId w:val="3"/>
        </w:numPr>
        <w:jc w:val="both"/>
        <w:rPr>
          <w:rFonts w:ascii="Arial Narrow" w:hAnsi="Arial Narrow"/>
          <w:sz w:val="24"/>
          <w:szCs w:val="24"/>
        </w:rPr>
      </w:pPr>
      <w:r w:rsidRPr="00AD5832">
        <w:rPr>
          <w:rFonts w:ascii="Arial Narrow" w:hAnsi="Arial Narrow"/>
          <w:sz w:val="24"/>
          <w:szCs w:val="24"/>
        </w:rPr>
        <w:t>Crearemos un portal físico público al que se podrá acceder directamente en el local municipal, a disposición de todos los vecinos</w:t>
      </w:r>
      <w:r w:rsidR="006F2EAD">
        <w:rPr>
          <w:rFonts w:ascii="Arial Narrow" w:hAnsi="Arial Narrow"/>
          <w:sz w:val="24"/>
          <w:szCs w:val="24"/>
        </w:rPr>
        <w:t>.</w:t>
      </w:r>
    </w:p>
    <w:p w14:paraId="52299F43" w14:textId="7B1A5A82" w:rsidR="00544927" w:rsidRDefault="00544927" w:rsidP="0089165C">
      <w:pPr>
        <w:ind w:left="426"/>
        <w:jc w:val="both"/>
        <w:rPr>
          <w:rFonts w:ascii="Arial Narrow" w:hAnsi="Arial Narrow"/>
          <w:sz w:val="24"/>
          <w:szCs w:val="24"/>
        </w:rPr>
      </w:pPr>
    </w:p>
    <w:p w14:paraId="4BDDE49D" w14:textId="77777777" w:rsidR="003E25E7" w:rsidRPr="00923647" w:rsidRDefault="003E25E7" w:rsidP="00E571B7">
      <w:pPr>
        <w:pStyle w:val="Prrafodelista"/>
        <w:ind w:left="1069"/>
        <w:jc w:val="both"/>
        <w:rPr>
          <w:rFonts w:ascii="Arial Narrow" w:hAnsi="Arial Narrow"/>
          <w:sz w:val="24"/>
          <w:szCs w:val="24"/>
        </w:rPr>
      </w:pPr>
    </w:p>
    <w:p w14:paraId="438EFD90" w14:textId="77777777" w:rsidR="00923647" w:rsidRDefault="00923647" w:rsidP="0089165C">
      <w:pPr>
        <w:ind w:left="426"/>
        <w:jc w:val="both"/>
        <w:rPr>
          <w:rFonts w:ascii="Arial Narrow" w:hAnsi="Arial Narrow"/>
          <w:sz w:val="24"/>
          <w:szCs w:val="24"/>
        </w:rPr>
      </w:pPr>
    </w:p>
    <w:sectPr w:rsidR="00923647">
      <w:headerReference w:type="default" r:id="rId63"/>
      <w:footerReference w:type="default" r:id="rId6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3BE14" w14:textId="77777777" w:rsidR="009D2B70" w:rsidRDefault="009D2B70" w:rsidP="003A0087">
      <w:pPr>
        <w:spacing w:after="0" w:line="240" w:lineRule="auto"/>
      </w:pPr>
      <w:r>
        <w:separator/>
      </w:r>
    </w:p>
  </w:endnote>
  <w:endnote w:type="continuationSeparator" w:id="0">
    <w:p w14:paraId="24B05785" w14:textId="77777777" w:rsidR="009D2B70" w:rsidRDefault="009D2B70" w:rsidP="003A0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rlito">
    <w:altName w:val="Arial"/>
    <w:charset w:val="00"/>
    <w:family w:val="swiss"/>
    <w:pitch w:val="variable"/>
  </w:font>
  <w:font w:name="Trebuchet MS">
    <w:panose1 w:val="020B0603020202020204"/>
    <w:charset w:val="00"/>
    <w:family w:val="swiss"/>
    <w:pitch w:val="variable"/>
    <w:sig w:usb0="000006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altName w:val="Sylfaen"/>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B3C5D" w14:textId="796C6648" w:rsidR="00B271B9" w:rsidRDefault="00B271B9">
    <w:pPr>
      <w:pStyle w:val="Piedepgina"/>
    </w:pPr>
    <w:r>
      <w:rPr>
        <w:noProof/>
        <w:color w:val="808080" w:themeColor="background1" w:themeShade="80"/>
      </w:rPr>
      <mc:AlternateContent>
        <mc:Choice Requires="wpg">
          <w:drawing>
            <wp:anchor distT="0" distB="0" distL="0" distR="0" simplePos="0" relativeHeight="251663360" behindDoc="0" locked="0" layoutInCell="1" allowOverlap="1" wp14:anchorId="4E9CCE2B" wp14:editId="162018AB">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2" name="Grupo 2"/>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4" name="Rectángulo 3"/>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Cuadro de texto 4"/>
                      <wps:cNvSpPr txBox="1"/>
                      <wps:spPr>
                        <a:xfrm>
                          <a:off x="0" y="66676"/>
                          <a:ext cx="5943600" cy="257175"/>
                        </a:xfrm>
                        <a:prstGeom prst="rect">
                          <a:avLst/>
                        </a:prstGeom>
                        <a:solidFill>
                          <a:srgbClr val="C00000"/>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4B7B2601" w14:textId="4A68F074" w:rsidR="00B271B9" w:rsidRPr="00A53108" w:rsidRDefault="00B271B9" w:rsidP="00A53108">
                                <w:pP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108">
                                  <w:rPr>
                                    <w:b/>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PLAN DE GOBIERNO MUNICIPAL 2023-2026 – </w:t>
                                </w:r>
                                <w:r>
                                  <w:rPr>
                                    <w:b/>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DISTRITO</w:t>
                                </w:r>
                                <w:r w:rsidRPr="00A53108">
                                  <w:rPr>
                                    <w:b/>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w:t>
                                </w:r>
                                <w:r>
                                  <w:rPr>
                                    <w:b/>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PACHIZA</w:t>
                                </w:r>
                              </w:p>
                            </w:sdtContent>
                          </w:sdt>
                          <w:p w14:paraId="4E6DCAFB" w14:textId="77777777" w:rsidR="00B271B9" w:rsidRPr="00A53108" w:rsidRDefault="00B271B9">
                            <w:pPr>
                              <w:jc w:val="right"/>
                              <w:rPr>
                                <w:color w:val="FFFFFF" w:themeColor="background1"/>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E9CCE2B" id="Grupo 2" o:spid="_x0000_s1027"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">
              <v:rect id="_x0000_s1028" style="position:absolute;left:190;width:59436;height:188;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" fillcolor="black [3213]" stroked="f" strokeweight="1pt"/>
              <v:shapetype id="_x0000_t202" coordsize="21600,21600" o:spt="202" path="m,l,21600r21600,l21600,xe">
                <v:stroke joinstyle="miter"/>
                <v:path gradientshapeok="t" o:connecttype="rect"/>
              </v:shapetype>
              <v:shape id="Cuadro de texto 4" o:spid="_x0000_s1029" type="#_x0000_t202" style="position:absolute;top:666;width:59436;height:2572;visibility:visible;mso-wrap-style:square;v-text-anchor:bottom"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" fillcolor="#c00000" stroked="f" strokeweight=".5pt">
                <v:textbox inset=",,,0">
                  <w:txbxContent>
                    <w:sdt>
                      <w:sdtPr>
                        <w:rPr>
                          <w:b/>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4B7B2601" w14:textId="4A68F074" w:rsidR="00B271B9" w:rsidRPr="00A53108" w:rsidRDefault="00B271B9" w:rsidP="00A53108">
                          <w:pP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108">
                            <w:rPr>
                              <w:b/>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PLAN DE GOBIERNO MUNICIPAL 2023-2026 – </w:t>
                          </w:r>
                          <w:r>
                            <w:rPr>
                              <w:b/>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DISTRITO</w:t>
                          </w:r>
                          <w:r w:rsidRPr="00A53108">
                            <w:rPr>
                              <w:b/>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w:t>
                          </w:r>
                          <w:r>
                            <w:rPr>
                              <w:b/>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PACHIZA</w:t>
                          </w:r>
                        </w:p>
                      </w:sdtContent>
                    </w:sdt>
                    <w:p w14:paraId="4E6DCAFB" w14:textId="77777777" w:rsidR="00B271B9" w:rsidRPr="00A53108" w:rsidRDefault="00B271B9">
                      <w:pPr>
                        <w:jc w:val="right"/>
                        <w:rPr>
                          <w:color w:val="FFFFFF" w:themeColor="background1"/>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7DF4F7D8" wp14:editId="39D523DD">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3" name="Rectángulo 3"/>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400E67" w14:textId="77777777" w:rsidR="00B271B9" w:rsidRPr="00A53108" w:rsidRDefault="00B271B9">
                          <w:pPr>
                            <w:jc w:val="right"/>
                            <w:rPr>
                              <w:b/>
                              <w:bCs/>
                              <w:color w:val="FFFFFF" w:themeColor="background1"/>
                              <w:sz w:val="28"/>
                              <w:szCs w:val="28"/>
                            </w:rPr>
                          </w:pPr>
                          <w:r w:rsidRPr="00A53108">
                            <w:rPr>
                              <w:b/>
                              <w:bCs/>
                              <w:color w:val="FFFFFF" w:themeColor="background1"/>
                              <w:sz w:val="28"/>
                              <w:szCs w:val="28"/>
                            </w:rPr>
                            <w:fldChar w:fldCharType="begin"/>
                          </w:r>
                          <w:r w:rsidRPr="00A53108">
                            <w:rPr>
                              <w:b/>
                              <w:bCs/>
                              <w:color w:val="FFFFFF" w:themeColor="background1"/>
                              <w:sz w:val="28"/>
                              <w:szCs w:val="28"/>
                            </w:rPr>
                            <w:instrText>PAGE   \* MERGEFORMAT</w:instrText>
                          </w:r>
                          <w:r w:rsidRPr="00A53108">
                            <w:rPr>
                              <w:b/>
                              <w:bCs/>
                              <w:color w:val="FFFFFF" w:themeColor="background1"/>
                              <w:sz w:val="28"/>
                              <w:szCs w:val="28"/>
                            </w:rPr>
                            <w:fldChar w:fldCharType="separate"/>
                          </w:r>
                          <w:r w:rsidRPr="00A53108">
                            <w:rPr>
                              <w:b/>
                              <w:bCs/>
                              <w:color w:val="FFFFFF" w:themeColor="background1"/>
                              <w:sz w:val="28"/>
                              <w:szCs w:val="28"/>
                              <w:lang w:val="es-ES"/>
                            </w:rPr>
                            <w:t>2</w:t>
                          </w:r>
                          <w:r w:rsidRPr="00A53108">
                            <w:rPr>
                              <w:b/>
                              <w:bCs/>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4F7D8" id="Rectángulo 3" o:spid="_x0000_s1030"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" fillcolor="black [3213]" stroked="f" strokeweight="3pt">
              <v:textbox>
                <w:txbxContent>
                  <w:p w14:paraId="52400E67" w14:textId="77777777" w:rsidR="00B271B9" w:rsidRPr="00A53108" w:rsidRDefault="00B271B9">
                    <w:pPr>
                      <w:jc w:val="right"/>
                      <w:rPr>
                        <w:b/>
                        <w:bCs/>
                        <w:color w:val="FFFFFF" w:themeColor="background1"/>
                        <w:sz w:val="28"/>
                        <w:szCs w:val="28"/>
                      </w:rPr>
                    </w:pPr>
                    <w:r w:rsidRPr="00A53108">
                      <w:rPr>
                        <w:b/>
                        <w:bCs/>
                        <w:color w:val="FFFFFF" w:themeColor="background1"/>
                        <w:sz w:val="28"/>
                        <w:szCs w:val="28"/>
                      </w:rPr>
                      <w:fldChar w:fldCharType="begin"/>
                    </w:r>
                    <w:r w:rsidRPr="00A53108">
                      <w:rPr>
                        <w:b/>
                        <w:bCs/>
                        <w:color w:val="FFFFFF" w:themeColor="background1"/>
                        <w:sz w:val="28"/>
                        <w:szCs w:val="28"/>
                      </w:rPr>
                      <w:instrText>PAGE   \* MERGEFORMAT</w:instrText>
                    </w:r>
                    <w:r w:rsidRPr="00A53108">
                      <w:rPr>
                        <w:b/>
                        <w:bCs/>
                        <w:color w:val="FFFFFF" w:themeColor="background1"/>
                        <w:sz w:val="28"/>
                        <w:szCs w:val="28"/>
                      </w:rPr>
                      <w:fldChar w:fldCharType="separate"/>
                    </w:r>
                    <w:r w:rsidRPr="00A53108">
                      <w:rPr>
                        <w:b/>
                        <w:bCs/>
                        <w:color w:val="FFFFFF" w:themeColor="background1"/>
                        <w:sz w:val="28"/>
                        <w:szCs w:val="28"/>
                        <w:lang w:val="es-ES"/>
                      </w:rPr>
                      <w:t>2</w:t>
                    </w:r>
                    <w:r w:rsidRPr="00A53108">
                      <w:rPr>
                        <w:b/>
                        <w:bCs/>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DD92F" w14:textId="77777777" w:rsidR="009D2B70" w:rsidRDefault="009D2B70" w:rsidP="003A0087">
      <w:pPr>
        <w:spacing w:after="0" w:line="240" w:lineRule="auto"/>
      </w:pPr>
      <w:r>
        <w:separator/>
      </w:r>
    </w:p>
  </w:footnote>
  <w:footnote w:type="continuationSeparator" w:id="0">
    <w:p w14:paraId="3D81F455" w14:textId="77777777" w:rsidR="009D2B70" w:rsidRDefault="009D2B70" w:rsidP="003A00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DAD42" w14:textId="77777777" w:rsidR="00B271B9" w:rsidRDefault="00B271B9" w:rsidP="003A0087">
    <w:pPr>
      <w:pStyle w:val="Encabezado"/>
    </w:pPr>
    <w:r w:rsidRPr="00AC1124">
      <w:rPr>
        <w:rFonts w:ascii="Calibri" w:eastAsia="Calibri" w:hAnsi="Calibri" w:cs="Calibri"/>
        <w:noProof/>
      </w:rPr>
      <mc:AlternateContent>
        <mc:Choice Requires="wpg">
          <w:drawing>
            <wp:anchor distT="0" distB="0" distL="114300" distR="114300" simplePos="0" relativeHeight="251660288" behindDoc="1" locked="0" layoutInCell="1" allowOverlap="1" wp14:anchorId="2DB8A31A" wp14:editId="667E1B3D">
              <wp:simplePos x="0" y="0"/>
              <wp:positionH relativeFrom="margin">
                <wp:posOffset>-489585</wp:posOffset>
              </wp:positionH>
              <wp:positionV relativeFrom="topMargin">
                <wp:posOffset>390525</wp:posOffset>
              </wp:positionV>
              <wp:extent cx="6591300" cy="720090"/>
              <wp:effectExtent l="0" t="0" r="19050" b="3810"/>
              <wp:wrapNone/>
              <wp:docPr id="377" name="Group 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1300" cy="720090"/>
                        <a:chOff x="1701" y="544"/>
                        <a:chExt cx="8814" cy="1044"/>
                      </a:xfrm>
                    </wpg:grpSpPr>
                    <wps:wsp>
                      <wps:cNvPr id="378" name="Rectangle 377"/>
                      <wps:cNvSpPr>
                        <a:spLocks noChangeArrowheads="1"/>
                      </wps:cNvSpPr>
                      <wps:spPr bwMode="auto">
                        <a:xfrm>
                          <a:off x="1867" y="1393"/>
                          <a:ext cx="8640" cy="8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 name="Rectangle 376"/>
                      <wps:cNvSpPr>
                        <a:spLocks noChangeArrowheads="1"/>
                      </wps:cNvSpPr>
                      <wps:spPr bwMode="auto">
                        <a:xfrm>
                          <a:off x="1867" y="1298"/>
                          <a:ext cx="8640" cy="179"/>
                        </a:xfrm>
                        <a:prstGeom prst="rect">
                          <a:avLst/>
                        </a:prstGeom>
                        <a:noFill/>
                        <a:ln w="9525">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Rectangle 375"/>
                      <wps:cNvSpPr>
                        <a:spLocks noChangeArrowheads="1"/>
                      </wps:cNvSpPr>
                      <wps:spPr bwMode="auto">
                        <a:xfrm>
                          <a:off x="1867" y="1298"/>
                          <a:ext cx="8640" cy="9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 name="Rectangle 374"/>
                      <wps:cNvSpPr>
                        <a:spLocks noChangeArrowheads="1"/>
                      </wps:cNvSpPr>
                      <wps:spPr bwMode="auto">
                        <a:xfrm>
                          <a:off x="1867" y="1298"/>
                          <a:ext cx="8640" cy="96"/>
                        </a:xfrm>
                        <a:prstGeom prst="rect">
                          <a:avLst/>
                        </a:prstGeom>
                        <a:noFill/>
                        <a:ln w="9525">
                          <a:solidFill>
                            <a:srgbClr val="FF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3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701" y="544"/>
                          <a:ext cx="1260" cy="1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E11CC21" id="Group 372" o:spid="_x0000_s1026" style="position:absolute;margin-left:-38.55pt;margin-top:30.75pt;width:519pt;height:56.7pt;z-index:-251656192;mso-position-horizontal-relative:margin;mso-position-vertical-relative:top-margin-area" coordorigin="1701,544" coordsize="8814,1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">
              <v:rect id="Rectangle 377" o:spid="_x0000_s1027" style="position:absolute;left:1867;top:1393;width:8640;height: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" fillcolor="navy" stroked="f"/>
              <v:rect id="Rectangle 376" o:spid="_x0000_s1028" style="position:absolute;left:1867;top:1298;width:8640;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" filled="f" strokecolor="navy"/>
              <v:rect id="Rectangle 375" o:spid="_x0000_s1029" style="position:absolute;left:1867;top:1298;width:86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" fillcolor="red" stroked="f"/>
              <v:rect id="Rectangle 374" o:spid="_x0000_s1030" style="position:absolute;left:1867;top:1298;width:86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" filled="f" strokecolor="r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3" o:spid="_x0000_s1031" type="#_x0000_t75" style="position:absolute;left:1701;top:544;width:1260;height: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">
                <v:imagedata r:id="rId2" o:title=""/>
              </v:shape>
              <w10:wrap anchorx="margin" anchory="margin"/>
            </v:group>
          </w:pict>
        </mc:Fallback>
      </mc:AlternateContent>
    </w:r>
  </w:p>
  <w:p w14:paraId="4DBCA799" w14:textId="77777777" w:rsidR="00B271B9" w:rsidRDefault="00B271B9" w:rsidP="003A0087">
    <w:pPr>
      <w:pStyle w:val="Encabezado"/>
    </w:pPr>
  </w:p>
  <w:p w14:paraId="597684A1" w14:textId="77777777" w:rsidR="00B271B9" w:rsidRDefault="00B271B9" w:rsidP="003A0087">
    <w:pPr>
      <w:pStyle w:val="Encabezado"/>
    </w:pPr>
  </w:p>
  <w:p w14:paraId="32CAEB7B" w14:textId="77777777" w:rsidR="00B271B9" w:rsidRDefault="00B271B9" w:rsidP="003A0087">
    <w:pPr>
      <w:pStyle w:val="Encabezado"/>
    </w:pPr>
    <w:r w:rsidRPr="00AC1124">
      <w:rPr>
        <w:rFonts w:ascii="Calibri" w:eastAsia="Calibri" w:hAnsi="Calibri" w:cs="Calibri"/>
        <w:noProof/>
      </w:rPr>
      <mc:AlternateContent>
        <mc:Choice Requires="wps">
          <w:drawing>
            <wp:anchor distT="0" distB="0" distL="114300" distR="114300" simplePos="0" relativeHeight="251659264" behindDoc="1" locked="0" layoutInCell="1" allowOverlap="1" wp14:anchorId="403D9B89" wp14:editId="1684B542">
              <wp:simplePos x="0" y="0"/>
              <wp:positionH relativeFrom="margin">
                <wp:align>right</wp:align>
              </wp:positionH>
              <wp:positionV relativeFrom="page">
                <wp:posOffset>467995</wp:posOffset>
              </wp:positionV>
              <wp:extent cx="4265295" cy="286385"/>
              <wp:effectExtent l="0" t="0" r="1905" b="18415"/>
              <wp:wrapNone/>
              <wp:docPr id="376" name="Text Box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1FD13" w14:textId="77777777" w:rsidR="00B271B9" w:rsidRDefault="00B271B9" w:rsidP="003A0087">
                          <w:pPr>
                            <w:spacing w:before="20"/>
                            <w:ind w:left="20"/>
                            <w:rPr>
                              <w:rFonts w:ascii="Tahoma" w:hAnsi="Tahoma"/>
                              <w:b/>
                              <w:sz w:val="34"/>
                            </w:rPr>
                          </w:pPr>
                          <w:r w:rsidRPr="006A1C2A">
                            <w:rPr>
                              <w:rFonts w:ascii="Tahoma" w:hAnsi="Tahoma"/>
                              <w:b/>
                              <w:noProof/>
                              <w:sz w:val="40"/>
                              <w:szCs w:val="40"/>
                            </w:rPr>
                            <w:drawing>
                              <wp:inline distT="0" distB="0" distL="0" distR="0" wp14:anchorId="07CD86E8" wp14:editId="72BD2A53">
                                <wp:extent cx="4265295" cy="2857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4265295" cy="28575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3D9B89" id="_x0000_t202" coordsize="21600,21600" o:spt="202" path="m,l,21600r21600,l21600,xe">
              <v:stroke joinstyle="miter"/>
              <v:path gradientshapeok="t" o:connecttype="rect"/>
            </v:shapetype>
            <v:shape id="Text Box 371" o:spid="_x0000_s1026" type="#_x0000_t202" style="position:absolute;margin-left:284.65pt;margin-top:36.85pt;width:335.85pt;height:22.5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" filled="f" stroked="f">
              <v:textbox inset="0,0,0,0">
                <w:txbxContent>
                  <w:p w14:paraId="0EE1FD13" w14:textId="77777777" w:rsidR="00B271B9" w:rsidRDefault="00B271B9" w:rsidP="003A0087">
                    <w:pPr>
                      <w:spacing w:before="20"/>
                      <w:ind w:left="20"/>
                      <w:rPr>
                        <w:rFonts w:ascii="Tahoma" w:hAnsi="Tahoma"/>
                        <w:b/>
                        <w:sz w:val="34"/>
                      </w:rPr>
                    </w:pPr>
                    <w:r w:rsidRPr="006A1C2A">
                      <w:rPr>
                        <w:rFonts w:ascii="Tahoma" w:hAnsi="Tahoma"/>
                        <w:b/>
                        <w:noProof/>
                        <w:sz w:val="40"/>
                        <w:szCs w:val="40"/>
                      </w:rPr>
                      <w:drawing>
                        <wp:inline distT="0" distB="0" distL="0" distR="0" wp14:anchorId="07CD86E8" wp14:editId="72BD2A53">
                          <wp:extent cx="4265295" cy="2857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4265295" cy="285750"/>
                                  </a:xfrm>
                                  <a:prstGeom prst="rect">
                                    <a:avLst/>
                                  </a:prstGeom>
                                  <a:noFill/>
                                  <a:ln>
                                    <a:noFill/>
                                  </a:ln>
                                </pic:spPr>
                              </pic:pic>
                            </a:graphicData>
                          </a:graphic>
                        </wp:inline>
                      </w:drawing>
                    </w:r>
                  </w:p>
                </w:txbxContent>
              </v:textbox>
              <w10:wrap anchorx="margin" anchory="page"/>
            </v:shape>
          </w:pict>
        </mc:Fallback>
      </mc:AlternateContent>
    </w:r>
  </w:p>
  <w:p w14:paraId="53AEDC6E" w14:textId="77777777" w:rsidR="00B271B9" w:rsidRDefault="00B271B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4C3B"/>
    <w:multiLevelType w:val="hybridMultilevel"/>
    <w:tmpl w:val="64D6CCE4"/>
    <w:lvl w:ilvl="0" w:tplc="280A0001">
      <w:start w:val="1"/>
      <w:numFmt w:val="bullet"/>
      <w:lvlText w:val=""/>
      <w:lvlJc w:val="left"/>
      <w:pPr>
        <w:ind w:left="2302" w:hanging="360"/>
      </w:pPr>
      <w:rPr>
        <w:rFonts w:ascii="Symbol" w:hAnsi="Symbol" w:hint="default"/>
      </w:rPr>
    </w:lvl>
    <w:lvl w:ilvl="1" w:tplc="280A0003" w:tentative="1">
      <w:start w:val="1"/>
      <w:numFmt w:val="bullet"/>
      <w:lvlText w:val="o"/>
      <w:lvlJc w:val="left"/>
      <w:pPr>
        <w:ind w:left="3022" w:hanging="360"/>
      </w:pPr>
      <w:rPr>
        <w:rFonts w:ascii="Courier New" w:hAnsi="Courier New" w:cs="Courier New" w:hint="default"/>
      </w:rPr>
    </w:lvl>
    <w:lvl w:ilvl="2" w:tplc="280A0005" w:tentative="1">
      <w:start w:val="1"/>
      <w:numFmt w:val="bullet"/>
      <w:lvlText w:val=""/>
      <w:lvlJc w:val="left"/>
      <w:pPr>
        <w:ind w:left="3742" w:hanging="360"/>
      </w:pPr>
      <w:rPr>
        <w:rFonts w:ascii="Wingdings" w:hAnsi="Wingdings" w:hint="default"/>
      </w:rPr>
    </w:lvl>
    <w:lvl w:ilvl="3" w:tplc="280A0001" w:tentative="1">
      <w:start w:val="1"/>
      <w:numFmt w:val="bullet"/>
      <w:lvlText w:val=""/>
      <w:lvlJc w:val="left"/>
      <w:pPr>
        <w:ind w:left="4462" w:hanging="360"/>
      </w:pPr>
      <w:rPr>
        <w:rFonts w:ascii="Symbol" w:hAnsi="Symbol" w:hint="default"/>
      </w:rPr>
    </w:lvl>
    <w:lvl w:ilvl="4" w:tplc="280A0003" w:tentative="1">
      <w:start w:val="1"/>
      <w:numFmt w:val="bullet"/>
      <w:lvlText w:val="o"/>
      <w:lvlJc w:val="left"/>
      <w:pPr>
        <w:ind w:left="5182" w:hanging="360"/>
      </w:pPr>
      <w:rPr>
        <w:rFonts w:ascii="Courier New" w:hAnsi="Courier New" w:cs="Courier New" w:hint="default"/>
      </w:rPr>
    </w:lvl>
    <w:lvl w:ilvl="5" w:tplc="280A0005" w:tentative="1">
      <w:start w:val="1"/>
      <w:numFmt w:val="bullet"/>
      <w:lvlText w:val=""/>
      <w:lvlJc w:val="left"/>
      <w:pPr>
        <w:ind w:left="5902" w:hanging="360"/>
      </w:pPr>
      <w:rPr>
        <w:rFonts w:ascii="Wingdings" w:hAnsi="Wingdings" w:hint="default"/>
      </w:rPr>
    </w:lvl>
    <w:lvl w:ilvl="6" w:tplc="280A0001" w:tentative="1">
      <w:start w:val="1"/>
      <w:numFmt w:val="bullet"/>
      <w:lvlText w:val=""/>
      <w:lvlJc w:val="left"/>
      <w:pPr>
        <w:ind w:left="6622" w:hanging="360"/>
      </w:pPr>
      <w:rPr>
        <w:rFonts w:ascii="Symbol" w:hAnsi="Symbol" w:hint="default"/>
      </w:rPr>
    </w:lvl>
    <w:lvl w:ilvl="7" w:tplc="280A0003" w:tentative="1">
      <w:start w:val="1"/>
      <w:numFmt w:val="bullet"/>
      <w:lvlText w:val="o"/>
      <w:lvlJc w:val="left"/>
      <w:pPr>
        <w:ind w:left="7342" w:hanging="360"/>
      </w:pPr>
      <w:rPr>
        <w:rFonts w:ascii="Courier New" w:hAnsi="Courier New" w:cs="Courier New" w:hint="default"/>
      </w:rPr>
    </w:lvl>
    <w:lvl w:ilvl="8" w:tplc="280A0005" w:tentative="1">
      <w:start w:val="1"/>
      <w:numFmt w:val="bullet"/>
      <w:lvlText w:val=""/>
      <w:lvlJc w:val="left"/>
      <w:pPr>
        <w:ind w:left="8062" w:hanging="360"/>
      </w:pPr>
      <w:rPr>
        <w:rFonts w:ascii="Wingdings" w:hAnsi="Wingdings" w:hint="default"/>
      </w:rPr>
    </w:lvl>
  </w:abstractNum>
  <w:abstractNum w:abstractNumId="1" w15:restartNumberingAfterBreak="0">
    <w:nsid w:val="0D8E4606"/>
    <w:multiLevelType w:val="multilevel"/>
    <w:tmpl w:val="206C16E4"/>
    <w:lvl w:ilvl="0">
      <w:start w:val="3"/>
      <w:numFmt w:val="decimal"/>
      <w:lvlText w:val="%1."/>
      <w:lvlJc w:val="left"/>
      <w:pPr>
        <w:ind w:left="360" w:hanging="360"/>
      </w:pPr>
      <w:rPr>
        <w:rFonts w:hint="default"/>
        <w:color w:val="221F1F"/>
      </w:rPr>
    </w:lvl>
    <w:lvl w:ilvl="1">
      <w:start w:val="1"/>
      <w:numFmt w:val="decimal"/>
      <w:lvlText w:val="%1.%2."/>
      <w:lvlJc w:val="left"/>
      <w:pPr>
        <w:ind w:left="2061" w:hanging="360"/>
      </w:pPr>
      <w:rPr>
        <w:rFonts w:hint="default"/>
        <w:color w:val="221F1F"/>
      </w:rPr>
    </w:lvl>
    <w:lvl w:ilvl="2">
      <w:start w:val="1"/>
      <w:numFmt w:val="decimal"/>
      <w:lvlText w:val="%1.%2.%3."/>
      <w:lvlJc w:val="left"/>
      <w:pPr>
        <w:ind w:left="4122" w:hanging="720"/>
      </w:pPr>
      <w:rPr>
        <w:rFonts w:hint="default"/>
        <w:color w:val="221F1F"/>
      </w:rPr>
    </w:lvl>
    <w:lvl w:ilvl="3">
      <w:start w:val="1"/>
      <w:numFmt w:val="decimal"/>
      <w:lvlText w:val="%1.%2.%3.%4."/>
      <w:lvlJc w:val="left"/>
      <w:pPr>
        <w:ind w:left="5823" w:hanging="720"/>
      </w:pPr>
      <w:rPr>
        <w:rFonts w:hint="default"/>
        <w:color w:val="221F1F"/>
      </w:rPr>
    </w:lvl>
    <w:lvl w:ilvl="4">
      <w:start w:val="1"/>
      <w:numFmt w:val="decimal"/>
      <w:lvlText w:val="%1.%2.%3.%4.%5."/>
      <w:lvlJc w:val="left"/>
      <w:pPr>
        <w:ind w:left="7884" w:hanging="1080"/>
      </w:pPr>
      <w:rPr>
        <w:rFonts w:hint="default"/>
        <w:color w:val="221F1F"/>
      </w:rPr>
    </w:lvl>
    <w:lvl w:ilvl="5">
      <w:start w:val="1"/>
      <w:numFmt w:val="decimal"/>
      <w:lvlText w:val="%1.%2.%3.%4.%5.%6."/>
      <w:lvlJc w:val="left"/>
      <w:pPr>
        <w:ind w:left="9585" w:hanging="1080"/>
      </w:pPr>
      <w:rPr>
        <w:rFonts w:hint="default"/>
        <w:color w:val="221F1F"/>
      </w:rPr>
    </w:lvl>
    <w:lvl w:ilvl="6">
      <w:start w:val="1"/>
      <w:numFmt w:val="decimal"/>
      <w:lvlText w:val="%1.%2.%3.%4.%5.%6.%7."/>
      <w:lvlJc w:val="left"/>
      <w:pPr>
        <w:ind w:left="11646" w:hanging="1440"/>
      </w:pPr>
      <w:rPr>
        <w:rFonts w:hint="default"/>
        <w:color w:val="221F1F"/>
      </w:rPr>
    </w:lvl>
    <w:lvl w:ilvl="7">
      <w:start w:val="1"/>
      <w:numFmt w:val="decimal"/>
      <w:lvlText w:val="%1.%2.%3.%4.%5.%6.%7.%8."/>
      <w:lvlJc w:val="left"/>
      <w:pPr>
        <w:ind w:left="13347" w:hanging="1440"/>
      </w:pPr>
      <w:rPr>
        <w:rFonts w:hint="default"/>
        <w:color w:val="221F1F"/>
      </w:rPr>
    </w:lvl>
    <w:lvl w:ilvl="8">
      <w:start w:val="1"/>
      <w:numFmt w:val="decimal"/>
      <w:lvlText w:val="%1.%2.%3.%4.%5.%6.%7.%8.%9."/>
      <w:lvlJc w:val="left"/>
      <w:pPr>
        <w:ind w:left="15408" w:hanging="1800"/>
      </w:pPr>
      <w:rPr>
        <w:rFonts w:hint="default"/>
        <w:color w:val="221F1F"/>
      </w:rPr>
    </w:lvl>
  </w:abstractNum>
  <w:abstractNum w:abstractNumId="2" w15:restartNumberingAfterBreak="0">
    <w:nsid w:val="11C1531C"/>
    <w:multiLevelType w:val="hybridMultilevel"/>
    <w:tmpl w:val="98322E46"/>
    <w:lvl w:ilvl="0" w:tplc="1FE4F870">
      <w:numFmt w:val="decimalZero"/>
      <w:lvlText w:val="%1."/>
      <w:lvlJc w:val="left"/>
      <w:pPr>
        <w:ind w:left="2130" w:hanging="360"/>
      </w:pPr>
      <w:rPr>
        <w:rFonts w:hint="default"/>
      </w:rPr>
    </w:lvl>
    <w:lvl w:ilvl="1" w:tplc="280A0019" w:tentative="1">
      <w:start w:val="1"/>
      <w:numFmt w:val="lowerLetter"/>
      <w:lvlText w:val="%2."/>
      <w:lvlJc w:val="left"/>
      <w:pPr>
        <w:ind w:left="2850" w:hanging="360"/>
      </w:pPr>
    </w:lvl>
    <w:lvl w:ilvl="2" w:tplc="280A001B" w:tentative="1">
      <w:start w:val="1"/>
      <w:numFmt w:val="lowerRoman"/>
      <w:lvlText w:val="%3."/>
      <w:lvlJc w:val="right"/>
      <w:pPr>
        <w:ind w:left="3570" w:hanging="180"/>
      </w:pPr>
    </w:lvl>
    <w:lvl w:ilvl="3" w:tplc="280A000F" w:tentative="1">
      <w:start w:val="1"/>
      <w:numFmt w:val="decimal"/>
      <w:lvlText w:val="%4."/>
      <w:lvlJc w:val="left"/>
      <w:pPr>
        <w:ind w:left="4290" w:hanging="360"/>
      </w:pPr>
    </w:lvl>
    <w:lvl w:ilvl="4" w:tplc="280A0019" w:tentative="1">
      <w:start w:val="1"/>
      <w:numFmt w:val="lowerLetter"/>
      <w:lvlText w:val="%5."/>
      <w:lvlJc w:val="left"/>
      <w:pPr>
        <w:ind w:left="5010" w:hanging="360"/>
      </w:pPr>
    </w:lvl>
    <w:lvl w:ilvl="5" w:tplc="280A001B" w:tentative="1">
      <w:start w:val="1"/>
      <w:numFmt w:val="lowerRoman"/>
      <w:lvlText w:val="%6."/>
      <w:lvlJc w:val="right"/>
      <w:pPr>
        <w:ind w:left="5730" w:hanging="180"/>
      </w:pPr>
    </w:lvl>
    <w:lvl w:ilvl="6" w:tplc="280A000F" w:tentative="1">
      <w:start w:val="1"/>
      <w:numFmt w:val="decimal"/>
      <w:lvlText w:val="%7."/>
      <w:lvlJc w:val="left"/>
      <w:pPr>
        <w:ind w:left="6450" w:hanging="360"/>
      </w:pPr>
    </w:lvl>
    <w:lvl w:ilvl="7" w:tplc="280A0019" w:tentative="1">
      <w:start w:val="1"/>
      <w:numFmt w:val="lowerLetter"/>
      <w:lvlText w:val="%8."/>
      <w:lvlJc w:val="left"/>
      <w:pPr>
        <w:ind w:left="7170" w:hanging="360"/>
      </w:pPr>
    </w:lvl>
    <w:lvl w:ilvl="8" w:tplc="280A001B" w:tentative="1">
      <w:start w:val="1"/>
      <w:numFmt w:val="lowerRoman"/>
      <w:lvlText w:val="%9."/>
      <w:lvlJc w:val="right"/>
      <w:pPr>
        <w:ind w:left="7890" w:hanging="180"/>
      </w:pPr>
    </w:lvl>
  </w:abstractNum>
  <w:abstractNum w:abstractNumId="3" w15:restartNumberingAfterBreak="0">
    <w:nsid w:val="12185559"/>
    <w:multiLevelType w:val="multilevel"/>
    <w:tmpl w:val="EF3ECCCE"/>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D1607DA"/>
    <w:multiLevelType w:val="multilevel"/>
    <w:tmpl w:val="C97A037E"/>
    <w:lvl w:ilvl="0">
      <w:start w:val="7"/>
      <w:numFmt w:val="decimal"/>
      <w:lvlText w:val="%1."/>
      <w:lvlJc w:val="left"/>
      <w:pPr>
        <w:ind w:left="360" w:hanging="360"/>
      </w:pPr>
      <w:rPr>
        <w:rFonts w:hint="default"/>
        <w:color w:val="221F1F"/>
      </w:rPr>
    </w:lvl>
    <w:lvl w:ilvl="1">
      <w:start w:val="1"/>
      <w:numFmt w:val="decimal"/>
      <w:lvlText w:val="%1.%2."/>
      <w:lvlJc w:val="left"/>
      <w:pPr>
        <w:ind w:left="1082" w:hanging="360"/>
      </w:pPr>
      <w:rPr>
        <w:rFonts w:hint="default"/>
        <w:color w:val="221F1F"/>
      </w:rPr>
    </w:lvl>
    <w:lvl w:ilvl="2">
      <w:start w:val="1"/>
      <w:numFmt w:val="decimal"/>
      <w:lvlText w:val="%1.%2.%3."/>
      <w:lvlJc w:val="left"/>
      <w:pPr>
        <w:ind w:left="2164" w:hanging="720"/>
      </w:pPr>
      <w:rPr>
        <w:rFonts w:hint="default"/>
        <w:color w:val="221F1F"/>
      </w:rPr>
    </w:lvl>
    <w:lvl w:ilvl="3">
      <w:start w:val="1"/>
      <w:numFmt w:val="decimal"/>
      <w:lvlText w:val="%1.%2.%3.%4."/>
      <w:lvlJc w:val="left"/>
      <w:pPr>
        <w:ind w:left="2886" w:hanging="720"/>
      </w:pPr>
      <w:rPr>
        <w:rFonts w:hint="default"/>
        <w:color w:val="221F1F"/>
      </w:rPr>
    </w:lvl>
    <w:lvl w:ilvl="4">
      <w:start w:val="1"/>
      <w:numFmt w:val="decimal"/>
      <w:lvlText w:val="%1.%2.%3.%4.%5."/>
      <w:lvlJc w:val="left"/>
      <w:pPr>
        <w:ind w:left="3968" w:hanging="1080"/>
      </w:pPr>
      <w:rPr>
        <w:rFonts w:hint="default"/>
        <w:color w:val="221F1F"/>
      </w:rPr>
    </w:lvl>
    <w:lvl w:ilvl="5">
      <w:start w:val="1"/>
      <w:numFmt w:val="decimal"/>
      <w:lvlText w:val="%1.%2.%3.%4.%5.%6."/>
      <w:lvlJc w:val="left"/>
      <w:pPr>
        <w:ind w:left="4690" w:hanging="1080"/>
      </w:pPr>
      <w:rPr>
        <w:rFonts w:hint="default"/>
        <w:color w:val="221F1F"/>
      </w:rPr>
    </w:lvl>
    <w:lvl w:ilvl="6">
      <w:start w:val="1"/>
      <w:numFmt w:val="decimal"/>
      <w:lvlText w:val="%1.%2.%3.%4.%5.%6.%7."/>
      <w:lvlJc w:val="left"/>
      <w:pPr>
        <w:ind w:left="5772" w:hanging="1440"/>
      </w:pPr>
      <w:rPr>
        <w:rFonts w:hint="default"/>
        <w:color w:val="221F1F"/>
      </w:rPr>
    </w:lvl>
    <w:lvl w:ilvl="7">
      <w:start w:val="1"/>
      <w:numFmt w:val="decimal"/>
      <w:lvlText w:val="%1.%2.%3.%4.%5.%6.%7.%8."/>
      <w:lvlJc w:val="left"/>
      <w:pPr>
        <w:ind w:left="6494" w:hanging="1440"/>
      </w:pPr>
      <w:rPr>
        <w:rFonts w:hint="default"/>
        <w:color w:val="221F1F"/>
      </w:rPr>
    </w:lvl>
    <w:lvl w:ilvl="8">
      <w:start w:val="1"/>
      <w:numFmt w:val="decimal"/>
      <w:lvlText w:val="%1.%2.%3.%4.%5.%6.%7.%8.%9."/>
      <w:lvlJc w:val="left"/>
      <w:pPr>
        <w:ind w:left="7576" w:hanging="1800"/>
      </w:pPr>
      <w:rPr>
        <w:rFonts w:hint="default"/>
        <w:color w:val="221F1F"/>
      </w:rPr>
    </w:lvl>
  </w:abstractNum>
  <w:abstractNum w:abstractNumId="5" w15:restartNumberingAfterBreak="0">
    <w:nsid w:val="248E1268"/>
    <w:multiLevelType w:val="multilevel"/>
    <w:tmpl w:val="60842B48"/>
    <w:lvl w:ilvl="0">
      <w:start w:val="1"/>
      <w:numFmt w:val="upperRoman"/>
      <w:lvlText w:val="%1."/>
      <w:lvlJc w:val="left"/>
      <w:pPr>
        <w:ind w:left="862" w:hanging="720"/>
      </w:pPr>
      <w:rPr>
        <w:rFonts w:hint="default"/>
      </w:rPr>
    </w:lvl>
    <w:lvl w:ilvl="1">
      <w:start w:val="1"/>
      <w:numFmt w:val="decimal"/>
      <w:isLgl/>
      <w:lvlText w:val="%1.%2."/>
      <w:lvlJc w:val="left"/>
      <w:pPr>
        <w:ind w:left="816" w:hanging="390"/>
      </w:pPr>
      <w:rPr>
        <w:rFonts w:hint="default"/>
        <w:b/>
        <w:bCs/>
        <w:color w:val="000000" w:themeColor="text1"/>
        <w:sz w:val="24"/>
        <w:szCs w:val="24"/>
      </w:rPr>
    </w:lvl>
    <w:lvl w:ilvl="2">
      <w:start w:val="1"/>
      <w:numFmt w:val="decimal"/>
      <w:isLgl/>
      <w:lvlText w:val="%1.%2.%3."/>
      <w:lvlJc w:val="left"/>
      <w:pPr>
        <w:ind w:left="1430" w:hanging="720"/>
      </w:pPr>
      <w:rPr>
        <w:rFonts w:hint="default"/>
        <w:b/>
        <w:bCs/>
      </w:rPr>
    </w:lvl>
    <w:lvl w:ilvl="3">
      <w:start w:val="1"/>
      <w:numFmt w:val="decimal"/>
      <w:isLgl/>
      <w:lvlText w:val="%1.%2.%3.%4."/>
      <w:lvlJc w:val="left"/>
      <w:pPr>
        <w:ind w:left="1714" w:hanging="720"/>
      </w:pPr>
      <w:rPr>
        <w:rFonts w:hint="default"/>
      </w:rPr>
    </w:lvl>
    <w:lvl w:ilvl="4">
      <w:start w:val="1"/>
      <w:numFmt w:val="decimal"/>
      <w:isLgl/>
      <w:lvlText w:val="%1.%2.%3.%4.%5."/>
      <w:lvlJc w:val="left"/>
      <w:pPr>
        <w:ind w:left="2358" w:hanging="1080"/>
      </w:pPr>
      <w:rPr>
        <w:rFonts w:hint="default"/>
      </w:rPr>
    </w:lvl>
    <w:lvl w:ilvl="5">
      <w:start w:val="1"/>
      <w:numFmt w:val="decimal"/>
      <w:isLgl/>
      <w:lvlText w:val="%1.%2.%3.%4.%5.%6."/>
      <w:lvlJc w:val="left"/>
      <w:pPr>
        <w:ind w:left="2642" w:hanging="1080"/>
      </w:pPr>
      <w:rPr>
        <w:rFonts w:hint="default"/>
      </w:rPr>
    </w:lvl>
    <w:lvl w:ilvl="6">
      <w:start w:val="1"/>
      <w:numFmt w:val="decimal"/>
      <w:isLgl/>
      <w:lvlText w:val="%1.%2.%3.%4.%5.%6.%7."/>
      <w:lvlJc w:val="left"/>
      <w:pPr>
        <w:ind w:left="3286" w:hanging="1440"/>
      </w:pPr>
      <w:rPr>
        <w:rFonts w:hint="default"/>
      </w:rPr>
    </w:lvl>
    <w:lvl w:ilvl="7">
      <w:start w:val="1"/>
      <w:numFmt w:val="decimal"/>
      <w:isLgl/>
      <w:lvlText w:val="%1.%2.%3.%4.%5.%6.%7.%8."/>
      <w:lvlJc w:val="left"/>
      <w:pPr>
        <w:ind w:left="3570" w:hanging="1440"/>
      </w:pPr>
      <w:rPr>
        <w:rFonts w:hint="default"/>
      </w:rPr>
    </w:lvl>
    <w:lvl w:ilvl="8">
      <w:start w:val="1"/>
      <w:numFmt w:val="decimal"/>
      <w:isLgl/>
      <w:lvlText w:val="%1.%2.%3.%4.%5.%6.%7.%8.%9."/>
      <w:lvlJc w:val="left"/>
      <w:pPr>
        <w:ind w:left="4214" w:hanging="1800"/>
      </w:pPr>
      <w:rPr>
        <w:rFonts w:hint="default"/>
      </w:rPr>
    </w:lvl>
  </w:abstractNum>
  <w:abstractNum w:abstractNumId="6" w15:restartNumberingAfterBreak="0">
    <w:nsid w:val="35372B18"/>
    <w:multiLevelType w:val="multilevel"/>
    <w:tmpl w:val="FC726860"/>
    <w:lvl w:ilvl="0">
      <w:start w:val="1"/>
      <w:numFmt w:val="decimal"/>
      <w:lvlText w:val="%1."/>
      <w:lvlJc w:val="left"/>
      <w:pPr>
        <w:ind w:left="720" w:hanging="360"/>
      </w:pPr>
    </w:lvl>
    <w:lvl w:ilvl="1">
      <w:start w:val="1"/>
      <w:numFmt w:val="decimal"/>
      <w:isLgl/>
      <w:lvlText w:val="%1.%2."/>
      <w:lvlJc w:val="left"/>
      <w:pPr>
        <w:ind w:left="1004" w:hanging="720"/>
      </w:pPr>
      <w:rPr>
        <w:rFonts w:eastAsia="Arial MT" w:hint="default"/>
        <w:b w:val="0"/>
        <w:bCs w:val="0"/>
        <w:color w:val="221F1F"/>
      </w:rPr>
    </w:lvl>
    <w:lvl w:ilvl="2">
      <w:start w:val="5"/>
      <w:numFmt w:val="decimal"/>
      <w:isLgl/>
      <w:lvlText w:val="%1.%2.%3."/>
      <w:lvlJc w:val="left"/>
      <w:pPr>
        <w:ind w:left="1080" w:hanging="720"/>
      </w:pPr>
      <w:rPr>
        <w:rFonts w:eastAsia="Arial MT" w:hint="default"/>
        <w:b w:val="0"/>
        <w:color w:val="221F1F"/>
      </w:rPr>
    </w:lvl>
    <w:lvl w:ilvl="3">
      <w:start w:val="1"/>
      <w:numFmt w:val="decimal"/>
      <w:isLgl/>
      <w:lvlText w:val="%1.%2.%3.%4."/>
      <w:lvlJc w:val="left"/>
      <w:pPr>
        <w:ind w:left="1440" w:hanging="1080"/>
      </w:pPr>
      <w:rPr>
        <w:rFonts w:eastAsia="Arial MT" w:hint="default"/>
        <w:b w:val="0"/>
        <w:color w:val="221F1F"/>
      </w:rPr>
    </w:lvl>
    <w:lvl w:ilvl="4">
      <w:start w:val="1"/>
      <w:numFmt w:val="decimal"/>
      <w:isLgl/>
      <w:lvlText w:val="%1.%2.%3.%4.%5."/>
      <w:lvlJc w:val="left"/>
      <w:pPr>
        <w:ind w:left="1440" w:hanging="1080"/>
      </w:pPr>
      <w:rPr>
        <w:rFonts w:eastAsia="Arial MT" w:hint="default"/>
        <w:b w:val="0"/>
        <w:color w:val="221F1F"/>
      </w:rPr>
    </w:lvl>
    <w:lvl w:ilvl="5">
      <w:start w:val="1"/>
      <w:numFmt w:val="decimal"/>
      <w:isLgl/>
      <w:lvlText w:val="%1.%2.%3.%4.%5.%6."/>
      <w:lvlJc w:val="left"/>
      <w:pPr>
        <w:ind w:left="1800" w:hanging="1440"/>
      </w:pPr>
      <w:rPr>
        <w:rFonts w:eastAsia="Arial MT" w:hint="default"/>
        <w:b w:val="0"/>
        <w:color w:val="221F1F"/>
      </w:rPr>
    </w:lvl>
    <w:lvl w:ilvl="6">
      <w:start w:val="1"/>
      <w:numFmt w:val="decimal"/>
      <w:isLgl/>
      <w:lvlText w:val="%1.%2.%3.%4.%5.%6.%7."/>
      <w:lvlJc w:val="left"/>
      <w:pPr>
        <w:ind w:left="1800" w:hanging="1440"/>
      </w:pPr>
      <w:rPr>
        <w:rFonts w:eastAsia="Arial MT" w:hint="default"/>
        <w:b w:val="0"/>
        <w:color w:val="221F1F"/>
      </w:rPr>
    </w:lvl>
    <w:lvl w:ilvl="7">
      <w:start w:val="1"/>
      <w:numFmt w:val="decimal"/>
      <w:isLgl/>
      <w:lvlText w:val="%1.%2.%3.%4.%5.%6.%7.%8."/>
      <w:lvlJc w:val="left"/>
      <w:pPr>
        <w:ind w:left="2160" w:hanging="1800"/>
      </w:pPr>
      <w:rPr>
        <w:rFonts w:eastAsia="Arial MT" w:hint="default"/>
        <w:b w:val="0"/>
        <w:color w:val="221F1F"/>
      </w:rPr>
    </w:lvl>
    <w:lvl w:ilvl="8">
      <w:start w:val="1"/>
      <w:numFmt w:val="decimal"/>
      <w:isLgl/>
      <w:lvlText w:val="%1.%2.%3.%4.%5.%6.%7.%8.%9."/>
      <w:lvlJc w:val="left"/>
      <w:pPr>
        <w:ind w:left="2520" w:hanging="2160"/>
      </w:pPr>
      <w:rPr>
        <w:rFonts w:eastAsia="Arial MT" w:hint="default"/>
        <w:b w:val="0"/>
        <w:color w:val="221F1F"/>
      </w:rPr>
    </w:lvl>
  </w:abstractNum>
  <w:abstractNum w:abstractNumId="7" w15:restartNumberingAfterBreak="0">
    <w:nsid w:val="367B4CC9"/>
    <w:multiLevelType w:val="hybridMultilevel"/>
    <w:tmpl w:val="2836F9C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cs="Wingdings" w:hint="default"/>
      </w:rPr>
    </w:lvl>
    <w:lvl w:ilvl="3" w:tplc="280A0001" w:tentative="1">
      <w:start w:val="1"/>
      <w:numFmt w:val="bullet"/>
      <w:lvlText w:val=""/>
      <w:lvlJc w:val="left"/>
      <w:pPr>
        <w:ind w:left="3589" w:hanging="360"/>
      </w:pPr>
      <w:rPr>
        <w:rFonts w:ascii="Symbol" w:hAnsi="Symbol" w:cs="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cs="Wingdings" w:hint="default"/>
      </w:rPr>
    </w:lvl>
    <w:lvl w:ilvl="6" w:tplc="280A0001" w:tentative="1">
      <w:start w:val="1"/>
      <w:numFmt w:val="bullet"/>
      <w:lvlText w:val=""/>
      <w:lvlJc w:val="left"/>
      <w:pPr>
        <w:ind w:left="5749" w:hanging="360"/>
      </w:pPr>
      <w:rPr>
        <w:rFonts w:ascii="Symbol" w:hAnsi="Symbol" w:cs="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cs="Wingdings" w:hint="default"/>
      </w:rPr>
    </w:lvl>
  </w:abstractNum>
  <w:abstractNum w:abstractNumId="8" w15:restartNumberingAfterBreak="0">
    <w:nsid w:val="38723037"/>
    <w:multiLevelType w:val="multilevel"/>
    <w:tmpl w:val="9EC68872"/>
    <w:lvl w:ilvl="0">
      <w:start w:val="6"/>
      <w:numFmt w:val="decimal"/>
      <w:lvlText w:val="%1."/>
      <w:lvlJc w:val="left"/>
      <w:pPr>
        <w:ind w:left="360" w:hanging="360"/>
      </w:pPr>
      <w:rPr>
        <w:rFonts w:hint="default"/>
      </w:rPr>
    </w:lvl>
    <w:lvl w:ilvl="1">
      <w:start w:val="1"/>
      <w:numFmt w:val="decimal"/>
      <w:lvlText w:val="%1.%2."/>
      <w:lvlJc w:val="left"/>
      <w:pPr>
        <w:ind w:left="722" w:hanging="360"/>
      </w:pPr>
      <w:rPr>
        <w:rFonts w:hint="default"/>
        <w:b/>
        <w:bCs/>
      </w:rPr>
    </w:lvl>
    <w:lvl w:ilvl="2">
      <w:start w:val="1"/>
      <w:numFmt w:val="decimal"/>
      <w:lvlText w:val="%1.%2.%3."/>
      <w:lvlJc w:val="left"/>
      <w:pPr>
        <w:ind w:left="1444" w:hanging="720"/>
      </w:pPr>
      <w:rPr>
        <w:rFonts w:hint="default"/>
      </w:rPr>
    </w:lvl>
    <w:lvl w:ilvl="3">
      <w:start w:val="1"/>
      <w:numFmt w:val="decimal"/>
      <w:lvlText w:val="%1.%2.%3.%4."/>
      <w:lvlJc w:val="left"/>
      <w:pPr>
        <w:ind w:left="1806" w:hanging="720"/>
      </w:pPr>
      <w:rPr>
        <w:rFonts w:hint="default"/>
      </w:rPr>
    </w:lvl>
    <w:lvl w:ilvl="4">
      <w:start w:val="1"/>
      <w:numFmt w:val="decimal"/>
      <w:lvlText w:val="%1.%2.%3.%4.%5."/>
      <w:lvlJc w:val="left"/>
      <w:pPr>
        <w:ind w:left="2528" w:hanging="1080"/>
      </w:pPr>
      <w:rPr>
        <w:rFonts w:hint="default"/>
      </w:rPr>
    </w:lvl>
    <w:lvl w:ilvl="5">
      <w:start w:val="1"/>
      <w:numFmt w:val="decimal"/>
      <w:lvlText w:val="%1.%2.%3.%4.%5.%6."/>
      <w:lvlJc w:val="left"/>
      <w:pPr>
        <w:ind w:left="2890" w:hanging="1080"/>
      </w:pPr>
      <w:rPr>
        <w:rFonts w:hint="default"/>
      </w:rPr>
    </w:lvl>
    <w:lvl w:ilvl="6">
      <w:start w:val="1"/>
      <w:numFmt w:val="decimal"/>
      <w:lvlText w:val="%1.%2.%3.%4.%5.%6.%7."/>
      <w:lvlJc w:val="left"/>
      <w:pPr>
        <w:ind w:left="3612" w:hanging="1440"/>
      </w:pPr>
      <w:rPr>
        <w:rFonts w:hint="default"/>
      </w:rPr>
    </w:lvl>
    <w:lvl w:ilvl="7">
      <w:start w:val="1"/>
      <w:numFmt w:val="decimal"/>
      <w:lvlText w:val="%1.%2.%3.%4.%5.%6.%7.%8."/>
      <w:lvlJc w:val="left"/>
      <w:pPr>
        <w:ind w:left="3974" w:hanging="1440"/>
      </w:pPr>
      <w:rPr>
        <w:rFonts w:hint="default"/>
      </w:rPr>
    </w:lvl>
    <w:lvl w:ilvl="8">
      <w:start w:val="1"/>
      <w:numFmt w:val="decimal"/>
      <w:lvlText w:val="%1.%2.%3.%4.%5.%6.%7.%8.%9."/>
      <w:lvlJc w:val="left"/>
      <w:pPr>
        <w:ind w:left="4696" w:hanging="1800"/>
      </w:pPr>
      <w:rPr>
        <w:rFonts w:hint="default"/>
      </w:rPr>
    </w:lvl>
  </w:abstractNum>
  <w:abstractNum w:abstractNumId="9" w15:restartNumberingAfterBreak="0">
    <w:nsid w:val="39A23390"/>
    <w:multiLevelType w:val="multilevel"/>
    <w:tmpl w:val="21506D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55" w:hanging="720"/>
      </w:pPr>
      <w:rPr>
        <w:rFonts w:hint="default"/>
        <w:b w:val="0"/>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FF67986"/>
    <w:multiLevelType w:val="hybridMultilevel"/>
    <w:tmpl w:val="AD2E406E"/>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cs="Wingdings" w:hint="default"/>
      </w:rPr>
    </w:lvl>
    <w:lvl w:ilvl="3" w:tplc="280A0001" w:tentative="1">
      <w:start w:val="1"/>
      <w:numFmt w:val="bullet"/>
      <w:lvlText w:val=""/>
      <w:lvlJc w:val="left"/>
      <w:pPr>
        <w:ind w:left="3731" w:hanging="360"/>
      </w:pPr>
      <w:rPr>
        <w:rFonts w:ascii="Symbol" w:hAnsi="Symbol" w:cs="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cs="Wingdings" w:hint="default"/>
      </w:rPr>
    </w:lvl>
    <w:lvl w:ilvl="6" w:tplc="280A0001" w:tentative="1">
      <w:start w:val="1"/>
      <w:numFmt w:val="bullet"/>
      <w:lvlText w:val=""/>
      <w:lvlJc w:val="left"/>
      <w:pPr>
        <w:ind w:left="5891" w:hanging="360"/>
      </w:pPr>
      <w:rPr>
        <w:rFonts w:ascii="Symbol" w:hAnsi="Symbol" w:cs="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cs="Wingdings" w:hint="default"/>
      </w:rPr>
    </w:lvl>
  </w:abstractNum>
  <w:abstractNum w:abstractNumId="11" w15:restartNumberingAfterBreak="0">
    <w:nsid w:val="41B6276E"/>
    <w:multiLevelType w:val="hybridMultilevel"/>
    <w:tmpl w:val="CE66985E"/>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12" w15:restartNumberingAfterBreak="0">
    <w:nsid w:val="4B611839"/>
    <w:multiLevelType w:val="hybridMultilevel"/>
    <w:tmpl w:val="B4D2868A"/>
    <w:lvl w:ilvl="0" w:tplc="D57EC3DA">
      <w:start w:val="1"/>
      <w:numFmt w:val="bullet"/>
      <w:lvlText w:val=""/>
      <w:lvlJc w:val="left"/>
      <w:pPr>
        <w:ind w:left="1080" w:hanging="360"/>
      </w:pPr>
      <w:rPr>
        <w:rFonts w:ascii="Symbol" w:hAnsi="Symbol" w:hint="default"/>
        <w:sz w:val="22"/>
        <w:szCs w:val="22"/>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cs="Wingdings" w:hint="default"/>
      </w:rPr>
    </w:lvl>
    <w:lvl w:ilvl="3" w:tplc="280A0001" w:tentative="1">
      <w:start w:val="1"/>
      <w:numFmt w:val="bullet"/>
      <w:lvlText w:val=""/>
      <w:lvlJc w:val="left"/>
      <w:pPr>
        <w:ind w:left="3240" w:hanging="360"/>
      </w:pPr>
      <w:rPr>
        <w:rFonts w:ascii="Symbol" w:hAnsi="Symbol" w:cs="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cs="Wingdings" w:hint="default"/>
      </w:rPr>
    </w:lvl>
    <w:lvl w:ilvl="6" w:tplc="280A0001" w:tentative="1">
      <w:start w:val="1"/>
      <w:numFmt w:val="bullet"/>
      <w:lvlText w:val=""/>
      <w:lvlJc w:val="left"/>
      <w:pPr>
        <w:ind w:left="5400" w:hanging="360"/>
      </w:pPr>
      <w:rPr>
        <w:rFonts w:ascii="Symbol" w:hAnsi="Symbol" w:cs="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cs="Wingdings" w:hint="default"/>
      </w:rPr>
    </w:lvl>
  </w:abstractNum>
  <w:abstractNum w:abstractNumId="13" w15:restartNumberingAfterBreak="0">
    <w:nsid w:val="4BF838AE"/>
    <w:multiLevelType w:val="multilevel"/>
    <w:tmpl w:val="AFF86F0C"/>
    <w:lvl w:ilvl="0">
      <w:start w:val="1"/>
      <w:numFmt w:val="decimal"/>
      <w:lvlText w:val="%1."/>
      <w:lvlJc w:val="left"/>
      <w:pPr>
        <w:ind w:left="1770" w:hanging="360"/>
      </w:pPr>
      <w:rPr>
        <w:rFonts w:hint="default"/>
      </w:rPr>
    </w:lvl>
    <w:lvl w:ilvl="1">
      <w:start w:val="6"/>
      <w:numFmt w:val="decimal"/>
      <w:isLgl/>
      <w:lvlText w:val="%1.%2."/>
      <w:lvlJc w:val="left"/>
      <w:pPr>
        <w:ind w:left="2130" w:hanging="720"/>
      </w:pPr>
      <w:rPr>
        <w:rFonts w:hint="default"/>
      </w:rPr>
    </w:lvl>
    <w:lvl w:ilvl="2">
      <w:start w:val="1"/>
      <w:numFmt w:val="decimal"/>
      <w:isLgl/>
      <w:lvlText w:val="%1.%2.%3."/>
      <w:lvlJc w:val="left"/>
      <w:pPr>
        <w:ind w:left="2130" w:hanging="720"/>
      </w:pPr>
      <w:rPr>
        <w:rFonts w:hint="default"/>
      </w:rPr>
    </w:lvl>
    <w:lvl w:ilvl="3">
      <w:start w:val="1"/>
      <w:numFmt w:val="decimal"/>
      <w:isLgl/>
      <w:lvlText w:val="%1.%2.%3.%4."/>
      <w:lvlJc w:val="left"/>
      <w:pPr>
        <w:ind w:left="2490" w:hanging="1080"/>
      </w:pPr>
      <w:rPr>
        <w:rFonts w:hint="default"/>
      </w:rPr>
    </w:lvl>
    <w:lvl w:ilvl="4">
      <w:start w:val="1"/>
      <w:numFmt w:val="decimal"/>
      <w:isLgl/>
      <w:lvlText w:val="%1.%2.%3.%4.%5."/>
      <w:lvlJc w:val="left"/>
      <w:pPr>
        <w:ind w:left="2490" w:hanging="1080"/>
      </w:pPr>
      <w:rPr>
        <w:rFonts w:hint="default"/>
      </w:rPr>
    </w:lvl>
    <w:lvl w:ilvl="5">
      <w:start w:val="1"/>
      <w:numFmt w:val="decimal"/>
      <w:isLgl/>
      <w:lvlText w:val="%1.%2.%3.%4.%5.%6."/>
      <w:lvlJc w:val="left"/>
      <w:pPr>
        <w:ind w:left="2850" w:hanging="1440"/>
      </w:pPr>
      <w:rPr>
        <w:rFonts w:hint="default"/>
      </w:rPr>
    </w:lvl>
    <w:lvl w:ilvl="6">
      <w:start w:val="1"/>
      <w:numFmt w:val="decimal"/>
      <w:isLgl/>
      <w:lvlText w:val="%1.%2.%3.%4.%5.%6.%7."/>
      <w:lvlJc w:val="left"/>
      <w:pPr>
        <w:ind w:left="2850" w:hanging="1440"/>
      </w:pPr>
      <w:rPr>
        <w:rFonts w:hint="default"/>
      </w:rPr>
    </w:lvl>
    <w:lvl w:ilvl="7">
      <w:start w:val="1"/>
      <w:numFmt w:val="decimal"/>
      <w:isLgl/>
      <w:lvlText w:val="%1.%2.%3.%4.%5.%6.%7.%8."/>
      <w:lvlJc w:val="left"/>
      <w:pPr>
        <w:ind w:left="3210" w:hanging="1800"/>
      </w:pPr>
      <w:rPr>
        <w:rFonts w:hint="default"/>
      </w:rPr>
    </w:lvl>
    <w:lvl w:ilvl="8">
      <w:start w:val="1"/>
      <w:numFmt w:val="decimal"/>
      <w:isLgl/>
      <w:lvlText w:val="%1.%2.%3.%4.%5.%6.%7.%8.%9."/>
      <w:lvlJc w:val="left"/>
      <w:pPr>
        <w:ind w:left="3210" w:hanging="1800"/>
      </w:pPr>
      <w:rPr>
        <w:rFonts w:hint="default"/>
      </w:rPr>
    </w:lvl>
  </w:abstractNum>
  <w:abstractNum w:abstractNumId="14" w15:restartNumberingAfterBreak="0">
    <w:nsid w:val="551007BA"/>
    <w:multiLevelType w:val="hybridMultilevel"/>
    <w:tmpl w:val="191A67B0"/>
    <w:lvl w:ilvl="0" w:tplc="BC9AEE2E">
      <w:start w:val="1"/>
      <w:numFmt w:val="decimal"/>
      <w:lvlText w:val="%1."/>
      <w:lvlJc w:val="left"/>
      <w:pPr>
        <w:ind w:left="1770" w:hanging="360"/>
      </w:pPr>
      <w:rPr>
        <w:rFonts w:hint="default"/>
      </w:rPr>
    </w:lvl>
    <w:lvl w:ilvl="1" w:tplc="280A0019" w:tentative="1">
      <w:start w:val="1"/>
      <w:numFmt w:val="lowerLetter"/>
      <w:lvlText w:val="%2."/>
      <w:lvlJc w:val="left"/>
      <w:pPr>
        <w:ind w:left="2490" w:hanging="360"/>
      </w:pPr>
    </w:lvl>
    <w:lvl w:ilvl="2" w:tplc="280A001B" w:tentative="1">
      <w:start w:val="1"/>
      <w:numFmt w:val="lowerRoman"/>
      <w:lvlText w:val="%3."/>
      <w:lvlJc w:val="right"/>
      <w:pPr>
        <w:ind w:left="3210" w:hanging="180"/>
      </w:pPr>
    </w:lvl>
    <w:lvl w:ilvl="3" w:tplc="280A000F" w:tentative="1">
      <w:start w:val="1"/>
      <w:numFmt w:val="decimal"/>
      <w:lvlText w:val="%4."/>
      <w:lvlJc w:val="left"/>
      <w:pPr>
        <w:ind w:left="3930" w:hanging="360"/>
      </w:pPr>
    </w:lvl>
    <w:lvl w:ilvl="4" w:tplc="280A0019" w:tentative="1">
      <w:start w:val="1"/>
      <w:numFmt w:val="lowerLetter"/>
      <w:lvlText w:val="%5."/>
      <w:lvlJc w:val="left"/>
      <w:pPr>
        <w:ind w:left="4650" w:hanging="360"/>
      </w:pPr>
    </w:lvl>
    <w:lvl w:ilvl="5" w:tplc="280A001B" w:tentative="1">
      <w:start w:val="1"/>
      <w:numFmt w:val="lowerRoman"/>
      <w:lvlText w:val="%6."/>
      <w:lvlJc w:val="right"/>
      <w:pPr>
        <w:ind w:left="5370" w:hanging="180"/>
      </w:pPr>
    </w:lvl>
    <w:lvl w:ilvl="6" w:tplc="280A000F" w:tentative="1">
      <w:start w:val="1"/>
      <w:numFmt w:val="decimal"/>
      <w:lvlText w:val="%7."/>
      <w:lvlJc w:val="left"/>
      <w:pPr>
        <w:ind w:left="6090" w:hanging="360"/>
      </w:pPr>
    </w:lvl>
    <w:lvl w:ilvl="7" w:tplc="280A0019" w:tentative="1">
      <w:start w:val="1"/>
      <w:numFmt w:val="lowerLetter"/>
      <w:lvlText w:val="%8."/>
      <w:lvlJc w:val="left"/>
      <w:pPr>
        <w:ind w:left="6810" w:hanging="360"/>
      </w:pPr>
    </w:lvl>
    <w:lvl w:ilvl="8" w:tplc="280A001B" w:tentative="1">
      <w:start w:val="1"/>
      <w:numFmt w:val="lowerRoman"/>
      <w:lvlText w:val="%9."/>
      <w:lvlJc w:val="right"/>
      <w:pPr>
        <w:ind w:left="7530" w:hanging="180"/>
      </w:pPr>
    </w:lvl>
  </w:abstractNum>
  <w:abstractNum w:abstractNumId="15" w15:restartNumberingAfterBreak="0">
    <w:nsid w:val="5ABC374C"/>
    <w:multiLevelType w:val="multilevel"/>
    <w:tmpl w:val="DED050C2"/>
    <w:lvl w:ilvl="0">
      <w:start w:val="2"/>
      <w:numFmt w:val="decimal"/>
      <w:lvlText w:val="%1."/>
      <w:lvlJc w:val="left"/>
      <w:pPr>
        <w:ind w:left="390" w:hanging="390"/>
      </w:pPr>
      <w:rPr>
        <w:rFonts w:hint="default"/>
        <w:color w:val="221F1F"/>
      </w:rPr>
    </w:lvl>
    <w:lvl w:ilvl="1">
      <w:start w:val="1"/>
      <w:numFmt w:val="decimal"/>
      <w:lvlText w:val="%1.%2."/>
      <w:lvlJc w:val="left"/>
      <w:pPr>
        <w:ind w:left="720" w:hanging="720"/>
      </w:pPr>
      <w:rPr>
        <w:rFonts w:hint="default"/>
        <w:b w:val="0"/>
        <w:bCs w:val="0"/>
        <w:color w:val="221F1F"/>
      </w:rPr>
    </w:lvl>
    <w:lvl w:ilvl="2">
      <w:start w:val="1"/>
      <w:numFmt w:val="decimal"/>
      <w:lvlText w:val="%1.%2.%3."/>
      <w:lvlJc w:val="left"/>
      <w:pPr>
        <w:ind w:left="720" w:hanging="720"/>
      </w:pPr>
      <w:rPr>
        <w:rFonts w:hint="default"/>
        <w:color w:val="221F1F"/>
      </w:rPr>
    </w:lvl>
    <w:lvl w:ilvl="3">
      <w:start w:val="1"/>
      <w:numFmt w:val="decimal"/>
      <w:lvlText w:val="%1.%2.%3.%4."/>
      <w:lvlJc w:val="left"/>
      <w:pPr>
        <w:ind w:left="1080" w:hanging="1080"/>
      </w:pPr>
      <w:rPr>
        <w:rFonts w:hint="default"/>
        <w:color w:val="221F1F"/>
      </w:rPr>
    </w:lvl>
    <w:lvl w:ilvl="4">
      <w:start w:val="1"/>
      <w:numFmt w:val="decimal"/>
      <w:lvlText w:val="%1.%2.%3.%4.%5."/>
      <w:lvlJc w:val="left"/>
      <w:pPr>
        <w:ind w:left="1080" w:hanging="1080"/>
      </w:pPr>
      <w:rPr>
        <w:rFonts w:hint="default"/>
        <w:color w:val="221F1F"/>
      </w:rPr>
    </w:lvl>
    <w:lvl w:ilvl="5">
      <w:start w:val="1"/>
      <w:numFmt w:val="decimal"/>
      <w:lvlText w:val="%1.%2.%3.%4.%5.%6."/>
      <w:lvlJc w:val="left"/>
      <w:pPr>
        <w:ind w:left="1440" w:hanging="1440"/>
      </w:pPr>
      <w:rPr>
        <w:rFonts w:hint="default"/>
        <w:color w:val="221F1F"/>
      </w:rPr>
    </w:lvl>
    <w:lvl w:ilvl="6">
      <w:start w:val="1"/>
      <w:numFmt w:val="decimal"/>
      <w:lvlText w:val="%1.%2.%3.%4.%5.%6.%7."/>
      <w:lvlJc w:val="left"/>
      <w:pPr>
        <w:ind w:left="1440" w:hanging="1440"/>
      </w:pPr>
      <w:rPr>
        <w:rFonts w:hint="default"/>
        <w:color w:val="221F1F"/>
      </w:rPr>
    </w:lvl>
    <w:lvl w:ilvl="7">
      <w:start w:val="1"/>
      <w:numFmt w:val="decimal"/>
      <w:lvlText w:val="%1.%2.%3.%4.%5.%6.%7.%8."/>
      <w:lvlJc w:val="left"/>
      <w:pPr>
        <w:ind w:left="1800" w:hanging="1800"/>
      </w:pPr>
      <w:rPr>
        <w:rFonts w:hint="default"/>
        <w:color w:val="221F1F"/>
      </w:rPr>
    </w:lvl>
    <w:lvl w:ilvl="8">
      <w:start w:val="1"/>
      <w:numFmt w:val="decimal"/>
      <w:lvlText w:val="%1.%2.%3.%4.%5.%6.%7.%8.%9."/>
      <w:lvlJc w:val="left"/>
      <w:pPr>
        <w:ind w:left="2160" w:hanging="2160"/>
      </w:pPr>
      <w:rPr>
        <w:rFonts w:hint="default"/>
        <w:color w:val="221F1F"/>
      </w:rPr>
    </w:lvl>
  </w:abstractNum>
  <w:abstractNum w:abstractNumId="16" w15:restartNumberingAfterBreak="0">
    <w:nsid w:val="5CF30E95"/>
    <w:multiLevelType w:val="multilevel"/>
    <w:tmpl w:val="283C05B0"/>
    <w:lvl w:ilvl="0">
      <w:start w:val="9"/>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7" w15:restartNumberingAfterBreak="0">
    <w:nsid w:val="60E33A00"/>
    <w:multiLevelType w:val="hybridMultilevel"/>
    <w:tmpl w:val="99F8346C"/>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18" w15:restartNumberingAfterBreak="0">
    <w:nsid w:val="64A442FD"/>
    <w:multiLevelType w:val="hybridMultilevel"/>
    <w:tmpl w:val="3D96344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9" w15:restartNumberingAfterBreak="0">
    <w:nsid w:val="66C55958"/>
    <w:multiLevelType w:val="multilevel"/>
    <w:tmpl w:val="972E27EA"/>
    <w:lvl w:ilvl="0">
      <w:start w:val="8"/>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0" w15:restartNumberingAfterBreak="0">
    <w:nsid w:val="6C925ABD"/>
    <w:multiLevelType w:val="multilevel"/>
    <w:tmpl w:val="AE7A03EE"/>
    <w:lvl w:ilvl="0">
      <w:start w:val="10"/>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1BF04EB"/>
    <w:multiLevelType w:val="hybridMultilevel"/>
    <w:tmpl w:val="CB0C13EA"/>
    <w:lvl w:ilvl="0" w:tplc="18642182">
      <w:start w:val="1"/>
      <w:numFmt w:val="decimal"/>
      <w:lvlText w:val="%1."/>
      <w:lvlJc w:val="left"/>
      <w:pPr>
        <w:ind w:left="1353" w:hanging="360"/>
      </w:pPr>
      <w:rPr>
        <w:rFonts w:hint="default"/>
        <w:b/>
      </w:rPr>
    </w:lvl>
    <w:lvl w:ilvl="1" w:tplc="280A0019" w:tentative="1">
      <w:start w:val="1"/>
      <w:numFmt w:val="lowerLetter"/>
      <w:lvlText w:val="%2."/>
      <w:lvlJc w:val="left"/>
      <w:pPr>
        <w:ind w:left="2073" w:hanging="360"/>
      </w:pPr>
    </w:lvl>
    <w:lvl w:ilvl="2" w:tplc="280A001B" w:tentative="1">
      <w:start w:val="1"/>
      <w:numFmt w:val="lowerRoman"/>
      <w:lvlText w:val="%3."/>
      <w:lvlJc w:val="right"/>
      <w:pPr>
        <w:ind w:left="2793" w:hanging="180"/>
      </w:pPr>
    </w:lvl>
    <w:lvl w:ilvl="3" w:tplc="280A000F" w:tentative="1">
      <w:start w:val="1"/>
      <w:numFmt w:val="decimal"/>
      <w:lvlText w:val="%4."/>
      <w:lvlJc w:val="left"/>
      <w:pPr>
        <w:ind w:left="3513" w:hanging="360"/>
      </w:pPr>
    </w:lvl>
    <w:lvl w:ilvl="4" w:tplc="280A0019" w:tentative="1">
      <w:start w:val="1"/>
      <w:numFmt w:val="lowerLetter"/>
      <w:lvlText w:val="%5."/>
      <w:lvlJc w:val="left"/>
      <w:pPr>
        <w:ind w:left="4233" w:hanging="360"/>
      </w:pPr>
    </w:lvl>
    <w:lvl w:ilvl="5" w:tplc="280A001B" w:tentative="1">
      <w:start w:val="1"/>
      <w:numFmt w:val="lowerRoman"/>
      <w:lvlText w:val="%6."/>
      <w:lvlJc w:val="right"/>
      <w:pPr>
        <w:ind w:left="4953" w:hanging="180"/>
      </w:pPr>
    </w:lvl>
    <w:lvl w:ilvl="6" w:tplc="280A000F" w:tentative="1">
      <w:start w:val="1"/>
      <w:numFmt w:val="decimal"/>
      <w:lvlText w:val="%7."/>
      <w:lvlJc w:val="left"/>
      <w:pPr>
        <w:ind w:left="5673" w:hanging="360"/>
      </w:pPr>
    </w:lvl>
    <w:lvl w:ilvl="7" w:tplc="280A0019" w:tentative="1">
      <w:start w:val="1"/>
      <w:numFmt w:val="lowerLetter"/>
      <w:lvlText w:val="%8."/>
      <w:lvlJc w:val="left"/>
      <w:pPr>
        <w:ind w:left="6393" w:hanging="360"/>
      </w:pPr>
    </w:lvl>
    <w:lvl w:ilvl="8" w:tplc="280A001B" w:tentative="1">
      <w:start w:val="1"/>
      <w:numFmt w:val="lowerRoman"/>
      <w:lvlText w:val="%9."/>
      <w:lvlJc w:val="right"/>
      <w:pPr>
        <w:ind w:left="7113" w:hanging="180"/>
      </w:pPr>
    </w:lvl>
  </w:abstractNum>
  <w:abstractNum w:abstractNumId="22" w15:restartNumberingAfterBreak="0">
    <w:nsid w:val="78F77B50"/>
    <w:multiLevelType w:val="hybridMultilevel"/>
    <w:tmpl w:val="04EAC032"/>
    <w:lvl w:ilvl="0" w:tplc="A87ABAD4">
      <w:start w:val="2"/>
      <w:numFmt w:val="bullet"/>
      <w:lvlText w:val="-"/>
      <w:lvlJc w:val="left"/>
      <w:pPr>
        <w:ind w:left="1069" w:hanging="360"/>
      </w:pPr>
      <w:rPr>
        <w:rFonts w:ascii="Arial" w:eastAsiaTheme="minorHAnsi" w:hAnsi="Arial" w:cs="Arial" w:hint="default"/>
        <w:b w:val="0"/>
        <w:color w:val="202124"/>
        <w:sz w:val="22"/>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cs="Wingdings" w:hint="default"/>
      </w:rPr>
    </w:lvl>
    <w:lvl w:ilvl="3" w:tplc="280A0001" w:tentative="1">
      <w:start w:val="1"/>
      <w:numFmt w:val="bullet"/>
      <w:lvlText w:val=""/>
      <w:lvlJc w:val="left"/>
      <w:pPr>
        <w:ind w:left="3229" w:hanging="360"/>
      </w:pPr>
      <w:rPr>
        <w:rFonts w:ascii="Symbol" w:hAnsi="Symbol" w:cs="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cs="Wingdings" w:hint="default"/>
      </w:rPr>
    </w:lvl>
    <w:lvl w:ilvl="6" w:tplc="280A0001" w:tentative="1">
      <w:start w:val="1"/>
      <w:numFmt w:val="bullet"/>
      <w:lvlText w:val=""/>
      <w:lvlJc w:val="left"/>
      <w:pPr>
        <w:ind w:left="5389" w:hanging="360"/>
      </w:pPr>
      <w:rPr>
        <w:rFonts w:ascii="Symbol" w:hAnsi="Symbol" w:cs="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cs="Wingdings" w:hint="default"/>
      </w:rPr>
    </w:lvl>
  </w:abstractNum>
  <w:abstractNum w:abstractNumId="23" w15:restartNumberingAfterBreak="0">
    <w:nsid w:val="79452286"/>
    <w:multiLevelType w:val="hybridMultilevel"/>
    <w:tmpl w:val="328CA5EA"/>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4" w15:restartNumberingAfterBreak="0">
    <w:nsid w:val="797C4FC8"/>
    <w:multiLevelType w:val="hybridMultilevel"/>
    <w:tmpl w:val="223A7F22"/>
    <w:lvl w:ilvl="0" w:tplc="C09CC706">
      <w:start w:val="1"/>
      <w:numFmt w:val="bullet"/>
      <w:lvlText w:val=""/>
      <w:lvlJc w:val="left"/>
      <w:pPr>
        <w:ind w:left="1429" w:hanging="360"/>
      </w:pPr>
      <w:rPr>
        <w:rFonts w:ascii="Symbol" w:hAnsi="Symbol" w:hint="default"/>
        <w:sz w:val="22"/>
        <w:szCs w:val="22"/>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cs="Wingdings" w:hint="default"/>
      </w:rPr>
    </w:lvl>
    <w:lvl w:ilvl="3" w:tplc="280A0001" w:tentative="1">
      <w:start w:val="1"/>
      <w:numFmt w:val="bullet"/>
      <w:lvlText w:val=""/>
      <w:lvlJc w:val="left"/>
      <w:pPr>
        <w:ind w:left="3589" w:hanging="360"/>
      </w:pPr>
      <w:rPr>
        <w:rFonts w:ascii="Symbol" w:hAnsi="Symbol" w:cs="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cs="Wingdings" w:hint="default"/>
      </w:rPr>
    </w:lvl>
    <w:lvl w:ilvl="6" w:tplc="280A0001" w:tentative="1">
      <w:start w:val="1"/>
      <w:numFmt w:val="bullet"/>
      <w:lvlText w:val=""/>
      <w:lvlJc w:val="left"/>
      <w:pPr>
        <w:ind w:left="5749" w:hanging="360"/>
      </w:pPr>
      <w:rPr>
        <w:rFonts w:ascii="Symbol" w:hAnsi="Symbol" w:cs="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cs="Wingdings" w:hint="default"/>
      </w:rPr>
    </w:lvl>
  </w:abstractNum>
  <w:abstractNum w:abstractNumId="25" w15:restartNumberingAfterBreak="0">
    <w:nsid w:val="7C5B126B"/>
    <w:multiLevelType w:val="multilevel"/>
    <w:tmpl w:val="746CB26C"/>
    <w:lvl w:ilvl="0">
      <w:start w:val="5"/>
      <w:numFmt w:val="decimal"/>
      <w:lvlText w:val="%1."/>
      <w:lvlJc w:val="left"/>
      <w:pPr>
        <w:ind w:left="360" w:hanging="360"/>
      </w:pPr>
      <w:rPr>
        <w:rFonts w:hint="default"/>
      </w:rPr>
    </w:lvl>
    <w:lvl w:ilvl="1">
      <w:start w:val="1"/>
      <w:numFmt w:val="decimal"/>
      <w:lvlText w:val="%1.%2."/>
      <w:lvlJc w:val="left"/>
      <w:pPr>
        <w:ind w:left="1920" w:hanging="36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400" w:hanging="72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8880" w:hanging="108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360" w:hanging="1440"/>
      </w:pPr>
      <w:rPr>
        <w:rFonts w:hint="default"/>
      </w:rPr>
    </w:lvl>
    <w:lvl w:ilvl="8">
      <w:start w:val="1"/>
      <w:numFmt w:val="decimal"/>
      <w:lvlText w:val="%1.%2.%3.%4.%5.%6.%7.%8.%9."/>
      <w:lvlJc w:val="left"/>
      <w:pPr>
        <w:ind w:left="14280" w:hanging="1800"/>
      </w:pPr>
      <w:rPr>
        <w:rFonts w:hint="default"/>
      </w:rPr>
    </w:lvl>
  </w:abstractNum>
  <w:num w:numId="1" w16cid:durableId="872840682">
    <w:abstractNumId w:val="18"/>
  </w:num>
  <w:num w:numId="2" w16cid:durableId="1770931184">
    <w:abstractNumId w:val="0"/>
  </w:num>
  <w:num w:numId="3" w16cid:durableId="167647013">
    <w:abstractNumId w:val="23"/>
  </w:num>
  <w:num w:numId="4" w16cid:durableId="1610088545">
    <w:abstractNumId w:val="9"/>
  </w:num>
  <w:num w:numId="5" w16cid:durableId="213927119">
    <w:abstractNumId w:val="6"/>
  </w:num>
  <w:num w:numId="6" w16cid:durableId="839393892">
    <w:abstractNumId w:val="15"/>
  </w:num>
  <w:num w:numId="7" w16cid:durableId="1164392123">
    <w:abstractNumId w:val="1"/>
  </w:num>
  <w:num w:numId="8" w16cid:durableId="734398943">
    <w:abstractNumId w:val="8"/>
  </w:num>
  <w:num w:numId="9" w16cid:durableId="1688604309">
    <w:abstractNumId w:val="4"/>
  </w:num>
  <w:num w:numId="10" w16cid:durableId="1299457677">
    <w:abstractNumId w:val="19"/>
  </w:num>
  <w:num w:numId="11" w16cid:durableId="334310592">
    <w:abstractNumId w:val="13"/>
  </w:num>
  <w:num w:numId="12" w16cid:durableId="1588002969">
    <w:abstractNumId w:val="2"/>
  </w:num>
  <w:num w:numId="13" w16cid:durableId="1268270180">
    <w:abstractNumId w:val="11"/>
  </w:num>
  <w:num w:numId="14" w16cid:durableId="2118284835">
    <w:abstractNumId w:val="5"/>
  </w:num>
  <w:num w:numId="15" w16cid:durableId="1493907961">
    <w:abstractNumId w:val="25"/>
  </w:num>
  <w:num w:numId="16" w16cid:durableId="1973707209">
    <w:abstractNumId w:val="20"/>
  </w:num>
  <w:num w:numId="17" w16cid:durableId="100221896">
    <w:abstractNumId w:val="21"/>
  </w:num>
  <w:num w:numId="18" w16cid:durableId="1657299415">
    <w:abstractNumId w:val="16"/>
  </w:num>
  <w:num w:numId="19" w16cid:durableId="306977097">
    <w:abstractNumId w:val="10"/>
  </w:num>
  <w:num w:numId="20" w16cid:durableId="902252686">
    <w:abstractNumId w:val="7"/>
  </w:num>
  <w:num w:numId="21" w16cid:durableId="334069239">
    <w:abstractNumId w:val="24"/>
  </w:num>
  <w:num w:numId="22" w16cid:durableId="410350448">
    <w:abstractNumId w:val="12"/>
  </w:num>
  <w:num w:numId="23" w16cid:durableId="1393502172">
    <w:abstractNumId w:val="14"/>
  </w:num>
  <w:num w:numId="24" w16cid:durableId="796802125">
    <w:abstractNumId w:val="3"/>
  </w:num>
  <w:num w:numId="25" w16cid:durableId="729421155">
    <w:abstractNumId w:val="17"/>
  </w:num>
  <w:num w:numId="26" w16cid:durableId="1356494432">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proofState w:spelling="clean"/>
  <w:revisionView w:inkAnnotations="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1A3"/>
    <w:rsid w:val="00003B80"/>
    <w:rsid w:val="00003F93"/>
    <w:rsid w:val="0001271A"/>
    <w:rsid w:val="00012BF1"/>
    <w:rsid w:val="00014EA7"/>
    <w:rsid w:val="000151D0"/>
    <w:rsid w:val="0001663D"/>
    <w:rsid w:val="00020905"/>
    <w:rsid w:val="00024D44"/>
    <w:rsid w:val="0002546D"/>
    <w:rsid w:val="00025592"/>
    <w:rsid w:val="00035C8F"/>
    <w:rsid w:val="00036609"/>
    <w:rsid w:val="000372C0"/>
    <w:rsid w:val="000373E9"/>
    <w:rsid w:val="000409B3"/>
    <w:rsid w:val="00051561"/>
    <w:rsid w:val="00053CC5"/>
    <w:rsid w:val="00054188"/>
    <w:rsid w:val="00056887"/>
    <w:rsid w:val="00057191"/>
    <w:rsid w:val="000609EF"/>
    <w:rsid w:val="000623F8"/>
    <w:rsid w:val="0006451D"/>
    <w:rsid w:val="00064BBA"/>
    <w:rsid w:val="0006547B"/>
    <w:rsid w:val="00065EBD"/>
    <w:rsid w:val="00070D26"/>
    <w:rsid w:val="0008059D"/>
    <w:rsid w:val="00083625"/>
    <w:rsid w:val="000841CF"/>
    <w:rsid w:val="00091986"/>
    <w:rsid w:val="00092930"/>
    <w:rsid w:val="00097BB1"/>
    <w:rsid w:val="00097FF6"/>
    <w:rsid w:val="000B1910"/>
    <w:rsid w:val="000B3984"/>
    <w:rsid w:val="000B4300"/>
    <w:rsid w:val="000B438E"/>
    <w:rsid w:val="000B65F0"/>
    <w:rsid w:val="000B6604"/>
    <w:rsid w:val="000B6838"/>
    <w:rsid w:val="000B73A3"/>
    <w:rsid w:val="000C2342"/>
    <w:rsid w:val="000C4315"/>
    <w:rsid w:val="000C565C"/>
    <w:rsid w:val="000C7E09"/>
    <w:rsid w:val="000D115D"/>
    <w:rsid w:val="000D2EFE"/>
    <w:rsid w:val="000D6E72"/>
    <w:rsid w:val="000E0340"/>
    <w:rsid w:val="000E2569"/>
    <w:rsid w:val="000E614E"/>
    <w:rsid w:val="000E61F2"/>
    <w:rsid w:val="000F0DC6"/>
    <w:rsid w:val="000F5073"/>
    <w:rsid w:val="000F73BE"/>
    <w:rsid w:val="000F7C13"/>
    <w:rsid w:val="00104212"/>
    <w:rsid w:val="001069FC"/>
    <w:rsid w:val="00111525"/>
    <w:rsid w:val="001126E1"/>
    <w:rsid w:val="0011617F"/>
    <w:rsid w:val="0012286D"/>
    <w:rsid w:val="001253A0"/>
    <w:rsid w:val="0012668A"/>
    <w:rsid w:val="00127FA5"/>
    <w:rsid w:val="0013078F"/>
    <w:rsid w:val="0013083E"/>
    <w:rsid w:val="00131059"/>
    <w:rsid w:val="00133706"/>
    <w:rsid w:val="0013412F"/>
    <w:rsid w:val="001345DE"/>
    <w:rsid w:val="0013511C"/>
    <w:rsid w:val="00135259"/>
    <w:rsid w:val="00137D4C"/>
    <w:rsid w:val="00140965"/>
    <w:rsid w:val="00142915"/>
    <w:rsid w:val="001521CB"/>
    <w:rsid w:val="00154B15"/>
    <w:rsid w:val="001601C1"/>
    <w:rsid w:val="00160820"/>
    <w:rsid w:val="00162075"/>
    <w:rsid w:val="001637D1"/>
    <w:rsid w:val="00165892"/>
    <w:rsid w:val="00166310"/>
    <w:rsid w:val="0017051D"/>
    <w:rsid w:val="001721D5"/>
    <w:rsid w:val="001777EB"/>
    <w:rsid w:val="00181EBA"/>
    <w:rsid w:val="00182104"/>
    <w:rsid w:val="001854A0"/>
    <w:rsid w:val="0018654D"/>
    <w:rsid w:val="00192B5B"/>
    <w:rsid w:val="00192D1A"/>
    <w:rsid w:val="00193CC9"/>
    <w:rsid w:val="001950ED"/>
    <w:rsid w:val="00197AF5"/>
    <w:rsid w:val="001A0942"/>
    <w:rsid w:val="001A28CA"/>
    <w:rsid w:val="001A3444"/>
    <w:rsid w:val="001A3F75"/>
    <w:rsid w:val="001A3FE9"/>
    <w:rsid w:val="001A4CB7"/>
    <w:rsid w:val="001A501E"/>
    <w:rsid w:val="001A5DA5"/>
    <w:rsid w:val="001A7E04"/>
    <w:rsid w:val="001B5893"/>
    <w:rsid w:val="001B5ADC"/>
    <w:rsid w:val="001B5E4C"/>
    <w:rsid w:val="001C1588"/>
    <w:rsid w:val="001C3F90"/>
    <w:rsid w:val="001C7FFD"/>
    <w:rsid w:val="001D4B6A"/>
    <w:rsid w:val="001E1691"/>
    <w:rsid w:val="001E1FE0"/>
    <w:rsid w:val="001E6A4F"/>
    <w:rsid w:val="001E7F4C"/>
    <w:rsid w:val="001F0DB1"/>
    <w:rsid w:val="001F166E"/>
    <w:rsid w:val="001F3165"/>
    <w:rsid w:val="001F38E9"/>
    <w:rsid w:val="001F5402"/>
    <w:rsid w:val="001F665D"/>
    <w:rsid w:val="00200266"/>
    <w:rsid w:val="002004DD"/>
    <w:rsid w:val="00203009"/>
    <w:rsid w:val="00206023"/>
    <w:rsid w:val="0021311A"/>
    <w:rsid w:val="00214401"/>
    <w:rsid w:val="0021530B"/>
    <w:rsid w:val="00215406"/>
    <w:rsid w:val="00216A99"/>
    <w:rsid w:val="00223F50"/>
    <w:rsid w:val="00233844"/>
    <w:rsid w:val="00237977"/>
    <w:rsid w:val="00240300"/>
    <w:rsid w:val="002410D0"/>
    <w:rsid w:val="002433D5"/>
    <w:rsid w:val="00244F4C"/>
    <w:rsid w:val="00245BCE"/>
    <w:rsid w:val="00247822"/>
    <w:rsid w:val="00247D90"/>
    <w:rsid w:val="0025509F"/>
    <w:rsid w:val="002550F1"/>
    <w:rsid w:val="002552CB"/>
    <w:rsid w:val="00255EC1"/>
    <w:rsid w:val="002628D4"/>
    <w:rsid w:val="00266259"/>
    <w:rsid w:val="00266BE8"/>
    <w:rsid w:val="00271508"/>
    <w:rsid w:val="00271AEF"/>
    <w:rsid w:val="00277098"/>
    <w:rsid w:val="00280969"/>
    <w:rsid w:val="00281C7B"/>
    <w:rsid w:val="00292395"/>
    <w:rsid w:val="00294AF6"/>
    <w:rsid w:val="00294D60"/>
    <w:rsid w:val="00295BBC"/>
    <w:rsid w:val="00297D07"/>
    <w:rsid w:val="002A128F"/>
    <w:rsid w:val="002A4523"/>
    <w:rsid w:val="002A51DE"/>
    <w:rsid w:val="002A52CB"/>
    <w:rsid w:val="002B179C"/>
    <w:rsid w:val="002B3203"/>
    <w:rsid w:val="002B7650"/>
    <w:rsid w:val="002C04CC"/>
    <w:rsid w:val="002C22A5"/>
    <w:rsid w:val="002C32DC"/>
    <w:rsid w:val="002C4EF9"/>
    <w:rsid w:val="002C6535"/>
    <w:rsid w:val="002C66B2"/>
    <w:rsid w:val="002D2605"/>
    <w:rsid w:val="002D281E"/>
    <w:rsid w:val="002D33AA"/>
    <w:rsid w:val="002D7C14"/>
    <w:rsid w:val="002E0BCD"/>
    <w:rsid w:val="002E0CF7"/>
    <w:rsid w:val="002E5BC5"/>
    <w:rsid w:val="002F5972"/>
    <w:rsid w:val="002F6A36"/>
    <w:rsid w:val="00303507"/>
    <w:rsid w:val="00303AC6"/>
    <w:rsid w:val="003047D8"/>
    <w:rsid w:val="003048BC"/>
    <w:rsid w:val="00305C73"/>
    <w:rsid w:val="00305DBC"/>
    <w:rsid w:val="003116A1"/>
    <w:rsid w:val="0031235C"/>
    <w:rsid w:val="00313C6C"/>
    <w:rsid w:val="00317791"/>
    <w:rsid w:val="00321496"/>
    <w:rsid w:val="003214B1"/>
    <w:rsid w:val="003225FF"/>
    <w:rsid w:val="0032473E"/>
    <w:rsid w:val="00325CC6"/>
    <w:rsid w:val="00325F0E"/>
    <w:rsid w:val="00326094"/>
    <w:rsid w:val="00332EC1"/>
    <w:rsid w:val="0033391F"/>
    <w:rsid w:val="00335685"/>
    <w:rsid w:val="00335A2B"/>
    <w:rsid w:val="00341E10"/>
    <w:rsid w:val="0034487F"/>
    <w:rsid w:val="00344903"/>
    <w:rsid w:val="00344D10"/>
    <w:rsid w:val="00356DE1"/>
    <w:rsid w:val="0036111A"/>
    <w:rsid w:val="00363F02"/>
    <w:rsid w:val="003644E3"/>
    <w:rsid w:val="0036472D"/>
    <w:rsid w:val="00364CF5"/>
    <w:rsid w:val="0037353F"/>
    <w:rsid w:val="00375260"/>
    <w:rsid w:val="00377B72"/>
    <w:rsid w:val="00377BD7"/>
    <w:rsid w:val="003802DC"/>
    <w:rsid w:val="0038408C"/>
    <w:rsid w:val="003879D8"/>
    <w:rsid w:val="00387B1B"/>
    <w:rsid w:val="00396DA5"/>
    <w:rsid w:val="003A0087"/>
    <w:rsid w:val="003A12C8"/>
    <w:rsid w:val="003A15D6"/>
    <w:rsid w:val="003A37BA"/>
    <w:rsid w:val="003A696F"/>
    <w:rsid w:val="003B0E0F"/>
    <w:rsid w:val="003B3A62"/>
    <w:rsid w:val="003B5019"/>
    <w:rsid w:val="003B5E14"/>
    <w:rsid w:val="003B6217"/>
    <w:rsid w:val="003B71AC"/>
    <w:rsid w:val="003C2F28"/>
    <w:rsid w:val="003C2FEF"/>
    <w:rsid w:val="003C6F4F"/>
    <w:rsid w:val="003D16AB"/>
    <w:rsid w:val="003D2FC8"/>
    <w:rsid w:val="003D4680"/>
    <w:rsid w:val="003D4AED"/>
    <w:rsid w:val="003D4DB3"/>
    <w:rsid w:val="003D7403"/>
    <w:rsid w:val="003E17AA"/>
    <w:rsid w:val="003E2470"/>
    <w:rsid w:val="003E25E7"/>
    <w:rsid w:val="003E2770"/>
    <w:rsid w:val="003E7365"/>
    <w:rsid w:val="003F0495"/>
    <w:rsid w:val="003F5CAF"/>
    <w:rsid w:val="003F6EB2"/>
    <w:rsid w:val="00400B82"/>
    <w:rsid w:val="00405613"/>
    <w:rsid w:val="004057C6"/>
    <w:rsid w:val="0040596F"/>
    <w:rsid w:val="004061F5"/>
    <w:rsid w:val="004117E4"/>
    <w:rsid w:val="00415E19"/>
    <w:rsid w:val="00417109"/>
    <w:rsid w:val="00417C8C"/>
    <w:rsid w:val="0042562F"/>
    <w:rsid w:val="00426EAA"/>
    <w:rsid w:val="00427A8F"/>
    <w:rsid w:val="0043284A"/>
    <w:rsid w:val="00432F04"/>
    <w:rsid w:val="004345D5"/>
    <w:rsid w:val="00434EC9"/>
    <w:rsid w:val="00437695"/>
    <w:rsid w:val="00440CEF"/>
    <w:rsid w:val="004429D3"/>
    <w:rsid w:val="004446EB"/>
    <w:rsid w:val="0044485C"/>
    <w:rsid w:val="004454F8"/>
    <w:rsid w:val="004476DF"/>
    <w:rsid w:val="00451234"/>
    <w:rsid w:val="00455F2C"/>
    <w:rsid w:val="00456947"/>
    <w:rsid w:val="004632CE"/>
    <w:rsid w:val="0046424D"/>
    <w:rsid w:val="00465314"/>
    <w:rsid w:val="0046561C"/>
    <w:rsid w:val="0046631E"/>
    <w:rsid w:val="00467AF7"/>
    <w:rsid w:val="00470F3E"/>
    <w:rsid w:val="00471098"/>
    <w:rsid w:val="00472253"/>
    <w:rsid w:val="004811F1"/>
    <w:rsid w:val="00483968"/>
    <w:rsid w:val="0048559A"/>
    <w:rsid w:val="00490C5E"/>
    <w:rsid w:val="00491EE0"/>
    <w:rsid w:val="004923E3"/>
    <w:rsid w:val="00492DEA"/>
    <w:rsid w:val="00494A16"/>
    <w:rsid w:val="00494B49"/>
    <w:rsid w:val="00494BB3"/>
    <w:rsid w:val="004A322D"/>
    <w:rsid w:val="004A3CD6"/>
    <w:rsid w:val="004B0A3E"/>
    <w:rsid w:val="004B1361"/>
    <w:rsid w:val="004B584F"/>
    <w:rsid w:val="004B6FCB"/>
    <w:rsid w:val="004C2140"/>
    <w:rsid w:val="004C4B6D"/>
    <w:rsid w:val="004C723C"/>
    <w:rsid w:val="004D12B0"/>
    <w:rsid w:val="004D44B8"/>
    <w:rsid w:val="004D46A6"/>
    <w:rsid w:val="004D4A9C"/>
    <w:rsid w:val="004D4D59"/>
    <w:rsid w:val="004E475A"/>
    <w:rsid w:val="004E4771"/>
    <w:rsid w:val="004E572F"/>
    <w:rsid w:val="004E68F4"/>
    <w:rsid w:val="004E7D18"/>
    <w:rsid w:val="004F0106"/>
    <w:rsid w:val="004F2E35"/>
    <w:rsid w:val="004F5EA8"/>
    <w:rsid w:val="004F63D6"/>
    <w:rsid w:val="004F78C4"/>
    <w:rsid w:val="00506E65"/>
    <w:rsid w:val="00513685"/>
    <w:rsid w:val="00514B18"/>
    <w:rsid w:val="0051609A"/>
    <w:rsid w:val="00516C80"/>
    <w:rsid w:val="00520EE7"/>
    <w:rsid w:val="00521668"/>
    <w:rsid w:val="005278EC"/>
    <w:rsid w:val="005304B5"/>
    <w:rsid w:val="00532CE7"/>
    <w:rsid w:val="005359CB"/>
    <w:rsid w:val="00537284"/>
    <w:rsid w:val="00540AFB"/>
    <w:rsid w:val="00540C1E"/>
    <w:rsid w:val="00541C8B"/>
    <w:rsid w:val="00544927"/>
    <w:rsid w:val="00545747"/>
    <w:rsid w:val="00546F63"/>
    <w:rsid w:val="0054713F"/>
    <w:rsid w:val="00550915"/>
    <w:rsid w:val="00557BEC"/>
    <w:rsid w:val="00563AB1"/>
    <w:rsid w:val="00564A54"/>
    <w:rsid w:val="0057200D"/>
    <w:rsid w:val="005724F4"/>
    <w:rsid w:val="00572ADB"/>
    <w:rsid w:val="0057310B"/>
    <w:rsid w:val="00575FAA"/>
    <w:rsid w:val="00580102"/>
    <w:rsid w:val="005843BC"/>
    <w:rsid w:val="005877AA"/>
    <w:rsid w:val="00587CFD"/>
    <w:rsid w:val="00590AF4"/>
    <w:rsid w:val="005A4CC7"/>
    <w:rsid w:val="005A53F9"/>
    <w:rsid w:val="005A74D9"/>
    <w:rsid w:val="005B39EB"/>
    <w:rsid w:val="005B53D6"/>
    <w:rsid w:val="005B771B"/>
    <w:rsid w:val="005C324D"/>
    <w:rsid w:val="005C37D7"/>
    <w:rsid w:val="005C407B"/>
    <w:rsid w:val="005C4890"/>
    <w:rsid w:val="005D100D"/>
    <w:rsid w:val="005D3053"/>
    <w:rsid w:val="005D3751"/>
    <w:rsid w:val="005D5D4B"/>
    <w:rsid w:val="005E0A11"/>
    <w:rsid w:val="005E2AE1"/>
    <w:rsid w:val="005E5026"/>
    <w:rsid w:val="005E50D0"/>
    <w:rsid w:val="005F029E"/>
    <w:rsid w:val="005F574C"/>
    <w:rsid w:val="005F6903"/>
    <w:rsid w:val="005F7EBE"/>
    <w:rsid w:val="006026E8"/>
    <w:rsid w:val="0060276E"/>
    <w:rsid w:val="00603AC9"/>
    <w:rsid w:val="00603DE9"/>
    <w:rsid w:val="0061345E"/>
    <w:rsid w:val="00614A2B"/>
    <w:rsid w:val="00616055"/>
    <w:rsid w:val="0061644A"/>
    <w:rsid w:val="006206C3"/>
    <w:rsid w:val="00620991"/>
    <w:rsid w:val="00620A20"/>
    <w:rsid w:val="0063001A"/>
    <w:rsid w:val="00633639"/>
    <w:rsid w:val="006357AE"/>
    <w:rsid w:val="00635F9B"/>
    <w:rsid w:val="006365C6"/>
    <w:rsid w:val="00641A4D"/>
    <w:rsid w:val="00642734"/>
    <w:rsid w:val="00643360"/>
    <w:rsid w:val="00644F72"/>
    <w:rsid w:val="0065229D"/>
    <w:rsid w:val="00656DA9"/>
    <w:rsid w:val="006574E8"/>
    <w:rsid w:val="00661A6C"/>
    <w:rsid w:val="00662D1B"/>
    <w:rsid w:val="00667E23"/>
    <w:rsid w:val="006743A2"/>
    <w:rsid w:val="00681293"/>
    <w:rsid w:val="006814B7"/>
    <w:rsid w:val="00682F4C"/>
    <w:rsid w:val="00686790"/>
    <w:rsid w:val="00687A98"/>
    <w:rsid w:val="00690DCF"/>
    <w:rsid w:val="00694446"/>
    <w:rsid w:val="00695211"/>
    <w:rsid w:val="00697DC3"/>
    <w:rsid w:val="006A1C2A"/>
    <w:rsid w:val="006A2B09"/>
    <w:rsid w:val="006A5F35"/>
    <w:rsid w:val="006A6930"/>
    <w:rsid w:val="006A722F"/>
    <w:rsid w:val="006B09AD"/>
    <w:rsid w:val="006B2D75"/>
    <w:rsid w:val="006B3BC4"/>
    <w:rsid w:val="006B467E"/>
    <w:rsid w:val="006B55F7"/>
    <w:rsid w:val="006C2915"/>
    <w:rsid w:val="006C3C42"/>
    <w:rsid w:val="006C5B0A"/>
    <w:rsid w:val="006D40ED"/>
    <w:rsid w:val="006D53FE"/>
    <w:rsid w:val="006E6862"/>
    <w:rsid w:val="006E7052"/>
    <w:rsid w:val="006E7834"/>
    <w:rsid w:val="006F11CF"/>
    <w:rsid w:val="006F2EAD"/>
    <w:rsid w:val="006F3DAA"/>
    <w:rsid w:val="006F46C1"/>
    <w:rsid w:val="006F5714"/>
    <w:rsid w:val="006F5E96"/>
    <w:rsid w:val="00700720"/>
    <w:rsid w:val="00707E74"/>
    <w:rsid w:val="00710C46"/>
    <w:rsid w:val="00715876"/>
    <w:rsid w:val="00715FFF"/>
    <w:rsid w:val="0071789E"/>
    <w:rsid w:val="00727D99"/>
    <w:rsid w:val="00731873"/>
    <w:rsid w:val="007373CB"/>
    <w:rsid w:val="007400F4"/>
    <w:rsid w:val="007413FE"/>
    <w:rsid w:val="00742063"/>
    <w:rsid w:val="00744A51"/>
    <w:rsid w:val="0074780B"/>
    <w:rsid w:val="00751EC1"/>
    <w:rsid w:val="0075407C"/>
    <w:rsid w:val="00754B3A"/>
    <w:rsid w:val="00755F65"/>
    <w:rsid w:val="007570BD"/>
    <w:rsid w:val="00757C2A"/>
    <w:rsid w:val="00760CF7"/>
    <w:rsid w:val="007616F5"/>
    <w:rsid w:val="00765E33"/>
    <w:rsid w:val="00767D1B"/>
    <w:rsid w:val="0077345A"/>
    <w:rsid w:val="00773F10"/>
    <w:rsid w:val="00774B23"/>
    <w:rsid w:val="00775D0A"/>
    <w:rsid w:val="007802D1"/>
    <w:rsid w:val="0078245E"/>
    <w:rsid w:val="00783441"/>
    <w:rsid w:val="00783FEB"/>
    <w:rsid w:val="00792ECC"/>
    <w:rsid w:val="00793139"/>
    <w:rsid w:val="00795EAC"/>
    <w:rsid w:val="00797401"/>
    <w:rsid w:val="007A0C98"/>
    <w:rsid w:val="007A149C"/>
    <w:rsid w:val="007A2F75"/>
    <w:rsid w:val="007A4A41"/>
    <w:rsid w:val="007A58F3"/>
    <w:rsid w:val="007A5CF1"/>
    <w:rsid w:val="007B2DE4"/>
    <w:rsid w:val="007B3EBA"/>
    <w:rsid w:val="007C0C5C"/>
    <w:rsid w:val="007C0C6B"/>
    <w:rsid w:val="007C194E"/>
    <w:rsid w:val="007C3DE2"/>
    <w:rsid w:val="007D208C"/>
    <w:rsid w:val="007D2144"/>
    <w:rsid w:val="007D24F1"/>
    <w:rsid w:val="007E0A19"/>
    <w:rsid w:val="007E3876"/>
    <w:rsid w:val="007E3DE9"/>
    <w:rsid w:val="007E4F32"/>
    <w:rsid w:val="007E79CF"/>
    <w:rsid w:val="007F0886"/>
    <w:rsid w:val="007F30CC"/>
    <w:rsid w:val="007F4E1F"/>
    <w:rsid w:val="007F4E8C"/>
    <w:rsid w:val="007F7FB2"/>
    <w:rsid w:val="00800109"/>
    <w:rsid w:val="0080281B"/>
    <w:rsid w:val="008075CD"/>
    <w:rsid w:val="00807B14"/>
    <w:rsid w:val="00812247"/>
    <w:rsid w:val="00814086"/>
    <w:rsid w:val="0081450A"/>
    <w:rsid w:val="00814D46"/>
    <w:rsid w:val="00814E3E"/>
    <w:rsid w:val="008151C6"/>
    <w:rsid w:val="00815806"/>
    <w:rsid w:val="00817761"/>
    <w:rsid w:val="00822B45"/>
    <w:rsid w:val="00823B8E"/>
    <w:rsid w:val="00830AD6"/>
    <w:rsid w:val="00835B14"/>
    <w:rsid w:val="00835F4D"/>
    <w:rsid w:val="00836105"/>
    <w:rsid w:val="008362D1"/>
    <w:rsid w:val="00837CEF"/>
    <w:rsid w:val="0084135F"/>
    <w:rsid w:val="00842174"/>
    <w:rsid w:val="008429CE"/>
    <w:rsid w:val="00842FAF"/>
    <w:rsid w:val="00843C7A"/>
    <w:rsid w:val="00844D28"/>
    <w:rsid w:val="00850939"/>
    <w:rsid w:val="00850C80"/>
    <w:rsid w:val="00852B12"/>
    <w:rsid w:val="00853AD1"/>
    <w:rsid w:val="00853FE9"/>
    <w:rsid w:val="008601EF"/>
    <w:rsid w:val="00860888"/>
    <w:rsid w:val="00861226"/>
    <w:rsid w:val="00861A42"/>
    <w:rsid w:val="00862943"/>
    <w:rsid w:val="0086358D"/>
    <w:rsid w:val="00875026"/>
    <w:rsid w:val="008752B9"/>
    <w:rsid w:val="00882321"/>
    <w:rsid w:val="00883072"/>
    <w:rsid w:val="0088593F"/>
    <w:rsid w:val="00890394"/>
    <w:rsid w:val="0089165C"/>
    <w:rsid w:val="00896AB4"/>
    <w:rsid w:val="008A0BA4"/>
    <w:rsid w:val="008A20A1"/>
    <w:rsid w:val="008A7518"/>
    <w:rsid w:val="008B0177"/>
    <w:rsid w:val="008B1DBD"/>
    <w:rsid w:val="008B230E"/>
    <w:rsid w:val="008B29CB"/>
    <w:rsid w:val="008B2BD6"/>
    <w:rsid w:val="008B4A7F"/>
    <w:rsid w:val="008B633D"/>
    <w:rsid w:val="008C054F"/>
    <w:rsid w:val="008C0E08"/>
    <w:rsid w:val="008C2E8D"/>
    <w:rsid w:val="008C49F0"/>
    <w:rsid w:val="008D296E"/>
    <w:rsid w:val="008D4C0F"/>
    <w:rsid w:val="008D5B3B"/>
    <w:rsid w:val="008D604D"/>
    <w:rsid w:val="008E513B"/>
    <w:rsid w:val="008E6A38"/>
    <w:rsid w:val="008F05FE"/>
    <w:rsid w:val="008F07F4"/>
    <w:rsid w:val="008F0FB8"/>
    <w:rsid w:val="008F6D95"/>
    <w:rsid w:val="008F7701"/>
    <w:rsid w:val="008F7B28"/>
    <w:rsid w:val="0090220E"/>
    <w:rsid w:val="00904434"/>
    <w:rsid w:val="00904BA5"/>
    <w:rsid w:val="0091087E"/>
    <w:rsid w:val="00910986"/>
    <w:rsid w:val="009133D0"/>
    <w:rsid w:val="00914F52"/>
    <w:rsid w:val="00915B6C"/>
    <w:rsid w:val="00915C2C"/>
    <w:rsid w:val="00915D34"/>
    <w:rsid w:val="00917363"/>
    <w:rsid w:val="00917CEF"/>
    <w:rsid w:val="00921C05"/>
    <w:rsid w:val="00921D56"/>
    <w:rsid w:val="00923647"/>
    <w:rsid w:val="0092395C"/>
    <w:rsid w:val="00923AF1"/>
    <w:rsid w:val="0092479D"/>
    <w:rsid w:val="0092488F"/>
    <w:rsid w:val="00926101"/>
    <w:rsid w:val="0092730F"/>
    <w:rsid w:val="00927D7A"/>
    <w:rsid w:val="00931972"/>
    <w:rsid w:val="00941023"/>
    <w:rsid w:val="00942018"/>
    <w:rsid w:val="00942108"/>
    <w:rsid w:val="0094299D"/>
    <w:rsid w:val="00943840"/>
    <w:rsid w:val="00946CA0"/>
    <w:rsid w:val="0094765D"/>
    <w:rsid w:val="00947947"/>
    <w:rsid w:val="009500B8"/>
    <w:rsid w:val="00950EC9"/>
    <w:rsid w:val="00952B68"/>
    <w:rsid w:val="009533CC"/>
    <w:rsid w:val="00956779"/>
    <w:rsid w:val="00957855"/>
    <w:rsid w:val="00960069"/>
    <w:rsid w:val="00960E5A"/>
    <w:rsid w:val="009623F6"/>
    <w:rsid w:val="00963DBE"/>
    <w:rsid w:val="0096460C"/>
    <w:rsid w:val="0096470D"/>
    <w:rsid w:val="009648CC"/>
    <w:rsid w:val="00965E2E"/>
    <w:rsid w:val="00967D12"/>
    <w:rsid w:val="00970399"/>
    <w:rsid w:val="0097094D"/>
    <w:rsid w:val="00974D2D"/>
    <w:rsid w:val="00976A3B"/>
    <w:rsid w:val="00981542"/>
    <w:rsid w:val="00984BA7"/>
    <w:rsid w:val="00985C4B"/>
    <w:rsid w:val="009904CA"/>
    <w:rsid w:val="0099458A"/>
    <w:rsid w:val="00994720"/>
    <w:rsid w:val="009A193E"/>
    <w:rsid w:val="009A4944"/>
    <w:rsid w:val="009A78FE"/>
    <w:rsid w:val="009A7A76"/>
    <w:rsid w:val="009A7F00"/>
    <w:rsid w:val="009B0456"/>
    <w:rsid w:val="009B5EDA"/>
    <w:rsid w:val="009B68BE"/>
    <w:rsid w:val="009C1F36"/>
    <w:rsid w:val="009C3E37"/>
    <w:rsid w:val="009C72B0"/>
    <w:rsid w:val="009C746C"/>
    <w:rsid w:val="009D259D"/>
    <w:rsid w:val="009D2B70"/>
    <w:rsid w:val="009D3925"/>
    <w:rsid w:val="009D72E4"/>
    <w:rsid w:val="009D7CA6"/>
    <w:rsid w:val="009E5B77"/>
    <w:rsid w:val="009E5F63"/>
    <w:rsid w:val="009E6C50"/>
    <w:rsid w:val="009E767C"/>
    <w:rsid w:val="009F11D7"/>
    <w:rsid w:val="009F4390"/>
    <w:rsid w:val="009F549F"/>
    <w:rsid w:val="00A0081D"/>
    <w:rsid w:val="00A05817"/>
    <w:rsid w:val="00A06FDD"/>
    <w:rsid w:val="00A07630"/>
    <w:rsid w:val="00A07F61"/>
    <w:rsid w:val="00A1389D"/>
    <w:rsid w:val="00A17681"/>
    <w:rsid w:val="00A2065C"/>
    <w:rsid w:val="00A21F3B"/>
    <w:rsid w:val="00A21F70"/>
    <w:rsid w:val="00A22D2C"/>
    <w:rsid w:val="00A22D46"/>
    <w:rsid w:val="00A245E4"/>
    <w:rsid w:val="00A27642"/>
    <w:rsid w:val="00A27C68"/>
    <w:rsid w:val="00A30622"/>
    <w:rsid w:val="00A34CF6"/>
    <w:rsid w:val="00A379DA"/>
    <w:rsid w:val="00A42807"/>
    <w:rsid w:val="00A45F45"/>
    <w:rsid w:val="00A471EC"/>
    <w:rsid w:val="00A53108"/>
    <w:rsid w:val="00A5383B"/>
    <w:rsid w:val="00A5433F"/>
    <w:rsid w:val="00A54560"/>
    <w:rsid w:val="00A56E7D"/>
    <w:rsid w:val="00A625C0"/>
    <w:rsid w:val="00A62A12"/>
    <w:rsid w:val="00A6546B"/>
    <w:rsid w:val="00A70765"/>
    <w:rsid w:val="00A71666"/>
    <w:rsid w:val="00A72F75"/>
    <w:rsid w:val="00A74253"/>
    <w:rsid w:val="00A83CD3"/>
    <w:rsid w:val="00A84026"/>
    <w:rsid w:val="00A84D5D"/>
    <w:rsid w:val="00A86144"/>
    <w:rsid w:val="00A86BDF"/>
    <w:rsid w:val="00A87D49"/>
    <w:rsid w:val="00A9019B"/>
    <w:rsid w:val="00A92555"/>
    <w:rsid w:val="00A937E3"/>
    <w:rsid w:val="00A9710D"/>
    <w:rsid w:val="00AA0FB2"/>
    <w:rsid w:val="00AA158D"/>
    <w:rsid w:val="00AA6151"/>
    <w:rsid w:val="00AA6E83"/>
    <w:rsid w:val="00AA7BE4"/>
    <w:rsid w:val="00AA7EF5"/>
    <w:rsid w:val="00AB4804"/>
    <w:rsid w:val="00AB6B38"/>
    <w:rsid w:val="00AC1E94"/>
    <w:rsid w:val="00AC21AD"/>
    <w:rsid w:val="00AC2316"/>
    <w:rsid w:val="00AC5F6B"/>
    <w:rsid w:val="00AC77F4"/>
    <w:rsid w:val="00AD229D"/>
    <w:rsid w:val="00AD2A7C"/>
    <w:rsid w:val="00AD52EF"/>
    <w:rsid w:val="00AD5832"/>
    <w:rsid w:val="00AD6A8D"/>
    <w:rsid w:val="00AD7AC6"/>
    <w:rsid w:val="00AE12CA"/>
    <w:rsid w:val="00AE298E"/>
    <w:rsid w:val="00AE3D03"/>
    <w:rsid w:val="00AE6E43"/>
    <w:rsid w:val="00AE78AC"/>
    <w:rsid w:val="00AF1468"/>
    <w:rsid w:val="00AF42BF"/>
    <w:rsid w:val="00AF6DDA"/>
    <w:rsid w:val="00B0079E"/>
    <w:rsid w:val="00B02F65"/>
    <w:rsid w:val="00B04C3F"/>
    <w:rsid w:val="00B06C86"/>
    <w:rsid w:val="00B06CFF"/>
    <w:rsid w:val="00B14043"/>
    <w:rsid w:val="00B14D96"/>
    <w:rsid w:val="00B14EA0"/>
    <w:rsid w:val="00B15B1C"/>
    <w:rsid w:val="00B174D5"/>
    <w:rsid w:val="00B17650"/>
    <w:rsid w:val="00B211D3"/>
    <w:rsid w:val="00B21ADB"/>
    <w:rsid w:val="00B271B9"/>
    <w:rsid w:val="00B30FAC"/>
    <w:rsid w:val="00B3383E"/>
    <w:rsid w:val="00B350FE"/>
    <w:rsid w:val="00B35138"/>
    <w:rsid w:val="00B3631A"/>
    <w:rsid w:val="00B36945"/>
    <w:rsid w:val="00B408F7"/>
    <w:rsid w:val="00B43695"/>
    <w:rsid w:val="00B43EF1"/>
    <w:rsid w:val="00B469C5"/>
    <w:rsid w:val="00B5228E"/>
    <w:rsid w:val="00B53278"/>
    <w:rsid w:val="00B559F7"/>
    <w:rsid w:val="00B61C38"/>
    <w:rsid w:val="00B63B8C"/>
    <w:rsid w:val="00B655B6"/>
    <w:rsid w:val="00B7571D"/>
    <w:rsid w:val="00B81FDD"/>
    <w:rsid w:val="00B90E44"/>
    <w:rsid w:val="00BA0A24"/>
    <w:rsid w:val="00BA333B"/>
    <w:rsid w:val="00BA42FB"/>
    <w:rsid w:val="00BA4549"/>
    <w:rsid w:val="00BA4D1E"/>
    <w:rsid w:val="00BA57AB"/>
    <w:rsid w:val="00BA6F26"/>
    <w:rsid w:val="00BB07A7"/>
    <w:rsid w:val="00BB09BA"/>
    <w:rsid w:val="00BB4B8E"/>
    <w:rsid w:val="00BB5DE0"/>
    <w:rsid w:val="00BB6F18"/>
    <w:rsid w:val="00BC0787"/>
    <w:rsid w:val="00BC3546"/>
    <w:rsid w:val="00BC42FF"/>
    <w:rsid w:val="00BC4C2A"/>
    <w:rsid w:val="00BC5362"/>
    <w:rsid w:val="00BC7D69"/>
    <w:rsid w:val="00BD1AF3"/>
    <w:rsid w:val="00BD22BE"/>
    <w:rsid w:val="00BD385F"/>
    <w:rsid w:val="00BD5426"/>
    <w:rsid w:val="00BE00A5"/>
    <w:rsid w:val="00BE2AEA"/>
    <w:rsid w:val="00BE42B4"/>
    <w:rsid w:val="00BE43CD"/>
    <w:rsid w:val="00BE6C04"/>
    <w:rsid w:val="00BF13B1"/>
    <w:rsid w:val="00BF14D0"/>
    <w:rsid w:val="00BF1DE9"/>
    <w:rsid w:val="00BF4919"/>
    <w:rsid w:val="00BF4982"/>
    <w:rsid w:val="00BF5E1E"/>
    <w:rsid w:val="00C00182"/>
    <w:rsid w:val="00C03CA1"/>
    <w:rsid w:val="00C044BF"/>
    <w:rsid w:val="00C0682A"/>
    <w:rsid w:val="00C07198"/>
    <w:rsid w:val="00C10282"/>
    <w:rsid w:val="00C11E9A"/>
    <w:rsid w:val="00C1362E"/>
    <w:rsid w:val="00C166B8"/>
    <w:rsid w:val="00C22891"/>
    <w:rsid w:val="00C22E20"/>
    <w:rsid w:val="00C22F7D"/>
    <w:rsid w:val="00C23B02"/>
    <w:rsid w:val="00C32929"/>
    <w:rsid w:val="00C3532B"/>
    <w:rsid w:val="00C37AF6"/>
    <w:rsid w:val="00C42FF4"/>
    <w:rsid w:val="00C44923"/>
    <w:rsid w:val="00C44F78"/>
    <w:rsid w:val="00C53290"/>
    <w:rsid w:val="00C5394C"/>
    <w:rsid w:val="00C54A1B"/>
    <w:rsid w:val="00C55962"/>
    <w:rsid w:val="00C61697"/>
    <w:rsid w:val="00C61D6C"/>
    <w:rsid w:val="00C62E31"/>
    <w:rsid w:val="00C62F05"/>
    <w:rsid w:val="00C661A3"/>
    <w:rsid w:val="00C66CF0"/>
    <w:rsid w:val="00C66EF5"/>
    <w:rsid w:val="00C71C22"/>
    <w:rsid w:val="00C72FD0"/>
    <w:rsid w:val="00C74076"/>
    <w:rsid w:val="00C7477A"/>
    <w:rsid w:val="00C75FB0"/>
    <w:rsid w:val="00C76F1C"/>
    <w:rsid w:val="00C779B1"/>
    <w:rsid w:val="00C80B4E"/>
    <w:rsid w:val="00C816CB"/>
    <w:rsid w:val="00C84F28"/>
    <w:rsid w:val="00C85F33"/>
    <w:rsid w:val="00C87E04"/>
    <w:rsid w:val="00C94CC5"/>
    <w:rsid w:val="00C9598B"/>
    <w:rsid w:val="00CA6778"/>
    <w:rsid w:val="00CA7A72"/>
    <w:rsid w:val="00CB3B7E"/>
    <w:rsid w:val="00CC06E8"/>
    <w:rsid w:val="00CC08AC"/>
    <w:rsid w:val="00CC3A3D"/>
    <w:rsid w:val="00CC3AAE"/>
    <w:rsid w:val="00CC5247"/>
    <w:rsid w:val="00CD0451"/>
    <w:rsid w:val="00CD11C7"/>
    <w:rsid w:val="00CD18C5"/>
    <w:rsid w:val="00CD2AC4"/>
    <w:rsid w:val="00CD313E"/>
    <w:rsid w:val="00CD42B8"/>
    <w:rsid w:val="00CD558A"/>
    <w:rsid w:val="00CD659D"/>
    <w:rsid w:val="00CE05D3"/>
    <w:rsid w:val="00CE191F"/>
    <w:rsid w:val="00CE3E54"/>
    <w:rsid w:val="00CE787A"/>
    <w:rsid w:val="00CF1C18"/>
    <w:rsid w:val="00CF27C2"/>
    <w:rsid w:val="00CF2F5F"/>
    <w:rsid w:val="00CF4634"/>
    <w:rsid w:val="00CF4F4E"/>
    <w:rsid w:val="00CF514A"/>
    <w:rsid w:val="00CF58C4"/>
    <w:rsid w:val="00CF6268"/>
    <w:rsid w:val="00CF65DF"/>
    <w:rsid w:val="00D022C1"/>
    <w:rsid w:val="00D07AD6"/>
    <w:rsid w:val="00D15948"/>
    <w:rsid w:val="00D207B4"/>
    <w:rsid w:val="00D21D72"/>
    <w:rsid w:val="00D21ED0"/>
    <w:rsid w:val="00D23342"/>
    <w:rsid w:val="00D25E1E"/>
    <w:rsid w:val="00D2676B"/>
    <w:rsid w:val="00D27498"/>
    <w:rsid w:val="00D27CD7"/>
    <w:rsid w:val="00D3003B"/>
    <w:rsid w:val="00D3532D"/>
    <w:rsid w:val="00D359A3"/>
    <w:rsid w:val="00D3623D"/>
    <w:rsid w:val="00D432C1"/>
    <w:rsid w:val="00D453C9"/>
    <w:rsid w:val="00D45AD1"/>
    <w:rsid w:val="00D46E50"/>
    <w:rsid w:val="00D47168"/>
    <w:rsid w:val="00D509AB"/>
    <w:rsid w:val="00D514BE"/>
    <w:rsid w:val="00D53D0A"/>
    <w:rsid w:val="00D5423E"/>
    <w:rsid w:val="00D61FB5"/>
    <w:rsid w:val="00D6418D"/>
    <w:rsid w:val="00D676D4"/>
    <w:rsid w:val="00D67D19"/>
    <w:rsid w:val="00D71101"/>
    <w:rsid w:val="00D73416"/>
    <w:rsid w:val="00D74CE6"/>
    <w:rsid w:val="00D75C32"/>
    <w:rsid w:val="00D76938"/>
    <w:rsid w:val="00D76F8A"/>
    <w:rsid w:val="00D77A0B"/>
    <w:rsid w:val="00D80F68"/>
    <w:rsid w:val="00D81859"/>
    <w:rsid w:val="00D82091"/>
    <w:rsid w:val="00D8298A"/>
    <w:rsid w:val="00D82FC4"/>
    <w:rsid w:val="00D90B9B"/>
    <w:rsid w:val="00D94DE4"/>
    <w:rsid w:val="00DA0B2B"/>
    <w:rsid w:val="00DA0FE3"/>
    <w:rsid w:val="00DA1A87"/>
    <w:rsid w:val="00DA3F19"/>
    <w:rsid w:val="00DB00B2"/>
    <w:rsid w:val="00DB4F74"/>
    <w:rsid w:val="00DC074E"/>
    <w:rsid w:val="00DC0783"/>
    <w:rsid w:val="00DC095E"/>
    <w:rsid w:val="00DC304B"/>
    <w:rsid w:val="00DC388E"/>
    <w:rsid w:val="00DC59C7"/>
    <w:rsid w:val="00DC5A56"/>
    <w:rsid w:val="00DC65F8"/>
    <w:rsid w:val="00DD23E8"/>
    <w:rsid w:val="00DD349E"/>
    <w:rsid w:val="00DD5F88"/>
    <w:rsid w:val="00DD7578"/>
    <w:rsid w:val="00DD7E3F"/>
    <w:rsid w:val="00DE194A"/>
    <w:rsid w:val="00DE32A9"/>
    <w:rsid w:val="00DE3802"/>
    <w:rsid w:val="00DE7C2A"/>
    <w:rsid w:val="00DF0EF7"/>
    <w:rsid w:val="00DF2B99"/>
    <w:rsid w:val="00DF3C2F"/>
    <w:rsid w:val="00DF7042"/>
    <w:rsid w:val="00DF7CE6"/>
    <w:rsid w:val="00E03E8F"/>
    <w:rsid w:val="00E04115"/>
    <w:rsid w:val="00E0540B"/>
    <w:rsid w:val="00E05928"/>
    <w:rsid w:val="00E07A55"/>
    <w:rsid w:val="00E11E19"/>
    <w:rsid w:val="00E1424C"/>
    <w:rsid w:val="00E150C0"/>
    <w:rsid w:val="00E16A43"/>
    <w:rsid w:val="00E21047"/>
    <w:rsid w:val="00E216A6"/>
    <w:rsid w:val="00E279CA"/>
    <w:rsid w:val="00E30F3F"/>
    <w:rsid w:val="00E31EB8"/>
    <w:rsid w:val="00E32766"/>
    <w:rsid w:val="00E347B1"/>
    <w:rsid w:val="00E34CAE"/>
    <w:rsid w:val="00E35C78"/>
    <w:rsid w:val="00E3645B"/>
    <w:rsid w:val="00E370E1"/>
    <w:rsid w:val="00E41A6F"/>
    <w:rsid w:val="00E43447"/>
    <w:rsid w:val="00E438CF"/>
    <w:rsid w:val="00E515CA"/>
    <w:rsid w:val="00E571B7"/>
    <w:rsid w:val="00E61FEA"/>
    <w:rsid w:val="00E64ECF"/>
    <w:rsid w:val="00E65ADD"/>
    <w:rsid w:val="00E704E8"/>
    <w:rsid w:val="00E86516"/>
    <w:rsid w:val="00E87DE5"/>
    <w:rsid w:val="00E92CA0"/>
    <w:rsid w:val="00E9329A"/>
    <w:rsid w:val="00E93784"/>
    <w:rsid w:val="00E97134"/>
    <w:rsid w:val="00EA0817"/>
    <w:rsid w:val="00EA58D5"/>
    <w:rsid w:val="00EB18EC"/>
    <w:rsid w:val="00EB6B30"/>
    <w:rsid w:val="00EC1B71"/>
    <w:rsid w:val="00EC412D"/>
    <w:rsid w:val="00EC44CC"/>
    <w:rsid w:val="00EC4715"/>
    <w:rsid w:val="00EC77A1"/>
    <w:rsid w:val="00EC7A8B"/>
    <w:rsid w:val="00EC7FA4"/>
    <w:rsid w:val="00EC7FF7"/>
    <w:rsid w:val="00ED12F2"/>
    <w:rsid w:val="00ED6A6B"/>
    <w:rsid w:val="00EE194C"/>
    <w:rsid w:val="00EE3499"/>
    <w:rsid w:val="00EE4D4B"/>
    <w:rsid w:val="00EF3B3B"/>
    <w:rsid w:val="00EF4206"/>
    <w:rsid w:val="00EF7512"/>
    <w:rsid w:val="00EF7522"/>
    <w:rsid w:val="00F00985"/>
    <w:rsid w:val="00F03042"/>
    <w:rsid w:val="00F07455"/>
    <w:rsid w:val="00F110B6"/>
    <w:rsid w:val="00F15582"/>
    <w:rsid w:val="00F20B8B"/>
    <w:rsid w:val="00F26107"/>
    <w:rsid w:val="00F26143"/>
    <w:rsid w:val="00F268E8"/>
    <w:rsid w:val="00F26A55"/>
    <w:rsid w:val="00F279FB"/>
    <w:rsid w:val="00F319B7"/>
    <w:rsid w:val="00F3211C"/>
    <w:rsid w:val="00F327EE"/>
    <w:rsid w:val="00F37C70"/>
    <w:rsid w:val="00F40E24"/>
    <w:rsid w:val="00F42433"/>
    <w:rsid w:val="00F42641"/>
    <w:rsid w:val="00F42B62"/>
    <w:rsid w:val="00F42E3E"/>
    <w:rsid w:val="00F4389C"/>
    <w:rsid w:val="00F506EC"/>
    <w:rsid w:val="00F52093"/>
    <w:rsid w:val="00F567A1"/>
    <w:rsid w:val="00F6465E"/>
    <w:rsid w:val="00F66436"/>
    <w:rsid w:val="00F729A1"/>
    <w:rsid w:val="00F72BB5"/>
    <w:rsid w:val="00F74830"/>
    <w:rsid w:val="00F77C34"/>
    <w:rsid w:val="00F8076A"/>
    <w:rsid w:val="00F823F5"/>
    <w:rsid w:val="00F8255A"/>
    <w:rsid w:val="00F82CB7"/>
    <w:rsid w:val="00F82D51"/>
    <w:rsid w:val="00F8370F"/>
    <w:rsid w:val="00F927A9"/>
    <w:rsid w:val="00F978C1"/>
    <w:rsid w:val="00FA091C"/>
    <w:rsid w:val="00FA1A39"/>
    <w:rsid w:val="00FA7895"/>
    <w:rsid w:val="00FA7E67"/>
    <w:rsid w:val="00FA7EB0"/>
    <w:rsid w:val="00FB05C6"/>
    <w:rsid w:val="00FB200D"/>
    <w:rsid w:val="00FB6754"/>
    <w:rsid w:val="00FC1247"/>
    <w:rsid w:val="00FC315F"/>
    <w:rsid w:val="00FC36AF"/>
    <w:rsid w:val="00FC5156"/>
    <w:rsid w:val="00FC6466"/>
    <w:rsid w:val="00FC69BC"/>
    <w:rsid w:val="00FD1219"/>
    <w:rsid w:val="00FD2E60"/>
    <w:rsid w:val="00FD2ECB"/>
    <w:rsid w:val="00FE01CF"/>
    <w:rsid w:val="00FE01E9"/>
    <w:rsid w:val="00FE1696"/>
    <w:rsid w:val="00FE1F6F"/>
    <w:rsid w:val="00FF03EB"/>
    <w:rsid w:val="00FF1B79"/>
    <w:rsid w:val="00FF44F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0B04C4C"/>
  <w15:chartTrackingRefBased/>
  <w15:docId w15:val="{B217890C-002E-4CD2-A66D-E39A4B479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9B68B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paragraph" w:styleId="Ttulo2">
    <w:name w:val="heading 2"/>
    <w:basedOn w:val="Normal"/>
    <w:next w:val="Normal"/>
    <w:link w:val="Ttulo2Car"/>
    <w:uiPriority w:val="9"/>
    <w:semiHidden/>
    <w:unhideWhenUsed/>
    <w:qFormat/>
    <w:rsid w:val="003035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950E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2C4E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A7E04"/>
    <w:pPr>
      <w:ind w:left="720"/>
      <w:contextualSpacing/>
    </w:pPr>
  </w:style>
  <w:style w:type="table" w:styleId="Tablaconcuadrcula">
    <w:name w:val="Table Grid"/>
    <w:basedOn w:val="Tablanormal"/>
    <w:uiPriority w:val="39"/>
    <w:rsid w:val="003F04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3A008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A0087"/>
  </w:style>
  <w:style w:type="paragraph" w:styleId="Piedepgina">
    <w:name w:val="footer"/>
    <w:basedOn w:val="Normal"/>
    <w:link w:val="PiedepginaCar"/>
    <w:uiPriority w:val="99"/>
    <w:unhideWhenUsed/>
    <w:rsid w:val="003A008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A0087"/>
  </w:style>
  <w:style w:type="character" w:customStyle="1" w:styleId="Ttulo1Car">
    <w:name w:val="Título 1 Car"/>
    <w:basedOn w:val="Fuentedeprrafopredeter"/>
    <w:link w:val="Ttulo1"/>
    <w:uiPriority w:val="9"/>
    <w:rsid w:val="009B68BE"/>
    <w:rPr>
      <w:rFonts w:ascii="Times New Roman" w:eastAsia="Times New Roman" w:hAnsi="Times New Roman" w:cs="Times New Roman"/>
      <w:b/>
      <w:bCs/>
      <w:kern w:val="36"/>
      <w:sz w:val="48"/>
      <w:szCs w:val="48"/>
      <w:lang w:eastAsia="es-PE"/>
    </w:rPr>
  </w:style>
  <w:style w:type="character" w:customStyle="1" w:styleId="Ttulo4Car">
    <w:name w:val="Título 4 Car"/>
    <w:basedOn w:val="Fuentedeprrafopredeter"/>
    <w:link w:val="Ttulo4"/>
    <w:uiPriority w:val="9"/>
    <w:semiHidden/>
    <w:rsid w:val="002C4EF9"/>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2C4EF9"/>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Textoindependiente">
    <w:name w:val="Body Text"/>
    <w:basedOn w:val="Normal"/>
    <w:link w:val="TextoindependienteCar"/>
    <w:uiPriority w:val="99"/>
    <w:unhideWhenUsed/>
    <w:rsid w:val="00F74830"/>
    <w:pPr>
      <w:widowControl w:val="0"/>
      <w:autoSpaceDE w:val="0"/>
      <w:autoSpaceDN w:val="0"/>
      <w:spacing w:after="120" w:line="240" w:lineRule="auto"/>
    </w:pPr>
    <w:rPr>
      <w:rFonts w:ascii="Carlito" w:eastAsia="Carlito" w:hAnsi="Carlito" w:cs="Carlito"/>
      <w:lang w:val="es-ES"/>
    </w:rPr>
  </w:style>
  <w:style w:type="character" w:customStyle="1" w:styleId="TextoindependienteCar">
    <w:name w:val="Texto independiente Car"/>
    <w:basedOn w:val="Fuentedeprrafopredeter"/>
    <w:link w:val="Textoindependiente"/>
    <w:uiPriority w:val="99"/>
    <w:rsid w:val="00F74830"/>
    <w:rPr>
      <w:rFonts w:ascii="Carlito" w:eastAsia="Carlito" w:hAnsi="Carlito" w:cs="Carlito"/>
      <w:lang w:val="es-ES"/>
    </w:rPr>
  </w:style>
  <w:style w:type="character" w:customStyle="1" w:styleId="hscoswrapper">
    <w:name w:val="hs_cos_wrapper"/>
    <w:basedOn w:val="Fuentedeprrafopredeter"/>
    <w:rsid w:val="00AE298E"/>
  </w:style>
  <w:style w:type="paragraph" w:styleId="Sinespaciado">
    <w:name w:val="No Spacing"/>
    <w:link w:val="SinespaciadoCar"/>
    <w:uiPriority w:val="1"/>
    <w:qFormat/>
    <w:rsid w:val="007E0A19"/>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7E0A19"/>
    <w:rPr>
      <w:rFonts w:eastAsiaTheme="minorEastAsia"/>
      <w:lang w:eastAsia="es-PE"/>
    </w:rPr>
  </w:style>
  <w:style w:type="character" w:customStyle="1" w:styleId="Ttulo2Car">
    <w:name w:val="Título 2 Car"/>
    <w:basedOn w:val="Fuentedeprrafopredeter"/>
    <w:link w:val="Ttulo2"/>
    <w:uiPriority w:val="9"/>
    <w:semiHidden/>
    <w:rsid w:val="00303507"/>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950EC9"/>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950EC9"/>
    <w:pPr>
      <w:spacing w:after="100"/>
    </w:pPr>
  </w:style>
  <w:style w:type="paragraph" w:styleId="TDC2">
    <w:name w:val="toc 2"/>
    <w:basedOn w:val="Normal"/>
    <w:next w:val="Normal"/>
    <w:autoRedefine/>
    <w:uiPriority w:val="39"/>
    <w:unhideWhenUsed/>
    <w:rsid w:val="00CF1C18"/>
    <w:pPr>
      <w:tabs>
        <w:tab w:val="left" w:pos="660"/>
        <w:tab w:val="right" w:leader="dot" w:pos="8494"/>
      </w:tabs>
      <w:spacing w:after="100"/>
      <w:ind w:left="567" w:hanging="141"/>
    </w:pPr>
  </w:style>
  <w:style w:type="paragraph" w:styleId="TDC3">
    <w:name w:val="toc 3"/>
    <w:basedOn w:val="Normal"/>
    <w:next w:val="Normal"/>
    <w:autoRedefine/>
    <w:uiPriority w:val="39"/>
    <w:unhideWhenUsed/>
    <w:rsid w:val="004B6FCB"/>
    <w:pPr>
      <w:tabs>
        <w:tab w:val="left" w:pos="1100"/>
        <w:tab w:val="right" w:leader="dot" w:pos="8494"/>
      </w:tabs>
      <w:spacing w:after="100"/>
      <w:ind w:left="993" w:hanging="426"/>
    </w:pPr>
  </w:style>
  <w:style w:type="character" w:styleId="Hipervnculo">
    <w:name w:val="Hyperlink"/>
    <w:basedOn w:val="Fuentedeprrafopredeter"/>
    <w:uiPriority w:val="99"/>
    <w:unhideWhenUsed/>
    <w:rsid w:val="00950EC9"/>
    <w:rPr>
      <w:color w:val="0563C1" w:themeColor="hyperlink"/>
      <w:u w:val="single"/>
    </w:rPr>
  </w:style>
  <w:style w:type="character" w:customStyle="1" w:styleId="Ttulo3Car">
    <w:name w:val="Título 3 Car"/>
    <w:basedOn w:val="Fuentedeprrafopredeter"/>
    <w:link w:val="Ttulo3"/>
    <w:uiPriority w:val="9"/>
    <w:semiHidden/>
    <w:rsid w:val="00950EC9"/>
    <w:rPr>
      <w:rFonts w:asciiTheme="majorHAnsi" w:eastAsiaTheme="majorEastAsia" w:hAnsiTheme="majorHAnsi" w:cstheme="majorBidi"/>
      <w:color w:val="1F3763" w:themeColor="accent1" w:themeShade="7F"/>
      <w:sz w:val="24"/>
      <w:szCs w:val="24"/>
    </w:rPr>
  </w:style>
  <w:style w:type="table" w:customStyle="1" w:styleId="TableNormal1">
    <w:name w:val="Table Normal1"/>
    <w:uiPriority w:val="2"/>
    <w:semiHidden/>
    <w:unhideWhenUsed/>
    <w:qFormat/>
    <w:rsid w:val="00AD52E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D52EF"/>
    <w:pPr>
      <w:widowControl w:val="0"/>
      <w:autoSpaceDE w:val="0"/>
      <w:autoSpaceDN w:val="0"/>
      <w:spacing w:after="0" w:line="240" w:lineRule="auto"/>
    </w:pPr>
    <w:rPr>
      <w:rFonts w:ascii="Trebuchet MS" w:eastAsia="Trebuchet MS" w:hAnsi="Trebuchet MS" w:cs="Trebuchet MS"/>
      <w:lang w:val="es-ES"/>
    </w:rPr>
  </w:style>
  <w:style w:type="paragraph" w:customStyle="1" w:styleId="cuerpo">
    <w:name w:val="cuerpo"/>
    <w:basedOn w:val="Normal"/>
    <w:rsid w:val="00A5433F"/>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APA-1">
    <w:name w:val="APA-1"/>
    <w:basedOn w:val="Ttulo1"/>
    <w:link w:val="APA-1Car"/>
    <w:qFormat/>
    <w:rsid w:val="008601EF"/>
    <w:pPr>
      <w:keepNext/>
      <w:keepLines/>
      <w:spacing w:before="0" w:beforeAutospacing="0" w:after="0" w:afterAutospacing="0" w:line="480" w:lineRule="auto"/>
      <w:jc w:val="center"/>
    </w:pPr>
    <w:rPr>
      <w:rFonts w:eastAsiaTheme="majorEastAsia" w:cstheme="majorBidi"/>
      <w:bCs w:val="0"/>
      <w:color w:val="000000" w:themeColor="text1"/>
      <w:sz w:val="24"/>
      <w:szCs w:val="32"/>
      <w:lang w:val="es-ES" w:eastAsia="es-ES"/>
    </w:rPr>
  </w:style>
  <w:style w:type="character" w:customStyle="1" w:styleId="APA-1Car">
    <w:name w:val="APA-1 Car"/>
    <w:basedOn w:val="Ttulo1Car"/>
    <w:link w:val="APA-1"/>
    <w:rsid w:val="008601EF"/>
    <w:rPr>
      <w:rFonts w:ascii="Times New Roman" w:eastAsiaTheme="majorEastAsia" w:hAnsi="Times New Roman" w:cstheme="majorBidi"/>
      <w:b/>
      <w:bCs w:val="0"/>
      <w:color w:val="000000" w:themeColor="text1"/>
      <w:kern w:val="36"/>
      <w:sz w:val="24"/>
      <w:szCs w:val="32"/>
      <w:lang w:val="es-ES" w:eastAsia="es-ES"/>
    </w:rPr>
  </w:style>
  <w:style w:type="paragraph" w:customStyle="1" w:styleId="APA-2">
    <w:name w:val="APA-2"/>
    <w:basedOn w:val="Ttulo2"/>
    <w:link w:val="APA-2Car"/>
    <w:qFormat/>
    <w:rsid w:val="008601EF"/>
    <w:pPr>
      <w:spacing w:before="0" w:line="480" w:lineRule="auto"/>
      <w:ind w:left="720"/>
    </w:pPr>
    <w:rPr>
      <w:rFonts w:ascii="Times New Roman" w:hAnsi="Times New Roman"/>
      <w:b/>
      <w:sz w:val="24"/>
      <w:lang w:val="es-ES" w:eastAsia="es-ES"/>
    </w:rPr>
  </w:style>
  <w:style w:type="character" w:customStyle="1" w:styleId="APA-2Car">
    <w:name w:val="APA-2 Car"/>
    <w:basedOn w:val="Ttulo2Car"/>
    <w:link w:val="APA-2"/>
    <w:rsid w:val="008601EF"/>
    <w:rPr>
      <w:rFonts w:ascii="Times New Roman" w:eastAsiaTheme="majorEastAsia" w:hAnsi="Times New Roman" w:cstheme="majorBidi"/>
      <w:b/>
      <w:color w:val="2F5496" w:themeColor="accent1" w:themeShade="BF"/>
      <w:sz w:val="24"/>
      <w:szCs w:val="26"/>
      <w:lang w:val="es-ES" w:eastAsia="es-ES"/>
    </w:rPr>
  </w:style>
  <w:style w:type="character" w:styleId="Mencinsinresolver">
    <w:name w:val="Unresolved Mention"/>
    <w:basedOn w:val="Fuentedeprrafopredeter"/>
    <w:uiPriority w:val="99"/>
    <w:semiHidden/>
    <w:unhideWhenUsed/>
    <w:rsid w:val="006B09AD"/>
    <w:rPr>
      <w:color w:val="605E5C"/>
      <w:shd w:val="clear" w:color="auto" w:fill="E1DFDD"/>
    </w:rPr>
  </w:style>
  <w:style w:type="paragraph" w:customStyle="1" w:styleId="APA-3">
    <w:name w:val="APA-3"/>
    <w:basedOn w:val="Normal"/>
    <w:link w:val="APA-3Car"/>
    <w:qFormat/>
    <w:rsid w:val="0013078F"/>
    <w:pPr>
      <w:spacing w:after="0" w:line="480" w:lineRule="auto"/>
    </w:pPr>
    <w:rPr>
      <w:rFonts w:ascii="Times New Roman" w:eastAsia="Times New Roman" w:hAnsi="Times New Roman" w:cs="Times New Roman"/>
      <w:b/>
      <w:bCs/>
      <w:sz w:val="24"/>
      <w:szCs w:val="24"/>
      <w:lang w:val="es-ES_tradnl" w:eastAsia="es-ES"/>
    </w:rPr>
  </w:style>
  <w:style w:type="character" w:customStyle="1" w:styleId="APA-3Car">
    <w:name w:val="APA-3 Car"/>
    <w:basedOn w:val="Fuentedeprrafopredeter"/>
    <w:link w:val="APA-3"/>
    <w:rsid w:val="0013078F"/>
    <w:rPr>
      <w:rFonts w:ascii="Times New Roman" w:eastAsia="Times New Roman" w:hAnsi="Times New Roman" w:cs="Times New Roman"/>
      <w:b/>
      <w:bCs/>
      <w:sz w:val="24"/>
      <w:szCs w:val="24"/>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5654">
      <w:bodyDiv w:val="1"/>
      <w:marLeft w:val="0"/>
      <w:marRight w:val="0"/>
      <w:marTop w:val="0"/>
      <w:marBottom w:val="0"/>
      <w:divBdr>
        <w:top w:val="none" w:sz="0" w:space="0" w:color="auto"/>
        <w:left w:val="none" w:sz="0" w:space="0" w:color="auto"/>
        <w:bottom w:val="none" w:sz="0" w:space="0" w:color="auto"/>
        <w:right w:val="none" w:sz="0" w:space="0" w:color="auto"/>
      </w:divBdr>
    </w:div>
    <w:div w:id="67196406">
      <w:bodyDiv w:val="1"/>
      <w:marLeft w:val="0"/>
      <w:marRight w:val="0"/>
      <w:marTop w:val="0"/>
      <w:marBottom w:val="0"/>
      <w:divBdr>
        <w:top w:val="none" w:sz="0" w:space="0" w:color="auto"/>
        <w:left w:val="none" w:sz="0" w:space="0" w:color="auto"/>
        <w:bottom w:val="none" w:sz="0" w:space="0" w:color="auto"/>
        <w:right w:val="none" w:sz="0" w:space="0" w:color="auto"/>
      </w:divBdr>
    </w:div>
    <w:div w:id="153842550">
      <w:bodyDiv w:val="1"/>
      <w:marLeft w:val="0"/>
      <w:marRight w:val="0"/>
      <w:marTop w:val="0"/>
      <w:marBottom w:val="0"/>
      <w:divBdr>
        <w:top w:val="none" w:sz="0" w:space="0" w:color="auto"/>
        <w:left w:val="none" w:sz="0" w:space="0" w:color="auto"/>
        <w:bottom w:val="none" w:sz="0" w:space="0" w:color="auto"/>
        <w:right w:val="none" w:sz="0" w:space="0" w:color="auto"/>
      </w:divBdr>
    </w:div>
    <w:div w:id="167210558">
      <w:bodyDiv w:val="1"/>
      <w:marLeft w:val="0"/>
      <w:marRight w:val="0"/>
      <w:marTop w:val="0"/>
      <w:marBottom w:val="0"/>
      <w:divBdr>
        <w:top w:val="none" w:sz="0" w:space="0" w:color="auto"/>
        <w:left w:val="none" w:sz="0" w:space="0" w:color="auto"/>
        <w:bottom w:val="none" w:sz="0" w:space="0" w:color="auto"/>
        <w:right w:val="none" w:sz="0" w:space="0" w:color="auto"/>
      </w:divBdr>
    </w:div>
    <w:div w:id="192814252">
      <w:bodyDiv w:val="1"/>
      <w:marLeft w:val="0"/>
      <w:marRight w:val="0"/>
      <w:marTop w:val="0"/>
      <w:marBottom w:val="0"/>
      <w:divBdr>
        <w:top w:val="none" w:sz="0" w:space="0" w:color="auto"/>
        <w:left w:val="none" w:sz="0" w:space="0" w:color="auto"/>
        <w:bottom w:val="none" w:sz="0" w:space="0" w:color="auto"/>
        <w:right w:val="none" w:sz="0" w:space="0" w:color="auto"/>
      </w:divBdr>
    </w:div>
    <w:div w:id="302932131">
      <w:bodyDiv w:val="1"/>
      <w:marLeft w:val="0"/>
      <w:marRight w:val="0"/>
      <w:marTop w:val="0"/>
      <w:marBottom w:val="0"/>
      <w:divBdr>
        <w:top w:val="none" w:sz="0" w:space="0" w:color="auto"/>
        <w:left w:val="none" w:sz="0" w:space="0" w:color="auto"/>
        <w:bottom w:val="none" w:sz="0" w:space="0" w:color="auto"/>
        <w:right w:val="none" w:sz="0" w:space="0" w:color="auto"/>
      </w:divBdr>
    </w:div>
    <w:div w:id="322248383">
      <w:bodyDiv w:val="1"/>
      <w:marLeft w:val="0"/>
      <w:marRight w:val="0"/>
      <w:marTop w:val="0"/>
      <w:marBottom w:val="0"/>
      <w:divBdr>
        <w:top w:val="none" w:sz="0" w:space="0" w:color="auto"/>
        <w:left w:val="none" w:sz="0" w:space="0" w:color="auto"/>
        <w:bottom w:val="none" w:sz="0" w:space="0" w:color="auto"/>
        <w:right w:val="none" w:sz="0" w:space="0" w:color="auto"/>
      </w:divBdr>
      <w:divsChild>
        <w:div w:id="506751141">
          <w:marLeft w:val="0"/>
          <w:marRight w:val="0"/>
          <w:marTop w:val="0"/>
          <w:marBottom w:val="0"/>
          <w:divBdr>
            <w:top w:val="none" w:sz="0" w:space="0" w:color="auto"/>
            <w:left w:val="none" w:sz="0" w:space="0" w:color="auto"/>
            <w:bottom w:val="none" w:sz="0" w:space="0" w:color="auto"/>
            <w:right w:val="none" w:sz="0" w:space="0" w:color="auto"/>
          </w:divBdr>
          <w:divsChild>
            <w:div w:id="985740856">
              <w:marLeft w:val="0"/>
              <w:marRight w:val="0"/>
              <w:marTop w:val="0"/>
              <w:marBottom w:val="0"/>
              <w:divBdr>
                <w:top w:val="none" w:sz="0" w:space="0" w:color="auto"/>
                <w:left w:val="none" w:sz="0" w:space="0" w:color="auto"/>
                <w:bottom w:val="single" w:sz="6" w:space="0" w:color="auto"/>
                <w:right w:val="none" w:sz="0" w:space="0" w:color="auto"/>
              </w:divBdr>
              <w:divsChild>
                <w:div w:id="1924947706">
                  <w:marLeft w:val="0"/>
                  <w:marRight w:val="0"/>
                  <w:marTop w:val="0"/>
                  <w:marBottom w:val="0"/>
                  <w:divBdr>
                    <w:top w:val="none" w:sz="0" w:space="0" w:color="auto"/>
                    <w:left w:val="none" w:sz="0" w:space="0" w:color="auto"/>
                    <w:bottom w:val="none" w:sz="0" w:space="0" w:color="auto"/>
                    <w:right w:val="none" w:sz="0" w:space="0" w:color="auto"/>
                  </w:divBdr>
                  <w:divsChild>
                    <w:div w:id="1589266677">
                      <w:marLeft w:val="0"/>
                      <w:marRight w:val="0"/>
                      <w:marTop w:val="0"/>
                      <w:marBottom w:val="0"/>
                      <w:divBdr>
                        <w:top w:val="none" w:sz="0" w:space="0" w:color="auto"/>
                        <w:left w:val="none" w:sz="0" w:space="0" w:color="auto"/>
                        <w:bottom w:val="none" w:sz="0" w:space="0" w:color="auto"/>
                        <w:right w:val="none" w:sz="0" w:space="0" w:color="auto"/>
                      </w:divBdr>
                      <w:divsChild>
                        <w:div w:id="181949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9524031">
      <w:bodyDiv w:val="1"/>
      <w:marLeft w:val="0"/>
      <w:marRight w:val="0"/>
      <w:marTop w:val="0"/>
      <w:marBottom w:val="0"/>
      <w:divBdr>
        <w:top w:val="none" w:sz="0" w:space="0" w:color="auto"/>
        <w:left w:val="none" w:sz="0" w:space="0" w:color="auto"/>
        <w:bottom w:val="none" w:sz="0" w:space="0" w:color="auto"/>
        <w:right w:val="none" w:sz="0" w:space="0" w:color="auto"/>
      </w:divBdr>
    </w:div>
    <w:div w:id="448351897">
      <w:bodyDiv w:val="1"/>
      <w:marLeft w:val="0"/>
      <w:marRight w:val="0"/>
      <w:marTop w:val="0"/>
      <w:marBottom w:val="0"/>
      <w:divBdr>
        <w:top w:val="none" w:sz="0" w:space="0" w:color="auto"/>
        <w:left w:val="none" w:sz="0" w:space="0" w:color="auto"/>
        <w:bottom w:val="none" w:sz="0" w:space="0" w:color="auto"/>
        <w:right w:val="none" w:sz="0" w:space="0" w:color="auto"/>
      </w:divBdr>
    </w:div>
    <w:div w:id="510029532">
      <w:bodyDiv w:val="1"/>
      <w:marLeft w:val="0"/>
      <w:marRight w:val="0"/>
      <w:marTop w:val="0"/>
      <w:marBottom w:val="0"/>
      <w:divBdr>
        <w:top w:val="none" w:sz="0" w:space="0" w:color="auto"/>
        <w:left w:val="none" w:sz="0" w:space="0" w:color="auto"/>
        <w:bottom w:val="none" w:sz="0" w:space="0" w:color="auto"/>
        <w:right w:val="none" w:sz="0" w:space="0" w:color="auto"/>
      </w:divBdr>
    </w:div>
    <w:div w:id="525406711">
      <w:bodyDiv w:val="1"/>
      <w:marLeft w:val="0"/>
      <w:marRight w:val="0"/>
      <w:marTop w:val="0"/>
      <w:marBottom w:val="0"/>
      <w:divBdr>
        <w:top w:val="none" w:sz="0" w:space="0" w:color="auto"/>
        <w:left w:val="none" w:sz="0" w:space="0" w:color="auto"/>
        <w:bottom w:val="none" w:sz="0" w:space="0" w:color="auto"/>
        <w:right w:val="none" w:sz="0" w:space="0" w:color="auto"/>
      </w:divBdr>
    </w:div>
    <w:div w:id="530536014">
      <w:bodyDiv w:val="1"/>
      <w:marLeft w:val="0"/>
      <w:marRight w:val="0"/>
      <w:marTop w:val="0"/>
      <w:marBottom w:val="0"/>
      <w:divBdr>
        <w:top w:val="none" w:sz="0" w:space="0" w:color="auto"/>
        <w:left w:val="none" w:sz="0" w:space="0" w:color="auto"/>
        <w:bottom w:val="none" w:sz="0" w:space="0" w:color="auto"/>
        <w:right w:val="none" w:sz="0" w:space="0" w:color="auto"/>
      </w:divBdr>
    </w:div>
    <w:div w:id="586811935">
      <w:bodyDiv w:val="1"/>
      <w:marLeft w:val="0"/>
      <w:marRight w:val="0"/>
      <w:marTop w:val="0"/>
      <w:marBottom w:val="0"/>
      <w:divBdr>
        <w:top w:val="none" w:sz="0" w:space="0" w:color="auto"/>
        <w:left w:val="none" w:sz="0" w:space="0" w:color="auto"/>
        <w:bottom w:val="none" w:sz="0" w:space="0" w:color="auto"/>
        <w:right w:val="none" w:sz="0" w:space="0" w:color="auto"/>
      </w:divBdr>
    </w:div>
    <w:div w:id="662584719">
      <w:bodyDiv w:val="1"/>
      <w:marLeft w:val="0"/>
      <w:marRight w:val="0"/>
      <w:marTop w:val="0"/>
      <w:marBottom w:val="0"/>
      <w:divBdr>
        <w:top w:val="none" w:sz="0" w:space="0" w:color="auto"/>
        <w:left w:val="none" w:sz="0" w:space="0" w:color="auto"/>
        <w:bottom w:val="none" w:sz="0" w:space="0" w:color="auto"/>
        <w:right w:val="none" w:sz="0" w:space="0" w:color="auto"/>
      </w:divBdr>
    </w:div>
    <w:div w:id="668866475">
      <w:bodyDiv w:val="1"/>
      <w:marLeft w:val="0"/>
      <w:marRight w:val="0"/>
      <w:marTop w:val="0"/>
      <w:marBottom w:val="0"/>
      <w:divBdr>
        <w:top w:val="none" w:sz="0" w:space="0" w:color="auto"/>
        <w:left w:val="none" w:sz="0" w:space="0" w:color="auto"/>
        <w:bottom w:val="none" w:sz="0" w:space="0" w:color="auto"/>
        <w:right w:val="none" w:sz="0" w:space="0" w:color="auto"/>
      </w:divBdr>
    </w:div>
    <w:div w:id="687605449">
      <w:bodyDiv w:val="1"/>
      <w:marLeft w:val="0"/>
      <w:marRight w:val="0"/>
      <w:marTop w:val="0"/>
      <w:marBottom w:val="0"/>
      <w:divBdr>
        <w:top w:val="none" w:sz="0" w:space="0" w:color="auto"/>
        <w:left w:val="none" w:sz="0" w:space="0" w:color="auto"/>
        <w:bottom w:val="none" w:sz="0" w:space="0" w:color="auto"/>
        <w:right w:val="none" w:sz="0" w:space="0" w:color="auto"/>
      </w:divBdr>
    </w:div>
    <w:div w:id="705183942">
      <w:bodyDiv w:val="1"/>
      <w:marLeft w:val="0"/>
      <w:marRight w:val="0"/>
      <w:marTop w:val="0"/>
      <w:marBottom w:val="0"/>
      <w:divBdr>
        <w:top w:val="none" w:sz="0" w:space="0" w:color="auto"/>
        <w:left w:val="none" w:sz="0" w:space="0" w:color="auto"/>
        <w:bottom w:val="none" w:sz="0" w:space="0" w:color="auto"/>
        <w:right w:val="none" w:sz="0" w:space="0" w:color="auto"/>
      </w:divBdr>
    </w:div>
    <w:div w:id="762651471">
      <w:bodyDiv w:val="1"/>
      <w:marLeft w:val="0"/>
      <w:marRight w:val="0"/>
      <w:marTop w:val="0"/>
      <w:marBottom w:val="0"/>
      <w:divBdr>
        <w:top w:val="none" w:sz="0" w:space="0" w:color="auto"/>
        <w:left w:val="none" w:sz="0" w:space="0" w:color="auto"/>
        <w:bottom w:val="none" w:sz="0" w:space="0" w:color="auto"/>
        <w:right w:val="none" w:sz="0" w:space="0" w:color="auto"/>
      </w:divBdr>
    </w:div>
    <w:div w:id="791634981">
      <w:bodyDiv w:val="1"/>
      <w:marLeft w:val="0"/>
      <w:marRight w:val="0"/>
      <w:marTop w:val="0"/>
      <w:marBottom w:val="0"/>
      <w:divBdr>
        <w:top w:val="none" w:sz="0" w:space="0" w:color="auto"/>
        <w:left w:val="none" w:sz="0" w:space="0" w:color="auto"/>
        <w:bottom w:val="none" w:sz="0" w:space="0" w:color="auto"/>
        <w:right w:val="none" w:sz="0" w:space="0" w:color="auto"/>
      </w:divBdr>
    </w:div>
    <w:div w:id="830565842">
      <w:bodyDiv w:val="1"/>
      <w:marLeft w:val="0"/>
      <w:marRight w:val="0"/>
      <w:marTop w:val="0"/>
      <w:marBottom w:val="0"/>
      <w:divBdr>
        <w:top w:val="none" w:sz="0" w:space="0" w:color="auto"/>
        <w:left w:val="none" w:sz="0" w:space="0" w:color="auto"/>
        <w:bottom w:val="none" w:sz="0" w:space="0" w:color="auto"/>
        <w:right w:val="none" w:sz="0" w:space="0" w:color="auto"/>
      </w:divBdr>
    </w:div>
    <w:div w:id="859974458">
      <w:bodyDiv w:val="1"/>
      <w:marLeft w:val="0"/>
      <w:marRight w:val="0"/>
      <w:marTop w:val="0"/>
      <w:marBottom w:val="0"/>
      <w:divBdr>
        <w:top w:val="none" w:sz="0" w:space="0" w:color="auto"/>
        <w:left w:val="none" w:sz="0" w:space="0" w:color="auto"/>
        <w:bottom w:val="none" w:sz="0" w:space="0" w:color="auto"/>
        <w:right w:val="none" w:sz="0" w:space="0" w:color="auto"/>
      </w:divBdr>
    </w:div>
    <w:div w:id="904099776">
      <w:bodyDiv w:val="1"/>
      <w:marLeft w:val="0"/>
      <w:marRight w:val="0"/>
      <w:marTop w:val="0"/>
      <w:marBottom w:val="0"/>
      <w:divBdr>
        <w:top w:val="none" w:sz="0" w:space="0" w:color="auto"/>
        <w:left w:val="none" w:sz="0" w:space="0" w:color="auto"/>
        <w:bottom w:val="none" w:sz="0" w:space="0" w:color="auto"/>
        <w:right w:val="none" w:sz="0" w:space="0" w:color="auto"/>
      </w:divBdr>
    </w:div>
    <w:div w:id="911544181">
      <w:bodyDiv w:val="1"/>
      <w:marLeft w:val="0"/>
      <w:marRight w:val="0"/>
      <w:marTop w:val="0"/>
      <w:marBottom w:val="0"/>
      <w:divBdr>
        <w:top w:val="none" w:sz="0" w:space="0" w:color="auto"/>
        <w:left w:val="none" w:sz="0" w:space="0" w:color="auto"/>
        <w:bottom w:val="none" w:sz="0" w:space="0" w:color="auto"/>
        <w:right w:val="none" w:sz="0" w:space="0" w:color="auto"/>
      </w:divBdr>
    </w:div>
    <w:div w:id="928274647">
      <w:bodyDiv w:val="1"/>
      <w:marLeft w:val="0"/>
      <w:marRight w:val="0"/>
      <w:marTop w:val="0"/>
      <w:marBottom w:val="0"/>
      <w:divBdr>
        <w:top w:val="none" w:sz="0" w:space="0" w:color="auto"/>
        <w:left w:val="none" w:sz="0" w:space="0" w:color="auto"/>
        <w:bottom w:val="none" w:sz="0" w:space="0" w:color="auto"/>
        <w:right w:val="none" w:sz="0" w:space="0" w:color="auto"/>
      </w:divBdr>
    </w:div>
    <w:div w:id="960956510">
      <w:bodyDiv w:val="1"/>
      <w:marLeft w:val="0"/>
      <w:marRight w:val="0"/>
      <w:marTop w:val="0"/>
      <w:marBottom w:val="0"/>
      <w:divBdr>
        <w:top w:val="none" w:sz="0" w:space="0" w:color="auto"/>
        <w:left w:val="none" w:sz="0" w:space="0" w:color="auto"/>
        <w:bottom w:val="none" w:sz="0" w:space="0" w:color="auto"/>
        <w:right w:val="none" w:sz="0" w:space="0" w:color="auto"/>
      </w:divBdr>
    </w:div>
    <w:div w:id="976566318">
      <w:bodyDiv w:val="1"/>
      <w:marLeft w:val="0"/>
      <w:marRight w:val="0"/>
      <w:marTop w:val="0"/>
      <w:marBottom w:val="0"/>
      <w:divBdr>
        <w:top w:val="none" w:sz="0" w:space="0" w:color="auto"/>
        <w:left w:val="none" w:sz="0" w:space="0" w:color="auto"/>
        <w:bottom w:val="none" w:sz="0" w:space="0" w:color="auto"/>
        <w:right w:val="none" w:sz="0" w:space="0" w:color="auto"/>
      </w:divBdr>
    </w:div>
    <w:div w:id="1036002483">
      <w:bodyDiv w:val="1"/>
      <w:marLeft w:val="0"/>
      <w:marRight w:val="0"/>
      <w:marTop w:val="0"/>
      <w:marBottom w:val="0"/>
      <w:divBdr>
        <w:top w:val="none" w:sz="0" w:space="0" w:color="auto"/>
        <w:left w:val="none" w:sz="0" w:space="0" w:color="auto"/>
        <w:bottom w:val="none" w:sz="0" w:space="0" w:color="auto"/>
        <w:right w:val="none" w:sz="0" w:space="0" w:color="auto"/>
      </w:divBdr>
    </w:div>
    <w:div w:id="1097825050">
      <w:bodyDiv w:val="1"/>
      <w:marLeft w:val="0"/>
      <w:marRight w:val="0"/>
      <w:marTop w:val="0"/>
      <w:marBottom w:val="0"/>
      <w:divBdr>
        <w:top w:val="none" w:sz="0" w:space="0" w:color="auto"/>
        <w:left w:val="none" w:sz="0" w:space="0" w:color="auto"/>
        <w:bottom w:val="none" w:sz="0" w:space="0" w:color="auto"/>
        <w:right w:val="none" w:sz="0" w:space="0" w:color="auto"/>
      </w:divBdr>
    </w:div>
    <w:div w:id="1177647915">
      <w:bodyDiv w:val="1"/>
      <w:marLeft w:val="0"/>
      <w:marRight w:val="0"/>
      <w:marTop w:val="0"/>
      <w:marBottom w:val="0"/>
      <w:divBdr>
        <w:top w:val="none" w:sz="0" w:space="0" w:color="auto"/>
        <w:left w:val="none" w:sz="0" w:space="0" w:color="auto"/>
        <w:bottom w:val="none" w:sz="0" w:space="0" w:color="auto"/>
        <w:right w:val="none" w:sz="0" w:space="0" w:color="auto"/>
      </w:divBdr>
    </w:div>
    <w:div w:id="1199733198">
      <w:bodyDiv w:val="1"/>
      <w:marLeft w:val="0"/>
      <w:marRight w:val="0"/>
      <w:marTop w:val="0"/>
      <w:marBottom w:val="0"/>
      <w:divBdr>
        <w:top w:val="none" w:sz="0" w:space="0" w:color="auto"/>
        <w:left w:val="none" w:sz="0" w:space="0" w:color="auto"/>
        <w:bottom w:val="none" w:sz="0" w:space="0" w:color="auto"/>
        <w:right w:val="none" w:sz="0" w:space="0" w:color="auto"/>
      </w:divBdr>
    </w:div>
    <w:div w:id="1274942533">
      <w:bodyDiv w:val="1"/>
      <w:marLeft w:val="0"/>
      <w:marRight w:val="0"/>
      <w:marTop w:val="0"/>
      <w:marBottom w:val="0"/>
      <w:divBdr>
        <w:top w:val="none" w:sz="0" w:space="0" w:color="auto"/>
        <w:left w:val="none" w:sz="0" w:space="0" w:color="auto"/>
        <w:bottom w:val="none" w:sz="0" w:space="0" w:color="auto"/>
        <w:right w:val="none" w:sz="0" w:space="0" w:color="auto"/>
      </w:divBdr>
    </w:div>
    <w:div w:id="1283538864">
      <w:bodyDiv w:val="1"/>
      <w:marLeft w:val="0"/>
      <w:marRight w:val="0"/>
      <w:marTop w:val="0"/>
      <w:marBottom w:val="0"/>
      <w:divBdr>
        <w:top w:val="none" w:sz="0" w:space="0" w:color="auto"/>
        <w:left w:val="none" w:sz="0" w:space="0" w:color="auto"/>
        <w:bottom w:val="none" w:sz="0" w:space="0" w:color="auto"/>
        <w:right w:val="none" w:sz="0" w:space="0" w:color="auto"/>
      </w:divBdr>
    </w:div>
    <w:div w:id="1397359907">
      <w:bodyDiv w:val="1"/>
      <w:marLeft w:val="0"/>
      <w:marRight w:val="0"/>
      <w:marTop w:val="0"/>
      <w:marBottom w:val="0"/>
      <w:divBdr>
        <w:top w:val="none" w:sz="0" w:space="0" w:color="auto"/>
        <w:left w:val="none" w:sz="0" w:space="0" w:color="auto"/>
        <w:bottom w:val="none" w:sz="0" w:space="0" w:color="auto"/>
        <w:right w:val="none" w:sz="0" w:space="0" w:color="auto"/>
      </w:divBdr>
    </w:div>
    <w:div w:id="1407460649">
      <w:bodyDiv w:val="1"/>
      <w:marLeft w:val="0"/>
      <w:marRight w:val="0"/>
      <w:marTop w:val="0"/>
      <w:marBottom w:val="0"/>
      <w:divBdr>
        <w:top w:val="none" w:sz="0" w:space="0" w:color="auto"/>
        <w:left w:val="none" w:sz="0" w:space="0" w:color="auto"/>
        <w:bottom w:val="none" w:sz="0" w:space="0" w:color="auto"/>
        <w:right w:val="none" w:sz="0" w:space="0" w:color="auto"/>
      </w:divBdr>
    </w:div>
    <w:div w:id="1471552992">
      <w:bodyDiv w:val="1"/>
      <w:marLeft w:val="0"/>
      <w:marRight w:val="0"/>
      <w:marTop w:val="0"/>
      <w:marBottom w:val="0"/>
      <w:divBdr>
        <w:top w:val="none" w:sz="0" w:space="0" w:color="auto"/>
        <w:left w:val="none" w:sz="0" w:space="0" w:color="auto"/>
        <w:bottom w:val="none" w:sz="0" w:space="0" w:color="auto"/>
        <w:right w:val="none" w:sz="0" w:space="0" w:color="auto"/>
      </w:divBdr>
    </w:div>
    <w:div w:id="1472285298">
      <w:bodyDiv w:val="1"/>
      <w:marLeft w:val="0"/>
      <w:marRight w:val="0"/>
      <w:marTop w:val="0"/>
      <w:marBottom w:val="0"/>
      <w:divBdr>
        <w:top w:val="none" w:sz="0" w:space="0" w:color="auto"/>
        <w:left w:val="none" w:sz="0" w:space="0" w:color="auto"/>
        <w:bottom w:val="none" w:sz="0" w:space="0" w:color="auto"/>
        <w:right w:val="none" w:sz="0" w:space="0" w:color="auto"/>
      </w:divBdr>
    </w:div>
    <w:div w:id="1521969489">
      <w:bodyDiv w:val="1"/>
      <w:marLeft w:val="0"/>
      <w:marRight w:val="0"/>
      <w:marTop w:val="0"/>
      <w:marBottom w:val="0"/>
      <w:divBdr>
        <w:top w:val="none" w:sz="0" w:space="0" w:color="auto"/>
        <w:left w:val="none" w:sz="0" w:space="0" w:color="auto"/>
        <w:bottom w:val="none" w:sz="0" w:space="0" w:color="auto"/>
        <w:right w:val="none" w:sz="0" w:space="0" w:color="auto"/>
      </w:divBdr>
    </w:div>
    <w:div w:id="1541937881">
      <w:bodyDiv w:val="1"/>
      <w:marLeft w:val="0"/>
      <w:marRight w:val="0"/>
      <w:marTop w:val="0"/>
      <w:marBottom w:val="0"/>
      <w:divBdr>
        <w:top w:val="none" w:sz="0" w:space="0" w:color="auto"/>
        <w:left w:val="none" w:sz="0" w:space="0" w:color="auto"/>
        <w:bottom w:val="none" w:sz="0" w:space="0" w:color="auto"/>
        <w:right w:val="none" w:sz="0" w:space="0" w:color="auto"/>
      </w:divBdr>
    </w:div>
    <w:div w:id="1607888682">
      <w:bodyDiv w:val="1"/>
      <w:marLeft w:val="0"/>
      <w:marRight w:val="0"/>
      <w:marTop w:val="0"/>
      <w:marBottom w:val="0"/>
      <w:divBdr>
        <w:top w:val="none" w:sz="0" w:space="0" w:color="auto"/>
        <w:left w:val="none" w:sz="0" w:space="0" w:color="auto"/>
        <w:bottom w:val="none" w:sz="0" w:space="0" w:color="auto"/>
        <w:right w:val="none" w:sz="0" w:space="0" w:color="auto"/>
      </w:divBdr>
    </w:div>
    <w:div w:id="1624380907">
      <w:bodyDiv w:val="1"/>
      <w:marLeft w:val="0"/>
      <w:marRight w:val="0"/>
      <w:marTop w:val="0"/>
      <w:marBottom w:val="0"/>
      <w:divBdr>
        <w:top w:val="none" w:sz="0" w:space="0" w:color="auto"/>
        <w:left w:val="none" w:sz="0" w:space="0" w:color="auto"/>
        <w:bottom w:val="none" w:sz="0" w:space="0" w:color="auto"/>
        <w:right w:val="none" w:sz="0" w:space="0" w:color="auto"/>
      </w:divBdr>
    </w:div>
    <w:div w:id="1626541073">
      <w:bodyDiv w:val="1"/>
      <w:marLeft w:val="0"/>
      <w:marRight w:val="0"/>
      <w:marTop w:val="0"/>
      <w:marBottom w:val="0"/>
      <w:divBdr>
        <w:top w:val="none" w:sz="0" w:space="0" w:color="auto"/>
        <w:left w:val="none" w:sz="0" w:space="0" w:color="auto"/>
        <w:bottom w:val="none" w:sz="0" w:space="0" w:color="auto"/>
        <w:right w:val="none" w:sz="0" w:space="0" w:color="auto"/>
      </w:divBdr>
    </w:div>
    <w:div w:id="1627393700">
      <w:bodyDiv w:val="1"/>
      <w:marLeft w:val="0"/>
      <w:marRight w:val="0"/>
      <w:marTop w:val="0"/>
      <w:marBottom w:val="0"/>
      <w:divBdr>
        <w:top w:val="none" w:sz="0" w:space="0" w:color="auto"/>
        <w:left w:val="none" w:sz="0" w:space="0" w:color="auto"/>
        <w:bottom w:val="none" w:sz="0" w:space="0" w:color="auto"/>
        <w:right w:val="none" w:sz="0" w:space="0" w:color="auto"/>
      </w:divBdr>
    </w:div>
    <w:div w:id="1640723456">
      <w:bodyDiv w:val="1"/>
      <w:marLeft w:val="0"/>
      <w:marRight w:val="0"/>
      <w:marTop w:val="0"/>
      <w:marBottom w:val="0"/>
      <w:divBdr>
        <w:top w:val="none" w:sz="0" w:space="0" w:color="auto"/>
        <w:left w:val="none" w:sz="0" w:space="0" w:color="auto"/>
        <w:bottom w:val="none" w:sz="0" w:space="0" w:color="auto"/>
        <w:right w:val="none" w:sz="0" w:space="0" w:color="auto"/>
      </w:divBdr>
    </w:div>
    <w:div w:id="1765613377">
      <w:bodyDiv w:val="1"/>
      <w:marLeft w:val="0"/>
      <w:marRight w:val="0"/>
      <w:marTop w:val="0"/>
      <w:marBottom w:val="0"/>
      <w:divBdr>
        <w:top w:val="none" w:sz="0" w:space="0" w:color="auto"/>
        <w:left w:val="none" w:sz="0" w:space="0" w:color="auto"/>
        <w:bottom w:val="none" w:sz="0" w:space="0" w:color="auto"/>
        <w:right w:val="none" w:sz="0" w:space="0" w:color="auto"/>
      </w:divBdr>
    </w:div>
    <w:div w:id="1789735080">
      <w:bodyDiv w:val="1"/>
      <w:marLeft w:val="0"/>
      <w:marRight w:val="0"/>
      <w:marTop w:val="0"/>
      <w:marBottom w:val="0"/>
      <w:divBdr>
        <w:top w:val="none" w:sz="0" w:space="0" w:color="auto"/>
        <w:left w:val="none" w:sz="0" w:space="0" w:color="auto"/>
        <w:bottom w:val="none" w:sz="0" w:space="0" w:color="auto"/>
        <w:right w:val="none" w:sz="0" w:space="0" w:color="auto"/>
      </w:divBdr>
    </w:div>
    <w:div w:id="1836454758">
      <w:bodyDiv w:val="1"/>
      <w:marLeft w:val="0"/>
      <w:marRight w:val="0"/>
      <w:marTop w:val="0"/>
      <w:marBottom w:val="0"/>
      <w:divBdr>
        <w:top w:val="none" w:sz="0" w:space="0" w:color="auto"/>
        <w:left w:val="none" w:sz="0" w:space="0" w:color="auto"/>
        <w:bottom w:val="none" w:sz="0" w:space="0" w:color="auto"/>
        <w:right w:val="none" w:sz="0" w:space="0" w:color="auto"/>
      </w:divBdr>
    </w:div>
    <w:div w:id="1839421920">
      <w:bodyDiv w:val="1"/>
      <w:marLeft w:val="0"/>
      <w:marRight w:val="0"/>
      <w:marTop w:val="0"/>
      <w:marBottom w:val="0"/>
      <w:divBdr>
        <w:top w:val="none" w:sz="0" w:space="0" w:color="auto"/>
        <w:left w:val="none" w:sz="0" w:space="0" w:color="auto"/>
        <w:bottom w:val="none" w:sz="0" w:space="0" w:color="auto"/>
        <w:right w:val="none" w:sz="0" w:space="0" w:color="auto"/>
      </w:divBdr>
    </w:div>
    <w:div w:id="1885866112">
      <w:bodyDiv w:val="1"/>
      <w:marLeft w:val="0"/>
      <w:marRight w:val="0"/>
      <w:marTop w:val="0"/>
      <w:marBottom w:val="0"/>
      <w:divBdr>
        <w:top w:val="none" w:sz="0" w:space="0" w:color="auto"/>
        <w:left w:val="none" w:sz="0" w:space="0" w:color="auto"/>
        <w:bottom w:val="none" w:sz="0" w:space="0" w:color="auto"/>
        <w:right w:val="none" w:sz="0" w:space="0" w:color="auto"/>
      </w:divBdr>
    </w:div>
    <w:div w:id="1969167845">
      <w:bodyDiv w:val="1"/>
      <w:marLeft w:val="0"/>
      <w:marRight w:val="0"/>
      <w:marTop w:val="0"/>
      <w:marBottom w:val="0"/>
      <w:divBdr>
        <w:top w:val="none" w:sz="0" w:space="0" w:color="auto"/>
        <w:left w:val="none" w:sz="0" w:space="0" w:color="auto"/>
        <w:bottom w:val="none" w:sz="0" w:space="0" w:color="auto"/>
        <w:right w:val="none" w:sz="0" w:space="0" w:color="auto"/>
      </w:divBdr>
    </w:div>
    <w:div w:id="1987010465">
      <w:bodyDiv w:val="1"/>
      <w:marLeft w:val="0"/>
      <w:marRight w:val="0"/>
      <w:marTop w:val="0"/>
      <w:marBottom w:val="0"/>
      <w:divBdr>
        <w:top w:val="none" w:sz="0" w:space="0" w:color="auto"/>
        <w:left w:val="none" w:sz="0" w:space="0" w:color="auto"/>
        <w:bottom w:val="none" w:sz="0" w:space="0" w:color="auto"/>
        <w:right w:val="none" w:sz="0" w:space="0" w:color="auto"/>
      </w:divBdr>
    </w:div>
    <w:div w:id="2120685383">
      <w:bodyDiv w:val="1"/>
      <w:marLeft w:val="0"/>
      <w:marRight w:val="0"/>
      <w:marTop w:val="0"/>
      <w:marBottom w:val="0"/>
      <w:divBdr>
        <w:top w:val="none" w:sz="0" w:space="0" w:color="auto"/>
        <w:left w:val="none" w:sz="0" w:space="0" w:color="auto"/>
        <w:bottom w:val="none" w:sz="0" w:space="0" w:color="auto"/>
        <w:right w:val="none" w:sz="0" w:space="0" w:color="auto"/>
      </w:divBdr>
    </w:div>
    <w:div w:id="2123182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 /><Relationship Id="rId18" Type="http://schemas.openxmlformats.org/officeDocument/2006/relationships/image" Target="media/image10.jpeg" /><Relationship Id="rId26" Type="http://schemas.openxmlformats.org/officeDocument/2006/relationships/image" Target="media/image17.jpeg" /><Relationship Id="rId39" Type="http://schemas.openxmlformats.org/officeDocument/2006/relationships/image" Target="media/image29.emf" /><Relationship Id="rId21" Type="http://schemas.openxmlformats.org/officeDocument/2006/relationships/image" Target="media/image12.jpeg" /><Relationship Id="rId34" Type="http://schemas.openxmlformats.org/officeDocument/2006/relationships/image" Target="media/image24.emf" /><Relationship Id="rId42" Type="http://schemas.openxmlformats.org/officeDocument/2006/relationships/image" Target="media/image32.emf" /><Relationship Id="rId47" Type="http://schemas.openxmlformats.org/officeDocument/2006/relationships/hyperlink" Target="https://es.wikipedia.org/wiki/Distrito_de_Pachiza" TargetMode="External" /><Relationship Id="rId50" Type="http://schemas.openxmlformats.org/officeDocument/2006/relationships/hyperlink" Target="https://es.wikipedia.org/wiki/Distrito_de_Pachiza" TargetMode="External" /><Relationship Id="rId55" Type="http://schemas.openxmlformats.org/officeDocument/2006/relationships/hyperlink" Target="https://es.wikipedia.org/wiki/Distrito_de_Pachiza" TargetMode="External" /><Relationship Id="rId63" Type="http://schemas.openxmlformats.org/officeDocument/2006/relationships/header" Target="header1.xml" /><Relationship Id="rId7" Type="http://schemas.openxmlformats.org/officeDocument/2006/relationships/footnotes" Target="footnotes.xml" /><Relationship Id="rId2" Type="http://schemas.openxmlformats.org/officeDocument/2006/relationships/customXml" Target="../customXml/item2.xml" /><Relationship Id="rId16" Type="http://schemas.openxmlformats.org/officeDocument/2006/relationships/image" Target="media/image8.jpeg" /><Relationship Id="rId20" Type="http://schemas.openxmlformats.org/officeDocument/2006/relationships/hyperlink" Target="https://unstats.un.org/sdgs/report/2019/goal-09/" TargetMode="External" /><Relationship Id="rId29" Type="http://schemas.openxmlformats.org/officeDocument/2006/relationships/image" Target="media/image20.png" /><Relationship Id="rId41" Type="http://schemas.openxmlformats.org/officeDocument/2006/relationships/image" Target="media/image31.png" /><Relationship Id="rId54" Type="http://schemas.openxmlformats.org/officeDocument/2006/relationships/hyperlink" Target="https://es.wikipedia.org/wiki/Distrito_de_Pachiza" TargetMode="External" /><Relationship Id="rId62" Type="http://schemas.openxmlformats.org/officeDocument/2006/relationships/hyperlink" Target="https://es.wikipedia.org/wiki/Distrito_de_Pachiza" TargetMode="External" /><Relationship Id="rId1" Type="http://schemas.openxmlformats.org/officeDocument/2006/relationships/customXml" Target="../customXml/item1.xml" /><Relationship Id="rId6" Type="http://schemas.openxmlformats.org/officeDocument/2006/relationships/webSettings" Target="webSettings.xml" /><Relationship Id="rId11" Type="http://schemas.openxmlformats.org/officeDocument/2006/relationships/image" Target="media/image3.jpeg" /><Relationship Id="rId24" Type="http://schemas.openxmlformats.org/officeDocument/2006/relationships/image" Target="media/image15.jpeg" /><Relationship Id="rId32" Type="http://schemas.openxmlformats.org/officeDocument/2006/relationships/hyperlink" Target="https://es.weatherspark.com/y/21412/Clima-promedio-en-Juanju%C3%AD-Per%C3%BA-durante-todo-el-a%C3%B1o" TargetMode="External" /><Relationship Id="rId37" Type="http://schemas.openxmlformats.org/officeDocument/2006/relationships/image" Target="media/image27.emf" /><Relationship Id="rId40" Type="http://schemas.openxmlformats.org/officeDocument/2006/relationships/image" Target="media/image30.png" /><Relationship Id="rId45" Type="http://schemas.openxmlformats.org/officeDocument/2006/relationships/hyperlink" Target="https://es.wikipedia.org/wiki/Distrito_de_Pachiza" TargetMode="External" /><Relationship Id="rId53" Type="http://schemas.openxmlformats.org/officeDocument/2006/relationships/hyperlink" Target="https://es.wikipedia.org/wiki/Distrito_de_Pachiza" TargetMode="External" /><Relationship Id="rId58" Type="http://schemas.openxmlformats.org/officeDocument/2006/relationships/hyperlink" Target="https://es.wikipedia.org/wiki/Distrito_de_Pachiza" TargetMode="External" /><Relationship Id="rId66" Type="http://schemas.openxmlformats.org/officeDocument/2006/relationships/theme" Target="theme/theme1.xml" /><Relationship Id="rId5" Type="http://schemas.openxmlformats.org/officeDocument/2006/relationships/settings" Target="settings.xml" /><Relationship Id="rId15" Type="http://schemas.openxmlformats.org/officeDocument/2006/relationships/image" Target="media/image7.jpeg" /><Relationship Id="rId23" Type="http://schemas.openxmlformats.org/officeDocument/2006/relationships/image" Target="media/image14.jpeg" /><Relationship Id="rId28" Type="http://schemas.openxmlformats.org/officeDocument/2006/relationships/image" Target="media/image19.jpeg" /><Relationship Id="rId36" Type="http://schemas.openxmlformats.org/officeDocument/2006/relationships/image" Target="media/image26.emf" /><Relationship Id="rId49" Type="http://schemas.openxmlformats.org/officeDocument/2006/relationships/hyperlink" Target="https://es.wikipedia.org/wiki/Distrito_de_Pachiza" TargetMode="External" /><Relationship Id="rId57" Type="http://schemas.openxmlformats.org/officeDocument/2006/relationships/hyperlink" Target="https://es.wikipedia.org/wiki/Distrito_de_Pachiza" TargetMode="External" /><Relationship Id="rId61" Type="http://schemas.openxmlformats.org/officeDocument/2006/relationships/hyperlink" Target="https://es.wikipedia.org/wiki/Distrito_de_Pachiza" TargetMode="External" /><Relationship Id="rId10" Type="http://schemas.openxmlformats.org/officeDocument/2006/relationships/image" Target="media/image2.png" /><Relationship Id="rId19" Type="http://schemas.openxmlformats.org/officeDocument/2006/relationships/image" Target="media/image11.jpeg" /><Relationship Id="rId31" Type="http://schemas.openxmlformats.org/officeDocument/2006/relationships/image" Target="media/image22.png" /><Relationship Id="rId44" Type="http://schemas.openxmlformats.org/officeDocument/2006/relationships/image" Target="media/image34.emf" /><Relationship Id="rId52" Type="http://schemas.openxmlformats.org/officeDocument/2006/relationships/hyperlink" Target="https://es.wikipedia.org/wiki/Distrito_de_Pachiza" TargetMode="External" /><Relationship Id="rId60" Type="http://schemas.openxmlformats.org/officeDocument/2006/relationships/hyperlink" Target="https://es.wikipedia.org/wiki/Distrito_de_Pachiza" TargetMode="External" /><Relationship Id="rId65" Type="http://schemas.openxmlformats.org/officeDocument/2006/relationships/fontTable" Target="fontTable.xml" /><Relationship Id="rId4" Type="http://schemas.openxmlformats.org/officeDocument/2006/relationships/styles" Target="styles.xml" /><Relationship Id="rId9" Type="http://schemas.openxmlformats.org/officeDocument/2006/relationships/image" Target="media/image1.png" /><Relationship Id="rId14" Type="http://schemas.openxmlformats.org/officeDocument/2006/relationships/image" Target="media/image6.jpeg" /><Relationship Id="rId22" Type="http://schemas.openxmlformats.org/officeDocument/2006/relationships/image" Target="media/image13.jpeg" /><Relationship Id="rId27" Type="http://schemas.openxmlformats.org/officeDocument/2006/relationships/image" Target="media/image18.jpeg" /><Relationship Id="rId30" Type="http://schemas.openxmlformats.org/officeDocument/2006/relationships/image" Target="media/image21.png" /><Relationship Id="rId35" Type="http://schemas.openxmlformats.org/officeDocument/2006/relationships/image" Target="media/image25.emf" /><Relationship Id="rId43" Type="http://schemas.openxmlformats.org/officeDocument/2006/relationships/image" Target="media/image33.emf" /><Relationship Id="rId48" Type="http://schemas.openxmlformats.org/officeDocument/2006/relationships/hyperlink" Target="https://es.wikipedia.org/wiki/Distrito_de_Pachiza" TargetMode="External" /><Relationship Id="rId56" Type="http://schemas.openxmlformats.org/officeDocument/2006/relationships/hyperlink" Target="https://es.wikipedia.org/wiki/Distrito_de_Pachiza" TargetMode="External" /><Relationship Id="rId64" Type="http://schemas.openxmlformats.org/officeDocument/2006/relationships/footer" Target="footer1.xml" /><Relationship Id="rId8" Type="http://schemas.openxmlformats.org/officeDocument/2006/relationships/endnotes" Target="endnotes.xml" /><Relationship Id="rId51" Type="http://schemas.openxmlformats.org/officeDocument/2006/relationships/hyperlink" Target="https://es.wikipedia.org/wiki/Distrito_de_Pachiza" TargetMode="External" /><Relationship Id="rId3" Type="http://schemas.openxmlformats.org/officeDocument/2006/relationships/numbering" Target="numbering.xml" /><Relationship Id="rId12" Type="http://schemas.openxmlformats.org/officeDocument/2006/relationships/image" Target="media/image4.jpeg" /><Relationship Id="rId17" Type="http://schemas.openxmlformats.org/officeDocument/2006/relationships/image" Target="media/image9.jpeg" /><Relationship Id="rId25" Type="http://schemas.openxmlformats.org/officeDocument/2006/relationships/image" Target="media/image16.jpeg" /><Relationship Id="rId33" Type="http://schemas.openxmlformats.org/officeDocument/2006/relationships/image" Target="media/image23.png" /><Relationship Id="rId38" Type="http://schemas.openxmlformats.org/officeDocument/2006/relationships/image" Target="media/image28.emf" /><Relationship Id="rId46" Type="http://schemas.openxmlformats.org/officeDocument/2006/relationships/hyperlink" Target="https://es.wikipedia.org/wiki/Distrito_de_Pachiza" TargetMode="External" /><Relationship Id="rId59" Type="http://schemas.openxmlformats.org/officeDocument/2006/relationships/hyperlink" Target="https://es.wikipedia.org/wiki/Distrito_de_Pachiza"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6.emf" /><Relationship Id="rId2" Type="http://schemas.openxmlformats.org/officeDocument/2006/relationships/image" Target="media/image310.jpeg" /><Relationship Id="rId1" Type="http://schemas.openxmlformats.org/officeDocument/2006/relationships/image" Target="media/image35.jpe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PLAN DE GOBIERNO MUNICIPAL 2023-2026 – DISTRITO DE PACHIZA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2A15DB-0C28-425A-8B1C-57A0769C852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15004</Words>
  <Characters>82525</Characters>
  <Application>Microsoft Office Word</Application>
  <DocSecurity>0</DocSecurity>
  <Lines>687</Lines>
  <Paragraphs>194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 DE GOBIERNO MUNICIPAL 2023-2026 – PROVINCIA DE huallaga</vt:lpstr>
      <vt:lpstr>PLAN DE GOBIERNO MUNICIPAL 2023-2026 – PROVINCIA DE huallaga</vt:lpstr>
    </vt:vector>
  </TitlesOfParts>
  <Company/>
  <LinksUpToDate>false</LinksUpToDate>
  <CharactersWithSpaces>97335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GOBIERNO MUNICIPAL 2023-2026 – PROVINCIA DE huallaga</dc:title>
  <dc:subject/>
  <dc:creator>USUARIO</dc:creator>
  <cp:keywords/>
  <dc:description/>
  <cp:lastModifiedBy>WILLIAM VELASQUEZ CARRANZA</cp:lastModifiedBy>
  <cp:revision>2</cp:revision>
  <cp:lastPrinted>2022-06-02T15:10:00Z</cp:lastPrinted>
  <dcterms:created xsi:type="dcterms:W3CDTF">2022-06-03T01:28:00Z</dcterms:created>
  <dcterms:modified xsi:type="dcterms:W3CDTF">2022-06-03T01:28:00Z</dcterms:modified>
</cp:coreProperties>
</file>