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Python环境：Anaconda，Pycharm，jupter，Spyder等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基础实验内容：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应用举例一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对某银行在降低贷款拖欠率的数据进行逻辑回归建模；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应用举例二：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找出下列谁是学霸？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Titanic数据集分析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餐饮客户价值分析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机器学习内容：（https://scikit-learn.org/stable/index.html）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分类器比较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https://scikit-learn.org/stable/auto_examples/classification/plot_classifier_comparison.html#sphx-glr-auto-examples-classification-plot-classifier-comparison-py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聚类比较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https://scikit-learn.org/stable/auto_examples/cluster/plot_cluster_comparison.html#sphx-glr-auto-examples-cluster-plot-cluster-comparison-py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分解方法比较：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https://scikit-learn.org/stable/auto_examples/cross_decomposition/plot_compare_cross_decomposition.html#sphx-glr-auto-examples-cross-decomposition-plot-compare-cross-decomposition-py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人脸数据集分解（记得测试自己的人脸图像）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https://scikit-learn.org/stable/auto_examples/decomposition/plot_faces_decomposition.html#sphx-glr-auto-examples-decomposition-plot-faces-decomposition-py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4B7F53"/>
    <w:multiLevelType w:val="singleLevel"/>
    <w:tmpl w:val="9D4B7F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B04A5E"/>
    <w:multiLevelType w:val="singleLevel"/>
    <w:tmpl w:val="7DB04A5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130E136E"/>
    <w:rsid w:val="204109A7"/>
    <w:rsid w:val="40BD392F"/>
    <w:rsid w:val="45920463"/>
    <w:rsid w:val="4AF35093"/>
    <w:rsid w:val="503C0DFD"/>
    <w:rsid w:val="6BDA6026"/>
    <w:rsid w:val="78E3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91</Characters>
  <Lines>0</Lines>
  <Paragraphs>0</Paragraphs>
  <TotalTime>247</TotalTime>
  <ScaleCrop>false</ScaleCrop>
  <LinksUpToDate>false</LinksUpToDate>
  <CharactersWithSpaces>91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2022-06-19T09:48:00Z</dcterms:created>
  <dc:creator>Alice</dc:creator>
  <cp:lastModifiedBy>强振平</cp:lastModifiedBy>
  <dcterms:modified xsi:type="dcterms:W3CDTF">2024-06-17T02:46:27Z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9281A410DC464F46B3612B209C394747</vt:lpwstr>
  </property>
</Properties>
</file>