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8086112"/>
        <w:docPartObj>
          <w:docPartGallery w:val="Cover Pages"/>
          <w:docPartUnique/>
        </w:docPartObj>
      </w:sdtPr>
      <w:sdtContent>
        <w:p w14:paraId="1A0D6866" w14:textId="1CF2D23C" w:rsidR="006616B7" w:rsidRDefault="00824692">
          <w:pPr>
            <w:pStyle w:val="NoSpacing"/>
          </w:pPr>
          <w:r>
            <w:rPr>
              <w:noProof/>
            </w:rPr>
            <w:drawing>
              <wp:anchor distT="0" distB="0" distL="114300" distR="114300" simplePos="0" relativeHeight="251664384" behindDoc="0" locked="0" layoutInCell="1" allowOverlap="1" wp14:anchorId="2D17533F" wp14:editId="40A3B2E0">
                <wp:simplePos x="0" y="0"/>
                <wp:positionH relativeFrom="column">
                  <wp:posOffset>5316</wp:posOffset>
                </wp:positionH>
                <wp:positionV relativeFrom="paragraph">
                  <wp:posOffset>-595422</wp:posOffset>
                </wp:positionV>
                <wp:extent cx="1743986" cy="457200"/>
                <wp:effectExtent l="0" t="0" r="8890" b="0"/>
                <wp:wrapNone/>
                <wp:docPr id="1729172423" name="Picture 1" descr="Contacts | Ma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s | Mag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9512" cy="46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16B7">
            <w:rPr>
              <w:noProof/>
            </w:rPr>
            <mc:AlternateContent>
              <mc:Choice Requires="wpg">
                <w:drawing>
                  <wp:anchor distT="0" distB="0" distL="114300" distR="114300" simplePos="0" relativeHeight="251659264" behindDoc="1" locked="0" layoutInCell="1" allowOverlap="1" wp14:anchorId="0F6AD637" wp14:editId="70E85453">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5FF5597" w14:textId="440506E9" w:rsidR="006616B7" w:rsidRDefault="00824692">
                                      <w:pPr>
                                        <w:pStyle w:val="NoSpacing"/>
                                        <w:jc w:val="right"/>
                                        <w:rPr>
                                          <w:color w:val="FFFFFF" w:themeColor="background1"/>
                                          <w:sz w:val="28"/>
                                          <w:szCs w:val="28"/>
                                        </w:rPr>
                                      </w:pPr>
                                      <w:r>
                                        <w:rPr>
                                          <w:color w:val="FFFFFF" w:themeColor="background1"/>
                                          <w:sz w:val="28"/>
                                          <w:szCs w:val="28"/>
                                        </w:rPr>
                                        <w:t>DMI - 2025/2026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F6AD63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373545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3494ba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5FF5597" w14:textId="440506E9" w:rsidR="006616B7" w:rsidRDefault="00824692">
                                <w:pPr>
                                  <w:pStyle w:val="NoSpacing"/>
                                  <w:jc w:val="right"/>
                                  <w:rPr>
                                    <w:color w:val="FFFFFF" w:themeColor="background1"/>
                                    <w:sz w:val="28"/>
                                    <w:szCs w:val="28"/>
                                  </w:rPr>
                                </w:pPr>
                                <w:r>
                                  <w:rPr>
                                    <w:color w:val="FFFFFF" w:themeColor="background1"/>
                                    <w:sz w:val="28"/>
                                    <w:szCs w:val="28"/>
                                  </w:rPr>
                                  <w:t>DMI - 2025/2026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373545 [3215]" strokecolor="#373545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373545 [3215]" strokecolor="#373545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373545 [3215]" strokecolor="#37354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373545 [3215]" strokecolor="#37354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373545 [3215]" strokecolor="#37354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373545 [3215]" strokecolor="#373545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373545 [3215]" strokecolor="#373545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373545 [3215]" strokecolor="#37354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373545 [3215]" strokecolor="#373545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373545 [3215]" strokecolor="#373545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373545 [3215]" strokecolor="#373545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373545 [3215]" strokecolor="#373545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373545 [3215]" strokecolor="#373545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373545 [3215]" strokecolor="#373545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373545 [3215]" strokecolor="#373545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373545 [3215]" strokecolor="#37354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373545 [3215]" strokecolor="#373545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373545 [3215]" strokecolor="#373545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373545 [3215]" strokecolor="#37354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373545 [3215]" strokecolor="#373545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373545 [3215]" strokecolor="#373545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373545 [3215]" strokecolor="#373545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373545 [3215]" strokecolor="#373545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CE4D8D5" w14:textId="3DD23601" w:rsidR="006616B7" w:rsidRDefault="00824692">
          <w:r>
            <w:rPr>
              <w:noProof/>
            </w:rPr>
            <mc:AlternateContent>
              <mc:Choice Requires="wps">
                <w:drawing>
                  <wp:anchor distT="45720" distB="45720" distL="114300" distR="114300" simplePos="0" relativeHeight="251663360" behindDoc="0" locked="0" layoutInCell="1" allowOverlap="1" wp14:anchorId="79905007" wp14:editId="39D89FD6">
                    <wp:simplePos x="0" y="0"/>
                    <wp:positionH relativeFrom="column">
                      <wp:posOffset>2449785</wp:posOffset>
                    </wp:positionH>
                    <wp:positionV relativeFrom="paragraph">
                      <wp:posOffset>7965898</wp:posOffset>
                    </wp:positionV>
                    <wp:extent cx="4071620" cy="1404620"/>
                    <wp:effectExtent l="0" t="0" r="508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1620" cy="1404620"/>
                            </a:xfrm>
                            <a:prstGeom prst="rect">
                              <a:avLst/>
                            </a:prstGeom>
                            <a:solidFill>
                              <a:srgbClr val="FFFFFF"/>
                            </a:solidFill>
                            <a:ln w="9525">
                              <a:noFill/>
                              <a:miter lim="800000"/>
                              <a:headEnd/>
                              <a:tailEnd/>
                            </a:ln>
                          </wps:spPr>
                          <wps:txbx>
                            <w:txbxContent>
                              <w:p w14:paraId="339C2D64" w14:textId="2C755229" w:rsidR="00824692" w:rsidRPr="00824692" w:rsidRDefault="00824692">
                                <w:pPr>
                                  <w:rPr>
                                    <w:color w:val="7F7F7F" w:themeColor="text1" w:themeTint="80"/>
                                  </w:rPr>
                                </w:pPr>
                                <w:proofErr w:type="gramStart"/>
                                <w:r w:rsidRPr="00824692">
                                  <w:rPr>
                                    <w:color w:val="7F7F7F" w:themeColor="text1" w:themeTint="80"/>
                                  </w:rPr>
                                  <w:t>Master’s in Information Management</w:t>
                                </w:r>
                                <w:proofErr w:type="gramEnd"/>
                                <w:r w:rsidRPr="00824692">
                                  <w:rPr>
                                    <w:color w:val="7F7F7F" w:themeColor="text1" w:themeTint="80"/>
                                  </w:rPr>
                                  <w:t xml:space="preserve"> – Business Intelligence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905007" id="_x0000_t202" coordsize="21600,21600" o:spt="202" path="m,l,21600r21600,l21600,xe">
                    <v:stroke joinstyle="miter"/>
                    <v:path gradientshapeok="t" o:connecttype="rect"/>
                  </v:shapetype>
                  <v:shape id="Text Box 2" o:spid="_x0000_s1055" type="#_x0000_t202" style="position:absolute;margin-left:192.9pt;margin-top:627.25pt;width:320.6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" stroked="f">
                    <v:textbox style="mso-fit-shape-to-text:t">
                      <w:txbxContent>
                        <w:p w14:paraId="339C2D64" w14:textId="2C755229" w:rsidR="00824692" w:rsidRPr="00824692" w:rsidRDefault="00824692">
                          <w:pPr>
                            <w:rPr>
                              <w:color w:val="7F7F7F" w:themeColor="text1" w:themeTint="80"/>
                            </w:rPr>
                          </w:pPr>
                          <w:proofErr w:type="gramStart"/>
                          <w:r w:rsidRPr="00824692">
                            <w:rPr>
                              <w:color w:val="7F7F7F" w:themeColor="text1" w:themeTint="80"/>
                            </w:rPr>
                            <w:t>Master’s in Information Management</w:t>
                          </w:r>
                          <w:proofErr w:type="gramEnd"/>
                          <w:r w:rsidRPr="00824692">
                            <w:rPr>
                              <w:color w:val="7F7F7F" w:themeColor="text1" w:themeTint="80"/>
                            </w:rPr>
                            <w:t xml:space="preserve"> – Business Intelligence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622E1DA" wp14:editId="372F1839">
                    <wp:simplePos x="0" y="0"/>
                    <wp:positionH relativeFrom="page">
                      <wp:posOffset>3264535</wp:posOffset>
                    </wp:positionH>
                    <wp:positionV relativeFrom="page">
                      <wp:posOffset>8691851</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38F820" w14:textId="44452B32" w:rsidR="006616B7" w:rsidRDefault="006616B7">
                                <w:pPr>
                                  <w:pStyle w:val="NoSpacing"/>
                                  <w:rPr>
                                    <w:color w:val="3494BA" w:themeColor="accent1"/>
                                    <w:sz w:val="26"/>
                                    <w:szCs w:val="26"/>
                                  </w:rPr>
                                </w:pPr>
                                <w:sdt>
                                  <w:sdtPr>
                                    <w:rPr>
                                      <w:color w:val="3494BA"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3494BA" w:themeColor="accent1"/>
                                        <w:sz w:val="26"/>
                                        <w:szCs w:val="26"/>
                                      </w:rPr>
                                      <w:t>Margarida Sardinha</w:t>
                                    </w:r>
                                  </w:sdtContent>
                                </w:sdt>
                              </w:p>
                              <w:p w14:paraId="0793CBB4" w14:textId="57FCA687" w:rsidR="006616B7" w:rsidRDefault="006616B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24692">
                                      <w:rPr>
                                        <w:caps/>
                                        <w:color w:val="595959" w:themeColor="text1" w:themeTint="A6"/>
                                        <w:sz w:val="20"/>
                                        <w:szCs w:val="20"/>
                                      </w:rPr>
                                      <w:t>20221959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622E1DA" id="Text Box 28" o:spid="_x0000_s1056" type="#_x0000_t202" style="position:absolute;margin-left:257.05pt;margin-top:684.4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" filled="f" stroked="f" strokeweight=".5pt">
                    <v:textbox style="mso-fit-shape-to-text:t" inset="0,0,0,0">
                      <w:txbxContent>
                        <w:p w14:paraId="3F38F820" w14:textId="44452B32" w:rsidR="006616B7" w:rsidRDefault="006616B7">
                          <w:pPr>
                            <w:pStyle w:val="NoSpacing"/>
                            <w:rPr>
                              <w:color w:val="3494BA" w:themeColor="accent1"/>
                              <w:sz w:val="26"/>
                              <w:szCs w:val="26"/>
                            </w:rPr>
                          </w:pPr>
                          <w:sdt>
                            <w:sdtPr>
                              <w:rPr>
                                <w:color w:val="3494BA"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3494BA" w:themeColor="accent1"/>
                                  <w:sz w:val="26"/>
                                  <w:szCs w:val="26"/>
                                </w:rPr>
                                <w:t>Margarida Sardinha</w:t>
                              </w:r>
                            </w:sdtContent>
                          </w:sdt>
                        </w:p>
                        <w:p w14:paraId="0793CBB4" w14:textId="57FCA687" w:rsidR="006616B7" w:rsidRDefault="006616B7">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824692">
                                <w:rPr>
                                  <w:caps/>
                                  <w:color w:val="595959" w:themeColor="text1" w:themeTint="A6"/>
                                  <w:sz w:val="20"/>
                                  <w:szCs w:val="20"/>
                                </w:rPr>
                                <w:t>20221959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CD804D0" wp14:editId="144C81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763926" cy="1796902"/>
                    <wp:effectExtent l="0" t="0" r="8255" b="13335"/>
                    <wp:wrapNone/>
                    <wp:docPr id="1" name="Text Box 30"/>
                    <wp:cNvGraphicFramePr/>
                    <a:graphic xmlns:a="http://schemas.openxmlformats.org/drawingml/2006/main">
                      <a:graphicData uri="http://schemas.microsoft.com/office/word/2010/wordprocessingShape">
                        <wps:wsp>
                          <wps:cNvSpPr txBox="1"/>
                          <wps:spPr>
                            <a:xfrm>
                              <a:off x="0" y="0"/>
                              <a:ext cx="3763926" cy="17969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0C188" w14:textId="0FBC1B97" w:rsidR="006616B7" w:rsidRDefault="006616B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00824692">
                                      <w:rPr>
                                        <w:rFonts w:asciiTheme="majorHAnsi" w:eastAsiaTheme="majorEastAsia" w:hAnsiTheme="majorHAnsi" w:cstheme="majorBidi"/>
                                        <w:color w:val="262626" w:themeColor="text1" w:themeTint="D9"/>
                                        <w:sz w:val="72"/>
                                        <w:szCs w:val="72"/>
                                      </w:rPr>
                                      <w:t>WalSmart</w:t>
                                    </w:r>
                                    <w:proofErr w:type="spellEnd"/>
                                    <w:r w:rsidR="00824692">
                                      <w:rPr>
                                        <w:rFonts w:asciiTheme="majorHAnsi" w:eastAsiaTheme="majorEastAsia" w:hAnsiTheme="majorHAnsi" w:cstheme="majorBidi"/>
                                        <w:color w:val="262626" w:themeColor="text1" w:themeTint="D9"/>
                                        <w:sz w:val="72"/>
                                        <w:szCs w:val="72"/>
                                      </w:rPr>
                                      <w:t xml:space="preserve"> Targeted Marketing</w:t>
                                    </w:r>
                                  </w:sdtContent>
                                </w:sdt>
                              </w:p>
                              <w:p w14:paraId="17CD6D74" w14:textId="57984CEF" w:rsidR="006616B7" w:rsidRDefault="006616B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24692">
                                      <w:rPr>
                                        <w:color w:val="404040" w:themeColor="text1" w:themeTint="BF"/>
                                        <w:sz w:val="36"/>
                                        <w:szCs w:val="36"/>
                                      </w:rPr>
                                      <w:t>Data Mining I Project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CD804D0" id="Text Box 30" o:spid="_x0000_s1057" type="#_x0000_t202" style="position:absolute;margin-left:0;margin-top:0;width:296.35pt;height:141.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" filled="f" stroked="f" strokeweight=".5pt">
                    <v:textbox inset="0,0,0,0">
                      <w:txbxContent>
                        <w:p w14:paraId="62C0C188" w14:textId="0FBC1B97" w:rsidR="006616B7" w:rsidRDefault="006616B7">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00824692">
                                <w:rPr>
                                  <w:rFonts w:asciiTheme="majorHAnsi" w:eastAsiaTheme="majorEastAsia" w:hAnsiTheme="majorHAnsi" w:cstheme="majorBidi"/>
                                  <w:color w:val="262626" w:themeColor="text1" w:themeTint="D9"/>
                                  <w:sz w:val="72"/>
                                  <w:szCs w:val="72"/>
                                </w:rPr>
                                <w:t>WalSmart</w:t>
                              </w:r>
                              <w:proofErr w:type="spellEnd"/>
                              <w:r w:rsidR="00824692">
                                <w:rPr>
                                  <w:rFonts w:asciiTheme="majorHAnsi" w:eastAsiaTheme="majorEastAsia" w:hAnsiTheme="majorHAnsi" w:cstheme="majorBidi"/>
                                  <w:color w:val="262626" w:themeColor="text1" w:themeTint="D9"/>
                                  <w:sz w:val="72"/>
                                  <w:szCs w:val="72"/>
                                </w:rPr>
                                <w:t xml:space="preserve"> Targeted Marketing</w:t>
                              </w:r>
                            </w:sdtContent>
                          </w:sdt>
                        </w:p>
                        <w:p w14:paraId="17CD6D74" w14:textId="57984CEF" w:rsidR="006616B7" w:rsidRDefault="006616B7">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824692">
                                <w:rPr>
                                  <w:color w:val="404040" w:themeColor="text1" w:themeTint="BF"/>
                                  <w:sz w:val="36"/>
                                  <w:szCs w:val="36"/>
                                </w:rPr>
                                <w:t>Data Mining I Project Report</w:t>
                              </w:r>
                            </w:sdtContent>
                          </w:sdt>
                        </w:p>
                      </w:txbxContent>
                    </v:textbox>
                    <w10:wrap anchorx="page" anchory="page"/>
                  </v:shape>
                </w:pict>
              </mc:Fallback>
            </mc:AlternateContent>
          </w:r>
          <w:r w:rsidR="006616B7">
            <w:br w:type="page"/>
          </w:r>
        </w:p>
      </w:sdtContent>
    </w:sdt>
    <w:p w14:paraId="4CB4DDA0" w14:textId="1B1A9594" w:rsidR="00F378AD" w:rsidRDefault="00F378AD">
      <w:pPr>
        <w:sectPr w:rsidR="00F378AD" w:rsidSect="006616B7">
          <w:footerReference w:type="default" r:id="rId10"/>
          <w:pgSz w:w="12240" w:h="15840"/>
          <w:pgMar w:top="1440" w:right="1080" w:bottom="1440" w:left="1080" w:header="720" w:footer="720" w:gutter="0"/>
          <w:pgNumType w:start="0"/>
          <w:cols w:space="720"/>
          <w:titlePg/>
          <w:docGrid w:linePitch="360"/>
        </w:sectPr>
      </w:pPr>
    </w:p>
    <w:sdt>
      <w:sdtPr>
        <w:id w:val="-7596779"/>
        <w:docPartObj>
          <w:docPartGallery w:val="Table of Contents"/>
          <w:docPartUnique/>
        </w:docPartObj>
      </w:sdtPr>
      <w:sdtEndPr>
        <w:rPr>
          <w:rFonts w:asciiTheme="minorHAnsi" w:eastAsiaTheme="minorEastAsia" w:hAnsiTheme="minorHAnsi" w:cstheme="minorBidi"/>
          <w:smallCaps w:val="0"/>
          <w:noProof/>
          <w:color w:val="auto"/>
          <w:sz w:val="22"/>
          <w:szCs w:val="22"/>
        </w:rPr>
      </w:sdtEndPr>
      <w:sdtContent>
        <w:p w14:paraId="342E56D3" w14:textId="39635C22" w:rsidR="00F378AD" w:rsidRDefault="00F378AD" w:rsidP="006616B7">
          <w:pPr>
            <w:pStyle w:val="TOCHeading"/>
            <w:numPr>
              <w:ilvl w:val="0"/>
              <w:numId w:val="0"/>
            </w:numPr>
            <w:ind w:left="432" w:hanging="432"/>
          </w:pPr>
          <w:r>
            <w:t>Contents</w:t>
          </w:r>
        </w:p>
        <w:p w14:paraId="2809B0E4" w14:textId="7E806798" w:rsidR="00F378AD" w:rsidRDefault="00F378AD">
          <w:pPr>
            <w:pStyle w:val="TOC1"/>
            <w:tabs>
              <w:tab w:val="right" w:leader="dot" w:pos="1007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8361148" w:history="1">
            <w:r w:rsidRPr="00A71E63">
              <w:rPr>
                <w:rStyle w:val="Hyperlink"/>
                <w:noProof/>
              </w:rPr>
              <w:t>1. Problem Statement</w:t>
            </w:r>
            <w:r>
              <w:rPr>
                <w:noProof/>
                <w:webHidden/>
              </w:rPr>
              <w:tab/>
            </w:r>
            <w:r>
              <w:rPr>
                <w:noProof/>
                <w:webHidden/>
              </w:rPr>
              <w:fldChar w:fldCharType="begin"/>
            </w:r>
            <w:r>
              <w:rPr>
                <w:noProof/>
                <w:webHidden/>
              </w:rPr>
              <w:instrText xml:space="preserve"> PAGEREF _Toc218361148 \h </w:instrText>
            </w:r>
            <w:r>
              <w:rPr>
                <w:noProof/>
                <w:webHidden/>
              </w:rPr>
            </w:r>
            <w:r>
              <w:rPr>
                <w:noProof/>
                <w:webHidden/>
              </w:rPr>
              <w:fldChar w:fldCharType="separate"/>
            </w:r>
            <w:r>
              <w:rPr>
                <w:noProof/>
                <w:webHidden/>
              </w:rPr>
              <w:t>1</w:t>
            </w:r>
            <w:r>
              <w:rPr>
                <w:noProof/>
                <w:webHidden/>
              </w:rPr>
              <w:fldChar w:fldCharType="end"/>
            </w:r>
          </w:hyperlink>
        </w:p>
        <w:p w14:paraId="16D3E037" w14:textId="3B8B4D20" w:rsidR="00F378AD" w:rsidRDefault="00F378AD">
          <w:pPr>
            <w:pStyle w:val="TOC2"/>
            <w:tabs>
              <w:tab w:val="right" w:leader="dot" w:pos="10070"/>
            </w:tabs>
            <w:rPr>
              <w:rFonts w:cstheme="minorBidi"/>
              <w:noProof/>
              <w:kern w:val="2"/>
              <w:sz w:val="24"/>
              <w:szCs w:val="24"/>
              <w14:ligatures w14:val="standardContextual"/>
            </w:rPr>
          </w:pPr>
          <w:hyperlink w:anchor="_Toc218361149" w:history="1">
            <w:r w:rsidRPr="00A71E63">
              <w:rPr>
                <w:rStyle w:val="Hyperlink"/>
                <w:noProof/>
              </w:rPr>
              <w:t>1.1. Repository structure</w:t>
            </w:r>
            <w:r>
              <w:rPr>
                <w:noProof/>
                <w:webHidden/>
              </w:rPr>
              <w:tab/>
            </w:r>
            <w:r>
              <w:rPr>
                <w:noProof/>
                <w:webHidden/>
              </w:rPr>
              <w:fldChar w:fldCharType="begin"/>
            </w:r>
            <w:r>
              <w:rPr>
                <w:noProof/>
                <w:webHidden/>
              </w:rPr>
              <w:instrText xml:space="preserve"> PAGEREF _Toc218361149 \h </w:instrText>
            </w:r>
            <w:r>
              <w:rPr>
                <w:noProof/>
                <w:webHidden/>
              </w:rPr>
            </w:r>
            <w:r>
              <w:rPr>
                <w:noProof/>
                <w:webHidden/>
              </w:rPr>
              <w:fldChar w:fldCharType="separate"/>
            </w:r>
            <w:r>
              <w:rPr>
                <w:noProof/>
                <w:webHidden/>
              </w:rPr>
              <w:t>1</w:t>
            </w:r>
            <w:r>
              <w:rPr>
                <w:noProof/>
                <w:webHidden/>
              </w:rPr>
              <w:fldChar w:fldCharType="end"/>
            </w:r>
          </w:hyperlink>
        </w:p>
        <w:p w14:paraId="594D5919" w14:textId="17894C13" w:rsidR="00F378AD" w:rsidRDefault="00F378AD">
          <w:pPr>
            <w:pStyle w:val="TOC1"/>
            <w:tabs>
              <w:tab w:val="right" w:leader="dot" w:pos="10070"/>
            </w:tabs>
            <w:rPr>
              <w:rFonts w:cstheme="minorBidi"/>
              <w:noProof/>
              <w:kern w:val="2"/>
              <w:sz w:val="24"/>
              <w:szCs w:val="24"/>
              <w14:ligatures w14:val="standardContextual"/>
            </w:rPr>
          </w:pPr>
          <w:hyperlink w:anchor="_Toc218361150" w:history="1">
            <w:r w:rsidRPr="00A71E63">
              <w:rPr>
                <w:rStyle w:val="Hyperlink"/>
                <w:noProof/>
              </w:rPr>
              <w:t>2. Data Exploration and Preprocessing</w:t>
            </w:r>
            <w:r>
              <w:rPr>
                <w:noProof/>
                <w:webHidden/>
              </w:rPr>
              <w:tab/>
            </w:r>
            <w:r>
              <w:rPr>
                <w:noProof/>
                <w:webHidden/>
              </w:rPr>
              <w:fldChar w:fldCharType="begin"/>
            </w:r>
            <w:r>
              <w:rPr>
                <w:noProof/>
                <w:webHidden/>
              </w:rPr>
              <w:instrText xml:space="preserve"> PAGEREF _Toc218361150 \h </w:instrText>
            </w:r>
            <w:r>
              <w:rPr>
                <w:noProof/>
                <w:webHidden/>
              </w:rPr>
            </w:r>
            <w:r>
              <w:rPr>
                <w:noProof/>
                <w:webHidden/>
              </w:rPr>
              <w:fldChar w:fldCharType="separate"/>
            </w:r>
            <w:r>
              <w:rPr>
                <w:noProof/>
                <w:webHidden/>
              </w:rPr>
              <w:t>2</w:t>
            </w:r>
            <w:r>
              <w:rPr>
                <w:noProof/>
                <w:webHidden/>
              </w:rPr>
              <w:fldChar w:fldCharType="end"/>
            </w:r>
          </w:hyperlink>
        </w:p>
        <w:p w14:paraId="075FF9FD" w14:textId="49BCCB0F" w:rsidR="00F378AD" w:rsidRDefault="00F378AD">
          <w:pPr>
            <w:pStyle w:val="TOC2"/>
            <w:tabs>
              <w:tab w:val="right" w:leader="dot" w:pos="10070"/>
            </w:tabs>
            <w:rPr>
              <w:rFonts w:cstheme="minorBidi"/>
              <w:noProof/>
              <w:kern w:val="2"/>
              <w:sz w:val="24"/>
              <w:szCs w:val="24"/>
              <w14:ligatures w14:val="standardContextual"/>
            </w:rPr>
          </w:pPr>
          <w:hyperlink w:anchor="_Toc218361151" w:history="1">
            <w:r w:rsidRPr="00A71E63">
              <w:rPr>
                <w:rStyle w:val="Hyperlink"/>
                <w:noProof/>
              </w:rPr>
              <w:t>2.2. Missing Values</w:t>
            </w:r>
            <w:r>
              <w:rPr>
                <w:noProof/>
                <w:webHidden/>
              </w:rPr>
              <w:tab/>
            </w:r>
            <w:r>
              <w:rPr>
                <w:noProof/>
                <w:webHidden/>
              </w:rPr>
              <w:fldChar w:fldCharType="begin"/>
            </w:r>
            <w:r>
              <w:rPr>
                <w:noProof/>
                <w:webHidden/>
              </w:rPr>
              <w:instrText xml:space="preserve"> PAGEREF _Toc218361151 \h </w:instrText>
            </w:r>
            <w:r>
              <w:rPr>
                <w:noProof/>
                <w:webHidden/>
              </w:rPr>
            </w:r>
            <w:r>
              <w:rPr>
                <w:noProof/>
                <w:webHidden/>
              </w:rPr>
              <w:fldChar w:fldCharType="separate"/>
            </w:r>
            <w:r>
              <w:rPr>
                <w:noProof/>
                <w:webHidden/>
              </w:rPr>
              <w:t>5</w:t>
            </w:r>
            <w:r>
              <w:rPr>
                <w:noProof/>
                <w:webHidden/>
              </w:rPr>
              <w:fldChar w:fldCharType="end"/>
            </w:r>
          </w:hyperlink>
        </w:p>
        <w:p w14:paraId="08061397" w14:textId="67FD10B8" w:rsidR="00F378AD" w:rsidRDefault="00F378AD">
          <w:pPr>
            <w:pStyle w:val="TOC2"/>
            <w:tabs>
              <w:tab w:val="right" w:leader="dot" w:pos="10070"/>
            </w:tabs>
            <w:rPr>
              <w:rFonts w:cstheme="minorBidi"/>
              <w:noProof/>
              <w:kern w:val="2"/>
              <w:sz w:val="24"/>
              <w:szCs w:val="24"/>
              <w14:ligatures w14:val="standardContextual"/>
            </w:rPr>
          </w:pPr>
          <w:hyperlink w:anchor="_Toc218361152" w:history="1">
            <w:r w:rsidRPr="00A71E63">
              <w:rPr>
                <w:rStyle w:val="Hyperlink"/>
                <w:noProof/>
              </w:rPr>
              <w:t>2.3. Outliers and Scaling</w:t>
            </w:r>
            <w:r>
              <w:rPr>
                <w:noProof/>
                <w:webHidden/>
              </w:rPr>
              <w:tab/>
            </w:r>
            <w:r>
              <w:rPr>
                <w:noProof/>
                <w:webHidden/>
              </w:rPr>
              <w:fldChar w:fldCharType="begin"/>
            </w:r>
            <w:r>
              <w:rPr>
                <w:noProof/>
                <w:webHidden/>
              </w:rPr>
              <w:instrText xml:space="preserve"> PAGEREF _Toc218361152 \h </w:instrText>
            </w:r>
            <w:r>
              <w:rPr>
                <w:noProof/>
                <w:webHidden/>
              </w:rPr>
            </w:r>
            <w:r>
              <w:rPr>
                <w:noProof/>
                <w:webHidden/>
              </w:rPr>
              <w:fldChar w:fldCharType="separate"/>
            </w:r>
            <w:r>
              <w:rPr>
                <w:noProof/>
                <w:webHidden/>
              </w:rPr>
              <w:t>5</w:t>
            </w:r>
            <w:r>
              <w:rPr>
                <w:noProof/>
                <w:webHidden/>
              </w:rPr>
              <w:fldChar w:fldCharType="end"/>
            </w:r>
          </w:hyperlink>
        </w:p>
        <w:p w14:paraId="6C2A2F91" w14:textId="65C6FB91" w:rsidR="00F378AD" w:rsidRDefault="00F378AD">
          <w:pPr>
            <w:pStyle w:val="TOC1"/>
            <w:tabs>
              <w:tab w:val="right" w:leader="dot" w:pos="10070"/>
            </w:tabs>
            <w:rPr>
              <w:rFonts w:cstheme="minorBidi"/>
              <w:noProof/>
              <w:kern w:val="2"/>
              <w:sz w:val="24"/>
              <w:szCs w:val="24"/>
              <w14:ligatures w14:val="standardContextual"/>
            </w:rPr>
          </w:pPr>
          <w:hyperlink w:anchor="_Toc218361153" w:history="1">
            <w:r w:rsidRPr="00A71E63">
              <w:rPr>
                <w:rStyle w:val="Hyperlink"/>
                <w:noProof/>
              </w:rPr>
              <w:t>3. Clustering</w:t>
            </w:r>
            <w:r>
              <w:rPr>
                <w:noProof/>
                <w:webHidden/>
              </w:rPr>
              <w:tab/>
            </w:r>
            <w:r>
              <w:rPr>
                <w:noProof/>
                <w:webHidden/>
              </w:rPr>
              <w:fldChar w:fldCharType="begin"/>
            </w:r>
            <w:r>
              <w:rPr>
                <w:noProof/>
                <w:webHidden/>
              </w:rPr>
              <w:instrText xml:space="preserve"> PAGEREF _Toc218361153 \h </w:instrText>
            </w:r>
            <w:r>
              <w:rPr>
                <w:noProof/>
                <w:webHidden/>
              </w:rPr>
            </w:r>
            <w:r>
              <w:rPr>
                <w:noProof/>
                <w:webHidden/>
              </w:rPr>
              <w:fldChar w:fldCharType="separate"/>
            </w:r>
            <w:r>
              <w:rPr>
                <w:noProof/>
                <w:webHidden/>
              </w:rPr>
              <w:t>6</w:t>
            </w:r>
            <w:r>
              <w:rPr>
                <w:noProof/>
                <w:webHidden/>
              </w:rPr>
              <w:fldChar w:fldCharType="end"/>
            </w:r>
          </w:hyperlink>
        </w:p>
        <w:p w14:paraId="296FB1DB" w14:textId="33F22E69" w:rsidR="00F378AD" w:rsidRDefault="00F378AD">
          <w:pPr>
            <w:pStyle w:val="TOC2"/>
            <w:tabs>
              <w:tab w:val="right" w:leader="dot" w:pos="10070"/>
            </w:tabs>
            <w:rPr>
              <w:rFonts w:cstheme="minorBidi"/>
              <w:noProof/>
              <w:kern w:val="2"/>
              <w:sz w:val="24"/>
              <w:szCs w:val="24"/>
              <w14:ligatures w14:val="standardContextual"/>
            </w:rPr>
          </w:pPr>
          <w:hyperlink w:anchor="_Toc218361154" w:history="1">
            <w:r w:rsidRPr="00A71E63">
              <w:rPr>
                <w:rStyle w:val="Hyperlink"/>
                <w:noProof/>
              </w:rPr>
              <w:t>3.1. Noise removal – PCA &amp; DBSCAN</w:t>
            </w:r>
            <w:r>
              <w:rPr>
                <w:noProof/>
                <w:webHidden/>
              </w:rPr>
              <w:tab/>
            </w:r>
            <w:r>
              <w:rPr>
                <w:noProof/>
                <w:webHidden/>
              </w:rPr>
              <w:fldChar w:fldCharType="begin"/>
            </w:r>
            <w:r>
              <w:rPr>
                <w:noProof/>
                <w:webHidden/>
              </w:rPr>
              <w:instrText xml:space="preserve"> PAGEREF _Toc218361154 \h </w:instrText>
            </w:r>
            <w:r>
              <w:rPr>
                <w:noProof/>
                <w:webHidden/>
              </w:rPr>
            </w:r>
            <w:r>
              <w:rPr>
                <w:noProof/>
                <w:webHidden/>
              </w:rPr>
              <w:fldChar w:fldCharType="separate"/>
            </w:r>
            <w:r>
              <w:rPr>
                <w:noProof/>
                <w:webHidden/>
              </w:rPr>
              <w:t>6</w:t>
            </w:r>
            <w:r>
              <w:rPr>
                <w:noProof/>
                <w:webHidden/>
              </w:rPr>
              <w:fldChar w:fldCharType="end"/>
            </w:r>
          </w:hyperlink>
        </w:p>
        <w:p w14:paraId="3D06F2DA" w14:textId="19BD94FF" w:rsidR="00F378AD" w:rsidRDefault="00F378AD">
          <w:pPr>
            <w:pStyle w:val="TOC2"/>
            <w:tabs>
              <w:tab w:val="right" w:leader="dot" w:pos="10070"/>
            </w:tabs>
            <w:rPr>
              <w:rFonts w:cstheme="minorBidi"/>
              <w:noProof/>
              <w:kern w:val="2"/>
              <w:sz w:val="24"/>
              <w:szCs w:val="24"/>
              <w14:ligatures w14:val="standardContextual"/>
            </w:rPr>
          </w:pPr>
          <w:hyperlink w:anchor="_Toc218361155" w:history="1">
            <w:r w:rsidRPr="00A71E63">
              <w:rPr>
                <w:rStyle w:val="Hyperlink"/>
                <w:noProof/>
              </w:rPr>
              <w:t>3.2. Perspective clustering</w:t>
            </w:r>
            <w:r>
              <w:rPr>
                <w:noProof/>
                <w:webHidden/>
              </w:rPr>
              <w:tab/>
            </w:r>
            <w:r>
              <w:rPr>
                <w:noProof/>
                <w:webHidden/>
              </w:rPr>
              <w:fldChar w:fldCharType="begin"/>
            </w:r>
            <w:r>
              <w:rPr>
                <w:noProof/>
                <w:webHidden/>
              </w:rPr>
              <w:instrText xml:space="preserve"> PAGEREF _Toc218361155 \h </w:instrText>
            </w:r>
            <w:r>
              <w:rPr>
                <w:noProof/>
                <w:webHidden/>
              </w:rPr>
            </w:r>
            <w:r>
              <w:rPr>
                <w:noProof/>
                <w:webHidden/>
              </w:rPr>
              <w:fldChar w:fldCharType="separate"/>
            </w:r>
            <w:r>
              <w:rPr>
                <w:noProof/>
                <w:webHidden/>
              </w:rPr>
              <w:t>6</w:t>
            </w:r>
            <w:r>
              <w:rPr>
                <w:noProof/>
                <w:webHidden/>
              </w:rPr>
              <w:fldChar w:fldCharType="end"/>
            </w:r>
          </w:hyperlink>
        </w:p>
        <w:p w14:paraId="4E9F7C4C" w14:textId="270CB64F" w:rsidR="00F378AD" w:rsidRDefault="00F378AD">
          <w:pPr>
            <w:pStyle w:val="TOC3"/>
            <w:tabs>
              <w:tab w:val="right" w:leader="dot" w:pos="10070"/>
            </w:tabs>
            <w:rPr>
              <w:rFonts w:cstheme="minorBidi"/>
              <w:noProof/>
              <w:kern w:val="2"/>
              <w:sz w:val="24"/>
              <w:szCs w:val="24"/>
              <w14:ligatures w14:val="standardContextual"/>
            </w:rPr>
          </w:pPr>
          <w:hyperlink w:anchor="_Toc218361156" w:history="1">
            <w:r w:rsidRPr="00A71E63">
              <w:rPr>
                <w:rStyle w:val="Hyperlink"/>
                <w:noProof/>
              </w:rPr>
              <w:t>3.2.1. Value clustering – RFM</w:t>
            </w:r>
            <w:r>
              <w:rPr>
                <w:noProof/>
                <w:webHidden/>
              </w:rPr>
              <w:tab/>
            </w:r>
            <w:r>
              <w:rPr>
                <w:noProof/>
                <w:webHidden/>
              </w:rPr>
              <w:fldChar w:fldCharType="begin"/>
            </w:r>
            <w:r>
              <w:rPr>
                <w:noProof/>
                <w:webHidden/>
              </w:rPr>
              <w:instrText xml:space="preserve"> PAGEREF _Toc218361156 \h </w:instrText>
            </w:r>
            <w:r>
              <w:rPr>
                <w:noProof/>
                <w:webHidden/>
              </w:rPr>
            </w:r>
            <w:r>
              <w:rPr>
                <w:noProof/>
                <w:webHidden/>
              </w:rPr>
              <w:fldChar w:fldCharType="separate"/>
            </w:r>
            <w:r>
              <w:rPr>
                <w:noProof/>
                <w:webHidden/>
              </w:rPr>
              <w:t>6</w:t>
            </w:r>
            <w:r>
              <w:rPr>
                <w:noProof/>
                <w:webHidden/>
              </w:rPr>
              <w:fldChar w:fldCharType="end"/>
            </w:r>
          </w:hyperlink>
        </w:p>
        <w:p w14:paraId="5770470D" w14:textId="6DE0CBDC" w:rsidR="00F378AD" w:rsidRDefault="00F378AD">
          <w:pPr>
            <w:pStyle w:val="TOC3"/>
            <w:tabs>
              <w:tab w:val="right" w:leader="dot" w:pos="10070"/>
            </w:tabs>
            <w:rPr>
              <w:rFonts w:cstheme="minorBidi"/>
              <w:noProof/>
              <w:kern w:val="2"/>
              <w:sz w:val="24"/>
              <w:szCs w:val="24"/>
              <w14:ligatures w14:val="standardContextual"/>
            </w:rPr>
          </w:pPr>
          <w:hyperlink w:anchor="_Toc218361157" w:history="1">
            <w:r w:rsidRPr="00A71E63">
              <w:rPr>
                <w:rStyle w:val="Hyperlink"/>
                <w:noProof/>
              </w:rPr>
              <w:t>3.2.2. Purchase behavior clustering – K-Means</w:t>
            </w:r>
            <w:r>
              <w:rPr>
                <w:noProof/>
                <w:webHidden/>
              </w:rPr>
              <w:tab/>
            </w:r>
            <w:r>
              <w:rPr>
                <w:noProof/>
                <w:webHidden/>
              </w:rPr>
              <w:fldChar w:fldCharType="begin"/>
            </w:r>
            <w:r>
              <w:rPr>
                <w:noProof/>
                <w:webHidden/>
              </w:rPr>
              <w:instrText xml:space="preserve"> PAGEREF _Toc218361157 \h </w:instrText>
            </w:r>
            <w:r>
              <w:rPr>
                <w:noProof/>
                <w:webHidden/>
              </w:rPr>
            </w:r>
            <w:r>
              <w:rPr>
                <w:noProof/>
                <w:webHidden/>
              </w:rPr>
              <w:fldChar w:fldCharType="separate"/>
            </w:r>
            <w:r>
              <w:rPr>
                <w:noProof/>
                <w:webHidden/>
              </w:rPr>
              <w:t>7</w:t>
            </w:r>
            <w:r>
              <w:rPr>
                <w:noProof/>
                <w:webHidden/>
              </w:rPr>
              <w:fldChar w:fldCharType="end"/>
            </w:r>
          </w:hyperlink>
        </w:p>
        <w:p w14:paraId="09629697" w14:textId="7D521F9C" w:rsidR="00F378AD" w:rsidRDefault="00F378AD">
          <w:pPr>
            <w:pStyle w:val="TOC3"/>
            <w:tabs>
              <w:tab w:val="right" w:leader="dot" w:pos="10070"/>
            </w:tabs>
            <w:rPr>
              <w:rFonts w:cstheme="minorBidi"/>
              <w:noProof/>
              <w:kern w:val="2"/>
              <w:sz w:val="24"/>
              <w:szCs w:val="24"/>
              <w14:ligatures w14:val="standardContextual"/>
            </w:rPr>
          </w:pPr>
          <w:hyperlink w:anchor="_Toc218361158" w:history="1">
            <w:r w:rsidRPr="00A71E63">
              <w:rPr>
                <w:rStyle w:val="Hyperlink"/>
                <w:noProof/>
              </w:rPr>
              <w:t>3.2.3. Result aggregation</w:t>
            </w:r>
            <w:r>
              <w:rPr>
                <w:noProof/>
                <w:webHidden/>
              </w:rPr>
              <w:tab/>
            </w:r>
            <w:r>
              <w:rPr>
                <w:noProof/>
                <w:webHidden/>
              </w:rPr>
              <w:fldChar w:fldCharType="begin"/>
            </w:r>
            <w:r>
              <w:rPr>
                <w:noProof/>
                <w:webHidden/>
              </w:rPr>
              <w:instrText xml:space="preserve"> PAGEREF _Toc218361158 \h </w:instrText>
            </w:r>
            <w:r>
              <w:rPr>
                <w:noProof/>
                <w:webHidden/>
              </w:rPr>
            </w:r>
            <w:r>
              <w:rPr>
                <w:noProof/>
                <w:webHidden/>
              </w:rPr>
              <w:fldChar w:fldCharType="separate"/>
            </w:r>
            <w:r>
              <w:rPr>
                <w:noProof/>
                <w:webHidden/>
              </w:rPr>
              <w:t>7</w:t>
            </w:r>
            <w:r>
              <w:rPr>
                <w:noProof/>
                <w:webHidden/>
              </w:rPr>
              <w:fldChar w:fldCharType="end"/>
            </w:r>
          </w:hyperlink>
        </w:p>
        <w:p w14:paraId="2637E2AB" w14:textId="0613ADEA" w:rsidR="00F378AD" w:rsidRDefault="00F378AD">
          <w:pPr>
            <w:pStyle w:val="TOC2"/>
            <w:tabs>
              <w:tab w:val="right" w:leader="dot" w:pos="10070"/>
            </w:tabs>
            <w:rPr>
              <w:rFonts w:cstheme="minorBidi"/>
              <w:noProof/>
              <w:kern w:val="2"/>
              <w:sz w:val="24"/>
              <w:szCs w:val="24"/>
              <w14:ligatures w14:val="standardContextual"/>
            </w:rPr>
          </w:pPr>
          <w:hyperlink w:anchor="_Toc218361159" w:history="1">
            <w:r w:rsidRPr="00A71E63">
              <w:rPr>
                <w:rStyle w:val="Hyperlink"/>
                <w:noProof/>
              </w:rPr>
              <w:t>3.3. Optimized full dataset clustering – HDBSCAN</w:t>
            </w:r>
            <w:r>
              <w:rPr>
                <w:noProof/>
                <w:webHidden/>
              </w:rPr>
              <w:tab/>
            </w:r>
            <w:r>
              <w:rPr>
                <w:noProof/>
                <w:webHidden/>
              </w:rPr>
              <w:fldChar w:fldCharType="begin"/>
            </w:r>
            <w:r>
              <w:rPr>
                <w:noProof/>
                <w:webHidden/>
              </w:rPr>
              <w:instrText xml:space="preserve"> PAGEREF _Toc218361159 \h </w:instrText>
            </w:r>
            <w:r>
              <w:rPr>
                <w:noProof/>
                <w:webHidden/>
              </w:rPr>
            </w:r>
            <w:r>
              <w:rPr>
                <w:noProof/>
                <w:webHidden/>
              </w:rPr>
              <w:fldChar w:fldCharType="separate"/>
            </w:r>
            <w:r>
              <w:rPr>
                <w:noProof/>
                <w:webHidden/>
              </w:rPr>
              <w:t>7</w:t>
            </w:r>
            <w:r>
              <w:rPr>
                <w:noProof/>
                <w:webHidden/>
              </w:rPr>
              <w:fldChar w:fldCharType="end"/>
            </w:r>
          </w:hyperlink>
        </w:p>
        <w:p w14:paraId="48FF7C5C" w14:textId="72950604" w:rsidR="00F378AD" w:rsidRDefault="00F378AD">
          <w:pPr>
            <w:pStyle w:val="TOC2"/>
            <w:tabs>
              <w:tab w:val="right" w:leader="dot" w:pos="10070"/>
            </w:tabs>
            <w:rPr>
              <w:rFonts w:cstheme="minorBidi"/>
              <w:noProof/>
              <w:kern w:val="2"/>
              <w:sz w:val="24"/>
              <w:szCs w:val="24"/>
              <w14:ligatures w14:val="standardContextual"/>
            </w:rPr>
          </w:pPr>
          <w:hyperlink w:anchor="_Toc218361160" w:history="1">
            <w:r w:rsidRPr="00A71E63">
              <w:rPr>
                <w:rStyle w:val="Hyperlink"/>
                <w:noProof/>
              </w:rPr>
              <w:t>3.4. Clustering Results</w:t>
            </w:r>
            <w:r>
              <w:rPr>
                <w:noProof/>
                <w:webHidden/>
              </w:rPr>
              <w:tab/>
            </w:r>
            <w:r>
              <w:rPr>
                <w:noProof/>
                <w:webHidden/>
              </w:rPr>
              <w:fldChar w:fldCharType="begin"/>
            </w:r>
            <w:r>
              <w:rPr>
                <w:noProof/>
                <w:webHidden/>
              </w:rPr>
              <w:instrText xml:space="preserve"> PAGEREF _Toc218361160 \h </w:instrText>
            </w:r>
            <w:r>
              <w:rPr>
                <w:noProof/>
                <w:webHidden/>
              </w:rPr>
            </w:r>
            <w:r>
              <w:rPr>
                <w:noProof/>
                <w:webHidden/>
              </w:rPr>
              <w:fldChar w:fldCharType="separate"/>
            </w:r>
            <w:r>
              <w:rPr>
                <w:noProof/>
                <w:webHidden/>
              </w:rPr>
              <w:t>8</w:t>
            </w:r>
            <w:r>
              <w:rPr>
                <w:noProof/>
                <w:webHidden/>
              </w:rPr>
              <w:fldChar w:fldCharType="end"/>
            </w:r>
          </w:hyperlink>
        </w:p>
        <w:p w14:paraId="0C529EC8" w14:textId="69D7AE3A" w:rsidR="00F378AD" w:rsidRDefault="00F378AD">
          <w:pPr>
            <w:pStyle w:val="TOC1"/>
            <w:tabs>
              <w:tab w:val="right" w:leader="dot" w:pos="10070"/>
            </w:tabs>
            <w:rPr>
              <w:rFonts w:cstheme="minorBidi"/>
              <w:noProof/>
              <w:kern w:val="2"/>
              <w:sz w:val="24"/>
              <w:szCs w:val="24"/>
              <w14:ligatures w14:val="standardContextual"/>
            </w:rPr>
          </w:pPr>
          <w:hyperlink w:anchor="_Toc218361161" w:history="1">
            <w:r w:rsidRPr="00A71E63">
              <w:rPr>
                <w:rStyle w:val="Hyperlink"/>
                <w:noProof/>
              </w:rPr>
              <w:t>4. Cluster Analysis</w:t>
            </w:r>
            <w:r>
              <w:rPr>
                <w:noProof/>
                <w:webHidden/>
              </w:rPr>
              <w:tab/>
            </w:r>
            <w:r>
              <w:rPr>
                <w:noProof/>
                <w:webHidden/>
              </w:rPr>
              <w:fldChar w:fldCharType="begin"/>
            </w:r>
            <w:r>
              <w:rPr>
                <w:noProof/>
                <w:webHidden/>
              </w:rPr>
              <w:instrText xml:space="preserve"> PAGEREF _Toc218361161 \h </w:instrText>
            </w:r>
            <w:r>
              <w:rPr>
                <w:noProof/>
                <w:webHidden/>
              </w:rPr>
            </w:r>
            <w:r>
              <w:rPr>
                <w:noProof/>
                <w:webHidden/>
              </w:rPr>
              <w:fldChar w:fldCharType="separate"/>
            </w:r>
            <w:r>
              <w:rPr>
                <w:noProof/>
                <w:webHidden/>
              </w:rPr>
              <w:t>10</w:t>
            </w:r>
            <w:r>
              <w:rPr>
                <w:noProof/>
                <w:webHidden/>
              </w:rPr>
              <w:fldChar w:fldCharType="end"/>
            </w:r>
          </w:hyperlink>
        </w:p>
        <w:p w14:paraId="58A20B76" w14:textId="50996AC9" w:rsidR="00F378AD" w:rsidRDefault="00F378AD">
          <w:pPr>
            <w:pStyle w:val="TOC2"/>
            <w:tabs>
              <w:tab w:val="right" w:leader="dot" w:pos="10070"/>
            </w:tabs>
            <w:rPr>
              <w:rFonts w:cstheme="minorBidi"/>
              <w:noProof/>
              <w:kern w:val="2"/>
              <w:sz w:val="24"/>
              <w:szCs w:val="24"/>
              <w14:ligatures w14:val="standardContextual"/>
            </w:rPr>
          </w:pPr>
          <w:hyperlink w:anchor="_Toc218361162" w:history="1">
            <w:r w:rsidRPr="00A71E63">
              <w:rPr>
                <w:rStyle w:val="Hyperlink"/>
                <w:noProof/>
              </w:rPr>
              <w:t>4.1. Cluster Descriptions</w:t>
            </w:r>
            <w:r>
              <w:rPr>
                <w:noProof/>
                <w:webHidden/>
              </w:rPr>
              <w:tab/>
            </w:r>
            <w:r>
              <w:rPr>
                <w:noProof/>
                <w:webHidden/>
              </w:rPr>
              <w:fldChar w:fldCharType="begin"/>
            </w:r>
            <w:r>
              <w:rPr>
                <w:noProof/>
                <w:webHidden/>
              </w:rPr>
              <w:instrText xml:space="preserve"> PAGEREF _Toc218361162 \h </w:instrText>
            </w:r>
            <w:r>
              <w:rPr>
                <w:noProof/>
                <w:webHidden/>
              </w:rPr>
            </w:r>
            <w:r>
              <w:rPr>
                <w:noProof/>
                <w:webHidden/>
              </w:rPr>
              <w:fldChar w:fldCharType="separate"/>
            </w:r>
            <w:r>
              <w:rPr>
                <w:noProof/>
                <w:webHidden/>
              </w:rPr>
              <w:t>10</w:t>
            </w:r>
            <w:r>
              <w:rPr>
                <w:noProof/>
                <w:webHidden/>
              </w:rPr>
              <w:fldChar w:fldCharType="end"/>
            </w:r>
          </w:hyperlink>
        </w:p>
        <w:p w14:paraId="5B9E9F88" w14:textId="7B6D05CF" w:rsidR="00F378AD" w:rsidRDefault="00F378AD">
          <w:pPr>
            <w:pStyle w:val="TOC1"/>
            <w:tabs>
              <w:tab w:val="right" w:leader="dot" w:pos="10070"/>
            </w:tabs>
            <w:rPr>
              <w:rFonts w:cstheme="minorBidi"/>
              <w:noProof/>
              <w:kern w:val="2"/>
              <w:sz w:val="24"/>
              <w:szCs w:val="24"/>
              <w14:ligatures w14:val="standardContextual"/>
            </w:rPr>
          </w:pPr>
          <w:hyperlink w:anchor="_Toc218361163" w:history="1">
            <w:r w:rsidRPr="00A71E63">
              <w:rPr>
                <w:rStyle w:val="Hyperlink"/>
                <w:noProof/>
              </w:rPr>
              <w:t>5. Conclusion</w:t>
            </w:r>
            <w:r>
              <w:rPr>
                <w:noProof/>
                <w:webHidden/>
              </w:rPr>
              <w:tab/>
            </w:r>
            <w:r>
              <w:rPr>
                <w:noProof/>
                <w:webHidden/>
              </w:rPr>
              <w:fldChar w:fldCharType="begin"/>
            </w:r>
            <w:r>
              <w:rPr>
                <w:noProof/>
                <w:webHidden/>
              </w:rPr>
              <w:instrText xml:space="preserve"> PAGEREF _Toc218361163 \h </w:instrText>
            </w:r>
            <w:r>
              <w:rPr>
                <w:noProof/>
                <w:webHidden/>
              </w:rPr>
            </w:r>
            <w:r>
              <w:rPr>
                <w:noProof/>
                <w:webHidden/>
              </w:rPr>
              <w:fldChar w:fldCharType="separate"/>
            </w:r>
            <w:r>
              <w:rPr>
                <w:noProof/>
                <w:webHidden/>
              </w:rPr>
              <w:t>13</w:t>
            </w:r>
            <w:r>
              <w:rPr>
                <w:noProof/>
                <w:webHidden/>
              </w:rPr>
              <w:fldChar w:fldCharType="end"/>
            </w:r>
          </w:hyperlink>
        </w:p>
        <w:p w14:paraId="6F5B134C" w14:textId="201CC208" w:rsidR="00F378AD" w:rsidRDefault="00F378AD">
          <w:pPr>
            <w:pStyle w:val="TOC2"/>
            <w:tabs>
              <w:tab w:val="right" w:leader="dot" w:pos="10070"/>
            </w:tabs>
            <w:rPr>
              <w:rFonts w:cstheme="minorBidi"/>
              <w:noProof/>
              <w:kern w:val="2"/>
              <w:sz w:val="24"/>
              <w:szCs w:val="24"/>
              <w14:ligatures w14:val="standardContextual"/>
            </w:rPr>
          </w:pPr>
          <w:hyperlink w:anchor="_Toc218361164" w:history="1">
            <w:r w:rsidRPr="00A71E63">
              <w:rPr>
                <w:rStyle w:val="Hyperlink"/>
                <w:noProof/>
              </w:rPr>
              <w:t>5.1. Further Work</w:t>
            </w:r>
            <w:r>
              <w:rPr>
                <w:noProof/>
                <w:webHidden/>
              </w:rPr>
              <w:tab/>
            </w:r>
            <w:r>
              <w:rPr>
                <w:noProof/>
                <w:webHidden/>
              </w:rPr>
              <w:fldChar w:fldCharType="begin"/>
            </w:r>
            <w:r>
              <w:rPr>
                <w:noProof/>
                <w:webHidden/>
              </w:rPr>
              <w:instrText xml:space="preserve"> PAGEREF _Toc218361164 \h </w:instrText>
            </w:r>
            <w:r>
              <w:rPr>
                <w:noProof/>
                <w:webHidden/>
              </w:rPr>
            </w:r>
            <w:r>
              <w:rPr>
                <w:noProof/>
                <w:webHidden/>
              </w:rPr>
              <w:fldChar w:fldCharType="separate"/>
            </w:r>
            <w:r>
              <w:rPr>
                <w:noProof/>
                <w:webHidden/>
              </w:rPr>
              <w:t>13</w:t>
            </w:r>
            <w:r>
              <w:rPr>
                <w:noProof/>
                <w:webHidden/>
              </w:rPr>
              <w:fldChar w:fldCharType="end"/>
            </w:r>
          </w:hyperlink>
        </w:p>
        <w:p w14:paraId="14004439" w14:textId="308770DA" w:rsidR="00F378AD" w:rsidRDefault="00F378AD">
          <w:pPr>
            <w:pStyle w:val="TOC1"/>
            <w:tabs>
              <w:tab w:val="right" w:leader="dot" w:pos="10070"/>
            </w:tabs>
            <w:rPr>
              <w:rFonts w:cstheme="minorBidi"/>
              <w:noProof/>
              <w:kern w:val="2"/>
              <w:sz w:val="24"/>
              <w:szCs w:val="24"/>
              <w14:ligatures w14:val="standardContextual"/>
            </w:rPr>
          </w:pPr>
          <w:hyperlink w:anchor="_Toc218361165" w:history="1">
            <w:r w:rsidRPr="00A71E63">
              <w:rPr>
                <w:rStyle w:val="Hyperlink"/>
                <w:noProof/>
              </w:rPr>
              <w:t>Annex 1: Disclaimer on Generative AI use</w:t>
            </w:r>
            <w:r>
              <w:rPr>
                <w:noProof/>
                <w:webHidden/>
              </w:rPr>
              <w:tab/>
            </w:r>
            <w:r>
              <w:rPr>
                <w:noProof/>
                <w:webHidden/>
              </w:rPr>
              <w:fldChar w:fldCharType="begin"/>
            </w:r>
            <w:r>
              <w:rPr>
                <w:noProof/>
                <w:webHidden/>
              </w:rPr>
              <w:instrText xml:space="preserve"> PAGEREF _Toc218361165 \h </w:instrText>
            </w:r>
            <w:r>
              <w:rPr>
                <w:noProof/>
                <w:webHidden/>
              </w:rPr>
            </w:r>
            <w:r>
              <w:rPr>
                <w:noProof/>
                <w:webHidden/>
              </w:rPr>
              <w:fldChar w:fldCharType="separate"/>
            </w:r>
            <w:r>
              <w:rPr>
                <w:noProof/>
                <w:webHidden/>
              </w:rPr>
              <w:t>14</w:t>
            </w:r>
            <w:r>
              <w:rPr>
                <w:noProof/>
                <w:webHidden/>
              </w:rPr>
              <w:fldChar w:fldCharType="end"/>
            </w:r>
          </w:hyperlink>
        </w:p>
        <w:p w14:paraId="70C59D9D" w14:textId="362B53BC" w:rsidR="00F378AD" w:rsidRDefault="00F378AD">
          <w:r>
            <w:rPr>
              <w:b/>
              <w:bCs/>
              <w:noProof/>
            </w:rPr>
            <w:fldChar w:fldCharType="end"/>
          </w:r>
        </w:p>
      </w:sdtContent>
    </w:sdt>
    <w:p w14:paraId="55849362" w14:textId="1F590DC7" w:rsidR="00F378AD" w:rsidRDefault="00F378AD" w:rsidP="00F378AD">
      <w:pPr>
        <w:rPr>
          <w:rFonts w:asciiTheme="majorHAnsi" w:eastAsiaTheme="majorEastAsia" w:hAnsiTheme="majorHAnsi" w:cstheme="majorBidi"/>
          <w:color w:val="276E8B" w:themeColor="accent1" w:themeShade="BF"/>
          <w:sz w:val="40"/>
          <w:szCs w:val="40"/>
        </w:rPr>
      </w:pPr>
    </w:p>
    <w:p w14:paraId="6418481A" w14:textId="0B74DA99" w:rsidR="00F378AD" w:rsidRDefault="00F378AD">
      <w:pPr>
        <w:sectPr w:rsidR="00F378AD" w:rsidSect="00A43B5D">
          <w:headerReference w:type="default" r:id="rId11"/>
          <w:footerReference w:type="default" r:id="rId12"/>
          <w:pgSz w:w="12240" w:h="15840"/>
          <w:pgMar w:top="1440" w:right="1080" w:bottom="1440" w:left="1080" w:header="720" w:footer="720" w:gutter="0"/>
          <w:cols w:space="720"/>
          <w:docGrid w:linePitch="360"/>
        </w:sectPr>
      </w:pPr>
      <w:r>
        <w:br w:type="page"/>
      </w:r>
    </w:p>
    <w:p w14:paraId="767A2F9E" w14:textId="00539715" w:rsidR="00FE27AE" w:rsidRPr="006616B7" w:rsidRDefault="006616B7" w:rsidP="006616B7">
      <w:pPr>
        <w:pStyle w:val="Heading1"/>
        <w:numPr>
          <w:ilvl w:val="0"/>
          <w:numId w:val="0"/>
        </w:numPr>
        <w:ind w:left="432" w:hanging="432"/>
      </w:pPr>
      <w:bookmarkStart w:id="0" w:name="_Toc218361148"/>
      <w:r>
        <w:lastRenderedPageBreak/>
        <w:t xml:space="preserve">1. </w:t>
      </w:r>
      <w:r w:rsidR="00FE27AE" w:rsidRPr="006616B7">
        <w:t>Problem Statement</w:t>
      </w:r>
      <w:bookmarkEnd w:id="0"/>
    </w:p>
    <w:p w14:paraId="06BB7EDC" w14:textId="0F2B99F7" w:rsidR="002249D4" w:rsidRDefault="002249D4" w:rsidP="002249D4">
      <w:pPr>
        <w:ind w:firstLine="720"/>
        <w:jc w:val="both"/>
      </w:pPr>
      <w:r>
        <w:t xml:space="preserve">The supermarket chain </w:t>
      </w:r>
      <w:proofErr w:type="spellStart"/>
      <w:r>
        <w:t>WalSmart</w:t>
      </w:r>
      <w:proofErr w:type="spellEnd"/>
      <w:r>
        <w:t xml:space="preserve"> is transitioning from broad mass</w:t>
      </w:r>
      <w:r>
        <w:rPr>
          <w:rFonts w:ascii="Cambria Math" w:hAnsi="Cambria Math" w:cs="Cambria Math"/>
        </w:rPr>
        <w:t>‑</w:t>
      </w:r>
      <w:r>
        <w:t>marketing to a more data</w:t>
      </w:r>
      <w:r>
        <w:rPr>
          <w:rFonts w:ascii="Cambria Math" w:hAnsi="Cambria Math" w:cs="Cambria Math"/>
        </w:rPr>
        <w:t>‑</w:t>
      </w:r>
      <w:r>
        <w:t xml:space="preserve">driven approach, </w:t>
      </w:r>
      <w:r>
        <w:t>with the goals of</w:t>
      </w:r>
      <w:r>
        <w:t xml:space="preserve"> better understand</w:t>
      </w:r>
      <w:r>
        <w:t>ing</w:t>
      </w:r>
      <w:r>
        <w:t xml:space="preserve"> the diversity within its customer base and design</w:t>
      </w:r>
      <w:r>
        <w:t>ing</w:t>
      </w:r>
      <w:r>
        <w:t xml:space="preserve"> targeted marketing strategies. To support this shift, the company provided a random sample of roughly 120,000 active customers from 2023. Using this dataset, th</w:t>
      </w:r>
      <w:r>
        <w:t>is project aims</w:t>
      </w:r>
      <w:r>
        <w:t xml:space="preserve"> to develop customer segmentations that capture both value contribution and buying behavior</w:t>
      </w:r>
      <w:r>
        <w:t xml:space="preserve"> for a targeted marketing strategy</w:t>
      </w:r>
      <w:r>
        <w:t>.</w:t>
      </w:r>
    </w:p>
    <w:p w14:paraId="331182E1" w14:textId="65B6449A" w:rsidR="00C47076" w:rsidRDefault="002249D4" w:rsidP="002249D4">
      <w:pPr>
        <w:ind w:firstLine="720"/>
        <w:jc w:val="both"/>
      </w:pPr>
      <w:r>
        <w:t xml:space="preserve">This report documents the full analytical process behind that segmentation: data exploration, preprocessing, modelling choices, and the final clustering results. Two </w:t>
      </w:r>
      <w:r>
        <w:t>clustering methods</w:t>
      </w:r>
      <w:r>
        <w:t xml:space="preserve"> were developed</w:t>
      </w:r>
      <w:r>
        <w:t>: a perspective clustering solution with RFM and customer basket clustering</w:t>
      </w:r>
      <w:r>
        <w:rPr>
          <w:rFonts w:ascii="Aptos" w:hAnsi="Aptos" w:cs="Aptos"/>
        </w:rPr>
        <w:t xml:space="preserve">, </w:t>
      </w:r>
      <w:r>
        <w:t>which were later merged into a consolidated set of interpretable clusters</w:t>
      </w:r>
      <w:r>
        <w:t>, and an optimized HDBSCAN pipeline</w:t>
      </w:r>
      <w:r>
        <w:t xml:space="preserve">. Throughout the </w:t>
      </w:r>
      <w:r>
        <w:t xml:space="preserve">entire </w:t>
      </w:r>
      <w:r>
        <w:t xml:space="preserve">process, the focus </w:t>
      </w:r>
      <w:r>
        <w:t>was</w:t>
      </w:r>
      <w:r>
        <w:t xml:space="preserve"> on methodological clarity, justified assumptions, and producing clusters that are both coherent and actionable for </w:t>
      </w:r>
      <w:r>
        <w:t>effective marketing strategy development.</w:t>
      </w:r>
    </w:p>
    <w:p w14:paraId="3DC094F3" w14:textId="77777777" w:rsidR="00EC1A15" w:rsidRPr="00C47076" w:rsidRDefault="00EC1A15" w:rsidP="00C47076"/>
    <w:p w14:paraId="69E7A9E4" w14:textId="7C7C0A1D" w:rsidR="00C47076" w:rsidRPr="00C47076" w:rsidRDefault="00C47076" w:rsidP="00C47076">
      <w:pPr>
        <w:pStyle w:val="Heading2"/>
      </w:pPr>
      <w:bookmarkStart w:id="1" w:name="_Toc218361149"/>
      <w:r>
        <w:t>Repository structure</w:t>
      </w:r>
      <w:bookmarkEnd w:id="1"/>
    </w:p>
    <w:p w14:paraId="7DE35F54" w14:textId="4104455F" w:rsidR="00C47076" w:rsidRDefault="00450FA2" w:rsidP="00EC1A15">
      <w:pPr>
        <w:ind w:firstLine="720"/>
      </w:pPr>
      <w:r>
        <w:t xml:space="preserve">This project is documented in the following GitHub repository: </w:t>
      </w:r>
      <w:hyperlink r:id="rId13" w:history="1">
        <w:r w:rsidRPr="00450FA2">
          <w:rPr>
            <w:rStyle w:val="Hyperlink"/>
          </w:rPr>
          <w:t>C-ph3r/</w:t>
        </w:r>
        <w:proofErr w:type="spellStart"/>
        <w:r w:rsidRPr="00450FA2">
          <w:rPr>
            <w:rStyle w:val="Hyperlink"/>
          </w:rPr>
          <w:t>walsmart</w:t>
        </w:r>
        <w:proofErr w:type="spellEnd"/>
        <w:r w:rsidRPr="00450FA2">
          <w:rPr>
            <w:rStyle w:val="Hyperlink"/>
          </w:rPr>
          <w:t>-targeted-marketing: Course project for Data Mining I in my Master's in Business Intelligence.</w:t>
        </w:r>
      </w:hyperlink>
    </w:p>
    <w:p w14:paraId="39E92509" w14:textId="079676EC" w:rsidR="00450FA2" w:rsidRDefault="00450FA2" w:rsidP="007A0F27">
      <w:r>
        <w:t>This repository is composed of:</w:t>
      </w:r>
    </w:p>
    <w:p w14:paraId="23736301" w14:textId="348ECDB0" w:rsidR="00450FA2" w:rsidRDefault="00450FA2" w:rsidP="00450FA2">
      <w:pPr>
        <w:pStyle w:val="ListParagraph"/>
        <w:numPr>
          <w:ilvl w:val="0"/>
          <w:numId w:val="66"/>
        </w:numPr>
      </w:pPr>
      <w:r>
        <w:t>Project information: a README file, the PDF with the project’s description, the source dataset, and this very report</w:t>
      </w:r>
    </w:p>
    <w:p w14:paraId="7FBFC43F" w14:textId="2D6BEAA6" w:rsidR="00450FA2" w:rsidRDefault="00450FA2" w:rsidP="00450FA2">
      <w:pPr>
        <w:pStyle w:val="ListParagraph"/>
        <w:numPr>
          <w:ilvl w:val="0"/>
          <w:numId w:val="66"/>
        </w:numPr>
      </w:pPr>
      <w:proofErr w:type="spellStart"/>
      <w:r>
        <w:t>Jupyter</w:t>
      </w:r>
      <w:proofErr w:type="spellEnd"/>
      <w:r>
        <w:t xml:space="preserve"> Notebooks for each of the project phases</w:t>
      </w:r>
    </w:p>
    <w:p w14:paraId="697C7E28" w14:textId="1E694827" w:rsidR="00450FA2" w:rsidRDefault="00450FA2" w:rsidP="00450FA2">
      <w:pPr>
        <w:pStyle w:val="ListParagraph"/>
        <w:numPr>
          <w:ilvl w:val="1"/>
          <w:numId w:val="66"/>
        </w:numPr>
      </w:pPr>
      <w:proofErr w:type="spellStart"/>
      <w:r>
        <w:t>WalSmart_DataExploration</w:t>
      </w:r>
      <w:proofErr w:type="spellEnd"/>
    </w:p>
    <w:p w14:paraId="094C1974" w14:textId="51619DA2" w:rsidR="00450FA2" w:rsidRDefault="00450FA2" w:rsidP="00450FA2">
      <w:pPr>
        <w:pStyle w:val="ListParagraph"/>
        <w:numPr>
          <w:ilvl w:val="1"/>
          <w:numId w:val="66"/>
        </w:numPr>
      </w:pPr>
      <w:proofErr w:type="spellStart"/>
      <w:r>
        <w:t>WalSmart_Preprocessing</w:t>
      </w:r>
      <w:proofErr w:type="spellEnd"/>
    </w:p>
    <w:p w14:paraId="1319A6AD" w14:textId="18B352C0" w:rsidR="00450FA2" w:rsidRDefault="00450FA2" w:rsidP="00450FA2">
      <w:pPr>
        <w:pStyle w:val="ListParagraph"/>
        <w:numPr>
          <w:ilvl w:val="1"/>
          <w:numId w:val="66"/>
        </w:numPr>
      </w:pPr>
      <w:proofErr w:type="spellStart"/>
      <w:r>
        <w:t>WalSmart_Modelling</w:t>
      </w:r>
      <w:proofErr w:type="spellEnd"/>
    </w:p>
    <w:p w14:paraId="174F5B4C" w14:textId="47354C3C" w:rsidR="00450FA2" w:rsidRDefault="00450FA2" w:rsidP="00450FA2">
      <w:pPr>
        <w:pStyle w:val="ListParagraph"/>
        <w:numPr>
          <w:ilvl w:val="1"/>
          <w:numId w:val="66"/>
        </w:numPr>
      </w:pPr>
      <w:proofErr w:type="spellStart"/>
      <w:r>
        <w:t>WalSmart_TestModelling</w:t>
      </w:r>
      <w:proofErr w:type="spellEnd"/>
    </w:p>
    <w:p w14:paraId="7875FBEF" w14:textId="3CF988DC" w:rsidR="00450FA2" w:rsidRDefault="00EC1A15" w:rsidP="00450FA2">
      <w:pPr>
        <w:pStyle w:val="ListParagraph"/>
        <w:numPr>
          <w:ilvl w:val="0"/>
          <w:numId w:val="66"/>
        </w:numPr>
      </w:pPr>
      <w:r>
        <w:t>Python files with support functions (in folder ‘</w:t>
      </w:r>
      <w:proofErr w:type="spellStart"/>
      <w:r>
        <w:t>src</w:t>
      </w:r>
      <w:proofErr w:type="spellEnd"/>
      <w:r>
        <w:t>’)</w:t>
      </w:r>
    </w:p>
    <w:p w14:paraId="55B2B5A7" w14:textId="3FA8A0B5" w:rsidR="00EC1A15" w:rsidRDefault="00EC1A15" w:rsidP="00450FA2">
      <w:pPr>
        <w:pStyle w:val="ListParagraph"/>
        <w:numPr>
          <w:ilvl w:val="0"/>
          <w:numId w:val="66"/>
        </w:numPr>
      </w:pPr>
      <w:r>
        <w:t>The csv files with the final clustering results (in folder ‘outputs’)</w:t>
      </w:r>
    </w:p>
    <w:p w14:paraId="4D2C81B0" w14:textId="47B4560E" w:rsidR="007A0F27" w:rsidRPr="007A0F27" w:rsidRDefault="007A0F27" w:rsidP="007A0F27"/>
    <w:p w14:paraId="33103270" w14:textId="77777777" w:rsidR="00495454" w:rsidRPr="00644685" w:rsidRDefault="00495454" w:rsidP="00644685">
      <w:pPr>
        <w:rPr>
          <w:b/>
          <w:bCs/>
        </w:rPr>
      </w:pPr>
    </w:p>
    <w:p w14:paraId="2A98F451" w14:textId="77777777" w:rsidR="00644685" w:rsidRDefault="00644685">
      <w:pPr>
        <w:rPr>
          <w:rFonts w:asciiTheme="majorHAnsi" w:eastAsiaTheme="majorEastAsia" w:hAnsiTheme="majorHAnsi" w:cstheme="majorBidi"/>
          <w:color w:val="276E8B" w:themeColor="accent1" w:themeShade="BF"/>
          <w:sz w:val="40"/>
          <w:szCs w:val="40"/>
        </w:rPr>
      </w:pPr>
      <w:r>
        <w:br w:type="page"/>
      </w:r>
    </w:p>
    <w:p w14:paraId="1B393140" w14:textId="0AF534BF" w:rsidR="00FE27AE" w:rsidRPr="00495454" w:rsidRDefault="00FE27AE" w:rsidP="00644685">
      <w:pPr>
        <w:pStyle w:val="Heading1"/>
      </w:pPr>
      <w:bookmarkStart w:id="2" w:name="_Toc218361150"/>
      <w:r w:rsidRPr="00FE27AE">
        <w:lastRenderedPageBreak/>
        <w:t xml:space="preserve">Data </w:t>
      </w:r>
      <w:r w:rsidR="00495454">
        <w:t xml:space="preserve">Exploration and </w:t>
      </w:r>
      <w:r w:rsidRPr="00FE27AE">
        <w:t>Preprocessing</w:t>
      </w:r>
      <w:bookmarkEnd w:id="2"/>
    </w:p>
    <w:p w14:paraId="3CE4639B" w14:textId="21A9FC1D" w:rsidR="00495454" w:rsidRDefault="00495454" w:rsidP="00A05F3A">
      <w:pPr>
        <w:ind w:firstLine="360"/>
        <w:jc w:val="both"/>
      </w:pPr>
      <w:r>
        <w:t>The first step in the development of the model is analyzing what data we have and what treatment it needs to be useful to the question in study.</w:t>
      </w:r>
      <w:r w:rsidR="00644685">
        <w:t xml:space="preserve"> This section was conducted in a separate </w:t>
      </w:r>
      <w:proofErr w:type="spellStart"/>
      <w:r w:rsidR="00644685">
        <w:t>jupyter</w:t>
      </w:r>
      <w:proofErr w:type="spellEnd"/>
      <w:r w:rsidR="00644685">
        <w:t xml:space="preserve"> notebook, </w:t>
      </w:r>
      <w:proofErr w:type="spellStart"/>
      <w:r w:rsidR="00644685">
        <w:t>WalSmart_DataExplorati</w:t>
      </w:r>
      <w:r w:rsidR="00114316">
        <w:t>on</w:t>
      </w:r>
      <w:proofErr w:type="spellEnd"/>
      <w:r w:rsidR="00114316">
        <w:t>, and its findings were taken into consideration for the following steps.</w:t>
      </w:r>
      <w:r w:rsidR="00644685">
        <w:t xml:space="preserve"> </w:t>
      </w:r>
      <w:r w:rsidR="00114316">
        <w:t>Below</w:t>
      </w:r>
      <w:r w:rsidR="001D43D5">
        <w:t xml:space="preserve"> are some of the key outcomes of </w:t>
      </w:r>
      <w:r w:rsidR="00644685">
        <w:t>this</w:t>
      </w:r>
      <w:r w:rsidR="001D43D5">
        <w:t xml:space="preserve"> analysis</w:t>
      </w:r>
      <w:r w:rsidR="007A0F27">
        <w:t>:</w:t>
      </w:r>
    </w:p>
    <w:p w14:paraId="3C6846E2" w14:textId="77777777" w:rsidR="00114316" w:rsidRDefault="007A0F27" w:rsidP="00114316">
      <w:pPr>
        <w:ind w:firstLine="360"/>
        <w:jc w:val="both"/>
      </w:pPr>
      <w:r>
        <w:t xml:space="preserve">The </w:t>
      </w:r>
      <w:r w:rsidRPr="007A0F27">
        <w:rPr>
          <w:b/>
          <w:bCs/>
        </w:rPr>
        <w:t>dataset</w:t>
      </w:r>
      <w:r>
        <w:t xml:space="preserve"> given shows a total of 31 variables, and 123683 entries, each entry corresponding to a </w:t>
      </w:r>
      <w:r w:rsidR="00256EA5">
        <w:t>unique customer.</w:t>
      </w:r>
    </w:p>
    <w:p w14:paraId="25F0064D" w14:textId="6CF63551" w:rsidR="00256EA5" w:rsidRPr="00256EA5" w:rsidRDefault="00256EA5" w:rsidP="00114316">
      <w:pPr>
        <w:ind w:firstLine="360"/>
        <w:jc w:val="both"/>
      </w:pPr>
      <w:r>
        <w:t xml:space="preserve">The primary identifier in this dataset is the </w:t>
      </w:r>
      <w:proofErr w:type="spellStart"/>
      <w:r>
        <w:rPr>
          <w:b/>
          <w:bCs/>
        </w:rPr>
        <w:t>ID_Client</w:t>
      </w:r>
      <w:proofErr w:type="spellEnd"/>
      <w:r>
        <w:t xml:space="preserve"> variable. However, despite the dataset having 123683 entries, there are only 122803 unique values. Thus, I will consider this as the true dimension of the </w:t>
      </w:r>
      <w:r w:rsidR="001D43D5">
        <w:t>dataset and</w:t>
      </w:r>
      <w:r>
        <w:t xml:space="preserve"> eliminate all rows with empty or repeated </w:t>
      </w:r>
      <w:proofErr w:type="spellStart"/>
      <w:r>
        <w:t>ID_Client</w:t>
      </w:r>
      <w:proofErr w:type="spellEnd"/>
      <w:r>
        <w:t>.</w:t>
      </w:r>
    </w:p>
    <w:p w14:paraId="52D88A77" w14:textId="76A0A806" w:rsidR="00495454" w:rsidRPr="00114316" w:rsidRDefault="00495454" w:rsidP="00A05F3A">
      <w:pPr>
        <w:ind w:firstLine="360"/>
        <w:jc w:val="both"/>
      </w:pPr>
      <w:r>
        <w:t xml:space="preserve">In the </w:t>
      </w:r>
      <w:r w:rsidRPr="007A0F27">
        <w:rPr>
          <w:b/>
          <w:bCs/>
        </w:rPr>
        <w:t>latitude/longitude</w:t>
      </w:r>
      <w:r>
        <w:t xml:space="preserve"> columns, we see two separate groups of points. However, one of these groups seems to be in the middle of the sea, so I will assume that this is an error</w:t>
      </w:r>
      <w:r w:rsidR="00114316">
        <w:t xml:space="preserve">. This would leave us with only 41% of data being correct, so these variables should be dropped. </w:t>
      </w:r>
      <w:proofErr w:type="gramStart"/>
      <w:r w:rsidR="00114316">
        <w:t>Luckily</w:t>
      </w:r>
      <w:proofErr w:type="gramEnd"/>
      <w:r w:rsidR="00114316">
        <w:t xml:space="preserve"> we have </w:t>
      </w:r>
      <w:proofErr w:type="spellStart"/>
      <w:r w:rsidR="00114316">
        <w:rPr>
          <w:b/>
          <w:bCs/>
        </w:rPr>
        <w:t>ZIP_Code</w:t>
      </w:r>
      <w:proofErr w:type="spellEnd"/>
      <w:r w:rsidR="00114316">
        <w:t xml:space="preserve"> we can use instead for location. Since this variable is heavily imbalanced, I will instead encode its values into ZIP_0, ZIP_4, ZIP_8 (the 3 by far most common values), </w:t>
      </w:r>
      <w:proofErr w:type="spellStart"/>
      <w:r w:rsidR="00114316">
        <w:t>ZIP_others</w:t>
      </w:r>
      <w:proofErr w:type="spellEnd"/>
      <w:r w:rsidR="00114316">
        <w:t xml:space="preserve"> (for all other existing codes) and </w:t>
      </w:r>
      <w:proofErr w:type="spellStart"/>
      <w:r w:rsidR="00114316">
        <w:t>ZIP_missing</w:t>
      </w:r>
      <w:proofErr w:type="spellEnd"/>
      <w:r w:rsidR="00114316">
        <w:t xml:space="preserve"> (for the case that the missing values are not at random). I will also </w:t>
      </w:r>
      <w:proofErr w:type="gramStart"/>
      <w:r w:rsidR="00114316">
        <w:t>make the assumption</w:t>
      </w:r>
      <w:proofErr w:type="gramEnd"/>
      <w:r w:rsidR="00114316">
        <w:t xml:space="preserve"> that these codes represent areas in a metropolitan area for cluster interpretation further on.</w:t>
      </w:r>
    </w:p>
    <w:p w14:paraId="5844E646" w14:textId="1527783A" w:rsidR="00495454" w:rsidRDefault="00495454" w:rsidP="00A05F3A">
      <w:pPr>
        <w:ind w:firstLine="360"/>
        <w:jc w:val="center"/>
      </w:pPr>
      <w:r w:rsidRPr="0034720A">
        <w:rPr>
          <w:noProof/>
        </w:rPr>
        <w:drawing>
          <wp:inline distT="0" distB="0" distL="0" distR="0" wp14:anchorId="396E0B1F" wp14:editId="2B50BAC2">
            <wp:extent cx="3041650" cy="2117688"/>
            <wp:effectExtent l="0" t="0" r="6350" b="0"/>
            <wp:docPr id="1118990690" name="Picture 1"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90690" name="Picture 1" descr="A map of the world with blue dots&#10;&#10;AI-generated content may be incorrect."/>
                    <pic:cNvPicPr/>
                  </pic:nvPicPr>
                  <pic:blipFill>
                    <a:blip r:embed="rId14"/>
                    <a:stretch>
                      <a:fillRect/>
                    </a:stretch>
                  </pic:blipFill>
                  <pic:spPr>
                    <a:xfrm>
                      <a:off x="0" y="0"/>
                      <a:ext cx="3050842" cy="2124088"/>
                    </a:xfrm>
                    <a:prstGeom prst="rect">
                      <a:avLst/>
                    </a:prstGeom>
                  </pic:spPr>
                </pic:pic>
              </a:graphicData>
            </a:graphic>
          </wp:inline>
        </w:drawing>
      </w:r>
      <w:r w:rsidR="00847EE6" w:rsidRPr="00847EE6">
        <w:rPr>
          <w:noProof/>
        </w:rPr>
        <w:drawing>
          <wp:inline distT="0" distB="0" distL="0" distR="0" wp14:anchorId="263C064A" wp14:editId="14F40596">
            <wp:extent cx="1765425" cy="1873885"/>
            <wp:effectExtent l="0" t="0" r="6350" b="0"/>
            <wp:docPr id="204182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26413" name=""/>
                    <pic:cNvPicPr/>
                  </pic:nvPicPr>
                  <pic:blipFill rotWithShape="1">
                    <a:blip r:embed="rId15"/>
                    <a:srcRect l="42292" r="30124" b="66497"/>
                    <a:stretch>
                      <a:fillRect/>
                    </a:stretch>
                  </pic:blipFill>
                  <pic:spPr bwMode="auto">
                    <a:xfrm>
                      <a:off x="0" y="0"/>
                      <a:ext cx="1765606" cy="1874077"/>
                    </a:xfrm>
                    <a:prstGeom prst="rect">
                      <a:avLst/>
                    </a:prstGeom>
                    <a:ln>
                      <a:noFill/>
                    </a:ln>
                    <a:extLst>
                      <a:ext uri="{53640926-AAD7-44D8-BBD7-CCE9431645EC}">
                        <a14:shadowObscured xmlns:a14="http://schemas.microsoft.com/office/drawing/2010/main"/>
                      </a:ext>
                    </a:extLst>
                  </pic:spPr>
                </pic:pic>
              </a:graphicData>
            </a:graphic>
          </wp:inline>
        </w:drawing>
      </w:r>
    </w:p>
    <w:p w14:paraId="6642EC9C" w14:textId="1A97AB3A" w:rsidR="00495454" w:rsidRPr="00495454" w:rsidRDefault="00495454" w:rsidP="00A05F3A">
      <w:pPr>
        <w:ind w:firstLine="360"/>
        <w:jc w:val="center"/>
        <w:rPr>
          <w:sz w:val="20"/>
          <w:szCs w:val="20"/>
        </w:rPr>
      </w:pPr>
      <w:r w:rsidRPr="00495454">
        <w:rPr>
          <w:sz w:val="20"/>
          <w:szCs w:val="20"/>
        </w:rPr>
        <w:t xml:space="preserve">Fig. 1: Map visualization of Latitude and </w:t>
      </w:r>
      <w:r w:rsidR="00847EE6" w:rsidRPr="00495454">
        <w:rPr>
          <w:sz w:val="20"/>
          <w:szCs w:val="20"/>
        </w:rPr>
        <w:t>Longitude</w:t>
      </w:r>
      <w:r w:rsidR="00847EE6">
        <w:rPr>
          <w:sz w:val="20"/>
          <w:szCs w:val="20"/>
        </w:rPr>
        <w:t xml:space="preserve">; Fig.2: Distribution of </w:t>
      </w:r>
      <w:proofErr w:type="spellStart"/>
      <w:r w:rsidR="00847EE6">
        <w:rPr>
          <w:sz w:val="20"/>
          <w:szCs w:val="20"/>
        </w:rPr>
        <w:t>ZIP_Code</w:t>
      </w:r>
      <w:proofErr w:type="spellEnd"/>
    </w:p>
    <w:p w14:paraId="6947EC8B" w14:textId="3DDA3DB7" w:rsidR="001D43D5" w:rsidRDefault="001D43D5" w:rsidP="00A05F3A">
      <w:pPr>
        <w:ind w:firstLine="720"/>
        <w:jc w:val="both"/>
      </w:pPr>
      <w:r>
        <w:t xml:space="preserve">In the </w:t>
      </w:r>
      <w:r w:rsidRPr="001D43D5">
        <w:rPr>
          <w:b/>
          <w:bCs/>
        </w:rPr>
        <w:t>Gender</w:t>
      </w:r>
      <w:r>
        <w:t xml:space="preserve"> column, there are 7 unique values, which could be easily corrected though normalizing all to “male” or “female”. However, this column has 65% of values missing. Imputation could be a possible solution, but this column seems to add very little information to the model, so I will be removing it instead.</w:t>
      </w:r>
    </w:p>
    <w:p w14:paraId="6AB2C1F3" w14:textId="73791332" w:rsidR="001D43D5" w:rsidRDefault="001D43D5" w:rsidP="00A05F3A">
      <w:pPr>
        <w:ind w:firstLine="720"/>
        <w:jc w:val="both"/>
      </w:pPr>
      <w:r>
        <w:t xml:space="preserve">In </w:t>
      </w:r>
      <w:r>
        <w:rPr>
          <w:b/>
          <w:bCs/>
        </w:rPr>
        <w:t>Education</w:t>
      </w:r>
      <w:r>
        <w:t>, although this is currently displayed as a categorical variable of different degrees, the most efficient option for proper interpretation by the model would be “Years of education” instead. I will create this column, assuming “degree” refers to a bachelor’s degree, and that missing values are at least the minimum required education of high school.</w:t>
      </w:r>
    </w:p>
    <w:p w14:paraId="0FCE0F9E" w14:textId="345F54B6" w:rsidR="00847EE6" w:rsidRPr="00847EE6" w:rsidRDefault="00847EE6" w:rsidP="00A05F3A">
      <w:pPr>
        <w:ind w:firstLine="720"/>
        <w:jc w:val="both"/>
      </w:pPr>
      <w:r>
        <w:lastRenderedPageBreak/>
        <w:t xml:space="preserve">The variables </w:t>
      </w:r>
      <w:proofErr w:type="spellStart"/>
      <w:r>
        <w:rPr>
          <w:b/>
          <w:bCs/>
        </w:rPr>
        <w:t>Store_state</w:t>
      </w:r>
      <w:proofErr w:type="spellEnd"/>
      <w:r w:rsidR="009719C4">
        <w:t xml:space="preserve">, </w:t>
      </w:r>
      <w:proofErr w:type="spellStart"/>
      <w:r>
        <w:rPr>
          <w:b/>
          <w:bCs/>
        </w:rPr>
        <w:t>ID_Store_</w:t>
      </w:r>
      <w:proofErr w:type="gramStart"/>
      <w:r>
        <w:rPr>
          <w:b/>
          <w:bCs/>
        </w:rPr>
        <w:t>last</w:t>
      </w:r>
      <w:proofErr w:type="spellEnd"/>
      <w:r w:rsidR="009719C4">
        <w:rPr>
          <w:b/>
          <w:bCs/>
        </w:rPr>
        <w:t xml:space="preserve"> </w:t>
      </w:r>
      <w:r w:rsidR="009719C4">
        <w:t xml:space="preserve"> and</w:t>
      </w:r>
      <w:proofErr w:type="gramEnd"/>
      <w:r w:rsidR="009719C4">
        <w:t xml:space="preserve"> </w:t>
      </w:r>
      <w:proofErr w:type="spellStart"/>
      <w:proofErr w:type="gramStart"/>
      <w:r w:rsidR="009719C4">
        <w:rPr>
          <w:b/>
          <w:bCs/>
        </w:rPr>
        <w:t>Checked</w:t>
      </w:r>
      <w:proofErr w:type="gramEnd"/>
      <w:r w:rsidR="009719C4">
        <w:rPr>
          <w:b/>
          <w:bCs/>
        </w:rPr>
        <w:t>_ok</w:t>
      </w:r>
      <w:proofErr w:type="spellEnd"/>
      <w:r>
        <w:t xml:space="preserve"> add no useful information to the clustering due to only having 1 unique value. </w:t>
      </w:r>
      <w:proofErr w:type="gramStart"/>
      <w:r>
        <w:t>Thus</w:t>
      </w:r>
      <w:proofErr w:type="gramEnd"/>
      <w:r>
        <w:t xml:space="preserve"> they will be dropped.</w:t>
      </w:r>
    </w:p>
    <w:p w14:paraId="307C0D11" w14:textId="174265CB" w:rsidR="00495454" w:rsidRDefault="00495454" w:rsidP="00A05F3A">
      <w:pPr>
        <w:ind w:firstLine="360"/>
        <w:jc w:val="both"/>
      </w:pPr>
      <w:r>
        <w:t xml:space="preserve">There are a significant number of negative values in the </w:t>
      </w:r>
      <w:r w:rsidRPr="001D43D5">
        <w:rPr>
          <w:b/>
          <w:bCs/>
        </w:rPr>
        <w:t>item category columns</w:t>
      </w:r>
      <w:r>
        <w:t>. For this, I present the following possible explanations:</w:t>
      </w:r>
    </w:p>
    <w:p w14:paraId="220E0A56" w14:textId="77777777" w:rsidR="00495454" w:rsidRDefault="00495454" w:rsidP="00A05F3A">
      <w:pPr>
        <w:pStyle w:val="ListParagraph"/>
        <w:numPr>
          <w:ilvl w:val="0"/>
          <w:numId w:val="2"/>
        </w:numPr>
        <w:jc w:val="both"/>
      </w:pPr>
      <w:r>
        <w:t>The store may be selling these categories at a loss.</w:t>
      </w:r>
    </w:p>
    <w:p w14:paraId="0FAF51D2" w14:textId="77777777" w:rsidR="00495454" w:rsidRDefault="00495454" w:rsidP="00A05F3A">
      <w:pPr>
        <w:pStyle w:val="ListParagraph"/>
        <w:numPr>
          <w:ilvl w:val="0"/>
          <w:numId w:val="2"/>
        </w:numPr>
        <w:jc w:val="both"/>
      </w:pPr>
      <w:r>
        <w:t>The customers are returning a certain amount of the items bought.</w:t>
      </w:r>
    </w:p>
    <w:p w14:paraId="53E2B131" w14:textId="77777777" w:rsidR="00495454" w:rsidRDefault="00495454" w:rsidP="00A05F3A">
      <w:pPr>
        <w:pStyle w:val="ListParagraph"/>
        <w:numPr>
          <w:ilvl w:val="0"/>
          <w:numId w:val="2"/>
        </w:numPr>
        <w:jc w:val="both"/>
      </w:pPr>
      <w:r>
        <w:t>There has been an error in data processing.</w:t>
      </w:r>
    </w:p>
    <w:p w14:paraId="3AB47EB7" w14:textId="77777777" w:rsidR="00495454" w:rsidRDefault="00495454" w:rsidP="00A05F3A">
      <w:pPr>
        <w:jc w:val="both"/>
      </w:pPr>
      <w:r>
        <w:t>For this case study, I will assume the 1</w:t>
      </w:r>
      <w:r w:rsidRPr="001A4753">
        <w:rPr>
          <w:vertAlign w:val="superscript"/>
        </w:rPr>
        <w:t>st</w:t>
      </w:r>
      <w:r>
        <w:t xml:space="preserve"> option to be true, and leave these values as is.</w:t>
      </w:r>
    </w:p>
    <w:p w14:paraId="1480D3BA" w14:textId="2324CC17" w:rsidR="00847EE6" w:rsidRPr="00847EE6" w:rsidRDefault="00847EE6" w:rsidP="00A05F3A">
      <w:pPr>
        <w:jc w:val="both"/>
      </w:pPr>
      <w:r>
        <w:tab/>
        <w:t xml:space="preserve">Finally, addressing the variables </w:t>
      </w:r>
      <w:proofErr w:type="spellStart"/>
      <w:r>
        <w:rPr>
          <w:b/>
          <w:bCs/>
        </w:rPr>
        <w:t>Potential_Score</w:t>
      </w:r>
      <w:proofErr w:type="spellEnd"/>
      <w:r>
        <w:t xml:space="preserve"> and </w:t>
      </w:r>
      <w:proofErr w:type="spellStart"/>
      <w:r>
        <w:rPr>
          <w:b/>
          <w:bCs/>
        </w:rPr>
        <w:t>Credit_factor</w:t>
      </w:r>
      <w:proofErr w:type="spellEnd"/>
      <w:r>
        <w:t xml:space="preserve">, these should not be used in clustering since they are calculated based on other models and, assumedly, the same data. Including these variables would mean </w:t>
      </w:r>
      <w:r w:rsidR="00770E99">
        <w:t>biasing the clustering results to the model structures used to produce them.</w:t>
      </w:r>
    </w:p>
    <w:p w14:paraId="60D3C7CA" w14:textId="121522E8" w:rsidR="007311FC" w:rsidRDefault="001A2D43" w:rsidP="00A05F3A">
      <w:pPr>
        <w:ind w:firstLine="720"/>
        <w:jc w:val="both"/>
      </w:pPr>
      <w:r>
        <w:t xml:space="preserve">Considering </w:t>
      </w:r>
      <w:r w:rsidR="00847EE6">
        <w:t>all</w:t>
      </w:r>
      <w:r>
        <w:t xml:space="preserve"> the above, t</w:t>
      </w:r>
      <w:r w:rsidR="00FE27AE">
        <w:t>his dataset requires thorough preprocessing before being able to be used in modelling. As such, for each of the variables, the following processes must be completed</w:t>
      </w:r>
      <w:r w:rsidR="00847EE6">
        <w:t>:</w:t>
      </w:r>
    </w:p>
    <w:tbl>
      <w:tblPr>
        <w:tblStyle w:val="GridTable7Colorful"/>
        <w:tblW w:w="10080" w:type="dxa"/>
        <w:tblInd w:w="-5" w:type="dxa"/>
        <w:tblLayout w:type="fixed"/>
        <w:tblLook w:val="04A0" w:firstRow="1" w:lastRow="0" w:firstColumn="1" w:lastColumn="0" w:noHBand="0" w:noVBand="1"/>
      </w:tblPr>
      <w:tblGrid>
        <w:gridCol w:w="1388"/>
        <w:gridCol w:w="4346"/>
        <w:gridCol w:w="4346"/>
      </w:tblGrid>
      <w:tr w:rsidR="00847EE6" w:rsidRPr="00A43B5D" w14:paraId="58F0CA58" w14:textId="7CE19011" w:rsidTr="00847EE6">
        <w:trPr>
          <w:cnfStyle w:val="100000000000" w:firstRow="1" w:lastRow="0" w:firstColumn="0" w:lastColumn="0" w:oddVBand="0" w:evenVBand="0" w:oddHBand="0" w:evenHBand="0" w:firstRowFirstColumn="0" w:firstRowLastColumn="0" w:lastRowFirstColumn="0" w:lastRowLastColumn="0"/>
          <w:trHeight w:val="95"/>
        </w:trPr>
        <w:tc>
          <w:tcPr>
            <w:cnfStyle w:val="001000000100" w:firstRow="0" w:lastRow="0" w:firstColumn="1" w:lastColumn="0" w:oddVBand="0" w:evenVBand="0" w:oddHBand="0" w:evenHBand="0" w:firstRowFirstColumn="1" w:firstRowLastColumn="0" w:lastRowFirstColumn="0" w:lastRowLastColumn="0"/>
            <w:tcW w:w="1388" w:type="dxa"/>
          </w:tcPr>
          <w:p w14:paraId="1040CAFF" w14:textId="77777777" w:rsidR="00847EE6" w:rsidRPr="00A43B5D" w:rsidRDefault="00847EE6" w:rsidP="00A43B5D">
            <w:pPr>
              <w:spacing w:after="160"/>
            </w:pPr>
            <w:r w:rsidRPr="00A43B5D">
              <w:t xml:space="preserve">Field </w:t>
            </w:r>
          </w:p>
        </w:tc>
        <w:tc>
          <w:tcPr>
            <w:tcW w:w="4346" w:type="dxa"/>
          </w:tcPr>
          <w:p w14:paraId="188EC15E" w14:textId="1081D160" w:rsidR="00847EE6" w:rsidRPr="00A43B5D" w:rsidRDefault="00847EE6" w:rsidP="00A43B5D">
            <w:pPr>
              <w:cnfStyle w:val="100000000000" w:firstRow="1" w:lastRow="0" w:firstColumn="0" w:lastColumn="0" w:oddVBand="0" w:evenVBand="0" w:oddHBand="0" w:evenHBand="0" w:firstRowFirstColumn="0" w:firstRowLastColumn="0" w:lastRowFirstColumn="0" w:lastRowLastColumn="0"/>
            </w:pPr>
            <w:r>
              <w:t>Issue</w:t>
            </w:r>
          </w:p>
        </w:tc>
        <w:tc>
          <w:tcPr>
            <w:tcW w:w="4346" w:type="dxa"/>
          </w:tcPr>
          <w:p w14:paraId="7460E597" w14:textId="0AC0A097" w:rsidR="00847EE6" w:rsidRPr="00A43B5D" w:rsidRDefault="00847EE6" w:rsidP="00A43B5D">
            <w:pPr>
              <w:cnfStyle w:val="100000000000" w:firstRow="1" w:lastRow="0" w:firstColumn="0" w:lastColumn="0" w:oddVBand="0" w:evenVBand="0" w:oddHBand="0" w:evenHBand="0" w:firstRowFirstColumn="0" w:firstRowLastColumn="0" w:lastRowFirstColumn="0" w:lastRowLastColumn="0"/>
            </w:pPr>
            <w:r>
              <w:t>Preprocessing</w:t>
            </w:r>
          </w:p>
        </w:tc>
      </w:tr>
      <w:tr w:rsidR="00847EE6" w:rsidRPr="00A43B5D" w14:paraId="736F3190" w14:textId="4454D727"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288F7C25" w14:textId="77777777" w:rsidR="00847EE6" w:rsidRPr="00A43B5D" w:rsidRDefault="00847EE6" w:rsidP="00A43B5D">
            <w:pPr>
              <w:spacing w:after="160"/>
            </w:pPr>
            <w:proofErr w:type="spellStart"/>
            <w:r w:rsidRPr="00A43B5D">
              <w:rPr>
                <w:b/>
                <w:bCs/>
              </w:rPr>
              <w:t>ID_Client</w:t>
            </w:r>
            <w:proofErr w:type="spellEnd"/>
            <w:r w:rsidRPr="00A43B5D">
              <w:rPr>
                <w:b/>
                <w:bCs/>
              </w:rPr>
              <w:t xml:space="preserve"> </w:t>
            </w:r>
          </w:p>
        </w:tc>
        <w:tc>
          <w:tcPr>
            <w:tcW w:w="4346" w:type="dxa"/>
          </w:tcPr>
          <w:p w14:paraId="18E3BE53" w14:textId="20930D4E" w:rsidR="00847EE6" w:rsidRPr="00A43B5D" w:rsidRDefault="00847EE6" w:rsidP="00A43B5D">
            <w:pPr>
              <w:cnfStyle w:val="000000100000" w:firstRow="0" w:lastRow="0" w:firstColumn="0" w:lastColumn="0" w:oddVBand="0" w:evenVBand="0" w:oddHBand="1" w:evenHBand="0" w:firstRowFirstColumn="0" w:firstRowLastColumn="0" w:lastRowFirstColumn="0" w:lastRowLastColumn="0"/>
            </w:pPr>
            <w:r>
              <w:t>Missing and null values at random</w:t>
            </w:r>
          </w:p>
        </w:tc>
        <w:tc>
          <w:tcPr>
            <w:tcW w:w="4346" w:type="dxa"/>
          </w:tcPr>
          <w:p w14:paraId="05CED268" w14:textId="6880CCE2" w:rsidR="00847EE6" w:rsidRDefault="00847EE6" w:rsidP="00A43B5D">
            <w:pPr>
              <w:cnfStyle w:val="000000100000" w:firstRow="0" w:lastRow="0" w:firstColumn="0" w:lastColumn="0" w:oddVBand="0" w:evenVBand="0" w:oddHBand="1" w:evenHBand="0" w:firstRowFirstColumn="0" w:firstRowLastColumn="0" w:lastRowFirstColumn="0" w:lastRowLastColumn="0"/>
            </w:pPr>
            <w:r>
              <w:t>Remove all missing and null rows</w:t>
            </w:r>
          </w:p>
        </w:tc>
      </w:tr>
      <w:tr w:rsidR="00847EE6" w:rsidRPr="00A43B5D" w14:paraId="3A1B80FD" w14:textId="6A6A8E1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0BCD5ADA" w14:textId="77777777" w:rsidR="00847EE6" w:rsidRPr="00A43B5D" w:rsidRDefault="00847EE6" w:rsidP="00A43B5D">
            <w:pPr>
              <w:spacing w:after="160"/>
            </w:pPr>
            <w:proofErr w:type="spellStart"/>
            <w:r w:rsidRPr="00A43B5D">
              <w:rPr>
                <w:b/>
                <w:bCs/>
              </w:rPr>
              <w:t>Frequency_items</w:t>
            </w:r>
            <w:proofErr w:type="spellEnd"/>
            <w:r w:rsidRPr="00A43B5D">
              <w:rPr>
                <w:b/>
                <w:bCs/>
              </w:rPr>
              <w:t xml:space="preserve"> </w:t>
            </w:r>
          </w:p>
        </w:tc>
        <w:tc>
          <w:tcPr>
            <w:tcW w:w="4346" w:type="dxa"/>
          </w:tcPr>
          <w:p w14:paraId="22DBC5A1" w14:textId="1F0AEA5F" w:rsidR="00847EE6" w:rsidRPr="00A43B5D" w:rsidRDefault="00847EE6" w:rsidP="00A43B5D">
            <w:pPr>
              <w:cnfStyle w:val="000000000000" w:firstRow="0" w:lastRow="0" w:firstColumn="0" w:lastColumn="0" w:oddVBand="0" w:evenVBand="0" w:oddHBand="0" w:evenHBand="0" w:firstRowFirstColumn="0" w:firstRowLastColumn="0" w:lastRowFirstColumn="0" w:lastRowLastColumn="0"/>
            </w:pPr>
            <w:r>
              <w:t>No issue</w:t>
            </w:r>
          </w:p>
        </w:tc>
        <w:tc>
          <w:tcPr>
            <w:tcW w:w="4346" w:type="dxa"/>
          </w:tcPr>
          <w:p w14:paraId="14D9C593" w14:textId="00CDF4D7" w:rsidR="00847EE6" w:rsidRDefault="00847EE6" w:rsidP="00A43B5D">
            <w:pPr>
              <w:cnfStyle w:val="000000000000" w:firstRow="0" w:lastRow="0" w:firstColumn="0" w:lastColumn="0" w:oddVBand="0" w:evenVBand="0" w:oddHBand="0" w:evenHBand="0" w:firstRowFirstColumn="0" w:firstRowLastColumn="0" w:lastRowFirstColumn="0" w:lastRowLastColumn="0"/>
            </w:pPr>
            <w:r>
              <w:t>-</w:t>
            </w:r>
          </w:p>
        </w:tc>
      </w:tr>
      <w:tr w:rsidR="00847EE6" w:rsidRPr="00A43B5D" w14:paraId="4B889846" w14:textId="017D5B3E" w:rsidTr="00847EE6">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388" w:type="dxa"/>
          </w:tcPr>
          <w:p w14:paraId="4C3034EA" w14:textId="51670A57" w:rsidR="00847EE6" w:rsidRPr="00A43B5D" w:rsidRDefault="00847EE6" w:rsidP="00A43B5D">
            <w:pPr>
              <w:spacing w:after="160"/>
            </w:pPr>
            <w:proofErr w:type="spellStart"/>
            <w:r w:rsidRPr="00A43B5D">
              <w:rPr>
                <w:b/>
                <w:bCs/>
              </w:rPr>
              <w:t>Poten</w:t>
            </w:r>
            <w:r>
              <w:rPr>
                <w:b/>
                <w:bCs/>
              </w:rPr>
              <w:t>t</w:t>
            </w:r>
            <w:r w:rsidRPr="00A43B5D">
              <w:rPr>
                <w:b/>
                <w:bCs/>
              </w:rPr>
              <w:t>ial_Score</w:t>
            </w:r>
            <w:proofErr w:type="spellEnd"/>
            <w:r w:rsidRPr="00A43B5D">
              <w:rPr>
                <w:b/>
                <w:bCs/>
              </w:rPr>
              <w:t xml:space="preserve"> </w:t>
            </w:r>
          </w:p>
        </w:tc>
        <w:tc>
          <w:tcPr>
            <w:tcW w:w="4346" w:type="dxa"/>
          </w:tcPr>
          <w:p w14:paraId="0DC2B147" w14:textId="025DF4A8"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Computed based on the same data</w:t>
            </w:r>
          </w:p>
        </w:tc>
        <w:tc>
          <w:tcPr>
            <w:tcW w:w="4346" w:type="dxa"/>
          </w:tcPr>
          <w:p w14:paraId="41220DE6" w14:textId="54E4CC86"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137A582C" w14:textId="527C091F"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52468647" w14:textId="77777777" w:rsidR="00847EE6" w:rsidRPr="00A43B5D" w:rsidRDefault="00847EE6" w:rsidP="00A43B5D">
            <w:pPr>
              <w:spacing w:after="160"/>
            </w:pPr>
            <w:proofErr w:type="spellStart"/>
            <w:r w:rsidRPr="00A43B5D">
              <w:rPr>
                <w:b/>
                <w:bCs/>
              </w:rPr>
              <w:t>ZIP_Code</w:t>
            </w:r>
            <w:proofErr w:type="spellEnd"/>
            <w:r w:rsidRPr="00A43B5D">
              <w:rPr>
                <w:b/>
                <w:bCs/>
              </w:rPr>
              <w:t xml:space="preserve"> </w:t>
            </w:r>
          </w:p>
        </w:tc>
        <w:tc>
          <w:tcPr>
            <w:tcW w:w="4346" w:type="dxa"/>
          </w:tcPr>
          <w:p w14:paraId="0522246E" w14:textId="60758381"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Very imbalanced, missing data</w:t>
            </w:r>
          </w:p>
        </w:tc>
        <w:tc>
          <w:tcPr>
            <w:tcW w:w="4346" w:type="dxa"/>
          </w:tcPr>
          <w:p w14:paraId="7B76C406" w14:textId="23A78642" w:rsidR="00847EE6" w:rsidRDefault="00770E99" w:rsidP="00A43B5D">
            <w:pPr>
              <w:cnfStyle w:val="000000000000" w:firstRow="0" w:lastRow="0" w:firstColumn="0" w:lastColumn="0" w:oddVBand="0" w:evenVBand="0" w:oddHBand="0" w:evenHBand="0" w:firstRowFirstColumn="0" w:firstRowLastColumn="0" w:lastRowFirstColumn="0" w:lastRowLastColumn="0"/>
            </w:pPr>
            <w:r>
              <w:t xml:space="preserve">Create </w:t>
            </w:r>
            <w:proofErr w:type="spellStart"/>
            <w:r>
              <w:t>ZIP_Missing</w:t>
            </w:r>
            <w:proofErr w:type="spellEnd"/>
            <w:r>
              <w:t xml:space="preserve">, </w:t>
            </w:r>
            <w:proofErr w:type="spellStart"/>
            <w:r>
              <w:t>ZIP_Others</w:t>
            </w:r>
            <w:proofErr w:type="spellEnd"/>
            <w:r>
              <w:t>, and one-hot encode the 3 most common values</w:t>
            </w:r>
          </w:p>
        </w:tc>
      </w:tr>
      <w:tr w:rsidR="00847EE6" w:rsidRPr="00A43B5D" w14:paraId="3E225100" w14:textId="164B0B4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579557B1" w14:textId="77777777" w:rsidR="00847EE6" w:rsidRPr="00A43B5D" w:rsidRDefault="00847EE6" w:rsidP="00A43B5D">
            <w:pPr>
              <w:spacing w:after="160"/>
            </w:pPr>
            <w:proofErr w:type="spellStart"/>
            <w:r w:rsidRPr="00A43B5D">
              <w:rPr>
                <w:b/>
                <w:bCs/>
              </w:rPr>
              <w:t>Longevity_months</w:t>
            </w:r>
            <w:proofErr w:type="spellEnd"/>
            <w:r w:rsidRPr="00A43B5D">
              <w:rPr>
                <w:b/>
                <w:bCs/>
              </w:rPr>
              <w:t xml:space="preserve"> </w:t>
            </w:r>
          </w:p>
        </w:tc>
        <w:tc>
          <w:tcPr>
            <w:tcW w:w="4346" w:type="dxa"/>
          </w:tcPr>
          <w:p w14:paraId="60E34A90" w14:textId="1F4C35A0"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Negative values at random</w:t>
            </w:r>
          </w:p>
        </w:tc>
        <w:tc>
          <w:tcPr>
            <w:tcW w:w="4346" w:type="dxa"/>
          </w:tcPr>
          <w:p w14:paraId="57FB4D79" w14:textId="572A20B7" w:rsidR="00847EE6" w:rsidRDefault="00770E99" w:rsidP="00A43B5D">
            <w:pPr>
              <w:cnfStyle w:val="000000100000" w:firstRow="0" w:lastRow="0" w:firstColumn="0" w:lastColumn="0" w:oddVBand="0" w:evenVBand="0" w:oddHBand="1" w:evenHBand="0" w:firstRowFirstColumn="0" w:firstRowLastColumn="0" w:lastRowFirstColumn="0" w:lastRowLastColumn="0"/>
            </w:pPr>
            <w:r>
              <w:t>Replace negative values with 0 (First purchase on 31/12/2023)</w:t>
            </w:r>
          </w:p>
        </w:tc>
      </w:tr>
      <w:tr w:rsidR="00847EE6" w:rsidRPr="00A43B5D" w14:paraId="3C24A1FD" w14:textId="5ED7EFC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458A53A7" w14:textId="77777777" w:rsidR="00847EE6" w:rsidRPr="00A43B5D" w:rsidRDefault="00847EE6" w:rsidP="00A43B5D">
            <w:pPr>
              <w:spacing w:after="160"/>
            </w:pPr>
            <w:r w:rsidRPr="00A43B5D">
              <w:rPr>
                <w:b/>
                <w:bCs/>
              </w:rPr>
              <w:t xml:space="preserve">Latitude </w:t>
            </w:r>
          </w:p>
        </w:tc>
        <w:tc>
          <w:tcPr>
            <w:tcW w:w="4346" w:type="dxa"/>
          </w:tcPr>
          <w:p w14:paraId="2C351CE8" w14:textId="70A9F08D"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Error cluster around [-5,5]</w:t>
            </w:r>
          </w:p>
        </w:tc>
        <w:tc>
          <w:tcPr>
            <w:tcW w:w="4346" w:type="dxa"/>
          </w:tcPr>
          <w:p w14:paraId="1D167073" w14:textId="3418D041"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63D61F0C" w14:textId="00E4A66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64672878" w14:textId="77777777" w:rsidR="00847EE6" w:rsidRPr="00A43B5D" w:rsidRDefault="00847EE6" w:rsidP="00A43B5D">
            <w:pPr>
              <w:spacing w:after="160"/>
            </w:pPr>
            <w:r w:rsidRPr="00A43B5D">
              <w:rPr>
                <w:b/>
                <w:bCs/>
              </w:rPr>
              <w:t xml:space="preserve">Longitude </w:t>
            </w:r>
          </w:p>
        </w:tc>
        <w:tc>
          <w:tcPr>
            <w:tcW w:w="4346" w:type="dxa"/>
          </w:tcPr>
          <w:p w14:paraId="586264C6" w14:textId="7BB643A1"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Error cluster around [-5,5]</w:t>
            </w:r>
          </w:p>
        </w:tc>
        <w:tc>
          <w:tcPr>
            <w:tcW w:w="4346" w:type="dxa"/>
          </w:tcPr>
          <w:p w14:paraId="5ECF65FF" w14:textId="60DFF334"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45933911" w14:textId="5588DF86" w:rsidTr="00847EE6">
        <w:trPr>
          <w:trHeight w:val="214"/>
        </w:trPr>
        <w:tc>
          <w:tcPr>
            <w:cnfStyle w:val="001000000000" w:firstRow="0" w:lastRow="0" w:firstColumn="1" w:lastColumn="0" w:oddVBand="0" w:evenVBand="0" w:oddHBand="0" w:evenHBand="0" w:firstRowFirstColumn="0" w:firstRowLastColumn="0" w:lastRowFirstColumn="0" w:lastRowLastColumn="0"/>
            <w:tcW w:w="1388" w:type="dxa"/>
          </w:tcPr>
          <w:p w14:paraId="2871FDA8" w14:textId="77777777" w:rsidR="00847EE6" w:rsidRPr="00A43B5D" w:rsidRDefault="00847EE6" w:rsidP="00A43B5D">
            <w:pPr>
              <w:spacing w:after="160"/>
            </w:pPr>
            <w:proofErr w:type="spellStart"/>
            <w:r w:rsidRPr="00A43B5D">
              <w:rPr>
                <w:b/>
                <w:bCs/>
              </w:rPr>
              <w:t>Credit_factor</w:t>
            </w:r>
            <w:proofErr w:type="spellEnd"/>
            <w:r w:rsidRPr="00A43B5D">
              <w:rPr>
                <w:b/>
                <w:bCs/>
              </w:rPr>
              <w:t xml:space="preserve"> </w:t>
            </w:r>
          </w:p>
        </w:tc>
        <w:tc>
          <w:tcPr>
            <w:tcW w:w="4346" w:type="dxa"/>
          </w:tcPr>
          <w:p w14:paraId="70C23177" w14:textId="65ADC8BD"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Computed based on the same data</w:t>
            </w:r>
          </w:p>
        </w:tc>
        <w:tc>
          <w:tcPr>
            <w:tcW w:w="4346" w:type="dxa"/>
          </w:tcPr>
          <w:p w14:paraId="7EF3EE98" w14:textId="318F7B57"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1EC9A6AE" w14:textId="6F153208"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3C0128F4" w14:textId="77777777" w:rsidR="00847EE6" w:rsidRPr="00A43B5D" w:rsidRDefault="00847EE6" w:rsidP="00A43B5D">
            <w:pPr>
              <w:spacing w:after="160"/>
            </w:pPr>
            <w:proofErr w:type="spellStart"/>
            <w:r w:rsidRPr="00A43B5D">
              <w:rPr>
                <w:b/>
                <w:bCs/>
              </w:rPr>
              <w:t>Relevance_criteria</w:t>
            </w:r>
            <w:proofErr w:type="spellEnd"/>
            <w:r w:rsidRPr="00A43B5D">
              <w:rPr>
                <w:b/>
                <w:bCs/>
              </w:rPr>
              <w:t xml:space="preserve"> </w:t>
            </w:r>
          </w:p>
        </w:tc>
        <w:tc>
          <w:tcPr>
            <w:tcW w:w="4346" w:type="dxa"/>
          </w:tcPr>
          <w:p w14:paraId="7D273E6B" w14:textId="621D52A9"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Very imbalanced</w:t>
            </w:r>
          </w:p>
        </w:tc>
        <w:tc>
          <w:tcPr>
            <w:tcW w:w="4346" w:type="dxa"/>
          </w:tcPr>
          <w:p w14:paraId="1B2D3DA4" w14:textId="053CA242" w:rsidR="00847EE6" w:rsidRDefault="00770E99" w:rsidP="00A43B5D">
            <w:pPr>
              <w:cnfStyle w:val="000000100000" w:firstRow="0" w:lastRow="0" w:firstColumn="0" w:lastColumn="0" w:oddVBand="0" w:evenVBand="0" w:oddHBand="1" w:evenHBand="0" w:firstRowFirstColumn="0" w:firstRowLastColumn="0" w:lastRowFirstColumn="0" w:lastRowLastColumn="0"/>
            </w:pPr>
            <w:r>
              <w:t xml:space="preserve">Replace with a </w:t>
            </w:r>
            <w:proofErr w:type="spellStart"/>
            <w:r>
              <w:t>Relevance_Priority</w:t>
            </w:r>
            <w:proofErr w:type="spellEnd"/>
            <w:r>
              <w:t xml:space="preserve"> column</w:t>
            </w:r>
          </w:p>
        </w:tc>
      </w:tr>
      <w:tr w:rsidR="00847EE6" w:rsidRPr="00A43B5D" w14:paraId="353D844F" w14:textId="31A2833D"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390C2865" w14:textId="77777777" w:rsidR="00847EE6" w:rsidRPr="00A43B5D" w:rsidRDefault="00847EE6" w:rsidP="00A43B5D">
            <w:pPr>
              <w:spacing w:after="160"/>
            </w:pPr>
            <w:proofErr w:type="spellStart"/>
            <w:r w:rsidRPr="00A43B5D">
              <w:rPr>
                <w:b/>
                <w:bCs/>
              </w:rPr>
              <w:t>Store_state</w:t>
            </w:r>
            <w:proofErr w:type="spellEnd"/>
            <w:r w:rsidRPr="00A43B5D">
              <w:rPr>
                <w:b/>
                <w:bCs/>
              </w:rPr>
              <w:t xml:space="preserve"> </w:t>
            </w:r>
          </w:p>
        </w:tc>
        <w:tc>
          <w:tcPr>
            <w:tcW w:w="4346" w:type="dxa"/>
          </w:tcPr>
          <w:p w14:paraId="4068562B" w14:textId="5021C50F"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Adds no information</w:t>
            </w:r>
          </w:p>
        </w:tc>
        <w:tc>
          <w:tcPr>
            <w:tcW w:w="4346" w:type="dxa"/>
          </w:tcPr>
          <w:p w14:paraId="429179A7" w14:textId="13D16078"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2D6B1856" w14:textId="61F4C1E0"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1409885E" w14:textId="77777777" w:rsidR="00847EE6" w:rsidRPr="00A43B5D" w:rsidRDefault="00847EE6" w:rsidP="00A43B5D">
            <w:pPr>
              <w:spacing w:after="160"/>
            </w:pPr>
            <w:proofErr w:type="spellStart"/>
            <w:r w:rsidRPr="00A43B5D">
              <w:rPr>
                <w:b/>
                <w:bCs/>
              </w:rPr>
              <w:t>Recency_in_weeks</w:t>
            </w:r>
            <w:proofErr w:type="spellEnd"/>
            <w:r w:rsidRPr="00A43B5D">
              <w:rPr>
                <w:b/>
                <w:bCs/>
              </w:rPr>
              <w:t xml:space="preserve"> </w:t>
            </w:r>
          </w:p>
        </w:tc>
        <w:tc>
          <w:tcPr>
            <w:tcW w:w="4346" w:type="dxa"/>
          </w:tcPr>
          <w:p w14:paraId="0FAF7C6F" w14:textId="0A5CF331"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Negative values at random</w:t>
            </w:r>
          </w:p>
        </w:tc>
        <w:tc>
          <w:tcPr>
            <w:tcW w:w="4346" w:type="dxa"/>
          </w:tcPr>
          <w:p w14:paraId="05BE8FC9" w14:textId="039CA7CA" w:rsidR="00847EE6" w:rsidRDefault="00770E99" w:rsidP="00A43B5D">
            <w:pPr>
              <w:cnfStyle w:val="000000100000" w:firstRow="0" w:lastRow="0" w:firstColumn="0" w:lastColumn="0" w:oddVBand="0" w:evenVBand="0" w:oddHBand="1" w:evenHBand="0" w:firstRowFirstColumn="0" w:firstRowLastColumn="0" w:lastRowFirstColumn="0" w:lastRowLastColumn="0"/>
            </w:pPr>
            <w:r>
              <w:t>Replace negative values with 0 (Last purchase on 31/12/2023)</w:t>
            </w:r>
          </w:p>
        </w:tc>
      </w:tr>
      <w:tr w:rsidR="00847EE6" w:rsidRPr="00A43B5D" w14:paraId="08B85BF2" w14:textId="7A9ECA96"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0091760F" w14:textId="77777777" w:rsidR="00847EE6" w:rsidRPr="00A43B5D" w:rsidRDefault="00847EE6" w:rsidP="00A43B5D">
            <w:pPr>
              <w:spacing w:after="160"/>
            </w:pPr>
            <w:r w:rsidRPr="00A43B5D">
              <w:rPr>
                <w:b/>
                <w:bCs/>
              </w:rPr>
              <w:t xml:space="preserve">Returns </w:t>
            </w:r>
          </w:p>
        </w:tc>
        <w:tc>
          <w:tcPr>
            <w:tcW w:w="4346" w:type="dxa"/>
          </w:tcPr>
          <w:p w14:paraId="32CB86E3" w14:textId="49B291AB"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Has 94% null values</w:t>
            </w:r>
          </w:p>
        </w:tc>
        <w:tc>
          <w:tcPr>
            <w:tcW w:w="4346" w:type="dxa"/>
          </w:tcPr>
          <w:p w14:paraId="38CEE204" w14:textId="0ADAA86B" w:rsidR="00847EE6" w:rsidRDefault="00770E99" w:rsidP="00A43B5D">
            <w:pPr>
              <w:cnfStyle w:val="000000000000" w:firstRow="0" w:lastRow="0" w:firstColumn="0" w:lastColumn="0" w:oddVBand="0" w:evenVBand="0" w:oddHBand="0" w:evenHBand="0" w:firstRowFirstColumn="0" w:firstRowLastColumn="0" w:lastRowFirstColumn="0" w:lastRowLastColumn="0"/>
            </w:pPr>
            <w:r>
              <w:t>Replace with a Has_Returns column</w:t>
            </w:r>
          </w:p>
        </w:tc>
      </w:tr>
      <w:tr w:rsidR="00847EE6" w:rsidRPr="00A43B5D" w14:paraId="348D7481" w14:textId="73C1814D"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23AC0B1D" w14:textId="77777777" w:rsidR="00847EE6" w:rsidRPr="00A43B5D" w:rsidRDefault="00847EE6" w:rsidP="00A43B5D">
            <w:pPr>
              <w:spacing w:after="160"/>
            </w:pPr>
            <w:proofErr w:type="spellStart"/>
            <w:r w:rsidRPr="00A43B5D">
              <w:rPr>
                <w:b/>
                <w:bCs/>
              </w:rPr>
              <w:t>ID_Store_last</w:t>
            </w:r>
            <w:proofErr w:type="spellEnd"/>
            <w:r w:rsidRPr="00A43B5D">
              <w:rPr>
                <w:b/>
                <w:bCs/>
              </w:rPr>
              <w:t xml:space="preserve"> </w:t>
            </w:r>
          </w:p>
        </w:tc>
        <w:tc>
          <w:tcPr>
            <w:tcW w:w="4346" w:type="dxa"/>
          </w:tcPr>
          <w:p w14:paraId="0C7FED03" w14:textId="04E84220"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Adds no information</w:t>
            </w:r>
          </w:p>
        </w:tc>
        <w:tc>
          <w:tcPr>
            <w:tcW w:w="4346" w:type="dxa"/>
          </w:tcPr>
          <w:p w14:paraId="618A5C9C" w14:textId="76BDECB4" w:rsidR="00847EE6" w:rsidRDefault="00770E99" w:rsidP="00A43B5D">
            <w:pPr>
              <w:cnfStyle w:val="000000100000" w:firstRow="0" w:lastRow="0" w:firstColumn="0" w:lastColumn="0" w:oddVBand="0" w:evenVBand="0" w:oddHBand="1" w:evenHBand="0" w:firstRowFirstColumn="0" w:firstRowLastColumn="0" w:lastRowFirstColumn="0" w:lastRowLastColumn="0"/>
            </w:pPr>
            <w:r>
              <w:t>Remove from dataset</w:t>
            </w:r>
          </w:p>
        </w:tc>
      </w:tr>
      <w:tr w:rsidR="00847EE6" w:rsidRPr="00A43B5D" w14:paraId="4571C6B0" w14:textId="140FAD68"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31BB3854" w14:textId="77777777" w:rsidR="00847EE6" w:rsidRPr="00A43B5D" w:rsidRDefault="00847EE6" w:rsidP="00A43B5D">
            <w:pPr>
              <w:spacing w:after="160"/>
            </w:pPr>
            <w:r w:rsidRPr="00A43B5D">
              <w:rPr>
                <w:b/>
                <w:bCs/>
              </w:rPr>
              <w:lastRenderedPageBreak/>
              <w:t xml:space="preserve">Gender </w:t>
            </w:r>
          </w:p>
        </w:tc>
        <w:tc>
          <w:tcPr>
            <w:tcW w:w="4346" w:type="dxa"/>
          </w:tcPr>
          <w:p w14:paraId="7A8C9199" w14:textId="46420D03" w:rsidR="00847EE6" w:rsidRPr="00A43B5D" w:rsidRDefault="00770E99" w:rsidP="00A43B5D">
            <w:pPr>
              <w:cnfStyle w:val="000000000000" w:firstRow="0" w:lastRow="0" w:firstColumn="0" w:lastColumn="0" w:oddVBand="0" w:evenVBand="0" w:oddHBand="0" w:evenHBand="0" w:firstRowFirstColumn="0" w:firstRowLastColumn="0" w:lastRowFirstColumn="0" w:lastRowLastColumn="0"/>
            </w:pPr>
            <w:r>
              <w:t>Low density, only 27% valid inputs</w:t>
            </w:r>
          </w:p>
        </w:tc>
        <w:tc>
          <w:tcPr>
            <w:tcW w:w="4346" w:type="dxa"/>
          </w:tcPr>
          <w:p w14:paraId="387C355D" w14:textId="5EBE2E98" w:rsidR="00847EE6" w:rsidRDefault="00770E99"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44862078" w14:textId="10180EAC"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38E031D1" w14:textId="77777777" w:rsidR="00847EE6" w:rsidRPr="00A43B5D" w:rsidRDefault="00847EE6" w:rsidP="00A43B5D">
            <w:pPr>
              <w:spacing w:after="160"/>
            </w:pPr>
            <w:r w:rsidRPr="00A43B5D">
              <w:rPr>
                <w:b/>
                <w:bCs/>
              </w:rPr>
              <w:t xml:space="preserve">Flagged </w:t>
            </w:r>
          </w:p>
        </w:tc>
        <w:tc>
          <w:tcPr>
            <w:tcW w:w="4346" w:type="dxa"/>
          </w:tcPr>
          <w:p w14:paraId="7C6ED024" w14:textId="512B2339" w:rsidR="00847EE6" w:rsidRPr="00A43B5D" w:rsidRDefault="00770E99" w:rsidP="00A43B5D">
            <w:pPr>
              <w:cnfStyle w:val="000000100000" w:firstRow="0" w:lastRow="0" w:firstColumn="0" w:lastColumn="0" w:oddVBand="0" w:evenVBand="0" w:oddHBand="1" w:evenHBand="0" w:firstRowFirstColumn="0" w:firstRowLastColumn="0" w:lastRowFirstColumn="0" w:lastRowLastColumn="0"/>
            </w:pPr>
            <w:r>
              <w:t xml:space="preserve">False </w:t>
            </w:r>
            <w:proofErr w:type="spellStart"/>
            <w:r>
              <w:t>boolean</w:t>
            </w:r>
            <w:proofErr w:type="spellEnd"/>
          </w:p>
        </w:tc>
        <w:tc>
          <w:tcPr>
            <w:tcW w:w="4346" w:type="dxa"/>
          </w:tcPr>
          <w:p w14:paraId="05F7A6D1" w14:textId="3911426F" w:rsidR="00847EE6" w:rsidRDefault="00770E99" w:rsidP="00A43B5D">
            <w:pPr>
              <w:cnfStyle w:val="000000100000" w:firstRow="0" w:lastRow="0" w:firstColumn="0" w:lastColumn="0" w:oddVBand="0" w:evenVBand="0" w:oddHBand="1" w:evenHBand="0" w:firstRowFirstColumn="0" w:firstRowLastColumn="0" w:lastRowFirstColumn="0" w:lastRowLastColumn="0"/>
            </w:pPr>
            <w:r>
              <w:t xml:space="preserve">Replace “2” with “1” and make </w:t>
            </w:r>
            <w:proofErr w:type="spellStart"/>
            <w:r>
              <w:t>boolean</w:t>
            </w:r>
            <w:proofErr w:type="spellEnd"/>
          </w:p>
        </w:tc>
      </w:tr>
      <w:tr w:rsidR="00847EE6" w:rsidRPr="00A43B5D" w14:paraId="17DFF1B3" w14:textId="08C75A99" w:rsidTr="00847EE6">
        <w:trPr>
          <w:trHeight w:val="96"/>
        </w:trPr>
        <w:tc>
          <w:tcPr>
            <w:cnfStyle w:val="001000000000" w:firstRow="0" w:lastRow="0" w:firstColumn="1" w:lastColumn="0" w:oddVBand="0" w:evenVBand="0" w:oddHBand="0" w:evenHBand="0" w:firstRowFirstColumn="0" w:firstRowLastColumn="0" w:lastRowFirstColumn="0" w:lastRowLastColumn="0"/>
            <w:tcW w:w="1388" w:type="dxa"/>
          </w:tcPr>
          <w:p w14:paraId="689875A8" w14:textId="77777777" w:rsidR="00847EE6" w:rsidRPr="00A43B5D" w:rsidRDefault="00847EE6" w:rsidP="00A43B5D">
            <w:pPr>
              <w:spacing w:after="160"/>
            </w:pPr>
            <w:proofErr w:type="spellStart"/>
            <w:r w:rsidRPr="00A43B5D">
              <w:rPr>
                <w:b/>
                <w:bCs/>
              </w:rPr>
              <w:t>Promotional_percentage</w:t>
            </w:r>
            <w:proofErr w:type="spellEnd"/>
            <w:r w:rsidRPr="00A43B5D">
              <w:rPr>
                <w:b/>
                <w:bCs/>
              </w:rPr>
              <w:t xml:space="preserve"> </w:t>
            </w:r>
          </w:p>
        </w:tc>
        <w:tc>
          <w:tcPr>
            <w:tcW w:w="4346" w:type="dxa"/>
          </w:tcPr>
          <w:p w14:paraId="5CA0B08F" w14:textId="789FCD84"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False percentage</w:t>
            </w:r>
          </w:p>
        </w:tc>
        <w:tc>
          <w:tcPr>
            <w:tcW w:w="4346" w:type="dxa"/>
          </w:tcPr>
          <w:p w14:paraId="62EB5BAC" w14:textId="31FB9AA3" w:rsidR="00847EE6" w:rsidRDefault="009719C4" w:rsidP="00A43B5D">
            <w:pPr>
              <w:cnfStyle w:val="000000000000" w:firstRow="0" w:lastRow="0" w:firstColumn="0" w:lastColumn="0" w:oddVBand="0" w:evenVBand="0" w:oddHBand="0" w:evenHBand="0" w:firstRowFirstColumn="0" w:firstRowLastColumn="0" w:lastRowFirstColumn="0" w:lastRowLastColumn="0"/>
            </w:pPr>
            <w:r>
              <w:t>Make absolute and clip to scale to [0, 100]</w:t>
            </w:r>
          </w:p>
        </w:tc>
      </w:tr>
      <w:tr w:rsidR="00847EE6" w:rsidRPr="00A43B5D" w14:paraId="0262F97D" w14:textId="7A28C93F" w:rsidTr="00847EE6">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388" w:type="dxa"/>
          </w:tcPr>
          <w:p w14:paraId="05482F61" w14:textId="77777777" w:rsidR="00847EE6" w:rsidRPr="00A43B5D" w:rsidRDefault="00847EE6" w:rsidP="00A43B5D">
            <w:pPr>
              <w:spacing w:after="160"/>
            </w:pPr>
            <w:r w:rsidRPr="00A43B5D">
              <w:rPr>
                <w:b/>
                <w:bCs/>
              </w:rPr>
              <w:t xml:space="preserve">Education </w:t>
            </w:r>
          </w:p>
        </w:tc>
        <w:tc>
          <w:tcPr>
            <w:tcW w:w="4346" w:type="dxa"/>
          </w:tcPr>
          <w:p w14:paraId="3C201114" w14:textId="0545DA2E"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Non-normalized labels, missing values (41%)</w:t>
            </w:r>
          </w:p>
        </w:tc>
        <w:tc>
          <w:tcPr>
            <w:tcW w:w="4346" w:type="dxa"/>
          </w:tcPr>
          <w:p w14:paraId="09BD6815" w14:textId="5FCB554F" w:rsidR="00847EE6" w:rsidRDefault="009719C4" w:rsidP="00A43B5D">
            <w:pPr>
              <w:cnfStyle w:val="000000100000" w:firstRow="0" w:lastRow="0" w:firstColumn="0" w:lastColumn="0" w:oddVBand="0" w:evenVBand="0" w:oddHBand="1" w:evenHBand="0" w:firstRowFirstColumn="0" w:firstRowLastColumn="0" w:lastRowFirstColumn="0" w:lastRowLastColumn="0"/>
            </w:pPr>
            <w:r>
              <w:t>Replacing with a “</w:t>
            </w:r>
            <w:proofErr w:type="spellStart"/>
            <w:r>
              <w:t>Education_Years</w:t>
            </w:r>
            <w:proofErr w:type="spellEnd"/>
            <w:r>
              <w:t>” column, assuming null values equate to minimum education of High School</w:t>
            </w:r>
          </w:p>
        </w:tc>
      </w:tr>
      <w:tr w:rsidR="00847EE6" w:rsidRPr="00A43B5D" w14:paraId="66B00FA1" w14:textId="424E9A36"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2A09F08D" w14:textId="77777777" w:rsidR="00847EE6" w:rsidRPr="00A43B5D" w:rsidRDefault="00847EE6" w:rsidP="00A43B5D">
            <w:pPr>
              <w:spacing w:after="160"/>
            </w:pPr>
            <w:proofErr w:type="spellStart"/>
            <w:r w:rsidRPr="00A43B5D">
              <w:rPr>
                <w:b/>
                <w:bCs/>
              </w:rPr>
              <w:t>Checked_ok</w:t>
            </w:r>
            <w:proofErr w:type="spellEnd"/>
            <w:r w:rsidRPr="00A43B5D">
              <w:rPr>
                <w:b/>
                <w:bCs/>
              </w:rPr>
              <w:t xml:space="preserve"> </w:t>
            </w:r>
          </w:p>
        </w:tc>
        <w:tc>
          <w:tcPr>
            <w:tcW w:w="4346" w:type="dxa"/>
          </w:tcPr>
          <w:p w14:paraId="58700640" w14:textId="323EFCCA"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Adds no information</w:t>
            </w:r>
          </w:p>
        </w:tc>
        <w:tc>
          <w:tcPr>
            <w:tcW w:w="4346" w:type="dxa"/>
          </w:tcPr>
          <w:p w14:paraId="5C7EE661" w14:textId="0FD77EB4" w:rsidR="00847EE6" w:rsidRDefault="009719C4" w:rsidP="00A43B5D">
            <w:pPr>
              <w:cnfStyle w:val="000000000000" w:firstRow="0" w:lastRow="0" w:firstColumn="0" w:lastColumn="0" w:oddVBand="0" w:evenVBand="0" w:oddHBand="0" w:evenHBand="0" w:firstRowFirstColumn="0" w:firstRowLastColumn="0" w:lastRowFirstColumn="0" w:lastRowLastColumn="0"/>
            </w:pPr>
            <w:r>
              <w:t>Remove from dataset</w:t>
            </w:r>
          </w:p>
        </w:tc>
      </w:tr>
      <w:tr w:rsidR="00847EE6" w:rsidRPr="00A43B5D" w14:paraId="532EFB98" w14:textId="0B58EC23"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0B54719A" w14:textId="77777777" w:rsidR="00847EE6" w:rsidRPr="00A43B5D" w:rsidRDefault="00847EE6" w:rsidP="00A43B5D">
            <w:pPr>
              <w:spacing w:after="160"/>
            </w:pPr>
            <w:r w:rsidRPr="00A43B5D">
              <w:rPr>
                <w:b/>
                <w:bCs/>
              </w:rPr>
              <w:t xml:space="preserve">Beer </w:t>
            </w:r>
          </w:p>
        </w:tc>
        <w:tc>
          <w:tcPr>
            <w:tcW w:w="4346" w:type="dxa"/>
          </w:tcPr>
          <w:p w14:paraId="66AA9827" w14:textId="01D41AE4"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6D67A678" w14:textId="4E3E2CDD" w:rsidR="00847EE6" w:rsidRDefault="009719C4" w:rsidP="00A43B5D">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1CABC171" w14:textId="3C6A4CCB"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4C76D9CC" w14:textId="77777777" w:rsidR="00847EE6" w:rsidRPr="00A43B5D" w:rsidRDefault="00847EE6" w:rsidP="00A43B5D">
            <w:pPr>
              <w:spacing w:after="160"/>
            </w:pPr>
            <w:proofErr w:type="spellStart"/>
            <w:r w:rsidRPr="00A43B5D">
              <w:rPr>
                <w:b/>
                <w:bCs/>
              </w:rPr>
              <w:t>Bottled_Water</w:t>
            </w:r>
            <w:proofErr w:type="spellEnd"/>
            <w:r w:rsidRPr="00A43B5D">
              <w:rPr>
                <w:b/>
                <w:bCs/>
              </w:rPr>
              <w:t xml:space="preserve"> </w:t>
            </w:r>
          </w:p>
        </w:tc>
        <w:tc>
          <w:tcPr>
            <w:tcW w:w="4346" w:type="dxa"/>
          </w:tcPr>
          <w:p w14:paraId="3113565E" w14:textId="1A9DED73"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5510E3AF" w14:textId="6560DAC6" w:rsidR="00847EE6" w:rsidRDefault="009719C4" w:rsidP="00A43B5D">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654590BA" w14:textId="03FB858C"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0428BE42" w14:textId="77777777" w:rsidR="00847EE6" w:rsidRPr="00A43B5D" w:rsidRDefault="00847EE6" w:rsidP="00A43B5D">
            <w:pPr>
              <w:spacing w:after="160"/>
            </w:pPr>
            <w:r w:rsidRPr="00A43B5D">
              <w:rPr>
                <w:b/>
                <w:bCs/>
              </w:rPr>
              <w:t xml:space="preserve">Bread </w:t>
            </w:r>
          </w:p>
        </w:tc>
        <w:tc>
          <w:tcPr>
            <w:tcW w:w="4346" w:type="dxa"/>
          </w:tcPr>
          <w:p w14:paraId="6C922F89" w14:textId="37AB1405"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633EFE96" w14:textId="4FB5DCC8" w:rsidR="00847EE6" w:rsidRDefault="009719C4" w:rsidP="00A43B5D">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49B3F793" w14:textId="02B99936"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38CE1DCA" w14:textId="77777777" w:rsidR="00847EE6" w:rsidRPr="00A43B5D" w:rsidRDefault="00847EE6" w:rsidP="00A43B5D">
            <w:pPr>
              <w:spacing w:after="160"/>
            </w:pPr>
            <w:r w:rsidRPr="00A43B5D">
              <w:rPr>
                <w:b/>
                <w:bCs/>
              </w:rPr>
              <w:t xml:space="preserve">Meat </w:t>
            </w:r>
          </w:p>
        </w:tc>
        <w:tc>
          <w:tcPr>
            <w:tcW w:w="4346" w:type="dxa"/>
          </w:tcPr>
          <w:p w14:paraId="2BBC0173" w14:textId="392BC2FB" w:rsidR="00847EE6" w:rsidRPr="00A43B5D" w:rsidRDefault="009719C4" w:rsidP="00A43B5D">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2537627E" w14:textId="0EE3D25B" w:rsidR="00847EE6" w:rsidRDefault="009719C4" w:rsidP="00A43B5D">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3E08DDC4" w14:textId="58CA4641"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82DA9CE" w14:textId="77777777" w:rsidR="00847EE6" w:rsidRPr="00A43B5D" w:rsidRDefault="00847EE6" w:rsidP="00A43B5D">
            <w:pPr>
              <w:spacing w:after="160"/>
            </w:pPr>
            <w:r w:rsidRPr="00A43B5D">
              <w:rPr>
                <w:b/>
                <w:bCs/>
              </w:rPr>
              <w:t xml:space="preserve">Dairy </w:t>
            </w:r>
          </w:p>
        </w:tc>
        <w:tc>
          <w:tcPr>
            <w:tcW w:w="4346" w:type="dxa"/>
          </w:tcPr>
          <w:p w14:paraId="4ED78594" w14:textId="579ECABA" w:rsidR="00847EE6" w:rsidRPr="00A43B5D" w:rsidRDefault="009719C4" w:rsidP="00A43B5D">
            <w:pPr>
              <w:cnfStyle w:val="000000100000" w:firstRow="0" w:lastRow="0" w:firstColumn="0" w:lastColumn="0" w:oddVBand="0" w:evenVBand="0" w:oddHBand="1" w:evenHBand="0" w:firstRowFirstColumn="0" w:firstRowLastColumn="0" w:lastRowFirstColumn="0" w:lastRowLastColumn="0"/>
            </w:pPr>
            <w:r>
              <w:t>Wrong data type, very skewed</w:t>
            </w:r>
          </w:p>
        </w:tc>
        <w:tc>
          <w:tcPr>
            <w:tcW w:w="4346" w:type="dxa"/>
          </w:tcPr>
          <w:p w14:paraId="62F60B38" w14:textId="7476808C" w:rsidR="00847EE6" w:rsidRDefault="009719C4" w:rsidP="00A43B5D">
            <w:pPr>
              <w:cnfStyle w:val="000000100000" w:firstRow="0" w:lastRow="0" w:firstColumn="0" w:lastColumn="0" w:oddVBand="0" w:evenVBand="0" w:oddHBand="1" w:evenHBand="0" w:firstRowFirstColumn="0" w:firstRowLastColumn="0" w:lastRowFirstColumn="0" w:lastRowLastColumn="0"/>
            </w:pPr>
            <w:r>
              <w:t>Correct data type, apply log transformation</w:t>
            </w:r>
          </w:p>
        </w:tc>
      </w:tr>
      <w:tr w:rsidR="00847EE6" w:rsidRPr="00A43B5D" w14:paraId="5EC47078" w14:textId="14195ADB"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75306D82" w14:textId="77777777" w:rsidR="00847EE6" w:rsidRPr="00A43B5D" w:rsidRDefault="00847EE6" w:rsidP="001A4753">
            <w:pPr>
              <w:spacing w:after="160"/>
            </w:pPr>
            <w:proofErr w:type="spellStart"/>
            <w:r w:rsidRPr="00A43B5D">
              <w:rPr>
                <w:b/>
                <w:bCs/>
              </w:rPr>
              <w:t>Fresh_Foods</w:t>
            </w:r>
            <w:proofErr w:type="spellEnd"/>
            <w:r w:rsidRPr="00A43B5D">
              <w:rPr>
                <w:b/>
                <w:bCs/>
              </w:rPr>
              <w:t xml:space="preserve"> </w:t>
            </w:r>
          </w:p>
        </w:tc>
        <w:tc>
          <w:tcPr>
            <w:tcW w:w="4346" w:type="dxa"/>
          </w:tcPr>
          <w:p w14:paraId="69D15E29" w14:textId="02D59EBA" w:rsidR="00847EE6" w:rsidRPr="00A43B5D" w:rsidRDefault="009719C4" w:rsidP="001A4753">
            <w:pPr>
              <w:cnfStyle w:val="000000000000" w:firstRow="0" w:lastRow="0" w:firstColumn="0" w:lastColumn="0" w:oddVBand="0" w:evenVBand="0" w:oddHBand="0" w:evenHBand="0" w:firstRowFirstColumn="0" w:firstRowLastColumn="0" w:lastRowFirstColumn="0" w:lastRowLastColumn="0"/>
            </w:pPr>
            <w:r>
              <w:t>Pronounced outliers, very skewed</w:t>
            </w:r>
          </w:p>
        </w:tc>
        <w:tc>
          <w:tcPr>
            <w:tcW w:w="4346" w:type="dxa"/>
          </w:tcPr>
          <w:p w14:paraId="2BBF5289" w14:textId="59D38E42" w:rsidR="00847EE6" w:rsidRDefault="009719C4" w:rsidP="001A4753">
            <w:pPr>
              <w:cnfStyle w:val="000000000000" w:firstRow="0" w:lastRow="0" w:firstColumn="0" w:lastColumn="0" w:oddVBand="0" w:evenVBand="0" w:oddHBand="0" w:evenHBand="0" w:firstRowFirstColumn="0" w:firstRowLastColumn="0" w:lastRowFirstColumn="0" w:lastRowLastColumn="0"/>
            </w:pPr>
            <w:r>
              <w:t xml:space="preserve">Apply log transformation, </w:t>
            </w:r>
            <w:proofErr w:type="spellStart"/>
            <w:r>
              <w:t>windsorize</w:t>
            </w:r>
            <w:proofErr w:type="spellEnd"/>
          </w:p>
        </w:tc>
      </w:tr>
      <w:tr w:rsidR="00847EE6" w:rsidRPr="00A43B5D" w14:paraId="2BCAD0D3" w14:textId="65CE167A"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311B8642" w14:textId="77777777" w:rsidR="00847EE6" w:rsidRPr="00A43B5D" w:rsidRDefault="00847EE6" w:rsidP="001A4753">
            <w:pPr>
              <w:spacing w:after="160"/>
            </w:pPr>
            <w:proofErr w:type="spellStart"/>
            <w:r w:rsidRPr="00A43B5D">
              <w:rPr>
                <w:b/>
                <w:bCs/>
              </w:rPr>
              <w:t>Frozen_Foods</w:t>
            </w:r>
            <w:proofErr w:type="spellEnd"/>
            <w:r w:rsidRPr="00A43B5D">
              <w:rPr>
                <w:b/>
                <w:bCs/>
              </w:rPr>
              <w:t xml:space="preserve"> </w:t>
            </w:r>
          </w:p>
        </w:tc>
        <w:tc>
          <w:tcPr>
            <w:tcW w:w="4346" w:type="dxa"/>
          </w:tcPr>
          <w:p w14:paraId="0D6F27C1" w14:textId="1766C50A" w:rsidR="00847EE6" w:rsidRPr="00A43B5D" w:rsidRDefault="009719C4" w:rsidP="001A4753">
            <w:pPr>
              <w:cnfStyle w:val="000000100000" w:firstRow="0" w:lastRow="0" w:firstColumn="0" w:lastColumn="0" w:oddVBand="0" w:evenVBand="0" w:oddHBand="1" w:evenHBand="0" w:firstRowFirstColumn="0" w:firstRowLastColumn="0" w:lastRowFirstColumn="0" w:lastRowLastColumn="0"/>
            </w:pPr>
            <w:r>
              <w:t>Missing values, very skewed</w:t>
            </w:r>
          </w:p>
        </w:tc>
        <w:tc>
          <w:tcPr>
            <w:tcW w:w="4346" w:type="dxa"/>
          </w:tcPr>
          <w:p w14:paraId="2E4135D1" w14:textId="770E459D" w:rsidR="00847EE6" w:rsidRPr="005C27A1" w:rsidRDefault="009719C4" w:rsidP="001A4753">
            <w:pPr>
              <w:cnfStyle w:val="000000100000" w:firstRow="0" w:lastRow="0" w:firstColumn="0" w:lastColumn="0" w:oddVBand="0" w:evenVBand="0" w:oddHBand="1" w:evenHBand="0" w:firstRowFirstColumn="0" w:firstRowLastColumn="0" w:lastRowFirstColumn="0" w:lastRowLastColumn="0"/>
            </w:pPr>
            <w:r>
              <w:t>Apply log transformation, fill missing values through imputation</w:t>
            </w:r>
          </w:p>
        </w:tc>
      </w:tr>
      <w:tr w:rsidR="00847EE6" w:rsidRPr="00A43B5D" w14:paraId="06AAE0BE" w14:textId="16BA5132"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EBA0100" w14:textId="77777777" w:rsidR="00847EE6" w:rsidRPr="00A43B5D" w:rsidRDefault="00847EE6" w:rsidP="001A4753">
            <w:pPr>
              <w:spacing w:after="160"/>
            </w:pPr>
            <w:proofErr w:type="spellStart"/>
            <w:r w:rsidRPr="00A43B5D">
              <w:rPr>
                <w:b/>
                <w:bCs/>
              </w:rPr>
              <w:t>Fruit_Beverages</w:t>
            </w:r>
            <w:proofErr w:type="spellEnd"/>
            <w:r w:rsidRPr="00A43B5D">
              <w:rPr>
                <w:b/>
                <w:bCs/>
              </w:rPr>
              <w:t xml:space="preserve"> </w:t>
            </w:r>
          </w:p>
        </w:tc>
        <w:tc>
          <w:tcPr>
            <w:tcW w:w="4346" w:type="dxa"/>
          </w:tcPr>
          <w:p w14:paraId="5ECF934A" w14:textId="454653D6" w:rsidR="00847EE6" w:rsidRPr="00A43B5D" w:rsidRDefault="009719C4" w:rsidP="001A4753">
            <w:pPr>
              <w:cnfStyle w:val="000000000000" w:firstRow="0" w:lastRow="0" w:firstColumn="0" w:lastColumn="0" w:oddVBand="0" w:evenVBand="0" w:oddHBand="0" w:evenHBand="0" w:firstRowFirstColumn="0" w:firstRowLastColumn="0" w:lastRowFirstColumn="0" w:lastRowLastColumn="0"/>
            </w:pPr>
            <w:r>
              <w:t>Very skewed</w:t>
            </w:r>
          </w:p>
        </w:tc>
        <w:tc>
          <w:tcPr>
            <w:tcW w:w="4346" w:type="dxa"/>
          </w:tcPr>
          <w:p w14:paraId="04C99C79" w14:textId="3DC6DE3E" w:rsidR="00847EE6" w:rsidRDefault="009719C4" w:rsidP="001A4753">
            <w:pPr>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69843702" w14:textId="45846F00"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647C81C8" w14:textId="77777777" w:rsidR="00847EE6" w:rsidRPr="00A43B5D" w:rsidRDefault="00847EE6" w:rsidP="001A4753">
            <w:pPr>
              <w:spacing w:after="160"/>
            </w:pPr>
            <w:r w:rsidRPr="00A43B5D">
              <w:rPr>
                <w:b/>
                <w:bCs/>
              </w:rPr>
              <w:t xml:space="preserve">Pastry </w:t>
            </w:r>
          </w:p>
        </w:tc>
        <w:tc>
          <w:tcPr>
            <w:tcW w:w="4346" w:type="dxa"/>
          </w:tcPr>
          <w:p w14:paraId="602F8C88" w14:textId="7771B434" w:rsidR="00847EE6" w:rsidRPr="00A43B5D" w:rsidRDefault="009719C4" w:rsidP="001A4753">
            <w:pPr>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04A330D0" w14:textId="1148B6BC" w:rsidR="00847EE6" w:rsidRPr="005C27A1" w:rsidRDefault="009719C4" w:rsidP="001A4753">
            <w:pPr>
              <w:cnfStyle w:val="000000100000" w:firstRow="0" w:lastRow="0" w:firstColumn="0" w:lastColumn="0" w:oddVBand="0" w:evenVBand="0" w:oddHBand="1" w:evenHBand="0" w:firstRowFirstColumn="0" w:firstRowLastColumn="0" w:lastRowFirstColumn="0" w:lastRowLastColumn="0"/>
            </w:pPr>
            <w:r>
              <w:t>Apply log transformation</w:t>
            </w:r>
          </w:p>
        </w:tc>
      </w:tr>
      <w:tr w:rsidR="00847EE6" w:rsidRPr="00A43B5D" w14:paraId="69B8A7E2" w14:textId="03945EED"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103F2D1C" w14:textId="77777777" w:rsidR="00847EE6" w:rsidRPr="00A43B5D" w:rsidRDefault="00847EE6" w:rsidP="001A4753">
            <w:pPr>
              <w:spacing w:after="160"/>
            </w:pPr>
            <w:r w:rsidRPr="00A43B5D">
              <w:rPr>
                <w:b/>
                <w:bCs/>
              </w:rPr>
              <w:t xml:space="preserve">Sodas </w:t>
            </w:r>
          </w:p>
        </w:tc>
        <w:tc>
          <w:tcPr>
            <w:tcW w:w="4346" w:type="dxa"/>
          </w:tcPr>
          <w:p w14:paraId="7839E1F4" w14:textId="7FD6A8F1" w:rsidR="00847EE6" w:rsidRPr="00A43B5D" w:rsidRDefault="00847EE6" w:rsidP="001A4753">
            <w:pPr>
              <w:cnfStyle w:val="000000000000" w:firstRow="0" w:lastRow="0" w:firstColumn="0" w:lastColumn="0" w:oddVBand="0" w:evenVBand="0" w:oddHBand="0" w:evenHBand="0" w:firstRowFirstColumn="0" w:firstRowLastColumn="0" w:lastRowFirstColumn="0" w:lastRowLastColumn="0"/>
            </w:pPr>
            <w:r>
              <w:t>Scaling only</w:t>
            </w:r>
          </w:p>
        </w:tc>
        <w:tc>
          <w:tcPr>
            <w:tcW w:w="4346" w:type="dxa"/>
          </w:tcPr>
          <w:p w14:paraId="6E0A68E3" w14:textId="2D970558" w:rsidR="00847EE6" w:rsidRDefault="009719C4" w:rsidP="001A4753">
            <w:pPr>
              <w:cnfStyle w:val="000000000000" w:firstRow="0" w:lastRow="0" w:firstColumn="0" w:lastColumn="0" w:oddVBand="0" w:evenVBand="0" w:oddHBand="0" w:evenHBand="0" w:firstRowFirstColumn="0" w:firstRowLastColumn="0" w:lastRowFirstColumn="0" w:lastRowLastColumn="0"/>
            </w:pPr>
            <w:r>
              <w:t>Apply log transformation</w:t>
            </w:r>
          </w:p>
        </w:tc>
      </w:tr>
      <w:tr w:rsidR="009719C4" w:rsidRPr="00A43B5D" w14:paraId="235F297D" w14:textId="77777777"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43AFC5EB" w14:textId="55910EAF" w:rsidR="009719C4" w:rsidRPr="00A43B5D" w:rsidRDefault="009719C4" w:rsidP="009719C4">
            <w:pPr>
              <w:spacing w:line="360" w:lineRule="auto"/>
              <w:rPr>
                <w:b/>
                <w:bCs/>
              </w:rPr>
            </w:pPr>
            <w:r>
              <w:rPr>
                <w:b/>
                <w:bCs/>
              </w:rPr>
              <w:t>Toiletries</w:t>
            </w:r>
          </w:p>
        </w:tc>
        <w:tc>
          <w:tcPr>
            <w:tcW w:w="4346" w:type="dxa"/>
          </w:tcPr>
          <w:p w14:paraId="49489A0C" w14:textId="5909C344"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014A8865" w14:textId="15B4B98B"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Apply log transformation</w:t>
            </w:r>
          </w:p>
        </w:tc>
      </w:tr>
      <w:tr w:rsidR="009719C4" w:rsidRPr="00A43B5D" w14:paraId="58341331" w14:textId="77777777" w:rsidTr="00847EE6">
        <w:trPr>
          <w:trHeight w:val="215"/>
        </w:trPr>
        <w:tc>
          <w:tcPr>
            <w:cnfStyle w:val="001000000000" w:firstRow="0" w:lastRow="0" w:firstColumn="1" w:lastColumn="0" w:oddVBand="0" w:evenVBand="0" w:oddHBand="0" w:evenHBand="0" w:firstRowFirstColumn="0" w:firstRowLastColumn="0" w:lastRowFirstColumn="0" w:lastRowLastColumn="0"/>
            <w:tcW w:w="1388" w:type="dxa"/>
          </w:tcPr>
          <w:p w14:paraId="2FC9A924" w14:textId="63E477C4" w:rsidR="009719C4" w:rsidRPr="00A43B5D" w:rsidRDefault="009719C4" w:rsidP="009719C4">
            <w:pPr>
              <w:spacing w:line="360" w:lineRule="auto"/>
              <w:rPr>
                <w:b/>
                <w:bCs/>
              </w:rPr>
            </w:pPr>
            <w:r>
              <w:rPr>
                <w:b/>
                <w:bCs/>
              </w:rPr>
              <w:t>Veggies</w:t>
            </w:r>
          </w:p>
        </w:tc>
        <w:tc>
          <w:tcPr>
            <w:tcW w:w="4346" w:type="dxa"/>
          </w:tcPr>
          <w:p w14:paraId="666A9BD3" w14:textId="2DDBFD90" w:rsidR="009719C4" w:rsidRPr="005C27A1" w:rsidRDefault="009719C4" w:rsidP="009719C4">
            <w:pPr>
              <w:spacing w:line="360" w:lineRule="auto"/>
              <w:cnfStyle w:val="000000000000" w:firstRow="0" w:lastRow="0" w:firstColumn="0" w:lastColumn="0" w:oddVBand="0" w:evenVBand="0" w:oddHBand="0" w:evenHBand="0" w:firstRowFirstColumn="0" w:firstRowLastColumn="0" w:lastRowFirstColumn="0" w:lastRowLastColumn="0"/>
            </w:pPr>
            <w:r>
              <w:t>Pronounced outliers, very skewed</w:t>
            </w:r>
          </w:p>
        </w:tc>
        <w:tc>
          <w:tcPr>
            <w:tcW w:w="4346" w:type="dxa"/>
          </w:tcPr>
          <w:p w14:paraId="22E8CE03" w14:textId="513EC24B" w:rsidR="009719C4" w:rsidRPr="005C27A1" w:rsidRDefault="009719C4" w:rsidP="009719C4">
            <w:pPr>
              <w:spacing w:line="360" w:lineRule="auto"/>
              <w:cnfStyle w:val="000000000000" w:firstRow="0" w:lastRow="0" w:firstColumn="0" w:lastColumn="0" w:oddVBand="0" w:evenVBand="0" w:oddHBand="0" w:evenHBand="0" w:firstRowFirstColumn="0" w:firstRowLastColumn="0" w:lastRowFirstColumn="0" w:lastRowLastColumn="0"/>
            </w:pPr>
            <w:r>
              <w:t>Apply log transformation</w:t>
            </w:r>
          </w:p>
        </w:tc>
      </w:tr>
      <w:tr w:rsidR="00847EE6" w:rsidRPr="00A43B5D" w14:paraId="7386C3E8" w14:textId="2066AE8C" w:rsidTr="00847EE6">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388" w:type="dxa"/>
          </w:tcPr>
          <w:p w14:paraId="6C0D6AA8" w14:textId="12E718F0" w:rsidR="00847EE6" w:rsidRPr="00A43B5D" w:rsidRDefault="009719C4" w:rsidP="009719C4">
            <w:pPr>
              <w:spacing w:after="160" w:line="360" w:lineRule="auto"/>
            </w:pPr>
            <w:r>
              <w:rPr>
                <w:b/>
                <w:bCs/>
              </w:rPr>
              <w:t>Wines</w:t>
            </w:r>
            <w:r w:rsidR="00847EE6" w:rsidRPr="00A43B5D">
              <w:rPr>
                <w:b/>
                <w:bCs/>
              </w:rPr>
              <w:t xml:space="preserve"> </w:t>
            </w:r>
          </w:p>
        </w:tc>
        <w:tc>
          <w:tcPr>
            <w:tcW w:w="4346" w:type="dxa"/>
          </w:tcPr>
          <w:p w14:paraId="550C4103" w14:textId="68C3C160" w:rsidR="00847EE6" w:rsidRPr="00A43B5D"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Very skewed</w:t>
            </w:r>
          </w:p>
        </w:tc>
        <w:tc>
          <w:tcPr>
            <w:tcW w:w="4346" w:type="dxa"/>
          </w:tcPr>
          <w:p w14:paraId="1E4301DC" w14:textId="6FB084F2" w:rsidR="009719C4" w:rsidRPr="005C27A1" w:rsidRDefault="009719C4" w:rsidP="009719C4">
            <w:pPr>
              <w:spacing w:line="360" w:lineRule="auto"/>
              <w:cnfStyle w:val="000000100000" w:firstRow="0" w:lastRow="0" w:firstColumn="0" w:lastColumn="0" w:oddVBand="0" w:evenVBand="0" w:oddHBand="1" w:evenHBand="0" w:firstRowFirstColumn="0" w:firstRowLastColumn="0" w:lastRowFirstColumn="0" w:lastRowLastColumn="0"/>
            </w:pPr>
            <w:r>
              <w:t>Apply log transformation</w:t>
            </w:r>
          </w:p>
        </w:tc>
      </w:tr>
    </w:tbl>
    <w:p w14:paraId="491E1BCF" w14:textId="088076F9" w:rsidR="00A43B5D" w:rsidRPr="00C57033" w:rsidRDefault="00C57033" w:rsidP="00C57033">
      <w:pPr>
        <w:jc w:val="center"/>
        <w:rPr>
          <w:sz w:val="20"/>
          <w:szCs w:val="20"/>
        </w:rPr>
      </w:pPr>
      <w:r w:rsidRPr="00C57033">
        <w:rPr>
          <w:sz w:val="20"/>
          <w:szCs w:val="20"/>
        </w:rPr>
        <w:t>Table 1: Preprocessing steps per variable</w:t>
      </w:r>
    </w:p>
    <w:p w14:paraId="733812E3" w14:textId="3703C735" w:rsidR="004A27D5" w:rsidRDefault="004A27D5" w:rsidP="004A27D5">
      <w:pPr>
        <w:pStyle w:val="Heading2"/>
      </w:pPr>
      <w:bookmarkStart w:id="3" w:name="_Toc218361151"/>
      <w:r>
        <w:t>2.2. Missing Values</w:t>
      </w:r>
      <w:bookmarkEnd w:id="3"/>
    </w:p>
    <w:p w14:paraId="7ADC3CD2" w14:textId="78CFC8DE" w:rsidR="004A27D5" w:rsidRDefault="004A27D5" w:rsidP="00575EDF">
      <w:pPr>
        <w:ind w:firstLine="720"/>
        <w:jc w:val="both"/>
      </w:pPr>
      <w:r>
        <w:t xml:space="preserve">In general, a variable should be removed if it includes so many missing values such that it adds little information to </w:t>
      </w:r>
      <w:proofErr w:type="gramStart"/>
      <w:r>
        <w:t>the final result</w:t>
      </w:r>
      <w:proofErr w:type="gramEnd"/>
      <w:r>
        <w:t xml:space="preserve"> (rule of thumb being around 40%). However, if these values are meaningful, we may instead choose to fill them manually or impute with a specific function. </w:t>
      </w:r>
    </w:p>
    <w:p w14:paraId="5230E0E8" w14:textId="2C18D7F4" w:rsidR="004A27D5" w:rsidRDefault="004A27D5" w:rsidP="00575EDF">
      <w:pPr>
        <w:jc w:val="both"/>
      </w:pPr>
      <w:r>
        <w:t>In this case study,</w:t>
      </w:r>
      <w:r w:rsidR="002947AB">
        <w:t xml:space="preserve"> the following methods were used:</w:t>
      </w:r>
    </w:p>
    <w:p w14:paraId="3107B17C" w14:textId="2F8A531D" w:rsidR="002947AB" w:rsidRDefault="002947AB" w:rsidP="00575EDF">
      <w:pPr>
        <w:pStyle w:val="ListParagraph"/>
        <w:numPr>
          <w:ilvl w:val="0"/>
          <w:numId w:val="59"/>
        </w:numPr>
        <w:jc w:val="both"/>
      </w:pPr>
      <w:r>
        <w:lastRenderedPageBreak/>
        <w:t xml:space="preserve">Removed rows with missing data: </w:t>
      </w:r>
      <w:proofErr w:type="spellStart"/>
      <w:r>
        <w:t>ID_Client</w:t>
      </w:r>
      <w:proofErr w:type="spellEnd"/>
    </w:p>
    <w:p w14:paraId="59E2B500" w14:textId="6A4FEB95" w:rsidR="002947AB" w:rsidRDefault="002947AB" w:rsidP="00575EDF">
      <w:pPr>
        <w:pStyle w:val="ListParagraph"/>
        <w:numPr>
          <w:ilvl w:val="0"/>
          <w:numId w:val="59"/>
        </w:numPr>
        <w:jc w:val="both"/>
      </w:pPr>
      <w:r>
        <w:t>Filled missing data with meaningful values: Education</w:t>
      </w:r>
    </w:p>
    <w:p w14:paraId="025DE44C" w14:textId="33B5BE23" w:rsidR="002947AB" w:rsidRDefault="002947AB" w:rsidP="00575EDF">
      <w:pPr>
        <w:pStyle w:val="ListParagraph"/>
        <w:numPr>
          <w:ilvl w:val="0"/>
          <w:numId w:val="59"/>
        </w:numPr>
        <w:jc w:val="both"/>
      </w:pPr>
      <w:r>
        <w:t xml:space="preserve">Filled missing data by imputation: </w:t>
      </w:r>
      <w:proofErr w:type="spellStart"/>
      <w:r>
        <w:t>Frozen_Foods</w:t>
      </w:r>
      <w:proofErr w:type="spellEnd"/>
    </w:p>
    <w:p w14:paraId="337F7333" w14:textId="0AAFD51D" w:rsidR="002947AB" w:rsidRDefault="002947AB" w:rsidP="00575EDF">
      <w:pPr>
        <w:pStyle w:val="ListParagraph"/>
        <w:numPr>
          <w:ilvl w:val="0"/>
          <w:numId w:val="59"/>
        </w:numPr>
        <w:jc w:val="both"/>
      </w:pPr>
      <w:r>
        <w:t xml:space="preserve">Transformed the column: </w:t>
      </w:r>
      <w:proofErr w:type="spellStart"/>
      <w:r>
        <w:t>ZIP_Code</w:t>
      </w:r>
      <w:proofErr w:type="spellEnd"/>
      <w:r>
        <w:t xml:space="preserve">, </w:t>
      </w:r>
      <w:proofErr w:type="spellStart"/>
      <w:r>
        <w:t>Relavance_criteria</w:t>
      </w:r>
      <w:proofErr w:type="spellEnd"/>
      <w:r>
        <w:t>, Returns</w:t>
      </w:r>
    </w:p>
    <w:p w14:paraId="26012481" w14:textId="77777777" w:rsidR="002947AB" w:rsidRPr="004A27D5" w:rsidRDefault="002947AB" w:rsidP="002947AB">
      <w:pPr>
        <w:pStyle w:val="ListParagraph"/>
        <w:ind w:left="1080"/>
      </w:pPr>
    </w:p>
    <w:p w14:paraId="3B01486F" w14:textId="5CB1F4CC" w:rsidR="00EE7DB5" w:rsidRDefault="00EE7DB5" w:rsidP="004A27D5">
      <w:pPr>
        <w:pStyle w:val="Heading2"/>
      </w:pPr>
      <w:bookmarkStart w:id="4" w:name="_Toc218361152"/>
      <w:r>
        <w:t>Outliers and Scaling</w:t>
      </w:r>
      <w:bookmarkEnd w:id="4"/>
    </w:p>
    <w:p w14:paraId="3BD0608C" w14:textId="5372DA12" w:rsidR="00EE7DB5" w:rsidRDefault="00EE7DB5" w:rsidP="004A27D5">
      <w:pPr>
        <w:ind w:firstLine="720"/>
        <w:jc w:val="both"/>
      </w:pPr>
      <w:r>
        <w:t xml:space="preserve">This dataset is mostly composed of numeric columns, but most of them have some </w:t>
      </w:r>
      <w:r w:rsidR="004A27D5">
        <w:t>outlier</w:t>
      </w:r>
      <w:r>
        <w:t xml:space="preserve"> values. </w:t>
      </w:r>
      <w:r w:rsidR="004A27D5">
        <w:t xml:space="preserve">While these could be identified and removed by methods such as interquartile range or analyzing box plots, I have chosen not to remove the entire row for this project. In clustering, there is value in including the extremes. These are not errors, they are real customer behaviors that should be noted and included in the final model, which should recognize them as </w:t>
      </w:r>
      <w:proofErr w:type="gramStart"/>
      <w:r w:rsidR="004A27D5">
        <w:t>an ”elite</w:t>
      </w:r>
      <w:proofErr w:type="gramEnd"/>
      <w:r w:rsidR="004A27D5">
        <w:t>” cluster that should be treated as any other. These are often the best clients, and customized marketing strategies for them can be more beneficial than having slightly more accurate overall cluster results.</w:t>
      </w:r>
      <w:r>
        <w:t xml:space="preserve"> </w:t>
      </w:r>
    </w:p>
    <w:p w14:paraId="04DE0072" w14:textId="5A9B8044" w:rsidR="006616B7" w:rsidRDefault="004A27D5" w:rsidP="00B8168A">
      <w:pPr>
        <w:ind w:firstLine="720"/>
        <w:jc w:val="both"/>
      </w:pPr>
      <w:r>
        <w:t>However, since we are using distance-based algorithms such as K-Means, the values need to be scaled to be comparable to each</w:t>
      </w:r>
      <w:r w:rsidR="00BD07B0">
        <w:t xml:space="preserve"> </w:t>
      </w:r>
      <w:r>
        <w:t xml:space="preserve">other. As such, </w:t>
      </w:r>
      <w:proofErr w:type="spellStart"/>
      <w:r>
        <w:t>windsorization</w:t>
      </w:r>
      <w:proofErr w:type="spellEnd"/>
      <w:r>
        <w:t xml:space="preserve"> (clipping to the 99</w:t>
      </w:r>
      <w:r w:rsidRPr="004A27D5">
        <w:rPr>
          <w:vertAlign w:val="superscript"/>
        </w:rPr>
        <w:t>th</w:t>
      </w:r>
      <w:r>
        <w:t xml:space="preserve"> percentile) was</w:t>
      </w:r>
      <w:r w:rsidR="002947AB">
        <w:t xml:space="preserve"> applied to the product columns to handle outliers in scaling, and a Standard Scaler was applied to all numeric columns.</w:t>
      </w:r>
      <w:r w:rsidR="00BD07B0">
        <w:t xml:space="preserve"> Despite being sensitive to outliers, this is still the best choice of </w:t>
      </w:r>
      <w:proofErr w:type="gramStart"/>
      <w:r w:rsidR="00BD07B0">
        <w:t>scaler</w:t>
      </w:r>
      <w:proofErr w:type="gramEnd"/>
      <w:r w:rsidR="00BD07B0">
        <w:t xml:space="preserve"> since we want to preserve as much of the original structure and distributions as possible</w:t>
      </w:r>
      <w:r w:rsidR="00B8168A">
        <w:t xml:space="preserve"> since we want to use PCA further on</w:t>
      </w:r>
      <w:r w:rsidR="00BD07B0">
        <w:t>.</w:t>
      </w:r>
    </w:p>
    <w:p w14:paraId="4E3822CA" w14:textId="4EC7B159" w:rsidR="00326D73" w:rsidRDefault="006616B7" w:rsidP="006616B7">
      <w:r>
        <w:br w:type="page"/>
      </w:r>
    </w:p>
    <w:p w14:paraId="179194ED" w14:textId="0DDE2B9C" w:rsidR="00326D73" w:rsidRDefault="00326D73" w:rsidP="00644685">
      <w:pPr>
        <w:pStyle w:val="Heading1"/>
      </w:pPr>
      <w:bookmarkStart w:id="5" w:name="_Toc218361153"/>
      <w:r>
        <w:lastRenderedPageBreak/>
        <w:t>Clustering</w:t>
      </w:r>
      <w:bookmarkEnd w:id="5"/>
    </w:p>
    <w:p w14:paraId="78BE0244" w14:textId="77777777" w:rsidR="002B5AC2" w:rsidRDefault="00697607" w:rsidP="0042434C">
      <w:pPr>
        <w:ind w:firstLine="720"/>
        <w:jc w:val="both"/>
      </w:pPr>
      <w:r>
        <w:t>For this case study, the main priority is the creation of effective marketing strategies. For this, our priority in clustering is to create loyal groups wherein we can make sure that our marketing will be effective.</w:t>
      </w:r>
      <w:r w:rsidR="002B5AC2">
        <w:t xml:space="preserve"> Two strategies will be used:</w:t>
      </w:r>
    </w:p>
    <w:p w14:paraId="3C1B26CF" w14:textId="55B95439" w:rsidR="002B5AC2" w:rsidRDefault="002B5AC2" w:rsidP="002B5AC2">
      <w:pPr>
        <w:pStyle w:val="ListParagraph"/>
        <w:numPr>
          <w:ilvl w:val="0"/>
          <w:numId w:val="57"/>
        </w:numPr>
        <w:jc w:val="both"/>
      </w:pPr>
      <w:r>
        <w:t>Perspective clustering + Merging</w:t>
      </w:r>
      <w:r w:rsidR="00B8168A">
        <w:t xml:space="preserve"> results</w:t>
      </w:r>
    </w:p>
    <w:p w14:paraId="326A3AF0" w14:textId="77777777" w:rsidR="002B5AC2" w:rsidRDefault="002B5AC2" w:rsidP="002B5AC2">
      <w:pPr>
        <w:pStyle w:val="ListParagraph"/>
        <w:numPr>
          <w:ilvl w:val="0"/>
          <w:numId w:val="57"/>
        </w:numPr>
        <w:jc w:val="both"/>
      </w:pPr>
      <w:r>
        <w:t>Full pipeline including all variables</w:t>
      </w:r>
    </w:p>
    <w:p w14:paraId="50C4E5EF" w14:textId="4E5168C2" w:rsidR="004E7BF2" w:rsidRDefault="002B5AC2" w:rsidP="00C81566">
      <w:pPr>
        <w:ind w:firstLine="360"/>
        <w:jc w:val="both"/>
      </w:pPr>
      <w:r>
        <w:t xml:space="preserve">The goal with this method is to both apply the contents learned in class, but to also leave room for research, creativity and a final solution with much more quality than the simple models can offer. The final cluster interpretation will be based on </w:t>
      </w:r>
      <w:r w:rsidR="00DC6E1F">
        <w:t>the method that returns the best results.</w:t>
      </w:r>
    </w:p>
    <w:p w14:paraId="1BDF7854" w14:textId="105B34DB" w:rsidR="002B5AC2" w:rsidRPr="002B5AC2" w:rsidRDefault="002B5AC2" w:rsidP="00644685">
      <w:pPr>
        <w:pStyle w:val="Heading2"/>
      </w:pPr>
      <w:bookmarkStart w:id="6" w:name="_Toc218361154"/>
      <w:r>
        <w:t xml:space="preserve">Noise removal – </w:t>
      </w:r>
      <w:r w:rsidR="00B8168A">
        <w:t>PCA &amp; DBSCAN</w:t>
      </w:r>
      <w:bookmarkEnd w:id="6"/>
    </w:p>
    <w:p w14:paraId="7169BE71" w14:textId="4560D135" w:rsidR="00B8168A" w:rsidRDefault="002B5AC2" w:rsidP="00C81566">
      <w:pPr>
        <w:ind w:firstLine="360"/>
        <w:jc w:val="both"/>
      </w:pPr>
      <w:r>
        <w:t>The dataset in this case study is extremely noisy</w:t>
      </w:r>
      <w:r w:rsidR="00B8168A">
        <w:t>.</w:t>
      </w:r>
      <w:r>
        <w:t xml:space="preserve"> </w:t>
      </w:r>
      <w:r w:rsidR="00B8168A">
        <w:t>E</w:t>
      </w:r>
      <w:r>
        <w:t>ven after feature engineering</w:t>
      </w:r>
      <w:r w:rsidR="00B8168A">
        <w:t xml:space="preserve">, </w:t>
      </w:r>
      <w:proofErr w:type="spellStart"/>
      <w:r w:rsidR="00B8168A">
        <w:t>windsorization</w:t>
      </w:r>
      <w:proofErr w:type="spellEnd"/>
      <w:r>
        <w:t xml:space="preserve"> and scaling</w:t>
      </w:r>
      <w:r w:rsidR="00B8168A">
        <w:t>, the cluster results were still too messy to be interpretable</w:t>
      </w:r>
      <w:r>
        <w:t>.</w:t>
      </w:r>
      <w:r w:rsidR="00B8168A">
        <w:t xml:space="preserve"> As such, a step was added to try to reduce the impact of the noise rows (non-representative data points that deviate from the patterns in data) by removing the rows identified by DBSCAN as “noisy”. For this, PCA was used to reduce dimensionality, so DBSCAN works at its best. Around 8% of rows were removed by this method.</w:t>
      </w:r>
    </w:p>
    <w:p w14:paraId="4255CEEA" w14:textId="1706DBA8" w:rsidR="009A7F03" w:rsidRDefault="00644685" w:rsidP="00644685">
      <w:pPr>
        <w:pStyle w:val="Heading2"/>
      </w:pPr>
      <w:bookmarkStart w:id="7" w:name="_Toc218361155"/>
      <w:r>
        <w:t>Perspective clustering</w:t>
      </w:r>
      <w:bookmarkEnd w:id="7"/>
    </w:p>
    <w:p w14:paraId="55E44F82" w14:textId="2841BE07" w:rsidR="004E7BF2" w:rsidRDefault="004E7BF2" w:rsidP="00C81566">
      <w:pPr>
        <w:ind w:firstLine="720"/>
        <w:jc w:val="both"/>
      </w:pPr>
      <w:r>
        <w:t xml:space="preserve">In perspective clustering, the goal is to </w:t>
      </w:r>
      <w:r w:rsidR="00C81566">
        <w:t>join</w:t>
      </w:r>
      <w:r>
        <w:t xml:space="preserve"> different views on </w:t>
      </w:r>
      <w:r w:rsidR="00C81566">
        <w:t>the patterns found in data from different models and sets of variables. This is an interesting approach to clustering given it attempts to have the last model bias possible, while at the same time allowing for choosing the most appropriate model for each of the sets of variables.</w:t>
      </w:r>
    </w:p>
    <w:p w14:paraId="6230EB50" w14:textId="7766FF66" w:rsidR="00C81566" w:rsidRPr="004E7BF2" w:rsidRDefault="00C81566" w:rsidP="00C81566">
      <w:pPr>
        <w:ind w:firstLine="720"/>
        <w:jc w:val="both"/>
      </w:pPr>
      <w:r>
        <w:t>In this case study, the perspectives in question are Value clustering, through simple RFM (Recency, Frequency, Monetary); and Basket/Purchase behavior clustering, through K-Means.</w:t>
      </w:r>
    </w:p>
    <w:p w14:paraId="52F59AC3" w14:textId="1276A5A1" w:rsidR="00644685" w:rsidRDefault="00644685" w:rsidP="00644685">
      <w:pPr>
        <w:pStyle w:val="Heading3"/>
      </w:pPr>
      <w:bookmarkStart w:id="8" w:name="_Toc218361156"/>
      <w:r>
        <w:t>Value clustering – RFM</w:t>
      </w:r>
      <w:bookmarkEnd w:id="8"/>
    </w:p>
    <w:p w14:paraId="7E23EF0B" w14:textId="5A427102" w:rsidR="008C0EA7" w:rsidRDefault="008C0EA7" w:rsidP="00575EDF">
      <w:pPr>
        <w:ind w:firstLine="720"/>
        <w:jc w:val="both"/>
      </w:pPr>
      <w:r>
        <w:t>RFM does not need scaled variables since we are grouping them individually, by percentiles, and not comparing the raw variables with each other.</w:t>
      </w:r>
      <w:r w:rsidR="0017285D">
        <w:t xml:space="preserve"> This is a simple process wherein we create 3x3x3 clusters based only on each customer’s Recency, Frequency and total spent on the store. The </w:t>
      </w:r>
      <w:proofErr w:type="gramStart"/>
      <w:r w:rsidR="0017285D">
        <w:t>cluster 333</w:t>
      </w:r>
      <w:proofErr w:type="gramEnd"/>
      <w:r w:rsidR="0017285D">
        <w:t xml:space="preserve"> would be the best new customers, 133 the best old customers, 313 big but rare spenders, and 331 old and frequent but cheap customers.</w:t>
      </w:r>
    </w:p>
    <w:p w14:paraId="1B102F33" w14:textId="0B31B1E6" w:rsidR="001A3CB9" w:rsidRPr="00575EDF" w:rsidRDefault="001A3CB9" w:rsidP="00575EDF">
      <w:pPr>
        <w:ind w:firstLine="720"/>
        <w:jc w:val="both"/>
      </w:pPr>
      <w:r>
        <w:t xml:space="preserve">A simple function was applied to the unscaled variables </w:t>
      </w:r>
      <w:proofErr w:type="spellStart"/>
      <w:r>
        <w:rPr>
          <w:i/>
          <w:iCs/>
        </w:rPr>
        <w:t>Recency_in_weeks</w:t>
      </w:r>
      <w:proofErr w:type="spellEnd"/>
      <w:r>
        <w:t xml:space="preserve">, </w:t>
      </w:r>
      <w:proofErr w:type="spellStart"/>
      <w:r>
        <w:rPr>
          <w:i/>
          <w:iCs/>
        </w:rPr>
        <w:t>Frequency_items</w:t>
      </w:r>
      <w:proofErr w:type="spellEnd"/>
      <w:r>
        <w:t xml:space="preserve"> and </w:t>
      </w:r>
      <w:proofErr w:type="spellStart"/>
      <w:r>
        <w:rPr>
          <w:i/>
          <w:iCs/>
        </w:rPr>
        <w:t>Total_profit</w:t>
      </w:r>
      <w:proofErr w:type="spellEnd"/>
      <w:r>
        <w:t xml:space="preserve"> to create these clusters</w:t>
      </w:r>
      <w:r w:rsidR="00575EDF">
        <w:t xml:space="preserve">, whose labels were concatenated and stored in the </w:t>
      </w:r>
      <w:proofErr w:type="spellStart"/>
      <w:r w:rsidR="00575EDF">
        <w:t>dataframe</w:t>
      </w:r>
      <w:proofErr w:type="spellEnd"/>
      <w:r w:rsidR="00575EDF">
        <w:t xml:space="preserve"> </w:t>
      </w:r>
      <w:proofErr w:type="spellStart"/>
      <w:r w:rsidR="00575EDF">
        <w:rPr>
          <w:i/>
          <w:iCs/>
        </w:rPr>
        <w:t>cluster_results</w:t>
      </w:r>
      <w:proofErr w:type="spellEnd"/>
      <w:r w:rsidR="00575EDF">
        <w:t xml:space="preserve"> for later visualization.</w:t>
      </w:r>
    </w:p>
    <w:p w14:paraId="057275C7" w14:textId="5E8CC46E" w:rsidR="00644685" w:rsidRDefault="006616B7" w:rsidP="00644685">
      <w:pPr>
        <w:pStyle w:val="Heading3"/>
      </w:pPr>
      <w:bookmarkStart w:id="9" w:name="_Toc218361157"/>
      <w:r>
        <w:t>P</w:t>
      </w:r>
      <w:r w:rsidR="00644685">
        <w:t xml:space="preserve">urchase behavior clustering – </w:t>
      </w:r>
      <w:r w:rsidR="00C81566">
        <w:t>K-Means</w:t>
      </w:r>
      <w:bookmarkEnd w:id="9"/>
    </w:p>
    <w:p w14:paraId="47D1DD4A" w14:textId="77777777" w:rsidR="00D3368C" w:rsidRDefault="001A3CB9" w:rsidP="00D3368C">
      <w:r>
        <w:tab/>
        <w:t>K-Means clustering is one of the simplest, most interpretable clustering models</w:t>
      </w:r>
      <w:r w:rsidR="00C57033">
        <w:t xml:space="preserve">. Due to its versatility, it easily works in most clustering cases. </w:t>
      </w:r>
      <w:r w:rsidR="007804A1">
        <w:t>Its implementation includes the following steps:</w:t>
      </w:r>
    </w:p>
    <w:p w14:paraId="45F285F0" w14:textId="77777777" w:rsidR="00081A15" w:rsidRDefault="00D3368C" w:rsidP="00D3368C">
      <w:pPr>
        <w:pStyle w:val="ListParagraph"/>
        <w:numPr>
          <w:ilvl w:val="0"/>
          <w:numId w:val="64"/>
        </w:numPr>
      </w:pPr>
      <w:r>
        <w:t>Determin</w:t>
      </w:r>
      <w:r>
        <w:t>ing the o</w:t>
      </w:r>
      <w:r>
        <w:t xml:space="preserve">ptimal </w:t>
      </w:r>
      <w:r>
        <w:t>n</w:t>
      </w:r>
      <w:r>
        <w:t xml:space="preserve">umber of </w:t>
      </w:r>
      <w:r>
        <w:t>c</w:t>
      </w:r>
      <w:r>
        <w:t>lusters</w:t>
      </w:r>
      <w:r>
        <w:t xml:space="preserve"> through the elbow plot method + silhouette score</w:t>
      </w:r>
      <w:r w:rsidR="00081A15">
        <w:t xml:space="preserve"> to confirm</w:t>
      </w:r>
    </w:p>
    <w:p w14:paraId="716340D8" w14:textId="76E1ACBF" w:rsidR="00081A15" w:rsidRDefault="00D3368C" w:rsidP="007804A1">
      <w:pPr>
        <w:pStyle w:val="ListParagraph"/>
        <w:numPr>
          <w:ilvl w:val="0"/>
          <w:numId w:val="64"/>
        </w:numPr>
      </w:pPr>
      <w:r>
        <w:lastRenderedPageBreak/>
        <w:t>Initializ</w:t>
      </w:r>
      <w:r w:rsidR="00081A15">
        <w:t>ing the</w:t>
      </w:r>
      <w:r>
        <w:t xml:space="preserve"> </w:t>
      </w:r>
      <w:proofErr w:type="spellStart"/>
      <w:r>
        <w:t>KMeans</w:t>
      </w:r>
      <w:proofErr w:type="spellEnd"/>
      <w:r>
        <w:t xml:space="preserve"> </w:t>
      </w:r>
      <w:r w:rsidR="00081A15">
        <w:t>m</w:t>
      </w:r>
      <w:r>
        <w:t>odel</w:t>
      </w:r>
      <w:r w:rsidR="00081A15">
        <w:t>, with random state for reproducibility</w:t>
      </w:r>
    </w:p>
    <w:p w14:paraId="2D0667FB" w14:textId="77777777" w:rsidR="00081A15" w:rsidRDefault="007804A1" w:rsidP="007804A1">
      <w:pPr>
        <w:pStyle w:val="ListParagraph"/>
        <w:numPr>
          <w:ilvl w:val="0"/>
          <w:numId w:val="64"/>
        </w:numPr>
      </w:pPr>
      <w:r>
        <w:t>Fit</w:t>
      </w:r>
      <w:r w:rsidR="00081A15">
        <w:t>ting</w:t>
      </w:r>
      <w:r>
        <w:t xml:space="preserve"> the </w:t>
      </w:r>
      <w:r w:rsidR="00081A15">
        <w:t>m</w:t>
      </w:r>
      <w:r>
        <w:t>odel</w:t>
      </w:r>
      <w:r w:rsidR="00081A15">
        <w:t xml:space="preserve"> to the scaled, cleaned data</w:t>
      </w:r>
    </w:p>
    <w:p w14:paraId="2AA13353" w14:textId="1E0E6548" w:rsidR="007804A1" w:rsidRDefault="00081A15" w:rsidP="007804A1">
      <w:pPr>
        <w:pStyle w:val="ListParagraph"/>
        <w:numPr>
          <w:ilvl w:val="0"/>
          <w:numId w:val="64"/>
        </w:numPr>
      </w:pPr>
      <w:r>
        <w:t>G</w:t>
      </w:r>
      <w:r w:rsidR="007804A1">
        <w:t>e</w:t>
      </w:r>
      <w:r>
        <w:t>tting</w:t>
      </w:r>
      <w:r w:rsidR="007804A1">
        <w:t xml:space="preserve"> </w:t>
      </w:r>
      <w:r>
        <w:t>c</w:t>
      </w:r>
      <w:r w:rsidR="007804A1">
        <w:t xml:space="preserve">luster </w:t>
      </w:r>
      <w:r>
        <w:t>l</w:t>
      </w:r>
      <w:r w:rsidR="007804A1">
        <w:t>abels</w:t>
      </w:r>
    </w:p>
    <w:p w14:paraId="08BFD8FC" w14:textId="0BE6BF95" w:rsidR="00081A15" w:rsidRDefault="00081A15" w:rsidP="007804A1">
      <w:pPr>
        <w:pStyle w:val="ListParagraph"/>
        <w:numPr>
          <w:ilvl w:val="0"/>
          <w:numId w:val="64"/>
        </w:numPr>
      </w:pPr>
      <w:r>
        <w:t>Extracting results: inertia, cluster centers and labels</w:t>
      </w:r>
    </w:p>
    <w:p w14:paraId="4DD8C1F8" w14:textId="77777777" w:rsidR="00081A15" w:rsidRDefault="00081A15" w:rsidP="00081A15">
      <w:pPr>
        <w:pStyle w:val="ListParagraph"/>
        <w:numPr>
          <w:ilvl w:val="0"/>
          <w:numId w:val="64"/>
        </w:numPr>
      </w:pPr>
      <w:r>
        <w:t xml:space="preserve">Evaluating with silhouette score </w:t>
      </w:r>
      <w:r>
        <w:t>(how similar samples are within clusters vs</w:t>
      </w:r>
      <w:proofErr w:type="gramStart"/>
      <w:r>
        <w:t>. to</w:t>
      </w:r>
      <w:proofErr w:type="gramEnd"/>
      <w:r>
        <w:t xml:space="preserve"> other clusters)</w:t>
      </w:r>
      <w:r>
        <w:t xml:space="preserve"> and inertia </w:t>
      </w:r>
      <w:r>
        <w:t>(within-cluster sum of squares)</w:t>
      </w:r>
    </w:p>
    <w:p w14:paraId="28446FC6" w14:textId="53C52993" w:rsidR="00081A15" w:rsidRPr="00081A15" w:rsidRDefault="00081A15" w:rsidP="00081A15">
      <w:pPr>
        <w:ind w:firstLine="360"/>
      </w:pPr>
      <w:r>
        <w:t xml:space="preserve">The cluster labels are added to the previously mentioned </w:t>
      </w:r>
      <w:proofErr w:type="spellStart"/>
      <w:r w:rsidRPr="00081A15">
        <w:rPr>
          <w:i/>
          <w:iCs/>
        </w:rPr>
        <w:t>cluster_results</w:t>
      </w:r>
      <w:proofErr w:type="spellEnd"/>
      <w:r>
        <w:t xml:space="preserve"> </w:t>
      </w:r>
      <w:proofErr w:type="spellStart"/>
      <w:r>
        <w:t>dataframe</w:t>
      </w:r>
      <w:proofErr w:type="spellEnd"/>
      <w:r>
        <w:t xml:space="preserve"> for future use.</w:t>
      </w:r>
    </w:p>
    <w:p w14:paraId="45CE444C" w14:textId="6B95D437" w:rsidR="00644685" w:rsidRDefault="00644685" w:rsidP="00644685">
      <w:pPr>
        <w:pStyle w:val="Heading3"/>
      </w:pPr>
      <w:bookmarkStart w:id="10" w:name="_Toc218361158"/>
      <w:r>
        <w:t>Result</w:t>
      </w:r>
      <w:r w:rsidR="00DC6E1F">
        <w:t xml:space="preserve"> aggregation</w:t>
      </w:r>
      <w:bookmarkEnd w:id="10"/>
    </w:p>
    <w:p w14:paraId="0475AD2A" w14:textId="0AE068B8" w:rsidR="00081A15" w:rsidRDefault="00081A15" w:rsidP="00450FA2">
      <w:pPr>
        <w:ind w:firstLine="360"/>
      </w:pPr>
      <w:r>
        <w:t>Having concluded the clustering of both perspectives, joining them is a simple task. Taking the class notebooks as a template for this, the steps are the following:</w:t>
      </w:r>
    </w:p>
    <w:p w14:paraId="11EF6CE4" w14:textId="215FD279" w:rsidR="00081A15" w:rsidRDefault="00450FA2" w:rsidP="00081A15">
      <w:pPr>
        <w:pStyle w:val="ListParagraph"/>
        <w:numPr>
          <w:ilvl w:val="0"/>
          <w:numId w:val="65"/>
        </w:numPr>
      </w:pPr>
      <w:r>
        <w:t>Joining</w:t>
      </w:r>
      <w:r w:rsidR="00081A15">
        <w:t xml:space="preserve"> </w:t>
      </w:r>
      <w:r w:rsidR="00081A15">
        <w:t xml:space="preserve">the clean (no noise) preprocessed data with the cluster </w:t>
      </w:r>
      <w:proofErr w:type="gramStart"/>
      <w:r w:rsidR="00081A15">
        <w:t>labels</w:t>
      </w:r>
      <w:r>
        <w:t>;</w:t>
      </w:r>
      <w:proofErr w:type="gramEnd"/>
    </w:p>
    <w:p w14:paraId="07AEA8C1" w14:textId="741A1EFB" w:rsidR="00450FA2" w:rsidRDefault="00450FA2" w:rsidP="00450FA2">
      <w:pPr>
        <w:pStyle w:val="ListParagraph"/>
        <w:numPr>
          <w:ilvl w:val="0"/>
          <w:numId w:val="65"/>
        </w:numPr>
      </w:pPr>
      <w:r>
        <w:t xml:space="preserve">Using the </w:t>
      </w:r>
      <w:proofErr w:type="spellStart"/>
      <w:r>
        <w:rPr>
          <w:i/>
          <w:iCs/>
        </w:rPr>
        <w:t>hc_merge_clusters</w:t>
      </w:r>
      <w:proofErr w:type="spellEnd"/>
      <w:r>
        <w:t xml:space="preserve"> function to use agglomerative clustering (ward-linkage) on the cluster centroids of each </w:t>
      </w:r>
      <w:r>
        <w:t>(</w:t>
      </w:r>
      <w:proofErr w:type="spellStart"/>
      <w:r>
        <w:t>RFM_Segment</w:t>
      </w:r>
      <w:proofErr w:type="spellEnd"/>
      <w:r>
        <w:t xml:space="preserve">, </w:t>
      </w:r>
      <w:proofErr w:type="spellStart"/>
      <w:proofErr w:type="gramStart"/>
      <w:r>
        <w:t>Buying</w:t>
      </w:r>
      <w:proofErr w:type="gramEnd"/>
      <w:r>
        <w:t>_Behaviour_Segment</w:t>
      </w:r>
      <w:proofErr w:type="spellEnd"/>
      <w:r>
        <w:t>) pair</w:t>
      </w:r>
      <w:r>
        <w:t xml:space="preserve">, creating new cluster </w:t>
      </w:r>
      <w:proofErr w:type="gramStart"/>
      <w:r>
        <w:t>labels;</w:t>
      </w:r>
      <w:proofErr w:type="gramEnd"/>
    </w:p>
    <w:p w14:paraId="03DCB0B3" w14:textId="0C6BDF3D" w:rsidR="00450FA2" w:rsidRDefault="00450FA2" w:rsidP="00450FA2">
      <w:pPr>
        <w:ind w:left="720"/>
      </w:pPr>
      <w:r>
        <w:t>Note: The number of clusters to create here is customizable and was manually changed until the resulting clusters were sufficiently different and interpretable.</w:t>
      </w:r>
    </w:p>
    <w:p w14:paraId="2316098A" w14:textId="292377C6" w:rsidR="0017285D" w:rsidRDefault="00450FA2" w:rsidP="00450FA2">
      <w:pPr>
        <w:pStyle w:val="ListParagraph"/>
        <w:numPr>
          <w:ilvl w:val="0"/>
          <w:numId w:val="65"/>
        </w:numPr>
      </w:pPr>
      <w:r>
        <w:t>Mapping those labels to the preprocessed data and profiling them with the averages of the columns in this dataset.</w:t>
      </w:r>
    </w:p>
    <w:p w14:paraId="3AC97AC6" w14:textId="7DE12BF7" w:rsidR="00450FA2" w:rsidRDefault="00450FA2" w:rsidP="00450FA2">
      <w:pPr>
        <w:ind w:firstLine="360"/>
      </w:pPr>
      <w:r>
        <w:t>Through this process, we were able to use effective modelling on specific variables to arrive at a satisfying clustering solution, even with a dataset as complex as this one.</w:t>
      </w:r>
    </w:p>
    <w:p w14:paraId="2F254F84" w14:textId="77777777" w:rsidR="00450FA2" w:rsidRPr="0017285D" w:rsidRDefault="00450FA2" w:rsidP="00450FA2"/>
    <w:p w14:paraId="209B637A" w14:textId="01AC0A68" w:rsidR="00644685" w:rsidRDefault="006616B7" w:rsidP="00644685">
      <w:pPr>
        <w:pStyle w:val="Heading2"/>
      </w:pPr>
      <w:bookmarkStart w:id="11" w:name="_Toc218361159"/>
      <w:r>
        <w:t>O</w:t>
      </w:r>
      <w:r w:rsidR="00644685">
        <w:t>ptimized full dataset clustering – HDBSCAN</w:t>
      </w:r>
      <w:bookmarkEnd w:id="11"/>
    </w:p>
    <w:p w14:paraId="7FD7CE7E" w14:textId="6AD801F0" w:rsidR="00762AA0" w:rsidRDefault="00762AA0" w:rsidP="001A3CB9">
      <w:pPr>
        <w:ind w:firstLine="720"/>
        <w:jc w:val="both"/>
      </w:pPr>
      <w:r>
        <w:t xml:space="preserve">The </w:t>
      </w:r>
      <w:r w:rsidR="00DC6E1F">
        <w:t>second</w:t>
      </w:r>
      <w:r>
        <w:t xml:space="preserve"> clustering solution presented is a full </w:t>
      </w:r>
      <w:r w:rsidR="00DC6E1F">
        <w:t xml:space="preserve">optimized </w:t>
      </w:r>
      <w:r>
        <w:t xml:space="preserve">pipeline including noise removal and </w:t>
      </w:r>
      <w:r w:rsidR="00DC6E1F">
        <w:t>clustering based on PCA and HDBSCAN</w:t>
      </w:r>
      <w:r w:rsidR="00C47076">
        <w:t>. The goal with this was to attempt a more efficient solution for such a noisy dataset through dynamic dimensionality reduction and a naturally more effective clustering algorithm in HDBSCAN.</w:t>
      </w:r>
    </w:p>
    <w:p w14:paraId="691365D8" w14:textId="28370D0D" w:rsidR="00DC2E12" w:rsidRDefault="00C47076" w:rsidP="001A3CB9">
      <w:pPr>
        <w:jc w:val="both"/>
      </w:pPr>
      <w:r>
        <w:t>The pipeline created</w:t>
      </w:r>
      <w:r w:rsidR="00DC2E12">
        <w:t xml:space="preserve"> can be summarized as a two-stage parameter optimization approach:</w:t>
      </w:r>
    </w:p>
    <w:p w14:paraId="09555CC0" w14:textId="60DA4396" w:rsidR="00DC2E12" w:rsidRDefault="00DC2E12" w:rsidP="001A3CB9">
      <w:pPr>
        <w:pStyle w:val="ListParagraph"/>
        <w:numPr>
          <w:ilvl w:val="0"/>
          <w:numId w:val="61"/>
        </w:numPr>
        <w:jc w:val="both"/>
      </w:pPr>
      <w:r>
        <w:t>Stage 1: Grid search on sample data</w:t>
      </w:r>
    </w:p>
    <w:p w14:paraId="36BDE336" w14:textId="7386B427" w:rsidR="00DC2E12" w:rsidRDefault="00DC2E12" w:rsidP="001A3CB9">
      <w:pPr>
        <w:pStyle w:val="ListParagraph"/>
        <w:numPr>
          <w:ilvl w:val="1"/>
          <w:numId w:val="62"/>
        </w:numPr>
        <w:jc w:val="both"/>
      </w:pPr>
      <w:r>
        <w:t xml:space="preserve">Data </w:t>
      </w:r>
      <w:r w:rsidR="001A3CB9">
        <w:t>preparation</w:t>
      </w:r>
    </w:p>
    <w:p w14:paraId="56DA02DF" w14:textId="4D9DB277" w:rsidR="00DC2E12" w:rsidRDefault="00DC2E12" w:rsidP="001A3CB9">
      <w:pPr>
        <w:pStyle w:val="ListParagraph"/>
        <w:numPr>
          <w:ilvl w:val="1"/>
          <w:numId w:val="62"/>
        </w:numPr>
        <w:jc w:val="both"/>
      </w:pPr>
      <w:r>
        <w:t>Sampling to 5000 random points for speed</w:t>
      </w:r>
    </w:p>
    <w:p w14:paraId="2D5BA55E" w14:textId="4BFB3004" w:rsidR="00DC2E12" w:rsidRDefault="00DC2E12" w:rsidP="001A3CB9">
      <w:pPr>
        <w:pStyle w:val="ListParagraph"/>
        <w:numPr>
          <w:ilvl w:val="1"/>
          <w:numId w:val="62"/>
        </w:numPr>
        <w:jc w:val="both"/>
      </w:pPr>
      <w:r>
        <w:t>Grid test of combinations of: PCA variance retention, minimum cluster size, minimum number of samples per cluster</w:t>
      </w:r>
    </w:p>
    <w:p w14:paraId="575C9570" w14:textId="35F2F75B" w:rsidR="00DC2E12" w:rsidRDefault="00DC2E12" w:rsidP="001A3CB9">
      <w:pPr>
        <w:pStyle w:val="ListParagraph"/>
        <w:numPr>
          <w:ilvl w:val="1"/>
          <w:numId w:val="62"/>
        </w:numPr>
        <w:jc w:val="both"/>
      </w:pPr>
      <w:r>
        <w:t>Scoring through silhouette score computed on the PCA-reduced space, including a penalty for excessive fragmentation (over 20 clusters)</w:t>
      </w:r>
    </w:p>
    <w:p w14:paraId="3AF80768" w14:textId="1A84EDD3" w:rsidR="00C47076" w:rsidRDefault="00C47076" w:rsidP="001A3CB9">
      <w:pPr>
        <w:pStyle w:val="ListParagraph"/>
        <w:numPr>
          <w:ilvl w:val="0"/>
          <w:numId w:val="61"/>
        </w:numPr>
        <w:jc w:val="both"/>
      </w:pPr>
      <w:r>
        <w:t xml:space="preserve">Stage 2: Validation </w:t>
      </w:r>
      <w:proofErr w:type="gramStart"/>
      <w:r>
        <w:t>on</w:t>
      </w:r>
      <w:proofErr w:type="gramEnd"/>
      <w:r>
        <w:t xml:space="preserve"> </w:t>
      </w:r>
      <w:r w:rsidR="00DC2E12">
        <w:t>f</w:t>
      </w:r>
      <w:r>
        <w:t xml:space="preserve">ull </w:t>
      </w:r>
      <w:r w:rsidR="00DC2E12">
        <w:t>d</w:t>
      </w:r>
      <w:r>
        <w:t>ata</w:t>
      </w:r>
    </w:p>
    <w:p w14:paraId="1631FBCB" w14:textId="5F4D3268" w:rsidR="00DC2E12" w:rsidRDefault="00DC2E12" w:rsidP="001A3CB9">
      <w:pPr>
        <w:pStyle w:val="ListParagraph"/>
        <w:numPr>
          <w:ilvl w:val="0"/>
          <w:numId w:val="63"/>
        </w:numPr>
        <w:jc w:val="both"/>
      </w:pPr>
      <w:r>
        <w:t>Re-runs PCA on the complete dataset with the best parameters</w:t>
      </w:r>
    </w:p>
    <w:p w14:paraId="50DD27DE" w14:textId="0B57DC1C" w:rsidR="00DC2E12" w:rsidRDefault="00DC2E12" w:rsidP="001A3CB9">
      <w:pPr>
        <w:pStyle w:val="ListParagraph"/>
        <w:numPr>
          <w:ilvl w:val="0"/>
          <w:numId w:val="63"/>
        </w:numPr>
        <w:jc w:val="both"/>
      </w:pPr>
      <w:r>
        <w:t>Applies HDBSCAN with the best parameters</w:t>
      </w:r>
    </w:p>
    <w:p w14:paraId="5BB475B6" w14:textId="7CD324CA" w:rsidR="00DC2E12" w:rsidRDefault="00DC2E12" w:rsidP="001A3CB9">
      <w:pPr>
        <w:pStyle w:val="ListParagraph"/>
        <w:numPr>
          <w:ilvl w:val="0"/>
          <w:numId w:val="63"/>
        </w:numPr>
        <w:jc w:val="both"/>
      </w:pPr>
      <w:r>
        <w:t>Generates t-SNE visualization of the final clusters</w:t>
      </w:r>
    </w:p>
    <w:p w14:paraId="255222CB" w14:textId="609F7D0C" w:rsidR="00DC2E12" w:rsidRDefault="00DC2E12" w:rsidP="001A3CB9">
      <w:pPr>
        <w:pStyle w:val="ListParagraph"/>
        <w:numPr>
          <w:ilvl w:val="0"/>
          <w:numId w:val="63"/>
        </w:numPr>
        <w:jc w:val="both"/>
      </w:pPr>
      <w:r>
        <w:lastRenderedPageBreak/>
        <w:t xml:space="preserve">Outputs a dictionary </w:t>
      </w:r>
      <w:proofErr w:type="gramStart"/>
      <w:r>
        <w:t>with:</w:t>
      </w:r>
      <w:proofErr w:type="gramEnd"/>
      <w:r>
        <w:t xml:space="preserve"> result </w:t>
      </w:r>
      <w:proofErr w:type="spellStart"/>
      <w:r>
        <w:t>dataframe</w:t>
      </w:r>
      <w:proofErr w:type="spellEnd"/>
      <w:r>
        <w:t>, best parameters found, best silhouette score, PCA-reduced feature space, t-SNE visualization, and the fitted PCA and HDBSCAN models</w:t>
      </w:r>
    </w:p>
    <w:p w14:paraId="5F68B9E4" w14:textId="24320520" w:rsidR="00DC2E12" w:rsidRDefault="00DC2E12" w:rsidP="00575EDF">
      <w:pPr>
        <w:ind w:firstLine="720"/>
        <w:jc w:val="both"/>
      </w:pPr>
      <w:r>
        <w:t>This pipeline would in theory be an objective way to check for the best possible clustering solution given the dataset, with flexibility in adjusting parameter ranges</w:t>
      </w:r>
      <w:r w:rsidR="001A3CB9">
        <w:t xml:space="preserve">, </w:t>
      </w:r>
      <w:r>
        <w:t>somewhat efficient search with the sampling, and silhouette scoring in the PCA space. The original idea was to also include UMAP for further dimensionality reduction, but silhouette scoring in such a distorted space was not a very intelligent idea, as it would just create too many micro-clusters.</w:t>
      </w:r>
    </w:p>
    <w:p w14:paraId="0F9B8E5E" w14:textId="216FD6C0" w:rsidR="00C47076" w:rsidRDefault="00DC2E12" w:rsidP="00575EDF">
      <w:pPr>
        <w:ind w:firstLine="720"/>
        <w:jc w:val="both"/>
      </w:pPr>
      <w:r>
        <w:t xml:space="preserve">A solution for this that </w:t>
      </w:r>
      <w:r w:rsidR="001A3CB9">
        <w:t>gave</w:t>
      </w:r>
      <w:r>
        <w:t xml:space="preserve"> pretty good results was clustering the micro-clusters resulting from the original PCA &gt; UMAP &gt; HDBSCAN pipeline into macro-clusters. I will leave this solution in a separate notebook for future reference as it was quite an interesting solution.</w:t>
      </w:r>
    </w:p>
    <w:p w14:paraId="24C5A1DA" w14:textId="6A350C67" w:rsidR="00DC2E12" w:rsidRDefault="00DC2E12" w:rsidP="00575EDF">
      <w:pPr>
        <w:ind w:firstLine="720"/>
        <w:jc w:val="both"/>
      </w:pPr>
      <w:r>
        <w:t xml:space="preserve">In the end, this approach did not return the best results, </w:t>
      </w:r>
      <w:r w:rsidR="00D56FF2">
        <w:t>but it was still interesting as a pipeline development challenge.</w:t>
      </w:r>
    </w:p>
    <w:p w14:paraId="031B89E7" w14:textId="77777777" w:rsidR="00575EDF" w:rsidRDefault="00575EDF" w:rsidP="00575EDF">
      <w:pPr>
        <w:ind w:firstLine="720"/>
        <w:jc w:val="both"/>
      </w:pPr>
    </w:p>
    <w:p w14:paraId="2B730718" w14:textId="575E7C1E" w:rsidR="00D56FF2" w:rsidRDefault="00D56FF2" w:rsidP="001A3CB9">
      <w:pPr>
        <w:pStyle w:val="Heading2"/>
      </w:pPr>
      <w:bookmarkStart w:id="12" w:name="_Toc218361160"/>
      <w:r>
        <w:t>Clustering Results</w:t>
      </w:r>
      <w:bookmarkEnd w:id="12"/>
    </w:p>
    <w:p w14:paraId="730D72D8" w14:textId="7C973DE7" w:rsidR="00575EDF" w:rsidRPr="00575EDF" w:rsidRDefault="00575EDF" w:rsidP="008E0E98">
      <w:pPr>
        <w:ind w:firstLine="720"/>
        <w:jc w:val="both"/>
      </w:pPr>
      <w:r>
        <w:t xml:space="preserve">Below are the results of both clustering approaches. </w:t>
      </w:r>
      <w:proofErr w:type="gramStart"/>
      <w:r>
        <w:t>It is clear that the</w:t>
      </w:r>
      <w:proofErr w:type="gramEnd"/>
      <w:r>
        <w:t xml:space="preserve"> merged clusters from perspective clustering show more variance between them and more balanced cluster sizes, indicating that they are more well defined and would have clearer interpretations. This is particularly the case with the purchase behavior </w:t>
      </w:r>
      <w:r w:rsidR="008E0E98">
        <w:t>variables; they are particularly cleanly defined in the merged clusters while nearly no variance is noted in the HDBSCAN clusters.</w:t>
      </w:r>
    </w:p>
    <w:p w14:paraId="7D638EDF" w14:textId="4F920CBC" w:rsidR="00575EDF" w:rsidRDefault="00575EDF" w:rsidP="00575EDF">
      <w:r w:rsidRPr="00575EDF">
        <w:drawing>
          <wp:inline distT="0" distB="0" distL="0" distR="0" wp14:anchorId="30FF74F2" wp14:editId="58E91CEC">
            <wp:extent cx="6400800" cy="2283460"/>
            <wp:effectExtent l="0" t="0" r="0" b="2540"/>
            <wp:docPr id="6031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95594" name=""/>
                    <pic:cNvPicPr/>
                  </pic:nvPicPr>
                  <pic:blipFill>
                    <a:blip r:embed="rId16"/>
                    <a:stretch>
                      <a:fillRect/>
                    </a:stretch>
                  </pic:blipFill>
                  <pic:spPr>
                    <a:xfrm>
                      <a:off x="0" y="0"/>
                      <a:ext cx="6400800" cy="2283460"/>
                    </a:xfrm>
                    <a:prstGeom prst="rect">
                      <a:avLst/>
                    </a:prstGeom>
                  </pic:spPr>
                </pic:pic>
              </a:graphicData>
            </a:graphic>
          </wp:inline>
        </w:drawing>
      </w:r>
    </w:p>
    <w:p w14:paraId="6F322F89" w14:textId="73AA8809" w:rsidR="00C57033" w:rsidRPr="00C57033" w:rsidRDefault="00C57033" w:rsidP="00C57033">
      <w:pPr>
        <w:jc w:val="center"/>
        <w:rPr>
          <w:sz w:val="20"/>
          <w:szCs w:val="20"/>
        </w:rPr>
      </w:pPr>
      <w:r w:rsidRPr="00C57033">
        <w:rPr>
          <w:sz w:val="20"/>
          <w:szCs w:val="20"/>
        </w:rPr>
        <w:t>Fig. 3: HDBSCAN cluster results</w:t>
      </w:r>
    </w:p>
    <w:p w14:paraId="7E9B2AAB" w14:textId="71149152" w:rsidR="00D56FF2" w:rsidRDefault="00454378" w:rsidP="00DC2E12">
      <w:r w:rsidRPr="00454378">
        <w:lastRenderedPageBreak/>
        <w:drawing>
          <wp:inline distT="0" distB="0" distL="0" distR="0" wp14:anchorId="3D17E1CA" wp14:editId="5B862FA1">
            <wp:extent cx="6400800" cy="1759585"/>
            <wp:effectExtent l="0" t="0" r="0" b="0"/>
            <wp:docPr id="24679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96510" name=""/>
                    <pic:cNvPicPr/>
                  </pic:nvPicPr>
                  <pic:blipFill>
                    <a:blip r:embed="rId17"/>
                    <a:stretch>
                      <a:fillRect/>
                    </a:stretch>
                  </pic:blipFill>
                  <pic:spPr>
                    <a:xfrm>
                      <a:off x="0" y="0"/>
                      <a:ext cx="6400800" cy="1759585"/>
                    </a:xfrm>
                    <a:prstGeom prst="rect">
                      <a:avLst/>
                    </a:prstGeom>
                  </pic:spPr>
                </pic:pic>
              </a:graphicData>
            </a:graphic>
          </wp:inline>
        </w:drawing>
      </w:r>
    </w:p>
    <w:p w14:paraId="40C985D7" w14:textId="726EFF37" w:rsidR="00C57033" w:rsidRPr="00C57033" w:rsidRDefault="00C57033" w:rsidP="00C57033">
      <w:pPr>
        <w:jc w:val="center"/>
        <w:rPr>
          <w:sz w:val="20"/>
          <w:szCs w:val="20"/>
        </w:rPr>
      </w:pPr>
      <w:r w:rsidRPr="00C57033">
        <w:rPr>
          <w:sz w:val="20"/>
          <w:szCs w:val="20"/>
        </w:rPr>
        <w:t>Fig 4: Merged (</w:t>
      </w:r>
      <w:proofErr w:type="spellStart"/>
      <w:r w:rsidRPr="00C57033">
        <w:rPr>
          <w:sz w:val="20"/>
          <w:szCs w:val="20"/>
        </w:rPr>
        <w:t>RFM+Kmeans</w:t>
      </w:r>
      <w:proofErr w:type="spellEnd"/>
      <w:r w:rsidRPr="00C57033">
        <w:rPr>
          <w:sz w:val="20"/>
          <w:szCs w:val="20"/>
        </w:rPr>
        <w:t>) cluster results</w:t>
      </w:r>
    </w:p>
    <w:p w14:paraId="5A687F72" w14:textId="77777777" w:rsidR="00C47076" w:rsidRPr="00762AA0" w:rsidRDefault="00C47076" w:rsidP="00C47076"/>
    <w:p w14:paraId="535784E9" w14:textId="77777777" w:rsidR="0097613E" w:rsidRDefault="0097613E" w:rsidP="00644685">
      <w:pPr>
        <w:jc w:val="both"/>
      </w:pPr>
    </w:p>
    <w:p w14:paraId="4B0225E1" w14:textId="77777777" w:rsidR="00CB7890" w:rsidRDefault="00CB7890">
      <w:pPr>
        <w:rPr>
          <w:rFonts w:asciiTheme="majorHAnsi" w:eastAsiaTheme="majorEastAsia" w:hAnsiTheme="majorHAnsi" w:cstheme="majorBidi"/>
          <w:color w:val="276E8B" w:themeColor="accent1" w:themeShade="BF"/>
          <w:sz w:val="40"/>
          <w:szCs w:val="40"/>
        </w:rPr>
      </w:pPr>
      <w:r>
        <w:br w:type="page"/>
      </w:r>
    </w:p>
    <w:p w14:paraId="5E574B80" w14:textId="1C015377" w:rsidR="004804FB" w:rsidRDefault="0097613E" w:rsidP="00F3657F">
      <w:pPr>
        <w:pStyle w:val="Heading1"/>
      </w:pPr>
      <w:bookmarkStart w:id="13" w:name="_Toc218361161"/>
      <w:r>
        <w:lastRenderedPageBreak/>
        <w:t xml:space="preserve">Cluster </w:t>
      </w:r>
      <w:r w:rsidR="00E30DB8">
        <w:t>Analysis</w:t>
      </w:r>
      <w:bookmarkEnd w:id="13"/>
    </w:p>
    <w:p w14:paraId="34D70998" w14:textId="0C4EF3E4" w:rsidR="002B5AC2" w:rsidRDefault="0042434C" w:rsidP="00E44A92">
      <w:pPr>
        <w:ind w:firstLine="720"/>
        <w:jc w:val="both"/>
      </w:pPr>
      <w:r>
        <w:t xml:space="preserve">For each cluster, </w:t>
      </w:r>
      <w:r w:rsidR="00CB7890">
        <w:t xml:space="preserve">here </w:t>
      </w:r>
      <w:r>
        <w:t xml:space="preserve">is a short, somewhat speculative description </w:t>
      </w:r>
      <w:proofErr w:type="gramStart"/>
      <w:r>
        <w:t>on</w:t>
      </w:r>
      <w:proofErr w:type="gramEnd"/>
      <w:r>
        <w:t xml:space="preserve"> who these people might be based on the averages of their cluster</w:t>
      </w:r>
      <w:r w:rsidR="002B5AC2">
        <w:t>.</w:t>
      </w:r>
      <w:r w:rsidR="00E44A92">
        <w:t xml:space="preserve"> The description includes a summary, a persona based on the data</w:t>
      </w:r>
      <w:r w:rsidR="00152443">
        <w:t xml:space="preserve"> including </w:t>
      </w:r>
      <w:proofErr w:type="gramStart"/>
      <w:r w:rsidR="00152443">
        <w:t>what likely</w:t>
      </w:r>
      <w:proofErr w:type="gramEnd"/>
      <w:r w:rsidR="00152443">
        <w:t xml:space="preserve"> drives them to purchase</w:t>
      </w:r>
      <w:r w:rsidR="00E44A92">
        <w:t xml:space="preserve">, and a suggestion of marketing strategies that could work for them. I will not be including cluster -1 since those represent noise and outliers, so their values are not representative. </w:t>
      </w:r>
    </w:p>
    <w:p w14:paraId="5D15D477" w14:textId="4C014CB7" w:rsidR="00E30DB8" w:rsidRDefault="00E44A92" w:rsidP="006616B7">
      <w:pPr>
        <w:ind w:firstLine="720"/>
        <w:jc w:val="both"/>
      </w:pPr>
      <w:r>
        <w:t xml:space="preserve">Note: </w:t>
      </w:r>
      <w:r w:rsidR="00C81566">
        <w:t xml:space="preserve">This analysis was done based on the </w:t>
      </w:r>
      <w:r w:rsidR="00AD180F">
        <w:rPr>
          <w:i/>
          <w:iCs/>
        </w:rPr>
        <w:t>merged_cluster_profiles</w:t>
      </w:r>
      <w:r w:rsidR="00C81566">
        <w:rPr>
          <w:i/>
          <w:iCs/>
        </w:rPr>
        <w:t>.csv</w:t>
      </w:r>
      <w:r w:rsidR="00C81566">
        <w:t xml:space="preserve"> document, exported from the </w:t>
      </w:r>
      <w:r w:rsidR="00AD180F">
        <w:t>results of the Perspective Clustering method.</w:t>
      </w:r>
    </w:p>
    <w:p w14:paraId="63AB41A4" w14:textId="34195C93" w:rsidR="00E30DB8" w:rsidRDefault="00E30DB8" w:rsidP="00E30DB8">
      <w:pPr>
        <w:pStyle w:val="Heading2"/>
      </w:pPr>
      <w:bookmarkStart w:id="14" w:name="_Toc218361162"/>
      <w:r>
        <w:t>Cluster Descriptions</w:t>
      </w:r>
      <w:bookmarkEnd w:id="14"/>
    </w:p>
    <w:p w14:paraId="0E2578FB" w14:textId="0A031F9E" w:rsidR="00AD180F" w:rsidRPr="00AD180F" w:rsidRDefault="00AD180F" w:rsidP="00C57033">
      <w:pPr>
        <w:jc w:val="both"/>
        <w:rPr>
          <w:b/>
          <w:bCs/>
        </w:rPr>
      </w:pPr>
      <w:r w:rsidRPr="00AD180F">
        <w:rPr>
          <w:b/>
          <w:bCs/>
        </w:rPr>
        <w:t xml:space="preserve">Cluster 0: </w:t>
      </w:r>
      <w:r>
        <w:rPr>
          <w:b/>
          <w:bCs/>
        </w:rPr>
        <w:t xml:space="preserve">The </w:t>
      </w:r>
      <w:r w:rsidRPr="00AD180F">
        <w:rPr>
          <w:b/>
          <w:bCs/>
        </w:rPr>
        <w:t>Ferreira</w:t>
      </w:r>
      <w:r>
        <w:rPr>
          <w:b/>
          <w:bCs/>
        </w:rPr>
        <w:t>s</w:t>
      </w:r>
    </w:p>
    <w:p w14:paraId="4E9EE18A" w14:textId="6F22C130" w:rsidR="00AD180F" w:rsidRDefault="00AD180F" w:rsidP="00C57033">
      <w:pPr>
        <w:jc w:val="both"/>
      </w:pPr>
      <w:r w:rsidRPr="00AD180F">
        <w:rPr>
          <w:b/>
          <w:bCs/>
        </w:rPr>
        <w:t>Summary</w:t>
      </w:r>
      <w:r>
        <w:t>: Routine</w:t>
      </w:r>
      <w:r>
        <w:rPr>
          <w:rFonts w:ascii="Cambria Math" w:hAnsi="Cambria Math" w:cs="Cambria Math"/>
        </w:rPr>
        <w:t>‑</w:t>
      </w:r>
      <w:r>
        <w:t xml:space="preserve">driven suburban households anchored by Frozen + Fresh spending.  </w:t>
      </w:r>
    </w:p>
    <w:p w14:paraId="5DFEE302" w14:textId="77777777" w:rsidR="00AD180F" w:rsidRDefault="00AD180F" w:rsidP="00C57033">
      <w:pPr>
        <w:jc w:val="both"/>
      </w:pPr>
      <w:r w:rsidRPr="00AD180F">
        <w:rPr>
          <w:b/>
          <w:bCs/>
        </w:rPr>
        <w:t>Persona</w:t>
      </w:r>
      <w:r>
        <w:t>:</w:t>
      </w:r>
      <w:r>
        <w:t xml:space="preserve"> The</w:t>
      </w:r>
      <w:r>
        <w:t xml:space="preserve"> Ferreiras show very high Frozen Foods (83.65) and strong Fresh Foods (34.38), a classic signature of families who plan their week in advance. Their Fruit Beverages (68.08) and Bottled Water (61.93) reinforce a lifestyle full of school lunches, gym routines, and constant movement.</w:t>
      </w:r>
      <w:r>
        <w:t xml:space="preserve"> </w:t>
      </w:r>
      <w:r>
        <w:t>Their ZIP distribution is dominated by ZIP_8 (59%)</w:t>
      </w:r>
      <w:r>
        <w:t>,</w:t>
      </w:r>
      <w:r>
        <w:t xml:space="preserve"> suggesting suburban or semi</w:t>
      </w:r>
      <w:r>
        <w:rPr>
          <w:rFonts w:ascii="Cambria Math" w:hAnsi="Cambria Math" w:cs="Cambria Math"/>
        </w:rPr>
        <w:t>‑</w:t>
      </w:r>
      <w:r>
        <w:t>rural familie</w:t>
      </w:r>
      <w:r>
        <w:t>s</w:t>
      </w:r>
      <w:r>
        <w:t xml:space="preserve"> with cars, commutes, and structured weekly rhythms.</w:t>
      </w:r>
      <w:r>
        <w:t xml:space="preserve"> </w:t>
      </w:r>
      <w:r>
        <w:t>They have almost no returns (Has_Returns = 0.04), indicating low friction and high satisfaction — they buy what they know works. Their motivation is efficiency: predictable meals, hydration for active routines, and shopping that fits into a busy schedule.</w:t>
      </w:r>
    </w:p>
    <w:p w14:paraId="67BD9F51" w14:textId="77777777" w:rsidR="00AD180F" w:rsidRDefault="00AD180F" w:rsidP="00C57033">
      <w:pPr>
        <w:jc w:val="both"/>
      </w:pPr>
      <w:r w:rsidRPr="00AD180F">
        <w:rPr>
          <w:b/>
          <w:bCs/>
        </w:rPr>
        <w:t>Strategy:</w:t>
      </w:r>
      <w:r>
        <w:t xml:space="preserve"> </w:t>
      </w:r>
      <w:r>
        <w:t>Promote “Week Sorted” bundles, Frozen + Fresh meal kits, and stable pricing. They respond to anything that reduces planning effort: pre</w:t>
      </w:r>
      <w:r>
        <w:rPr>
          <w:rFonts w:ascii="Cambria Math" w:hAnsi="Cambria Math" w:cs="Cambria Math"/>
        </w:rPr>
        <w:t>‑</w:t>
      </w:r>
      <w:r>
        <w:t>planned menus, auto</w:t>
      </w:r>
      <w:r>
        <w:rPr>
          <w:rFonts w:ascii="Cambria Math" w:hAnsi="Cambria Math" w:cs="Cambria Math"/>
        </w:rPr>
        <w:t>‑</w:t>
      </w:r>
      <w:r>
        <w:t>refill options, and time</w:t>
      </w:r>
      <w:r>
        <w:rPr>
          <w:rFonts w:ascii="Cambria Math" w:hAnsi="Cambria Math" w:cs="Cambria Math"/>
        </w:rPr>
        <w:t>‑</w:t>
      </w:r>
      <w:r>
        <w:t>saving recommendations.</w:t>
      </w:r>
    </w:p>
    <w:p w14:paraId="2B6BE5F8" w14:textId="77777777" w:rsidR="00AD180F" w:rsidRDefault="00AD180F" w:rsidP="00C57033">
      <w:pPr>
        <w:jc w:val="both"/>
      </w:pPr>
    </w:p>
    <w:p w14:paraId="47D93EB1" w14:textId="2229BD78" w:rsidR="00AD180F" w:rsidRPr="00AD180F" w:rsidRDefault="00AD180F" w:rsidP="00C57033">
      <w:pPr>
        <w:jc w:val="both"/>
        <w:rPr>
          <w:b/>
          <w:bCs/>
        </w:rPr>
      </w:pPr>
      <w:r w:rsidRPr="00AD180F">
        <w:rPr>
          <w:b/>
          <w:bCs/>
        </w:rPr>
        <w:t>Cluster 1:</w:t>
      </w:r>
      <w:r w:rsidRPr="00AD180F">
        <w:rPr>
          <w:b/>
          <w:bCs/>
        </w:rPr>
        <w:t xml:space="preserve"> The</w:t>
      </w:r>
      <w:r w:rsidRPr="00AD180F">
        <w:rPr>
          <w:b/>
          <w:bCs/>
        </w:rPr>
        <w:t xml:space="preserve"> Costas</w:t>
      </w:r>
    </w:p>
    <w:p w14:paraId="7446DBCC" w14:textId="63243621" w:rsidR="00AD180F" w:rsidRDefault="00AD180F" w:rsidP="00C57033">
      <w:pPr>
        <w:jc w:val="both"/>
      </w:pPr>
      <w:r w:rsidRPr="00AD180F">
        <w:rPr>
          <w:b/>
          <w:bCs/>
        </w:rPr>
        <w:t>Summary</w:t>
      </w:r>
      <w:r>
        <w:t xml:space="preserve">: Small households with narrow baskets and low value contribution.  </w:t>
      </w:r>
    </w:p>
    <w:p w14:paraId="2A81AFB4" w14:textId="468BEB10" w:rsidR="00AD180F" w:rsidRDefault="00AD180F" w:rsidP="00C57033">
      <w:pPr>
        <w:jc w:val="both"/>
      </w:pPr>
      <w:r w:rsidRPr="00AD180F">
        <w:rPr>
          <w:b/>
          <w:bCs/>
        </w:rPr>
        <w:t>Persona</w:t>
      </w:r>
      <w:r>
        <w:t>:</w:t>
      </w:r>
      <w:r>
        <w:t xml:space="preserve"> The</w:t>
      </w:r>
      <w:r>
        <w:t xml:space="preserve"> Costas have the lowest </w:t>
      </w:r>
      <w:proofErr w:type="spellStart"/>
      <w:r>
        <w:t>Total_Profit</w:t>
      </w:r>
      <w:proofErr w:type="spellEnd"/>
      <w:r>
        <w:t xml:space="preserve"> (386.9) and the lowest category breadth. Their standout category is Dairy (73.93), while Fresh (30.89), Frozen (29.62), and Meat (0.39) remain minimal. This is the behavior of students, young adults, or single professionals who buy only what they need. Their ZIP pattern is again dominated by ZIP_8 (53%), but with a slightly higher share of ZIP_0 (42%), hinting at urban apartments or small suburban rentals. Their </w:t>
      </w:r>
      <w:proofErr w:type="spellStart"/>
      <w:r>
        <w:t>Education_Years</w:t>
      </w:r>
      <w:proofErr w:type="spellEnd"/>
      <w:r>
        <w:t xml:space="preserve"> (13.32) </w:t>
      </w:r>
      <w:proofErr w:type="gramStart"/>
      <w:r>
        <w:t>is</w:t>
      </w:r>
      <w:proofErr w:type="gramEnd"/>
      <w:r>
        <w:t xml:space="preserve"> slightly above average, consistent with younger, educated individuals living independently. Their motivation is control: avoiding waste, sticking to a tight budget, and keeping shopping simple and predictable.  </w:t>
      </w:r>
    </w:p>
    <w:p w14:paraId="10076111" w14:textId="5401AA3D" w:rsidR="00AD180F" w:rsidRDefault="00AD180F" w:rsidP="00C57033">
      <w:pPr>
        <w:jc w:val="both"/>
      </w:pPr>
      <w:r w:rsidRPr="00AD180F">
        <w:rPr>
          <w:b/>
          <w:bCs/>
        </w:rPr>
        <w:t>Strategy</w:t>
      </w:r>
      <w:r>
        <w:t>:</w:t>
      </w:r>
      <w:r>
        <w:t xml:space="preserve"> </w:t>
      </w:r>
      <w:r>
        <w:t>Offer micro</w:t>
      </w:r>
      <w:r>
        <w:rPr>
          <w:rFonts w:ascii="Cambria Math" w:hAnsi="Cambria Math" w:cs="Cambria Math"/>
        </w:rPr>
        <w:t>‑</w:t>
      </w:r>
      <w:r>
        <w:t>bundles</w:t>
      </w:r>
      <w:r>
        <w:t xml:space="preserve"> like </w:t>
      </w:r>
      <w:r>
        <w:rPr>
          <w:rFonts w:ascii="Aptos" w:hAnsi="Aptos" w:cs="Aptos"/>
        </w:rPr>
        <w:t>“</w:t>
      </w:r>
      <w:r>
        <w:t>Breakfast Basics</w:t>
      </w:r>
      <w:r>
        <w:rPr>
          <w:rFonts w:ascii="Aptos" w:hAnsi="Aptos" w:cs="Aptos"/>
        </w:rPr>
        <w:t>”</w:t>
      </w:r>
      <w:r>
        <w:t>, compact essentials, and low</w:t>
      </w:r>
      <w:r>
        <w:rPr>
          <w:rFonts w:ascii="Cambria Math" w:hAnsi="Cambria Math" w:cs="Cambria Math"/>
        </w:rPr>
        <w:t>‑</w:t>
      </w:r>
      <w:r>
        <w:t>commitment add</w:t>
      </w:r>
      <w:r>
        <w:rPr>
          <w:rFonts w:ascii="Cambria Math" w:hAnsi="Cambria Math" w:cs="Cambria Math"/>
        </w:rPr>
        <w:t>‑</w:t>
      </w:r>
      <w:r>
        <w:t>ons. Encourage small category expansions by linking Dairy to Bread or Fresh items. Avoid heavy promotions</w:t>
      </w:r>
      <w:r>
        <w:t>,</w:t>
      </w:r>
      <w:r>
        <w:t xml:space="preserve"> they</w:t>
      </w:r>
      <w:r>
        <w:rPr>
          <w:rFonts w:ascii="Aptos" w:hAnsi="Aptos" w:cs="Aptos"/>
        </w:rPr>
        <w:t>’</w:t>
      </w:r>
      <w:r>
        <w:t xml:space="preserve">re not </w:t>
      </w:r>
      <w:r>
        <w:t xml:space="preserve">particularly </w:t>
      </w:r>
      <w:r>
        <w:t>deal</w:t>
      </w:r>
      <w:r>
        <w:rPr>
          <w:rFonts w:ascii="Cambria Math" w:hAnsi="Cambria Math" w:cs="Cambria Math"/>
        </w:rPr>
        <w:t>‑</w:t>
      </w:r>
      <w:r>
        <w:t>chasers.</w:t>
      </w:r>
    </w:p>
    <w:p w14:paraId="4FABB340" w14:textId="77777777" w:rsidR="00AD180F" w:rsidRDefault="00AD180F" w:rsidP="00C57033">
      <w:pPr>
        <w:jc w:val="both"/>
      </w:pPr>
    </w:p>
    <w:p w14:paraId="768BCDD4" w14:textId="02E16282" w:rsidR="00AD180F" w:rsidRPr="00AD180F" w:rsidRDefault="00AD180F" w:rsidP="00C57033">
      <w:pPr>
        <w:jc w:val="both"/>
        <w:rPr>
          <w:b/>
          <w:bCs/>
        </w:rPr>
      </w:pPr>
      <w:r w:rsidRPr="00AD180F">
        <w:rPr>
          <w:b/>
          <w:bCs/>
        </w:rPr>
        <w:lastRenderedPageBreak/>
        <w:t xml:space="preserve">Cluster 2: </w:t>
      </w:r>
      <w:r w:rsidRPr="00AD180F">
        <w:rPr>
          <w:b/>
          <w:bCs/>
        </w:rPr>
        <w:t>The</w:t>
      </w:r>
      <w:r w:rsidRPr="00AD180F">
        <w:rPr>
          <w:b/>
          <w:bCs/>
        </w:rPr>
        <w:t xml:space="preserve"> </w:t>
      </w:r>
      <w:proofErr w:type="spellStart"/>
      <w:r w:rsidRPr="00AD180F">
        <w:rPr>
          <w:b/>
          <w:bCs/>
        </w:rPr>
        <w:t>Sousas</w:t>
      </w:r>
      <w:proofErr w:type="spellEnd"/>
    </w:p>
    <w:p w14:paraId="6C64281D" w14:textId="70BD75A4" w:rsidR="00AD180F" w:rsidRDefault="00AD180F" w:rsidP="00C57033">
      <w:pPr>
        <w:jc w:val="both"/>
      </w:pPr>
      <w:r w:rsidRPr="00AD180F">
        <w:rPr>
          <w:b/>
          <w:bCs/>
        </w:rPr>
        <w:t>Summary</w:t>
      </w:r>
      <w:r>
        <w:t xml:space="preserve">: Practical family households anchored by Dairy + Fresh Foods.  </w:t>
      </w:r>
    </w:p>
    <w:p w14:paraId="7F17F74E" w14:textId="3E6D657A" w:rsidR="00AD180F" w:rsidRDefault="00AD180F" w:rsidP="00C57033">
      <w:pPr>
        <w:jc w:val="both"/>
      </w:pPr>
      <w:r w:rsidRPr="00AD180F">
        <w:rPr>
          <w:b/>
          <w:bCs/>
        </w:rPr>
        <w:t>Persona</w:t>
      </w:r>
      <w:r>
        <w:t>:</w:t>
      </w:r>
      <w:r>
        <w:t xml:space="preserve"> </w:t>
      </w:r>
      <w:r w:rsidR="00E17B64">
        <w:t>The</w:t>
      </w:r>
      <w:r>
        <w:t xml:space="preserve"> </w:t>
      </w:r>
      <w:proofErr w:type="spellStart"/>
      <w:r>
        <w:t>Sousas</w:t>
      </w:r>
      <w:proofErr w:type="spellEnd"/>
      <w:r>
        <w:t xml:space="preserve"> show very high Dairy (83.78) and strong Fresh Foods (36.12)</w:t>
      </w:r>
      <w:r>
        <w:t xml:space="preserve">, </w:t>
      </w:r>
      <w:r>
        <w:t>the backbone of family meals. Their Pastry (21.84), Sodas (39.45), and Wines (43.3) are moderate, reinforcing a practical, essentials</w:t>
      </w:r>
      <w:r>
        <w:rPr>
          <w:rFonts w:ascii="Cambria Math" w:hAnsi="Cambria Math" w:cs="Cambria Math"/>
        </w:rPr>
        <w:t>‑</w:t>
      </w:r>
      <w:r>
        <w:t>first mindset. Their ZIP distribution is again dominated by ZIP_8 (59%), consistent with suburban family neighborhoods</w:t>
      </w:r>
      <w:r w:rsidR="00E17B64">
        <w:t xml:space="preserve">. </w:t>
      </w:r>
      <w:r>
        <w:t>Returns are extremely low (0.02), suggesting they buy predictable staples with little experimentation.</w:t>
      </w:r>
      <w:r w:rsidR="00E17B64">
        <w:t xml:space="preserve"> </w:t>
      </w:r>
      <w:r>
        <w:t xml:space="preserve">Their motivation is stability: predictable prices, reliable staples, and weekly routines that run smoothly.  </w:t>
      </w:r>
    </w:p>
    <w:p w14:paraId="618D9D11" w14:textId="2C4071E6" w:rsidR="00AD180F" w:rsidRPr="00E17B64" w:rsidRDefault="00AD180F" w:rsidP="00C57033">
      <w:pPr>
        <w:jc w:val="both"/>
        <w:rPr>
          <w:b/>
          <w:bCs/>
        </w:rPr>
      </w:pPr>
      <w:r w:rsidRPr="00E17B64">
        <w:rPr>
          <w:b/>
          <w:bCs/>
        </w:rPr>
        <w:t>Strategy:</w:t>
      </w:r>
      <w:r w:rsidR="00E17B64">
        <w:rPr>
          <w:b/>
          <w:bCs/>
        </w:rPr>
        <w:t xml:space="preserve"> </w:t>
      </w:r>
      <w:r>
        <w:t>Offer family</w:t>
      </w:r>
      <w:r>
        <w:rPr>
          <w:rFonts w:ascii="Cambria Math" w:hAnsi="Cambria Math" w:cs="Cambria Math"/>
        </w:rPr>
        <w:t>‑</w:t>
      </w:r>
      <w:r>
        <w:t>sized packs</w:t>
      </w:r>
      <w:r w:rsidR="00E17B64">
        <w:t>,</w:t>
      </w:r>
      <w:r>
        <w:t xml:space="preserve"> Fresh + Dairy bundles, and </w:t>
      </w:r>
      <w:r>
        <w:rPr>
          <w:rFonts w:ascii="Aptos" w:hAnsi="Aptos" w:cs="Aptos"/>
        </w:rPr>
        <w:t>“</w:t>
      </w:r>
      <w:r>
        <w:t>School Week Staples</w:t>
      </w:r>
      <w:r>
        <w:rPr>
          <w:rFonts w:ascii="Aptos" w:hAnsi="Aptos" w:cs="Aptos"/>
        </w:rPr>
        <w:t>”</w:t>
      </w:r>
      <w:r>
        <w:t>. Promote recurring</w:t>
      </w:r>
      <w:r>
        <w:rPr>
          <w:rFonts w:ascii="Cambria Math" w:hAnsi="Cambria Math" w:cs="Cambria Math"/>
        </w:rPr>
        <w:t>‑</w:t>
      </w:r>
      <w:r>
        <w:t>essentials subscriptions and stable everyday prices.</w:t>
      </w:r>
    </w:p>
    <w:p w14:paraId="63F8C6CD" w14:textId="77777777" w:rsidR="00E17B64" w:rsidRDefault="00E17B64" w:rsidP="00C57033">
      <w:pPr>
        <w:jc w:val="both"/>
      </w:pPr>
    </w:p>
    <w:p w14:paraId="4DE85BD2" w14:textId="033B8731" w:rsidR="00AD180F" w:rsidRPr="00E17B64" w:rsidRDefault="00AD180F" w:rsidP="00C57033">
      <w:pPr>
        <w:jc w:val="both"/>
        <w:rPr>
          <w:b/>
          <w:bCs/>
        </w:rPr>
      </w:pPr>
      <w:r w:rsidRPr="00E17B64">
        <w:rPr>
          <w:b/>
          <w:bCs/>
        </w:rPr>
        <w:t xml:space="preserve">Cluster 3: </w:t>
      </w:r>
      <w:r w:rsidR="00E17B64" w:rsidRPr="00E17B64">
        <w:rPr>
          <w:b/>
          <w:bCs/>
        </w:rPr>
        <w:t>The</w:t>
      </w:r>
      <w:r w:rsidRPr="00E17B64">
        <w:rPr>
          <w:b/>
          <w:bCs/>
        </w:rPr>
        <w:t xml:space="preserve"> </w:t>
      </w:r>
      <w:proofErr w:type="spellStart"/>
      <w:r w:rsidRPr="00E17B64">
        <w:rPr>
          <w:b/>
          <w:bCs/>
        </w:rPr>
        <w:t>Amarai</w:t>
      </w:r>
      <w:r w:rsidR="00E17B64">
        <w:rPr>
          <w:b/>
          <w:bCs/>
        </w:rPr>
        <w:t>s</w:t>
      </w:r>
      <w:proofErr w:type="spellEnd"/>
    </w:p>
    <w:p w14:paraId="66176DDD" w14:textId="2CB33302" w:rsidR="00AD180F" w:rsidRDefault="00AD180F" w:rsidP="00C57033">
      <w:pPr>
        <w:jc w:val="both"/>
      </w:pPr>
      <w:r w:rsidRPr="00E17B64">
        <w:rPr>
          <w:b/>
          <w:bCs/>
        </w:rPr>
        <w:t>Summary</w:t>
      </w:r>
      <w:r>
        <w:t>: High</w:t>
      </w:r>
      <w:r>
        <w:rPr>
          <w:rFonts w:ascii="Cambria Math" w:hAnsi="Cambria Math" w:cs="Cambria Math"/>
        </w:rPr>
        <w:t>‑</w:t>
      </w:r>
      <w:r>
        <w:t>value, high</w:t>
      </w:r>
      <w:r>
        <w:rPr>
          <w:rFonts w:ascii="Cambria Math" w:hAnsi="Cambria Math" w:cs="Cambria Math"/>
        </w:rPr>
        <w:t>‑</w:t>
      </w:r>
      <w:r>
        <w:t xml:space="preserve">variety shoppers who treat food as discovery and pleasure.  </w:t>
      </w:r>
    </w:p>
    <w:p w14:paraId="4DDC4BCF" w14:textId="35F7602E" w:rsidR="00AD180F" w:rsidRPr="00E17B64" w:rsidRDefault="00AD180F" w:rsidP="00C57033">
      <w:pPr>
        <w:jc w:val="both"/>
        <w:rPr>
          <w:b/>
          <w:bCs/>
        </w:rPr>
      </w:pPr>
      <w:r w:rsidRPr="00E17B64">
        <w:rPr>
          <w:b/>
          <w:bCs/>
        </w:rPr>
        <w:t>Persona:</w:t>
      </w:r>
      <w:r w:rsidR="00E17B64">
        <w:rPr>
          <w:b/>
          <w:bCs/>
        </w:rPr>
        <w:t xml:space="preserve"> </w:t>
      </w:r>
      <w:r w:rsidR="00E17B64">
        <w:t>The</w:t>
      </w:r>
      <w:r>
        <w:t xml:space="preserve"> </w:t>
      </w:r>
      <w:proofErr w:type="spellStart"/>
      <w:r>
        <w:t>Amarais</w:t>
      </w:r>
      <w:proofErr w:type="spellEnd"/>
      <w:r>
        <w:t xml:space="preserve"> have the highest Fresh Foods (104.35) and the highest Pastry (91.63) of all clusters. Their Fruit Beverages (91.63) are also extremely high. This is the </w:t>
      </w:r>
      <w:r w:rsidR="00E17B64">
        <w:t>behavior</w:t>
      </w:r>
      <w:r>
        <w:t xml:space="preserve"> of food lovers</w:t>
      </w:r>
      <w:r w:rsidR="00152443">
        <w:t xml:space="preserve">: </w:t>
      </w:r>
      <w:r>
        <w:t>young couples, dual</w:t>
      </w:r>
      <w:r>
        <w:rPr>
          <w:rFonts w:ascii="Cambria Math" w:hAnsi="Cambria Math" w:cs="Cambria Math"/>
        </w:rPr>
        <w:t>‑</w:t>
      </w:r>
      <w:r>
        <w:t>income professionals, or empty</w:t>
      </w:r>
      <w:r>
        <w:rPr>
          <w:rFonts w:ascii="Cambria Math" w:hAnsi="Cambria Math" w:cs="Cambria Math"/>
        </w:rPr>
        <w:t>‑</w:t>
      </w:r>
      <w:r>
        <w:t>nesters who enjoy exploring flavors.</w:t>
      </w:r>
      <w:r w:rsidR="00E17B64">
        <w:t xml:space="preserve"> </w:t>
      </w:r>
      <w:r>
        <w:t>Their ZIP distribution is again dominated by ZIP_8 (55%), but with a slightly higher share of ZIP_0 (39%), suggesting a mix of suburban comfort and urban curiosity.</w:t>
      </w:r>
      <w:r w:rsidR="00E17B64">
        <w:t xml:space="preserve"> </w:t>
      </w:r>
      <w:r>
        <w:t>Their Returns (0.03) are low but slightly higher than other clusters</w:t>
      </w:r>
      <w:r w:rsidR="00152443">
        <w:t>,</w:t>
      </w:r>
      <w:r>
        <w:t xml:space="preserve"> consistent with experimentation. Their motivation is pleasure: discovering new foods, elevating everyday meals, and indulging in high</w:t>
      </w:r>
      <w:r>
        <w:rPr>
          <w:rFonts w:ascii="Cambria Math" w:hAnsi="Cambria Math" w:cs="Cambria Math"/>
        </w:rPr>
        <w:t>‑</w:t>
      </w:r>
      <w:r>
        <w:t xml:space="preserve">quality fresh items.  </w:t>
      </w:r>
    </w:p>
    <w:p w14:paraId="381D8F6B" w14:textId="2193AE69" w:rsidR="00AD180F" w:rsidRDefault="00AD180F" w:rsidP="00C57033">
      <w:pPr>
        <w:jc w:val="both"/>
      </w:pPr>
      <w:r w:rsidRPr="00E17B64">
        <w:rPr>
          <w:b/>
          <w:bCs/>
        </w:rPr>
        <w:t>Strategy</w:t>
      </w:r>
      <w:r>
        <w:t>:</w:t>
      </w:r>
      <w:r w:rsidR="00E17B64">
        <w:t xml:space="preserve"> </w:t>
      </w:r>
      <w:r>
        <w:t>Lean into curation: “Chef’s Picks”, seasonal boxes, gourmet pastries. Offer early access to new products and cross</w:t>
      </w:r>
      <w:r>
        <w:rPr>
          <w:rFonts w:ascii="Cambria Math" w:hAnsi="Cambria Math" w:cs="Cambria Math"/>
        </w:rPr>
        <w:t>‑</w:t>
      </w:r>
      <w:r>
        <w:t>sell premium meats or wines to elevate their already high basket value.</w:t>
      </w:r>
    </w:p>
    <w:p w14:paraId="235CDF8B" w14:textId="77777777" w:rsidR="00E17B64" w:rsidRDefault="00E17B64" w:rsidP="00C57033">
      <w:pPr>
        <w:jc w:val="both"/>
      </w:pPr>
    </w:p>
    <w:p w14:paraId="637D2A2A" w14:textId="77777777" w:rsidR="00152443" w:rsidRDefault="00152443" w:rsidP="00C57033">
      <w:pPr>
        <w:jc w:val="both"/>
      </w:pPr>
    </w:p>
    <w:p w14:paraId="25072D88" w14:textId="77777777" w:rsidR="00152443" w:rsidRDefault="00152443" w:rsidP="00C57033">
      <w:pPr>
        <w:jc w:val="both"/>
      </w:pPr>
    </w:p>
    <w:p w14:paraId="2E620D8F" w14:textId="72CF25E7" w:rsidR="00AD180F" w:rsidRPr="00E17B64" w:rsidRDefault="00AD180F" w:rsidP="00C57033">
      <w:pPr>
        <w:jc w:val="both"/>
        <w:rPr>
          <w:b/>
          <w:bCs/>
        </w:rPr>
      </w:pPr>
      <w:r w:rsidRPr="00E17B64">
        <w:rPr>
          <w:b/>
          <w:bCs/>
        </w:rPr>
        <w:t xml:space="preserve">Cluster 4: </w:t>
      </w:r>
      <w:r w:rsidR="00E17B64" w:rsidRPr="00E17B64">
        <w:rPr>
          <w:b/>
          <w:bCs/>
        </w:rPr>
        <w:t>The</w:t>
      </w:r>
      <w:r w:rsidRPr="00E17B64">
        <w:rPr>
          <w:b/>
          <w:bCs/>
        </w:rPr>
        <w:t xml:space="preserve"> Pintos</w:t>
      </w:r>
    </w:p>
    <w:p w14:paraId="02AEE0A6" w14:textId="0FEE0F6C" w:rsidR="00AD180F" w:rsidRDefault="00AD180F" w:rsidP="00C57033">
      <w:pPr>
        <w:jc w:val="both"/>
      </w:pPr>
      <w:r w:rsidRPr="00E17B64">
        <w:rPr>
          <w:b/>
          <w:bCs/>
        </w:rPr>
        <w:t>Summary</w:t>
      </w:r>
      <w:r>
        <w:t>: Beverage</w:t>
      </w:r>
      <w:r>
        <w:rPr>
          <w:rFonts w:ascii="Cambria Math" w:hAnsi="Cambria Math" w:cs="Cambria Math"/>
        </w:rPr>
        <w:t>‑</w:t>
      </w:r>
      <w:r>
        <w:t>heavy, convenience</w:t>
      </w:r>
      <w:r>
        <w:rPr>
          <w:rFonts w:ascii="Cambria Math" w:hAnsi="Cambria Math" w:cs="Cambria Math"/>
        </w:rPr>
        <w:t>‑</w:t>
      </w:r>
      <w:r>
        <w:t xml:space="preserve">oriented shoppers who buy for gatherings and easy meals.  </w:t>
      </w:r>
    </w:p>
    <w:p w14:paraId="366ABF59" w14:textId="36464D73" w:rsidR="00AD180F" w:rsidRDefault="00AD180F" w:rsidP="00C57033">
      <w:pPr>
        <w:jc w:val="both"/>
      </w:pPr>
      <w:r w:rsidRPr="00E17B64">
        <w:rPr>
          <w:b/>
          <w:bCs/>
        </w:rPr>
        <w:t>Persona</w:t>
      </w:r>
      <w:r>
        <w:t>:</w:t>
      </w:r>
      <w:r w:rsidR="00E17B64">
        <w:t xml:space="preserve"> </w:t>
      </w:r>
      <w:r w:rsidR="00C57033">
        <w:t>The</w:t>
      </w:r>
      <w:r>
        <w:t xml:space="preserve"> Pintos have the highest Beer (83.24) and Bottled Water (83.48) spending in the dataset. Their Frozen Foods (106.52) is also extremely high. This is the unmistakable signature of social households</w:t>
      </w:r>
      <w:r w:rsidR="00E17B64">
        <w:t>; p</w:t>
      </w:r>
      <w:r>
        <w:t>eople who host gatherings, stock up for events, or maintain a well</w:t>
      </w:r>
      <w:r>
        <w:rPr>
          <w:rFonts w:ascii="Cambria Math" w:hAnsi="Cambria Math" w:cs="Cambria Math"/>
        </w:rPr>
        <w:t>‑</w:t>
      </w:r>
      <w:r>
        <w:t>supplied home. Their ZIP distribution is slightly more urban</w:t>
      </w:r>
      <w:r>
        <w:rPr>
          <w:rFonts w:ascii="Cambria Math" w:hAnsi="Cambria Math" w:cs="Cambria Math"/>
        </w:rPr>
        <w:t>‑</w:t>
      </w:r>
      <w:r>
        <w:t>leaning: ZIP_0 (42%), ZIP_8 (52%).</w:t>
      </w:r>
      <w:r w:rsidR="00E17B64">
        <w:t xml:space="preserve"> </w:t>
      </w:r>
      <w:r>
        <w:t xml:space="preserve">Their </w:t>
      </w:r>
      <w:proofErr w:type="spellStart"/>
      <w:r>
        <w:t>Education_Years</w:t>
      </w:r>
      <w:proofErr w:type="spellEnd"/>
      <w:r>
        <w:t xml:space="preserve"> (13.35) is the highest among clusters, suggesting more educated, socially active households.</w:t>
      </w:r>
      <w:r w:rsidR="00E17B64">
        <w:t xml:space="preserve"> </w:t>
      </w:r>
      <w:r>
        <w:t xml:space="preserve">Their motivation is readiness: being prepared for guests, events, or spontaneous social moments.  </w:t>
      </w:r>
    </w:p>
    <w:p w14:paraId="29C78628" w14:textId="5924F06E" w:rsidR="00E17B64" w:rsidRDefault="00AD180F" w:rsidP="00C57033">
      <w:pPr>
        <w:jc w:val="both"/>
      </w:pPr>
      <w:r w:rsidRPr="00E17B64">
        <w:rPr>
          <w:b/>
          <w:bCs/>
        </w:rPr>
        <w:t>Strategy</w:t>
      </w:r>
      <w:r>
        <w:t>:</w:t>
      </w:r>
      <w:r w:rsidR="00E17B64">
        <w:t xml:space="preserve"> </w:t>
      </w:r>
      <w:r>
        <w:t>Promote party bundles, “Game Night Packs”, beverage + frozen combos, and event</w:t>
      </w:r>
      <w:r>
        <w:rPr>
          <w:rFonts w:ascii="Cambria Math" w:hAnsi="Cambria Math" w:cs="Cambria Math"/>
        </w:rPr>
        <w:t>‑</w:t>
      </w:r>
      <w:r>
        <w:t>themed collections. Avoid unnecessary discounts</w:t>
      </w:r>
      <w:r w:rsidR="00152443">
        <w:t xml:space="preserve"> as </w:t>
      </w:r>
      <w:r>
        <w:t>they already spend heavily.</w:t>
      </w:r>
    </w:p>
    <w:p w14:paraId="383904C9" w14:textId="77777777" w:rsidR="00C57033" w:rsidRDefault="00C57033" w:rsidP="00C57033">
      <w:pPr>
        <w:jc w:val="both"/>
      </w:pPr>
    </w:p>
    <w:p w14:paraId="35DA8E18" w14:textId="0CF6FDD0" w:rsidR="00AD180F" w:rsidRPr="00C57033" w:rsidRDefault="00AD180F" w:rsidP="00C57033">
      <w:pPr>
        <w:jc w:val="both"/>
        <w:rPr>
          <w:b/>
          <w:bCs/>
        </w:rPr>
      </w:pPr>
      <w:r w:rsidRPr="00C57033">
        <w:rPr>
          <w:b/>
          <w:bCs/>
        </w:rPr>
        <w:t xml:space="preserve">Cluster 5: </w:t>
      </w:r>
      <w:r w:rsidR="00C57033" w:rsidRPr="00C57033">
        <w:rPr>
          <w:b/>
          <w:bCs/>
        </w:rPr>
        <w:t>The</w:t>
      </w:r>
      <w:r w:rsidRPr="00C57033">
        <w:rPr>
          <w:b/>
          <w:bCs/>
        </w:rPr>
        <w:t xml:space="preserve"> Matos</w:t>
      </w:r>
    </w:p>
    <w:p w14:paraId="1C89F75D" w14:textId="4D7BD7BD" w:rsidR="00AD180F" w:rsidRDefault="00AD180F" w:rsidP="00C57033">
      <w:pPr>
        <w:jc w:val="both"/>
      </w:pPr>
      <w:r w:rsidRPr="00C57033">
        <w:rPr>
          <w:b/>
          <w:bCs/>
        </w:rPr>
        <w:t>Summary</w:t>
      </w:r>
      <w:r>
        <w:t xml:space="preserve">: Busy households mixing convenience with healthy choices.  </w:t>
      </w:r>
    </w:p>
    <w:p w14:paraId="35010FB9" w14:textId="588EB35A" w:rsidR="00AD180F" w:rsidRDefault="00AD180F" w:rsidP="00C57033">
      <w:pPr>
        <w:jc w:val="both"/>
      </w:pPr>
      <w:r w:rsidRPr="00C57033">
        <w:rPr>
          <w:b/>
          <w:bCs/>
        </w:rPr>
        <w:t>Persona</w:t>
      </w:r>
      <w:r>
        <w:t>:</w:t>
      </w:r>
      <w:r w:rsidR="00C57033">
        <w:t xml:space="preserve"> The </w:t>
      </w:r>
      <w:r>
        <w:t>Matos show very high Frozen Foods (101.67) and strong Fresh Foods (57.2)</w:t>
      </w:r>
      <w:r w:rsidR="00C57033">
        <w:t>,</w:t>
      </w:r>
      <w:r>
        <w:t xml:space="preserve"> a hybrid pattern of quick meals and healthier cooking. Their Pastry (92.01) is high, but their Wines (5.7) and Meat (0.32) are low, suggesting small families or professionals who enjoy treats but don’t cook elaborate meals.</w:t>
      </w:r>
      <w:r w:rsidR="00C57033">
        <w:t xml:space="preserve"> </w:t>
      </w:r>
      <w:r>
        <w:t xml:space="preserve">Their </w:t>
      </w:r>
      <w:proofErr w:type="spellStart"/>
      <w:r>
        <w:t>Education_Years</w:t>
      </w:r>
      <w:proofErr w:type="spellEnd"/>
      <w:r>
        <w:t xml:space="preserve"> (13.38) is the second</w:t>
      </w:r>
      <w:r>
        <w:rPr>
          <w:rFonts w:ascii="Cambria Math" w:hAnsi="Cambria Math" w:cs="Cambria Math"/>
        </w:rPr>
        <w:t>‑</w:t>
      </w:r>
      <w:r>
        <w:t>highest, consistent with busy, educated professionals balancing health and convenience.</w:t>
      </w:r>
      <w:r w:rsidR="00C57033">
        <w:t xml:space="preserve"> </w:t>
      </w:r>
      <w:r>
        <w:t xml:space="preserve">Their motivation is balance: eating well without sacrificing time, mixing convenience with freshness, and keeping weeknight meals manageable.  </w:t>
      </w:r>
    </w:p>
    <w:p w14:paraId="11839A34" w14:textId="013341D8" w:rsidR="00AD180F" w:rsidRDefault="00AD180F" w:rsidP="00C57033">
      <w:pPr>
        <w:jc w:val="both"/>
      </w:pPr>
      <w:r w:rsidRPr="00C57033">
        <w:rPr>
          <w:b/>
          <w:bCs/>
        </w:rPr>
        <w:t>Strategy</w:t>
      </w:r>
      <w:r>
        <w:t>:</w:t>
      </w:r>
      <w:r w:rsidR="00C57033">
        <w:t xml:space="preserve"> </w:t>
      </w:r>
      <w:r>
        <w:t>Promote hybrid meal kits, Fresh + Frozen bundles, and “Healthy Convenience” collections. Highlight time savings and balanced nutrition. A “Mix &amp; Match Meal Builder” would resonate strongly.</w:t>
      </w:r>
    </w:p>
    <w:p w14:paraId="5E3FDE55" w14:textId="53414A5B" w:rsidR="00EC1A15" w:rsidRDefault="00EC1A15">
      <w:r>
        <w:br w:type="page"/>
      </w:r>
    </w:p>
    <w:p w14:paraId="0ACE58FB" w14:textId="518FFC64" w:rsidR="00EC1A15" w:rsidRDefault="00EC1A15" w:rsidP="00EC1A15">
      <w:pPr>
        <w:pStyle w:val="Heading1"/>
      </w:pPr>
      <w:bookmarkStart w:id="15" w:name="_Toc218361163"/>
      <w:r>
        <w:lastRenderedPageBreak/>
        <w:t>Conclusion</w:t>
      </w:r>
      <w:bookmarkEnd w:id="15"/>
    </w:p>
    <w:p w14:paraId="24879F7F" w14:textId="20816B6C" w:rsidR="002249D4" w:rsidRDefault="002249D4" w:rsidP="002249D4">
      <w:pPr>
        <w:ind w:firstLine="720"/>
        <w:jc w:val="both"/>
      </w:pPr>
      <w:r>
        <w:t xml:space="preserve">This project </w:t>
      </w:r>
      <w:proofErr w:type="gramStart"/>
      <w:r>
        <w:t>set</w:t>
      </w:r>
      <w:proofErr w:type="gramEnd"/>
      <w:r>
        <w:t xml:space="preserve"> out to explore </w:t>
      </w:r>
      <w:proofErr w:type="spellStart"/>
      <w:r>
        <w:t>WalSmart’s</w:t>
      </w:r>
      <w:proofErr w:type="spellEnd"/>
      <w:r>
        <w:t xml:space="preserve"> customer data and develop segmentation models capable of supporting a more targeted marketing approach. The work involved extensive data exploration</w:t>
      </w:r>
      <w:r>
        <w:t xml:space="preserve"> and </w:t>
      </w:r>
      <w:r>
        <w:t>preprocessing, and the design of two complementary clustering strategies. Perspective clustering</w:t>
      </w:r>
      <w:r>
        <w:t xml:space="preserve"> (</w:t>
      </w:r>
      <w:r>
        <w:t>combining RFM value segmentation with K</w:t>
      </w:r>
      <w:r>
        <w:rPr>
          <w:rFonts w:ascii="Cambria Math" w:hAnsi="Cambria Math" w:cs="Cambria Math"/>
        </w:rPr>
        <w:t>‑</w:t>
      </w:r>
      <w:r>
        <w:t>Means behavioral clustering</w:t>
      </w:r>
      <w:r>
        <w:t xml:space="preserve">) </w:t>
      </w:r>
      <w:r>
        <w:t>proved to be the most effective approach, producing well</w:t>
      </w:r>
      <w:r>
        <w:rPr>
          <w:rFonts w:ascii="Cambria Math" w:hAnsi="Cambria Math" w:cs="Cambria Math"/>
        </w:rPr>
        <w:t>‑</w:t>
      </w:r>
      <w:r>
        <w:t>defined and interpretable groups. The alternative full</w:t>
      </w:r>
      <w:r>
        <w:rPr>
          <w:rFonts w:ascii="Cambria Math" w:hAnsi="Cambria Math" w:cs="Cambria Math"/>
        </w:rPr>
        <w:t>‑</w:t>
      </w:r>
      <w:r>
        <w:t>pipeline PCA + HDBSCAN solution, while technically interesting and valuable as a modelling exercise, did not yield clusters with the same level of clarity or practical usefulness.</w:t>
      </w:r>
    </w:p>
    <w:p w14:paraId="657B56AA" w14:textId="5285E80B" w:rsidR="00EC1A15" w:rsidRDefault="002249D4" w:rsidP="002249D4">
      <w:pPr>
        <w:ind w:firstLine="720"/>
        <w:jc w:val="both"/>
      </w:pPr>
      <w:r>
        <w:t xml:space="preserve">Overall, the project demonstrates that meaningful segmentation is achievable even in a noisy, heterogeneous dataset, </w:t>
      </w:r>
      <w:r>
        <w:t>if</w:t>
      </w:r>
      <w:r>
        <w:t xml:space="preserve"> preprocessing is rigorous and modelling choices are tailored to the structure of the data. The resulting clusters offer a </w:t>
      </w:r>
      <w:r>
        <w:t xml:space="preserve">clear </w:t>
      </w:r>
      <w:r>
        <w:t xml:space="preserve">view of customer behavior and can support the development of </w:t>
      </w:r>
      <w:r>
        <w:t>effective</w:t>
      </w:r>
      <w:r>
        <w:t xml:space="preserve"> marketing strategies</w:t>
      </w:r>
      <w:r>
        <w:t xml:space="preserve"> to help </w:t>
      </w:r>
      <w:proofErr w:type="spellStart"/>
      <w:r>
        <w:t>WalSmart</w:t>
      </w:r>
      <w:proofErr w:type="spellEnd"/>
      <w:r>
        <w:t xml:space="preserve"> reach its business goals.</w:t>
      </w:r>
    </w:p>
    <w:p w14:paraId="56658686" w14:textId="77777777" w:rsidR="002249D4" w:rsidRDefault="002249D4" w:rsidP="002249D4">
      <w:pPr>
        <w:jc w:val="both"/>
      </w:pPr>
    </w:p>
    <w:p w14:paraId="1F934F06" w14:textId="72A7B001" w:rsidR="002249D4" w:rsidRDefault="002249D4" w:rsidP="002249D4">
      <w:pPr>
        <w:pStyle w:val="Heading2"/>
      </w:pPr>
      <w:bookmarkStart w:id="16" w:name="_Toc218361164"/>
      <w:r>
        <w:t>Further Work</w:t>
      </w:r>
      <w:bookmarkEnd w:id="16"/>
    </w:p>
    <w:p w14:paraId="29DF26BD" w14:textId="0F637748" w:rsidR="002249D4" w:rsidRDefault="002249D4" w:rsidP="002249D4">
      <w:pPr>
        <w:ind w:firstLine="720"/>
        <w:jc w:val="both"/>
      </w:pPr>
      <w:r>
        <w:t>There are several directions in which this project could be extended. The most immediate opportunity is refining the noise</w:t>
      </w:r>
      <w:r>
        <w:rPr>
          <w:rFonts w:ascii="Cambria Math" w:hAnsi="Cambria Math" w:cs="Cambria Math"/>
        </w:rPr>
        <w:t>‑</w:t>
      </w:r>
      <w:r>
        <w:t>removal step, either by testing alternative dimensionality</w:t>
      </w:r>
      <w:r>
        <w:rPr>
          <w:rFonts w:ascii="Cambria Math" w:hAnsi="Cambria Math" w:cs="Cambria Math"/>
        </w:rPr>
        <w:t>‑</w:t>
      </w:r>
      <w:r>
        <w:t xml:space="preserve">reduction techniques or by exploring adaptive methods that better preserve local structure. </w:t>
      </w:r>
      <w:r>
        <w:t>Improvement can also be done on behavioral</w:t>
      </w:r>
      <w:r>
        <w:t xml:space="preserve"> segmentation by incorporating seasonality, basket diversity, or </w:t>
      </w:r>
      <w:r>
        <w:t>time-based</w:t>
      </w:r>
      <w:r>
        <w:t xml:space="preserve"> patterns </w:t>
      </w:r>
      <w:r>
        <w:t>if we had that data too.</w:t>
      </w:r>
      <w:r>
        <w:t xml:space="preserve"> From a modelling perspective, experimenting with soft</w:t>
      </w:r>
      <w:r>
        <w:rPr>
          <w:rFonts w:ascii="Cambria Math" w:hAnsi="Cambria Math" w:cs="Cambria Math"/>
        </w:rPr>
        <w:t>‑</w:t>
      </w:r>
      <w:r>
        <w:t xml:space="preserve">clustering approaches or probabilistic assignments could provide a more nuanced view of customers who sit between </w:t>
      </w:r>
      <w:r>
        <w:t>the extremes</w:t>
      </w:r>
      <w:r>
        <w:t>.</w:t>
      </w:r>
    </w:p>
    <w:p w14:paraId="3DE846B9" w14:textId="43324478" w:rsidR="002249D4" w:rsidRPr="00EC1A15" w:rsidRDefault="002249D4" w:rsidP="002249D4">
      <w:pPr>
        <w:ind w:firstLine="720"/>
        <w:jc w:val="both"/>
      </w:pPr>
      <w:r>
        <w:t>Beyond the clustering itself,</w:t>
      </w:r>
      <w:r w:rsidR="004B3960">
        <w:t xml:space="preserve"> </w:t>
      </w:r>
      <w:r>
        <w:t>association</w:t>
      </w:r>
      <w:r w:rsidR="004B3960">
        <w:rPr>
          <w:rFonts w:ascii="Cambria Math" w:hAnsi="Cambria Math" w:cs="Cambria Math"/>
        </w:rPr>
        <w:t xml:space="preserve"> </w:t>
      </w:r>
      <w:r>
        <w:t>rul</w:t>
      </w:r>
      <w:r w:rsidR="004B3960">
        <w:t xml:space="preserve">es </w:t>
      </w:r>
      <w:r>
        <w:t xml:space="preserve">could be applied within each cluster to </w:t>
      </w:r>
      <w:r w:rsidR="004B3960">
        <w:t>find</w:t>
      </w:r>
      <w:r>
        <w:t xml:space="preserve"> product combinations that are particularly characteristic of specific segments. This would allow for more precise cross</w:t>
      </w:r>
      <w:r>
        <w:rPr>
          <w:rFonts w:ascii="Cambria Math" w:hAnsi="Cambria Math" w:cs="Cambria Math"/>
        </w:rPr>
        <w:t>‑</w:t>
      </w:r>
      <w:r>
        <w:t xml:space="preserve">selling strategies and a clearer understanding of how categories interact within different customer profiles. </w:t>
      </w:r>
      <w:r w:rsidR="004B3960">
        <w:t>Also</w:t>
      </w:r>
      <w:r>
        <w:t xml:space="preserve">, once marketing strategies are deployed, a monitoring framework should be established to evaluate their effectiveness over time. This </w:t>
      </w:r>
      <w:r w:rsidR="004B3960">
        <w:t xml:space="preserve">would </w:t>
      </w:r>
      <w:r>
        <w:t>ensur</w:t>
      </w:r>
      <w:r w:rsidR="004B3960">
        <w:t>e</w:t>
      </w:r>
      <w:r>
        <w:t xml:space="preserve"> that the segmentation remains relevant and continues to support data</w:t>
      </w:r>
      <w:r>
        <w:rPr>
          <w:rFonts w:ascii="Cambria Math" w:hAnsi="Cambria Math" w:cs="Cambria Math"/>
        </w:rPr>
        <w:t>‑</w:t>
      </w:r>
      <w:r>
        <w:t>driven decision</w:t>
      </w:r>
      <w:r>
        <w:rPr>
          <w:rFonts w:ascii="Cambria Math" w:hAnsi="Cambria Math" w:cs="Cambria Math"/>
        </w:rPr>
        <w:t>‑</w:t>
      </w:r>
      <w:r>
        <w:t>making.</w:t>
      </w:r>
    </w:p>
    <w:p w14:paraId="177D7CF1" w14:textId="77777777" w:rsidR="00E17B64" w:rsidRDefault="00E17B64">
      <w:pPr>
        <w:rPr>
          <w:rFonts w:asciiTheme="majorHAnsi" w:eastAsiaTheme="majorEastAsia" w:hAnsiTheme="majorHAnsi" w:cstheme="majorBidi"/>
          <w:color w:val="276E8B" w:themeColor="accent1" w:themeShade="BF"/>
          <w:sz w:val="40"/>
          <w:szCs w:val="40"/>
        </w:rPr>
      </w:pPr>
      <w:r>
        <w:br w:type="page"/>
      </w:r>
    </w:p>
    <w:p w14:paraId="1412C4BE" w14:textId="26654E67" w:rsidR="004E7BF2" w:rsidRDefault="004E7BF2" w:rsidP="00E17B64">
      <w:pPr>
        <w:pStyle w:val="Heading1"/>
        <w:jc w:val="both"/>
      </w:pPr>
      <w:bookmarkStart w:id="17" w:name="_Toc218361165"/>
      <w:r>
        <w:lastRenderedPageBreak/>
        <w:t>Annex 1: Disclaimer on Generative AI use</w:t>
      </w:r>
      <w:bookmarkEnd w:id="17"/>
    </w:p>
    <w:p w14:paraId="5153886F" w14:textId="5157DC1C" w:rsidR="004E7BF2" w:rsidRDefault="004E7BF2" w:rsidP="00E17B64">
      <w:pPr>
        <w:ind w:firstLine="720"/>
        <w:jc w:val="both"/>
      </w:pPr>
      <w:r>
        <w:t>No generative AI tools were used in the production of this report, however the tools Microsoft Copilot and GitHub Copilot were used in some sections of the underlying code. AI tool use was restricted to research, definitions and basic code, never the overall structure, decision-making or interpretation.</w:t>
      </w:r>
    </w:p>
    <w:p w14:paraId="5AB2D720" w14:textId="174A3829" w:rsidR="004E7BF2" w:rsidRDefault="004E7BF2" w:rsidP="00E17B64">
      <w:pPr>
        <w:ind w:firstLine="720"/>
        <w:jc w:val="both"/>
      </w:pPr>
      <w:r>
        <w:t>No specific prompt engineering techniques were used, just simple prompts like:</w:t>
      </w:r>
    </w:p>
    <w:p w14:paraId="1AC0F141" w14:textId="535F62B0" w:rsidR="004E7BF2" w:rsidRDefault="004E7BF2" w:rsidP="00E17B64">
      <w:pPr>
        <w:pStyle w:val="ListParagraph"/>
        <w:numPr>
          <w:ilvl w:val="0"/>
          <w:numId w:val="60"/>
        </w:numPr>
        <w:jc w:val="both"/>
      </w:pPr>
      <w:r>
        <w:t xml:space="preserve">“Create python code for a multiplot of numeric column distributions of a </w:t>
      </w:r>
      <w:proofErr w:type="spellStart"/>
      <w:r>
        <w:t>dataframe</w:t>
      </w:r>
      <w:proofErr w:type="spellEnd"/>
      <w:r>
        <w:t>”</w:t>
      </w:r>
    </w:p>
    <w:p w14:paraId="4C0CB4B8" w14:textId="7B498D25" w:rsidR="004E7BF2" w:rsidRDefault="004E7BF2" w:rsidP="00E17B64">
      <w:pPr>
        <w:pStyle w:val="ListParagraph"/>
        <w:numPr>
          <w:ilvl w:val="0"/>
          <w:numId w:val="60"/>
        </w:numPr>
        <w:jc w:val="both"/>
      </w:pPr>
      <w:r>
        <w:t xml:space="preserve">“Define, with references, the process of </w:t>
      </w:r>
      <w:proofErr w:type="spellStart"/>
      <w:r>
        <w:t>windsorization</w:t>
      </w:r>
      <w:proofErr w:type="spellEnd"/>
      <w:r>
        <w:t>”</w:t>
      </w:r>
    </w:p>
    <w:p w14:paraId="7C7415AC" w14:textId="3DB741BF" w:rsidR="004E7BF2" w:rsidRDefault="004E7BF2" w:rsidP="00E17B64">
      <w:pPr>
        <w:pStyle w:val="ListParagraph"/>
        <w:numPr>
          <w:ilvl w:val="0"/>
          <w:numId w:val="60"/>
        </w:numPr>
        <w:jc w:val="both"/>
      </w:pPr>
      <w:r>
        <w:t>“Give me the full list of parameters of the function HDBSCAN”</w:t>
      </w:r>
    </w:p>
    <w:p w14:paraId="584EDFC5" w14:textId="703D68B3" w:rsidR="00E17B64" w:rsidRPr="004E7BF2" w:rsidRDefault="00E17B64" w:rsidP="00E17B64">
      <w:pPr>
        <w:pStyle w:val="ListParagraph"/>
        <w:numPr>
          <w:ilvl w:val="0"/>
          <w:numId w:val="60"/>
        </w:numPr>
        <w:jc w:val="both"/>
      </w:pPr>
      <w:r>
        <w:t>“Join the following code together into a function with parameters XYZ and outputs XYZ: [code]”</w:t>
      </w:r>
    </w:p>
    <w:sectPr w:rsidR="00E17B64" w:rsidRPr="004E7BF2" w:rsidSect="00F378AD">
      <w:headerReference w:type="default" r:id="rId18"/>
      <w:footerReference w:type="default" r:id="rId19"/>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B636" w14:textId="77777777" w:rsidR="006E1109" w:rsidRDefault="006E1109" w:rsidP="004E7BF2">
      <w:pPr>
        <w:spacing w:after="0" w:line="240" w:lineRule="auto"/>
      </w:pPr>
      <w:r>
        <w:separator/>
      </w:r>
    </w:p>
  </w:endnote>
  <w:endnote w:type="continuationSeparator" w:id="0">
    <w:p w14:paraId="3A322338" w14:textId="77777777" w:rsidR="006E1109" w:rsidRDefault="006E1109" w:rsidP="004E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081C" w14:textId="3FC4D1FA" w:rsidR="004E7BF2" w:rsidRDefault="004E7BF2" w:rsidP="004E7BF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76EF" w14:textId="77777777" w:rsidR="00F378AD" w:rsidRDefault="00F378AD" w:rsidP="004E7BF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534893"/>
      <w:docPartObj>
        <w:docPartGallery w:val="Page Numbers (Bottom of Page)"/>
        <w:docPartUnique/>
      </w:docPartObj>
    </w:sdtPr>
    <w:sdtContent>
      <w:p w14:paraId="00EE0678" w14:textId="77777777" w:rsidR="00F378AD" w:rsidRDefault="00F378AD" w:rsidP="004E7BF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2808B" w14:textId="77777777" w:rsidR="006E1109" w:rsidRDefault="006E1109" w:rsidP="004E7BF2">
      <w:pPr>
        <w:spacing w:after="0" w:line="240" w:lineRule="auto"/>
      </w:pPr>
      <w:r>
        <w:separator/>
      </w:r>
    </w:p>
  </w:footnote>
  <w:footnote w:type="continuationSeparator" w:id="0">
    <w:p w14:paraId="772D13DD" w14:textId="77777777" w:rsidR="006E1109" w:rsidRDefault="006E1109" w:rsidP="004E7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E9FB" w14:textId="77777777" w:rsidR="00F378AD" w:rsidRDefault="00F378AD">
    <w:pPr>
      <w:pStyle w:val="Header"/>
    </w:pPr>
    <w:r>
      <w:t xml:space="preserve">Data Mining I                                                                                                     </w:t>
    </w:r>
    <w:proofErr w:type="spellStart"/>
    <w:r>
      <w:t>WalSmart</w:t>
    </w:r>
    <w:proofErr w:type="spellEnd"/>
    <w:r>
      <w:t xml:space="preserve"> Targeted Marketing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1A4D" w14:textId="77777777" w:rsidR="00F378AD" w:rsidRDefault="00F378AD">
    <w:pPr>
      <w:pStyle w:val="Header"/>
    </w:pPr>
    <w:r>
      <w:t xml:space="preserve">Data Mining I                                                                                                     </w:t>
    </w:r>
    <w:proofErr w:type="spellStart"/>
    <w:r>
      <w:t>WalSmart</w:t>
    </w:r>
    <w:proofErr w:type="spellEnd"/>
    <w:r>
      <w:t xml:space="preserve"> Targeted Marketing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D33"/>
    <w:multiLevelType w:val="multilevel"/>
    <w:tmpl w:val="6EF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BFF"/>
    <w:multiLevelType w:val="multilevel"/>
    <w:tmpl w:val="639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1FE"/>
    <w:multiLevelType w:val="hybridMultilevel"/>
    <w:tmpl w:val="35EE38AE"/>
    <w:lvl w:ilvl="0" w:tplc="D4DCB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641D86"/>
    <w:multiLevelType w:val="multilevel"/>
    <w:tmpl w:val="885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326E"/>
    <w:multiLevelType w:val="multilevel"/>
    <w:tmpl w:val="AAC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26B9E"/>
    <w:multiLevelType w:val="multilevel"/>
    <w:tmpl w:val="D858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41C7A"/>
    <w:multiLevelType w:val="hybridMultilevel"/>
    <w:tmpl w:val="D3CA9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443332"/>
    <w:multiLevelType w:val="hybridMultilevel"/>
    <w:tmpl w:val="6A4A2AB2"/>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42068"/>
    <w:multiLevelType w:val="multilevel"/>
    <w:tmpl w:val="F28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066F3"/>
    <w:multiLevelType w:val="multilevel"/>
    <w:tmpl w:val="8C8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77110"/>
    <w:multiLevelType w:val="multilevel"/>
    <w:tmpl w:val="89F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87514"/>
    <w:multiLevelType w:val="multilevel"/>
    <w:tmpl w:val="A380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5365F95"/>
    <w:multiLevelType w:val="multilevel"/>
    <w:tmpl w:val="3C26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A07E5"/>
    <w:multiLevelType w:val="multilevel"/>
    <w:tmpl w:val="F526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77AA9"/>
    <w:multiLevelType w:val="multilevel"/>
    <w:tmpl w:val="0D9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E02B5"/>
    <w:multiLevelType w:val="hybridMultilevel"/>
    <w:tmpl w:val="91FA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E4228F"/>
    <w:multiLevelType w:val="multilevel"/>
    <w:tmpl w:val="0DD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76820"/>
    <w:multiLevelType w:val="hybridMultilevel"/>
    <w:tmpl w:val="BEF8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EE3141"/>
    <w:multiLevelType w:val="multilevel"/>
    <w:tmpl w:val="B3E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F4E8A"/>
    <w:multiLevelType w:val="multilevel"/>
    <w:tmpl w:val="AF2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B59E7"/>
    <w:multiLevelType w:val="hybridMultilevel"/>
    <w:tmpl w:val="06FC67B6"/>
    <w:lvl w:ilvl="0" w:tplc="33C475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4F451E2"/>
    <w:multiLevelType w:val="multilevel"/>
    <w:tmpl w:val="3F6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33C7D"/>
    <w:multiLevelType w:val="hybridMultilevel"/>
    <w:tmpl w:val="3D16D1CA"/>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045E14"/>
    <w:multiLevelType w:val="multilevel"/>
    <w:tmpl w:val="F530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5598F"/>
    <w:multiLevelType w:val="multilevel"/>
    <w:tmpl w:val="026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B5451"/>
    <w:multiLevelType w:val="hybridMultilevel"/>
    <w:tmpl w:val="E9E0C90A"/>
    <w:lvl w:ilvl="0" w:tplc="C032E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947F59"/>
    <w:multiLevelType w:val="multilevel"/>
    <w:tmpl w:val="AA1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A0DA9"/>
    <w:multiLevelType w:val="multilevel"/>
    <w:tmpl w:val="944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66883"/>
    <w:multiLevelType w:val="hybridMultilevel"/>
    <w:tmpl w:val="6F78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B872C3"/>
    <w:multiLevelType w:val="multilevel"/>
    <w:tmpl w:val="172E98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316366AF"/>
    <w:multiLevelType w:val="hybridMultilevel"/>
    <w:tmpl w:val="07B4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B486D"/>
    <w:multiLevelType w:val="multilevel"/>
    <w:tmpl w:val="7CD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2474AC"/>
    <w:multiLevelType w:val="hybridMultilevel"/>
    <w:tmpl w:val="07DCD3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22726C"/>
    <w:multiLevelType w:val="multilevel"/>
    <w:tmpl w:val="B10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5518F"/>
    <w:multiLevelType w:val="hybridMultilevel"/>
    <w:tmpl w:val="337A4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98D1CB5"/>
    <w:multiLevelType w:val="hybridMultilevel"/>
    <w:tmpl w:val="FBF0B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A620867"/>
    <w:multiLevelType w:val="multilevel"/>
    <w:tmpl w:val="10A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3610B"/>
    <w:multiLevelType w:val="multilevel"/>
    <w:tmpl w:val="717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5F20C9"/>
    <w:multiLevelType w:val="multilevel"/>
    <w:tmpl w:val="CF9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F2826"/>
    <w:multiLevelType w:val="hybridMultilevel"/>
    <w:tmpl w:val="E0500E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0574E6"/>
    <w:multiLevelType w:val="multilevel"/>
    <w:tmpl w:val="DC3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57264"/>
    <w:multiLevelType w:val="multilevel"/>
    <w:tmpl w:val="591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B64FF"/>
    <w:multiLevelType w:val="multilevel"/>
    <w:tmpl w:val="B2E4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43045"/>
    <w:multiLevelType w:val="multilevel"/>
    <w:tmpl w:val="1E78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220339"/>
    <w:multiLevelType w:val="hybridMultilevel"/>
    <w:tmpl w:val="1FFA1DFC"/>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57F268F"/>
    <w:multiLevelType w:val="multilevel"/>
    <w:tmpl w:val="E4C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8B46F0"/>
    <w:multiLevelType w:val="multilevel"/>
    <w:tmpl w:val="6DE8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C1EFE"/>
    <w:multiLevelType w:val="multilevel"/>
    <w:tmpl w:val="7374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D448EC"/>
    <w:multiLevelType w:val="multilevel"/>
    <w:tmpl w:val="856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7F77B9"/>
    <w:multiLevelType w:val="hybridMultilevel"/>
    <w:tmpl w:val="B1F46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9F7037"/>
    <w:multiLevelType w:val="multilevel"/>
    <w:tmpl w:val="80E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9424B3"/>
    <w:multiLevelType w:val="hybridMultilevel"/>
    <w:tmpl w:val="3608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247D84"/>
    <w:multiLevelType w:val="multilevel"/>
    <w:tmpl w:val="F76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433276"/>
    <w:multiLevelType w:val="multilevel"/>
    <w:tmpl w:val="9F6EAEF6"/>
    <w:lvl w:ilvl="0">
      <w:start w:val="1"/>
      <w:numFmt w:val="decimal"/>
      <w:lvlText w:val="%1."/>
      <w:lvlJc w:val="left"/>
      <w:pPr>
        <w:ind w:left="360" w:hanging="360"/>
      </w:pPr>
      <w:rPr>
        <w:rFonts w:hint="default"/>
        <w:b w:val="0"/>
        <w:bCs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5" w15:restartNumberingAfterBreak="0">
    <w:nsid w:val="68902BF0"/>
    <w:multiLevelType w:val="multilevel"/>
    <w:tmpl w:val="B30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EF7ED4"/>
    <w:multiLevelType w:val="multilevel"/>
    <w:tmpl w:val="D14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A26254"/>
    <w:multiLevelType w:val="multilevel"/>
    <w:tmpl w:val="D44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862CD"/>
    <w:multiLevelType w:val="multilevel"/>
    <w:tmpl w:val="32C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305A3"/>
    <w:multiLevelType w:val="multilevel"/>
    <w:tmpl w:val="CC1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87C12"/>
    <w:multiLevelType w:val="multilevel"/>
    <w:tmpl w:val="115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7D0516"/>
    <w:multiLevelType w:val="hybridMultilevel"/>
    <w:tmpl w:val="817A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681ECB"/>
    <w:multiLevelType w:val="hybridMultilevel"/>
    <w:tmpl w:val="F4F87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546DC6"/>
    <w:multiLevelType w:val="multilevel"/>
    <w:tmpl w:val="31D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BD6915"/>
    <w:multiLevelType w:val="multilevel"/>
    <w:tmpl w:val="503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D04B66"/>
    <w:multiLevelType w:val="multilevel"/>
    <w:tmpl w:val="A65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5559AC"/>
    <w:multiLevelType w:val="multilevel"/>
    <w:tmpl w:val="B0D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438684">
    <w:abstractNumId w:val="2"/>
  </w:num>
  <w:num w:numId="2" w16cid:durableId="1096826794">
    <w:abstractNumId w:val="30"/>
  </w:num>
  <w:num w:numId="3" w16cid:durableId="998730244">
    <w:abstractNumId w:val="54"/>
  </w:num>
  <w:num w:numId="4" w16cid:durableId="146678950">
    <w:abstractNumId w:val="38"/>
  </w:num>
  <w:num w:numId="5" w16cid:durableId="362024392">
    <w:abstractNumId w:val="25"/>
  </w:num>
  <w:num w:numId="6" w16cid:durableId="1755469192">
    <w:abstractNumId w:val="55"/>
  </w:num>
  <w:num w:numId="7" w16cid:durableId="1357610647">
    <w:abstractNumId w:val="15"/>
  </w:num>
  <w:num w:numId="8" w16cid:durableId="247691736">
    <w:abstractNumId w:val="34"/>
  </w:num>
  <w:num w:numId="9" w16cid:durableId="1935016093">
    <w:abstractNumId w:val="17"/>
  </w:num>
  <w:num w:numId="10" w16cid:durableId="673191699">
    <w:abstractNumId w:val="42"/>
  </w:num>
  <w:num w:numId="11" w16cid:durableId="870724060">
    <w:abstractNumId w:val="57"/>
  </w:num>
  <w:num w:numId="12" w16cid:durableId="884491080">
    <w:abstractNumId w:val="64"/>
  </w:num>
  <w:num w:numId="13" w16cid:durableId="871379363">
    <w:abstractNumId w:val="59"/>
  </w:num>
  <w:num w:numId="14" w16cid:durableId="1140267859">
    <w:abstractNumId w:val="1"/>
  </w:num>
  <w:num w:numId="15" w16cid:durableId="1259292279">
    <w:abstractNumId w:val="4"/>
  </w:num>
  <w:num w:numId="16" w16cid:durableId="486484498">
    <w:abstractNumId w:val="0"/>
  </w:num>
  <w:num w:numId="17" w16cid:durableId="1996835455">
    <w:abstractNumId w:val="41"/>
  </w:num>
  <w:num w:numId="18" w16cid:durableId="1844858578">
    <w:abstractNumId w:val="22"/>
  </w:num>
  <w:num w:numId="19" w16cid:durableId="952637438">
    <w:abstractNumId w:val="9"/>
  </w:num>
  <w:num w:numId="20" w16cid:durableId="1634169142">
    <w:abstractNumId w:val="10"/>
  </w:num>
  <w:num w:numId="21" w16cid:durableId="1088960252">
    <w:abstractNumId w:val="66"/>
  </w:num>
  <w:num w:numId="22" w16cid:durableId="1787313144">
    <w:abstractNumId w:val="11"/>
  </w:num>
  <w:num w:numId="23" w16cid:durableId="1366253381">
    <w:abstractNumId w:val="56"/>
  </w:num>
  <w:num w:numId="24" w16cid:durableId="1146624749">
    <w:abstractNumId w:val="14"/>
  </w:num>
  <w:num w:numId="25" w16cid:durableId="123617787">
    <w:abstractNumId w:val="19"/>
  </w:num>
  <w:num w:numId="26" w16cid:durableId="829177644">
    <w:abstractNumId w:val="65"/>
  </w:num>
  <w:num w:numId="27" w16cid:durableId="1752003190">
    <w:abstractNumId w:val="28"/>
  </w:num>
  <w:num w:numId="28" w16cid:durableId="852106372">
    <w:abstractNumId w:val="51"/>
  </w:num>
  <w:num w:numId="29" w16cid:durableId="27685125">
    <w:abstractNumId w:val="32"/>
  </w:num>
  <w:num w:numId="30" w16cid:durableId="1810977929">
    <w:abstractNumId w:val="8"/>
  </w:num>
  <w:num w:numId="31" w16cid:durableId="1841777260">
    <w:abstractNumId w:val="48"/>
  </w:num>
  <w:num w:numId="32" w16cid:durableId="1869878980">
    <w:abstractNumId w:val="53"/>
  </w:num>
  <w:num w:numId="33" w16cid:durableId="1912616208">
    <w:abstractNumId w:val="5"/>
  </w:num>
  <w:num w:numId="34" w16cid:durableId="908806533">
    <w:abstractNumId w:val="46"/>
  </w:num>
  <w:num w:numId="35" w16cid:durableId="1156452328">
    <w:abstractNumId w:val="27"/>
  </w:num>
  <w:num w:numId="36" w16cid:durableId="666712237">
    <w:abstractNumId w:val="58"/>
  </w:num>
  <w:num w:numId="37" w16cid:durableId="172689576">
    <w:abstractNumId w:val="63"/>
  </w:num>
  <w:num w:numId="38" w16cid:durableId="1105151564">
    <w:abstractNumId w:val="37"/>
  </w:num>
  <w:num w:numId="39" w16cid:durableId="264581788">
    <w:abstractNumId w:val="13"/>
  </w:num>
  <w:num w:numId="40" w16cid:durableId="327297307">
    <w:abstractNumId w:val="47"/>
  </w:num>
  <w:num w:numId="41" w16cid:durableId="715353930">
    <w:abstractNumId w:val="20"/>
  </w:num>
  <w:num w:numId="42" w16cid:durableId="1105034672">
    <w:abstractNumId w:val="39"/>
  </w:num>
  <w:num w:numId="43" w16cid:durableId="539125335">
    <w:abstractNumId w:val="24"/>
  </w:num>
  <w:num w:numId="44" w16cid:durableId="137038516">
    <w:abstractNumId w:val="49"/>
  </w:num>
  <w:num w:numId="45" w16cid:durableId="2112554683">
    <w:abstractNumId w:val="43"/>
  </w:num>
  <w:num w:numId="46" w16cid:durableId="710496226">
    <w:abstractNumId w:val="60"/>
  </w:num>
  <w:num w:numId="47" w16cid:durableId="850417025">
    <w:abstractNumId w:val="44"/>
  </w:num>
  <w:num w:numId="48" w16cid:durableId="949895466">
    <w:abstractNumId w:val="16"/>
  </w:num>
  <w:num w:numId="49" w16cid:durableId="1110508008">
    <w:abstractNumId w:val="23"/>
  </w:num>
  <w:num w:numId="50" w16cid:durableId="1807696623">
    <w:abstractNumId w:val="7"/>
  </w:num>
  <w:num w:numId="51" w16cid:durableId="121077465">
    <w:abstractNumId w:val="26"/>
  </w:num>
  <w:num w:numId="52" w16cid:durableId="36705647">
    <w:abstractNumId w:val="62"/>
  </w:num>
  <w:num w:numId="53" w16cid:durableId="332269020">
    <w:abstractNumId w:val="61"/>
  </w:num>
  <w:num w:numId="54" w16cid:durableId="791940087">
    <w:abstractNumId w:val="29"/>
  </w:num>
  <w:num w:numId="55" w16cid:durableId="1777021757">
    <w:abstractNumId w:val="52"/>
  </w:num>
  <w:num w:numId="56" w16cid:durableId="536431962">
    <w:abstractNumId w:val="31"/>
  </w:num>
  <w:num w:numId="57" w16cid:durableId="1338187487">
    <w:abstractNumId w:val="21"/>
  </w:num>
  <w:num w:numId="58" w16cid:durableId="1225720679">
    <w:abstractNumId w:val="3"/>
  </w:num>
  <w:num w:numId="59" w16cid:durableId="433131808">
    <w:abstractNumId w:val="35"/>
  </w:num>
  <w:num w:numId="60" w16cid:durableId="136068750">
    <w:abstractNumId w:val="18"/>
  </w:num>
  <w:num w:numId="61" w16cid:durableId="1580677723">
    <w:abstractNumId w:val="33"/>
  </w:num>
  <w:num w:numId="62" w16cid:durableId="1165317125">
    <w:abstractNumId w:val="45"/>
  </w:num>
  <w:num w:numId="63" w16cid:durableId="451048436">
    <w:abstractNumId w:val="36"/>
  </w:num>
  <w:num w:numId="64" w16cid:durableId="1948734572">
    <w:abstractNumId w:val="6"/>
  </w:num>
  <w:num w:numId="65" w16cid:durableId="1693460301">
    <w:abstractNumId w:val="40"/>
  </w:num>
  <w:num w:numId="66" w16cid:durableId="994795845">
    <w:abstractNumId w:val="50"/>
  </w:num>
  <w:num w:numId="67" w16cid:durableId="2109539100">
    <w:abstractNumId w:val="12"/>
  </w:num>
  <w:num w:numId="68" w16cid:durableId="2133355542">
    <w:abstractNumId w:val="12"/>
  </w:num>
  <w:num w:numId="69" w16cid:durableId="1706252445">
    <w:abstractNumId w:val="12"/>
  </w:num>
  <w:num w:numId="70" w16cid:durableId="1010715178">
    <w:abstractNumId w:val="12"/>
  </w:num>
  <w:num w:numId="71" w16cid:durableId="1714041547">
    <w:abstractNumId w:val="12"/>
  </w:num>
  <w:num w:numId="72" w16cid:durableId="1555115674">
    <w:abstractNumId w:val="12"/>
  </w:num>
  <w:num w:numId="73" w16cid:durableId="179240967">
    <w:abstractNumId w:val="12"/>
  </w:num>
  <w:num w:numId="74" w16cid:durableId="929392140">
    <w:abstractNumId w:val="12"/>
  </w:num>
  <w:num w:numId="75" w16cid:durableId="657925102">
    <w:abstractNumId w:val="12"/>
  </w:num>
  <w:num w:numId="76" w16cid:durableId="657344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1FC"/>
    <w:rsid w:val="00081A15"/>
    <w:rsid w:val="000C7D68"/>
    <w:rsid w:val="00114316"/>
    <w:rsid w:val="00152443"/>
    <w:rsid w:val="0017285D"/>
    <w:rsid w:val="001A2D43"/>
    <w:rsid w:val="001A3CB9"/>
    <w:rsid w:val="001A4753"/>
    <w:rsid w:val="001D43D5"/>
    <w:rsid w:val="002249D4"/>
    <w:rsid w:val="00256EA5"/>
    <w:rsid w:val="00257323"/>
    <w:rsid w:val="002947AB"/>
    <w:rsid w:val="002B5AC2"/>
    <w:rsid w:val="00305A31"/>
    <w:rsid w:val="00326D73"/>
    <w:rsid w:val="003451A1"/>
    <w:rsid w:val="0034720A"/>
    <w:rsid w:val="0042434C"/>
    <w:rsid w:val="00450FA2"/>
    <w:rsid w:val="00454378"/>
    <w:rsid w:val="004804FB"/>
    <w:rsid w:val="00495454"/>
    <w:rsid w:val="004A27D5"/>
    <w:rsid w:val="004B3960"/>
    <w:rsid w:val="004E7BF2"/>
    <w:rsid w:val="00575EDF"/>
    <w:rsid w:val="005C27A1"/>
    <w:rsid w:val="006219FB"/>
    <w:rsid w:val="00644685"/>
    <w:rsid w:val="006616B7"/>
    <w:rsid w:val="00697607"/>
    <w:rsid w:val="006B7204"/>
    <w:rsid w:val="006C05FA"/>
    <w:rsid w:val="006C18F4"/>
    <w:rsid w:val="006D72D2"/>
    <w:rsid w:val="006E1109"/>
    <w:rsid w:val="007311FC"/>
    <w:rsid w:val="00755FDC"/>
    <w:rsid w:val="00762AA0"/>
    <w:rsid w:val="00770E99"/>
    <w:rsid w:val="007804A1"/>
    <w:rsid w:val="007A0F27"/>
    <w:rsid w:val="00824692"/>
    <w:rsid w:val="00847EE6"/>
    <w:rsid w:val="008C0EA7"/>
    <w:rsid w:val="008E0E98"/>
    <w:rsid w:val="009719C4"/>
    <w:rsid w:val="0097613E"/>
    <w:rsid w:val="009A7F03"/>
    <w:rsid w:val="009E0084"/>
    <w:rsid w:val="00A05F3A"/>
    <w:rsid w:val="00A43B5D"/>
    <w:rsid w:val="00AD180F"/>
    <w:rsid w:val="00B8168A"/>
    <w:rsid w:val="00BD07B0"/>
    <w:rsid w:val="00C47076"/>
    <w:rsid w:val="00C57033"/>
    <w:rsid w:val="00C81566"/>
    <w:rsid w:val="00CB2240"/>
    <w:rsid w:val="00CB7890"/>
    <w:rsid w:val="00D3368C"/>
    <w:rsid w:val="00D55B3D"/>
    <w:rsid w:val="00D56FF2"/>
    <w:rsid w:val="00D81FB8"/>
    <w:rsid w:val="00D8712E"/>
    <w:rsid w:val="00DC2E12"/>
    <w:rsid w:val="00DC6E1F"/>
    <w:rsid w:val="00DE757F"/>
    <w:rsid w:val="00E17B64"/>
    <w:rsid w:val="00E30DB8"/>
    <w:rsid w:val="00E44A92"/>
    <w:rsid w:val="00EC1A15"/>
    <w:rsid w:val="00EE75C2"/>
    <w:rsid w:val="00EE7DB5"/>
    <w:rsid w:val="00F1551A"/>
    <w:rsid w:val="00F3657F"/>
    <w:rsid w:val="00F378AD"/>
    <w:rsid w:val="00FE2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F2A9E"/>
  <w15:chartTrackingRefBased/>
  <w15:docId w15:val="{7B729514-FE69-41F6-9DDD-E7EF680D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6B7"/>
  </w:style>
  <w:style w:type="paragraph" w:styleId="Heading1">
    <w:name w:val="heading 1"/>
    <w:basedOn w:val="Normal"/>
    <w:next w:val="Normal"/>
    <w:link w:val="Heading1Char"/>
    <w:uiPriority w:val="9"/>
    <w:qFormat/>
    <w:rsid w:val="006616B7"/>
    <w:pPr>
      <w:keepNext/>
      <w:keepLines/>
      <w:numPr>
        <w:numId w:val="7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6616B7"/>
    <w:pPr>
      <w:keepNext/>
      <w:keepLines/>
      <w:numPr>
        <w:ilvl w:val="1"/>
        <w:numId w:val="7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6616B7"/>
    <w:pPr>
      <w:keepNext/>
      <w:keepLines/>
      <w:numPr>
        <w:ilvl w:val="2"/>
        <w:numId w:val="7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616B7"/>
    <w:pPr>
      <w:keepNext/>
      <w:keepLines/>
      <w:numPr>
        <w:ilvl w:val="3"/>
        <w:numId w:val="7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616B7"/>
    <w:pPr>
      <w:keepNext/>
      <w:keepLines/>
      <w:numPr>
        <w:ilvl w:val="4"/>
        <w:numId w:val="76"/>
      </w:numPr>
      <w:spacing w:before="200" w:after="0"/>
      <w:outlineLvl w:val="4"/>
    </w:pPr>
    <w:rPr>
      <w:rFonts w:asciiTheme="majorHAnsi" w:eastAsiaTheme="majorEastAsia" w:hAnsiTheme="majorHAnsi" w:cstheme="majorBidi"/>
      <w:color w:val="292733" w:themeColor="text2" w:themeShade="BF"/>
    </w:rPr>
  </w:style>
  <w:style w:type="paragraph" w:styleId="Heading6">
    <w:name w:val="heading 6"/>
    <w:basedOn w:val="Normal"/>
    <w:next w:val="Normal"/>
    <w:link w:val="Heading6Char"/>
    <w:uiPriority w:val="9"/>
    <w:semiHidden/>
    <w:unhideWhenUsed/>
    <w:qFormat/>
    <w:rsid w:val="006616B7"/>
    <w:pPr>
      <w:keepNext/>
      <w:keepLines/>
      <w:numPr>
        <w:ilvl w:val="5"/>
        <w:numId w:val="76"/>
      </w:numPr>
      <w:spacing w:before="200" w:after="0"/>
      <w:outlineLvl w:val="5"/>
    </w:pPr>
    <w:rPr>
      <w:rFonts w:asciiTheme="majorHAnsi" w:eastAsiaTheme="majorEastAsia" w:hAnsiTheme="majorHAnsi" w:cstheme="majorBidi"/>
      <w:i/>
      <w:iCs/>
      <w:color w:val="292733" w:themeColor="text2" w:themeShade="BF"/>
    </w:rPr>
  </w:style>
  <w:style w:type="paragraph" w:styleId="Heading7">
    <w:name w:val="heading 7"/>
    <w:basedOn w:val="Normal"/>
    <w:next w:val="Normal"/>
    <w:link w:val="Heading7Char"/>
    <w:uiPriority w:val="9"/>
    <w:semiHidden/>
    <w:unhideWhenUsed/>
    <w:qFormat/>
    <w:rsid w:val="006616B7"/>
    <w:pPr>
      <w:keepNext/>
      <w:keepLines/>
      <w:numPr>
        <w:ilvl w:val="6"/>
        <w:numId w:val="7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616B7"/>
    <w:pPr>
      <w:keepNext/>
      <w:keepLines/>
      <w:numPr>
        <w:ilvl w:val="7"/>
        <w:numId w:val="7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616B7"/>
    <w:pPr>
      <w:keepNext/>
      <w:keepLines/>
      <w:numPr>
        <w:ilvl w:val="8"/>
        <w:numId w:val="7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B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6616B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6616B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616B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616B7"/>
    <w:rPr>
      <w:rFonts w:asciiTheme="majorHAnsi" w:eastAsiaTheme="majorEastAsia" w:hAnsiTheme="majorHAnsi" w:cstheme="majorBidi"/>
      <w:color w:val="292733" w:themeColor="text2" w:themeShade="BF"/>
    </w:rPr>
  </w:style>
  <w:style w:type="character" w:customStyle="1" w:styleId="Heading6Char">
    <w:name w:val="Heading 6 Char"/>
    <w:basedOn w:val="DefaultParagraphFont"/>
    <w:link w:val="Heading6"/>
    <w:uiPriority w:val="9"/>
    <w:semiHidden/>
    <w:rsid w:val="006616B7"/>
    <w:rPr>
      <w:rFonts w:asciiTheme="majorHAnsi" w:eastAsiaTheme="majorEastAsia" w:hAnsiTheme="majorHAnsi" w:cstheme="majorBidi"/>
      <w:i/>
      <w:iCs/>
      <w:color w:val="292733" w:themeColor="text2" w:themeShade="BF"/>
    </w:rPr>
  </w:style>
  <w:style w:type="character" w:customStyle="1" w:styleId="Heading7Char">
    <w:name w:val="Heading 7 Char"/>
    <w:basedOn w:val="DefaultParagraphFont"/>
    <w:link w:val="Heading7"/>
    <w:uiPriority w:val="9"/>
    <w:semiHidden/>
    <w:rsid w:val="006616B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616B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616B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616B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616B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616B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616B7"/>
    <w:rPr>
      <w:color w:val="5A5A5A" w:themeColor="text1" w:themeTint="A5"/>
      <w:spacing w:val="10"/>
    </w:rPr>
  </w:style>
  <w:style w:type="paragraph" w:styleId="Quote">
    <w:name w:val="Quote"/>
    <w:basedOn w:val="Normal"/>
    <w:next w:val="Normal"/>
    <w:link w:val="QuoteChar"/>
    <w:uiPriority w:val="29"/>
    <w:qFormat/>
    <w:rsid w:val="006616B7"/>
    <w:pPr>
      <w:spacing w:before="160"/>
      <w:ind w:left="720" w:right="720"/>
    </w:pPr>
    <w:rPr>
      <w:i/>
      <w:iCs/>
      <w:color w:val="000000" w:themeColor="text1"/>
    </w:rPr>
  </w:style>
  <w:style w:type="character" w:customStyle="1" w:styleId="QuoteChar">
    <w:name w:val="Quote Char"/>
    <w:basedOn w:val="DefaultParagraphFont"/>
    <w:link w:val="Quote"/>
    <w:uiPriority w:val="29"/>
    <w:rsid w:val="006616B7"/>
    <w:rPr>
      <w:i/>
      <w:iCs/>
      <w:color w:val="000000" w:themeColor="text1"/>
    </w:rPr>
  </w:style>
  <w:style w:type="paragraph" w:styleId="ListParagraph">
    <w:name w:val="List Paragraph"/>
    <w:basedOn w:val="Normal"/>
    <w:uiPriority w:val="34"/>
    <w:qFormat/>
    <w:rsid w:val="007311FC"/>
    <w:pPr>
      <w:ind w:left="720"/>
      <w:contextualSpacing/>
    </w:pPr>
  </w:style>
  <w:style w:type="character" w:styleId="IntenseEmphasis">
    <w:name w:val="Intense Emphasis"/>
    <w:basedOn w:val="DefaultParagraphFont"/>
    <w:uiPriority w:val="21"/>
    <w:qFormat/>
    <w:rsid w:val="006616B7"/>
    <w:rPr>
      <w:b/>
      <w:bCs/>
      <w:i/>
      <w:iCs/>
      <w:caps/>
    </w:rPr>
  </w:style>
  <w:style w:type="paragraph" w:styleId="IntenseQuote">
    <w:name w:val="Intense Quote"/>
    <w:basedOn w:val="Normal"/>
    <w:next w:val="Normal"/>
    <w:link w:val="IntenseQuoteChar"/>
    <w:uiPriority w:val="30"/>
    <w:qFormat/>
    <w:rsid w:val="006616B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616B7"/>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6616B7"/>
    <w:rPr>
      <w:b/>
      <w:bCs/>
      <w:smallCaps/>
      <w:u w:val="single"/>
    </w:rPr>
  </w:style>
  <w:style w:type="table" w:styleId="PlainTable3">
    <w:name w:val="Plain Table 3"/>
    <w:basedOn w:val="TableNormal"/>
    <w:uiPriority w:val="43"/>
    <w:rsid w:val="00A43B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A43B5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4804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446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64468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4E7B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BF2"/>
  </w:style>
  <w:style w:type="paragraph" w:styleId="Footer">
    <w:name w:val="footer"/>
    <w:basedOn w:val="Normal"/>
    <w:link w:val="FooterChar"/>
    <w:uiPriority w:val="99"/>
    <w:unhideWhenUsed/>
    <w:rsid w:val="004E7B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BF2"/>
  </w:style>
  <w:style w:type="character" w:styleId="Hyperlink">
    <w:name w:val="Hyperlink"/>
    <w:basedOn w:val="DefaultParagraphFont"/>
    <w:uiPriority w:val="99"/>
    <w:unhideWhenUsed/>
    <w:rsid w:val="00450FA2"/>
    <w:rPr>
      <w:color w:val="6B9F25" w:themeColor="hyperlink"/>
      <w:u w:val="single"/>
    </w:rPr>
  </w:style>
  <w:style w:type="character" w:styleId="UnresolvedMention">
    <w:name w:val="Unresolved Mention"/>
    <w:basedOn w:val="DefaultParagraphFont"/>
    <w:uiPriority w:val="99"/>
    <w:semiHidden/>
    <w:unhideWhenUsed/>
    <w:rsid w:val="00450FA2"/>
    <w:rPr>
      <w:color w:val="605E5C"/>
      <w:shd w:val="clear" w:color="auto" w:fill="E1DFDD"/>
    </w:rPr>
  </w:style>
  <w:style w:type="paragraph" w:styleId="TOCHeading">
    <w:name w:val="TOC Heading"/>
    <w:basedOn w:val="Heading1"/>
    <w:next w:val="Normal"/>
    <w:uiPriority w:val="39"/>
    <w:unhideWhenUsed/>
    <w:qFormat/>
    <w:rsid w:val="006616B7"/>
    <w:pPr>
      <w:outlineLvl w:val="9"/>
    </w:pPr>
  </w:style>
  <w:style w:type="paragraph" w:styleId="TOC2">
    <w:name w:val="toc 2"/>
    <w:basedOn w:val="Normal"/>
    <w:next w:val="Normal"/>
    <w:autoRedefine/>
    <w:uiPriority w:val="39"/>
    <w:unhideWhenUsed/>
    <w:rsid w:val="00F378AD"/>
    <w:pPr>
      <w:spacing w:after="100"/>
      <w:ind w:left="220"/>
    </w:pPr>
    <w:rPr>
      <w:rFonts w:cs="Times New Roman"/>
    </w:rPr>
  </w:style>
  <w:style w:type="paragraph" w:styleId="TOC1">
    <w:name w:val="toc 1"/>
    <w:basedOn w:val="Normal"/>
    <w:next w:val="Normal"/>
    <w:autoRedefine/>
    <w:uiPriority w:val="39"/>
    <w:unhideWhenUsed/>
    <w:rsid w:val="00F378AD"/>
    <w:pPr>
      <w:spacing w:after="100"/>
    </w:pPr>
    <w:rPr>
      <w:rFonts w:cs="Times New Roman"/>
    </w:rPr>
  </w:style>
  <w:style w:type="paragraph" w:styleId="TOC3">
    <w:name w:val="toc 3"/>
    <w:basedOn w:val="Normal"/>
    <w:next w:val="Normal"/>
    <w:autoRedefine/>
    <w:uiPriority w:val="39"/>
    <w:unhideWhenUsed/>
    <w:rsid w:val="00F378AD"/>
    <w:pPr>
      <w:spacing w:after="100"/>
      <w:ind w:left="440"/>
    </w:pPr>
    <w:rPr>
      <w:rFonts w:cs="Times New Roman"/>
    </w:rPr>
  </w:style>
  <w:style w:type="paragraph" w:styleId="Caption">
    <w:name w:val="caption"/>
    <w:basedOn w:val="Normal"/>
    <w:next w:val="Normal"/>
    <w:uiPriority w:val="35"/>
    <w:semiHidden/>
    <w:unhideWhenUsed/>
    <w:qFormat/>
    <w:rsid w:val="006616B7"/>
    <w:pPr>
      <w:spacing w:after="200" w:line="240" w:lineRule="auto"/>
    </w:pPr>
    <w:rPr>
      <w:i/>
      <w:iCs/>
      <w:color w:val="373545" w:themeColor="text2"/>
      <w:sz w:val="18"/>
      <w:szCs w:val="18"/>
    </w:rPr>
  </w:style>
  <w:style w:type="character" w:styleId="Strong">
    <w:name w:val="Strong"/>
    <w:basedOn w:val="DefaultParagraphFont"/>
    <w:uiPriority w:val="22"/>
    <w:qFormat/>
    <w:rsid w:val="006616B7"/>
    <w:rPr>
      <w:b/>
      <w:bCs/>
      <w:color w:val="000000" w:themeColor="text1"/>
    </w:rPr>
  </w:style>
  <w:style w:type="character" w:styleId="Emphasis">
    <w:name w:val="Emphasis"/>
    <w:basedOn w:val="DefaultParagraphFont"/>
    <w:uiPriority w:val="20"/>
    <w:qFormat/>
    <w:rsid w:val="006616B7"/>
    <w:rPr>
      <w:i/>
      <w:iCs/>
      <w:color w:val="auto"/>
    </w:rPr>
  </w:style>
  <w:style w:type="paragraph" w:styleId="NoSpacing">
    <w:name w:val="No Spacing"/>
    <w:link w:val="NoSpacingChar"/>
    <w:uiPriority w:val="1"/>
    <w:qFormat/>
    <w:rsid w:val="006616B7"/>
    <w:pPr>
      <w:spacing w:after="0" w:line="240" w:lineRule="auto"/>
    </w:pPr>
  </w:style>
  <w:style w:type="character" w:styleId="SubtleEmphasis">
    <w:name w:val="Subtle Emphasis"/>
    <w:basedOn w:val="DefaultParagraphFont"/>
    <w:uiPriority w:val="19"/>
    <w:qFormat/>
    <w:rsid w:val="006616B7"/>
    <w:rPr>
      <w:i/>
      <w:iCs/>
      <w:color w:val="404040" w:themeColor="text1" w:themeTint="BF"/>
    </w:rPr>
  </w:style>
  <w:style w:type="character" w:styleId="SubtleReference">
    <w:name w:val="Subtle Reference"/>
    <w:basedOn w:val="DefaultParagraphFont"/>
    <w:uiPriority w:val="31"/>
    <w:qFormat/>
    <w:rsid w:val="006616B7"/>
    <w:rPr>
      <w:smallCaps/>
      <w:color w:val="404040" w:themeColor="text1" w:themeTint="BF"/>
      <w:u w:val="single" w:color="7F7F7F" w:themeColor="text1" w:themeTint="80"/>
    </w:rPr>
  </w:style>
  <w:style w:type="character" w:styleId="BookTitle">
    <w:name w:val="Book Title"/>
    <w:basedOn w:val="DefaultParagraphFont"/>
    <w:uiPriority w:val="33"/>
    <w:qFormat/>
    <w:rsid w:val="006616B7"/>
    <w:rPr>
      <w:b w:val="0"/>
      <w:bCs w:val="0"/>
      <w:smallCaps/>
      <w:spacing w:val="5"/>
    </w:rPr>
  </w:style>
  <w:style w:type="character" w:customStyle="1" w:styleId="NoSpacingChar">
    <w:name w:val="No Spacing Char"/>
    <w:basedOn w:val="DefaultParagraphFont"/>
    <w:link w:val="NoSpacing"/>
    <w:uiPriority w:val="1"/>
    <w:rsid w:val="00661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C-ph3r/walsmart-targeted-marketing"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DMI - 2025/2026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9FA309-B4C3-4CC6-B969-E59E043DE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3059</TotalTime>
  <Pages>16</Pages>
  <Words>3983</Words>
  <Characters>22707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20221959</Company>
  <LinksUpToDate>false</LinksUpToDate>
  <CharactersWithSpaces>26637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WalSmart Targeted Marketing</dc:title>
  <dc:subject>Data Mining I Project Report</dc:subject>
  <dc:creator>Margarida Sardinha</dc:creator>
  <cp:keywords/>
  <dc:description/>
  <cp:lastModifiedBy>Margarida Sardinha</cp:lastModifiedBy>
  <cp:revision>9</cp:revision>
  <dcterms:created xsi:type="dcterms:W3CDTF">2025-11-02T16:48:00Z</dcterms:created>
  <dcterms:modified xsi:type="dcterms:W3CDTF">2026-01-03T19:48:00Z</dcterms:modified>
</cp:coreProperties>
</file>