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0EE0D4" w:rsidRDefault="150EE0D4" w14:paraId="5B3EC7AA" w14:textId="7412CA36">
      <w:r w:rsidRPr="150EE0D4" w:rsidR="150EE0D4">
        <w:rPr>
          <w:rFonts w:ascii="Calibri" w:hAnsi="Calibri" w:eastAsia="Calibri" w:cs="Calibri"/>
          <w:noProof w:val="0"/>
          <w:sz w:val="22"/>
          <w:szCs w:val="22"/>
          <w:lang w:val="en-US"/>
        </w:rPr>
        <w:t>Using the sample project “Records”</w:t>
      </w:r>
    </w:p>
    <w:p w:rsidR="150EE0D4" w:rsidRDefault="150EE0D4" w14:paraId="61F7B0CF" w14:textId="058E0C68">
      <w:hyperlink r:id="R791cd43f6b264203">
        <w:r w:rsidRPr="150EE0D4" w:rsidR="150EE0D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https://bitbucket.org/MuddyGames/games-engineering-ii-erlang/src/master/records/</w:t>
        </w:r>
      </w:hyperlink>
    </w:p>
    <w:p w:rsidR="150EE0D4" w:rsidRDefault="150EE0D4" w14:paraId="6E8E2C18" w14:textId="4FD02B86">
      <w:r w:rsidRPr="66C821B6" w:rsidR="66C821B6">
        <w:rPr>
          <w:rFonts w:ascii="Calibri" w:hAnsi="Calibri" w:eastAsia="Calibri" w:cs="Calibri"/>
          <w:noProof w:val="0"/>
          <w:sz w:val="22"/>
          <w:szCs w:val="22"/>
          <w:lang w:val="en-US"/>
        </w:rPr>
        <w:t>Create a C "console application" which finds players that match input achievements</w:t>
      </w:r>
    </w:p>
    <w:p w:rsidR="66C821B6" w:rsidP="66C821B6" w:rsidRDefault="66C821B6" w14:paraId="3E8376FC" w14:textId="471537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C821B6" w:rsidR="66C821B6">
        <w:rPr>
          <w:rFonts w:ascii="Calibri" w:hAnsi="Calibri" w:eastAsia="Calibri" w:cs="Calibri"/>
          <w:noProof w:val="0"/>
          <w:sz w:val="22"/>
          <w:szCs w:val="22"/>
          <w:lang w:val="en-US"/>
        </w:rPr>
        <w:t>Setup GCC to compile C Code</w:t>
      </w:r>
    </w:p>
    <w:p w:rsidR="66C821B6" w:rsidP="66C821B6" w:rsidRDefault="66C821B6" w14:paraId="61784014" w14:textId="72DE6FE1">
      <w:pPr>
        <w:pStyle w:val="Normal"/>
      </w:pPr>
      <w:hyperlink r:id="Rd0ef834cbf2a4d83">
        <w:r w:rsidRPr="66C821B6" w:rsidR="66C821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https://www.msys2.org</w:t>
        </w:r>
      </w:hyperlink>
    </w:p>
    <w:p w:rsidR="66C821B6" w:rsidP="66C821B6" w:rsidRDefault="66C821B6" w14:paraId="1F4A6555" w14:textId="7805E1FB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6C821B6" w:rsidR="66C821B6">
        <w:rPr>
          <w:rFonts w:ascii="Calibri" w:hAnsi="Calibri" w:eastAsia="Calibri" w:cs="Calibri"/>
          <w:noProof w:val="0"/>
          <w:sz w:val="22"/>
          <w:szCs w:val="22"/>
          <w:lang w:val="en-US"/>
        </w:rPr>
        <w:t>Step by Step Guide</w:t>
      </w:r>
    </w:p>
    <w:p w:rsidR="66C821B6" w:rsidP="66C821B6" w:rsidRDefault="66C821B6" w14:paraId="1D7AB053" w14:textId="22CCF7CB">
      <w:pPr>
        <w:pStyle w:val="Normal"/>
        <w:ind w:left="720"/>
      </w:pPr>
      <w:hyperlink r:id="R3286fa940ab84494">
        <w:r w:rsidRPr="66C821B6" w:rsidR="66C821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http://feaforall.com/install-c-language-gcc-compiler-windows/</w:t>
        </w:r>
      </w:hyperlink>
    </w:p>
    <w:p w:rsidR="150EE0D4" w:rsidP="150EE0D4" w:rsidRDefault="150EE0D4" w14:paraId="7C423775" w14:textId="5B92FC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50EE0D4" w:rsidR="150EE0D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IE"/>
        </w:rPr>
        <w:t>Marking Scheme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50EE0D4" w:rsidTr="66C821B6" w14:paraId="7DEC7A28">
        <w:tc>
          <w:tcPr>
            <w:tcW w:w="3120" w:type="dxa"/>
            <w:tcMar/>
          </w:tcPr>
          <w:p w:rsidR="150EE0D4" w:rsidP="150EE0D4" w:rsidRDefault="150EE0D4" w14:paraId="3B207A18" w14:textId="28000F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0 -35</w:t>
            </w:r>
          </w:p>
          <w:p w:rsidR="150EE0D4" w:rsidP="150EE0D4" w:rsidRDefault="150EE0D4" w14:paraId="59B0E375" w14:textId="70D276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(0- 35)</w:t>
            </w:r>
          </w:p>
        </w:tc>
        <w:tc>
          <w:tcPr>
            <w:tcW w:w="3120" w:type="dxa"/>
            <w:tcMar/>
          </w:tcPr>
          <w:p w:rsidR="150EE0D4" w:rsidP="150EE0D4" w:rsidRDefault="150EE0D4" w14:paraId="5ABB631F" w14:textId="3C5206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35-75</w:t>
            </w:r>
          </w:p>
          <w:p w:rsidR="150EE0D4" w:rsidP="150EE0D4" w:rsidRDefault="150EE0D4" w14:paraId="1F43B57C" w14:textId="3A44B8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(35 - 75)</w:t>
            </w:r>
          </w:p>
        </w:tc>
        <w:tc>
          <w:tcPr>
            <w:tcW w:w="3120" w:type="dxa"/>
            <w:tcMar/>
          </w:tcPr>
          <w:p w:rsidR="150EE0D4" w:rsidP="150EE0D4" w:rsidRDefault="150EE0D4" w14:paraId="09F22FB1" w14:textId="2A4439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75-100</w:t>
            </w:r>
          </w:p>
          <w:p w:rsidR="150EE0D4" w:rsidP="66C821B6" w:rsidRDefault="150EE0D4" w14:paraId="10D0978D" w14:textId="2F2221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C821B6" w:rsidR="66C821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(75 - 1</w:t>
            </w:r>
            <w:r w:rsidRPr="66C821B6" w:rsidR="66C821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00</w:t>
            </w:r>
            <w:r w:rsidRPr="66C821B6" w:rsidR="66C821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E"/>
              </w:rPr>
              <w:t>)</w:t>
            </w:r>
          </w:p>
        </w:tc>
      </w:tr>
      <w:tr w:rsidR="150EE0D4" w:rsidTr="66C821B6" w14:paraId="7F01E20D">
        <w:tc>
          <w:tcPr>
            <w:tcW w:w="3120" w:type="dxa"/>
            <w:tcMar/>
          </w:tcPr>
          <w:p w:rsidR="150EE0D4" w:rsidP="150EE0D4" w:rsidRDefault="150EE0D4" w14:paraId="3376D610" w14:textId="20FAADB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 xml:space="preserve"> Implementation will achieve minimum functionality</w:t>
            </w:r>
          </w:p>
          <w:p w:rsidR="150EE0D4" w:rsidP="150EE0D4" w:rsidRDefault="150EE0D4" w14:paraId="3C424E9A" w14:textId="524EA5F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may contain some syntax and/or run-time errors</w:t>
            </w:r>
          </w:p>
          <w:p w:rsidR="150EE0D4" w:rsidP="150EE0D4" w:rsidRDefault="150EE0D4" w14:paraId="2B983966" w14:textId="33EB646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be poorly commented and/or formatted</w:t>
            </w:r>
          </w:p>
          <w:p w:rsidR="150EE0D4" w:rsidP="150EE0D4" w:rsidRDefault="150EE0D4" w14:paraId="2F0F3AD6" w14:textId="21FAF6B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contain basic features; application will not be tested properly</w:t>
            </w:r>
          </w:p>
          <w:p w:rsidR="150EE0D4" w:rsidP="150EE0D4" w:rsidRDefault="150EE0D4" w14:paraId="584B1DDF" w14:textId="5966FC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71" w:hanging="142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not follow applicable coding conventions</w:t>
            </w:r>
          </w:p>
          <w:p w:rsidR="150EE0D4" w:rsidP="150EE0D4" w:rsidRDefault="150EE0D4" w14:paraId="609F0751" w14:textId="2ED3B63E">
            <w:pPr>
              <w:spacing w:line="259" w:lineRule="auto"/>
              <w:ind w:left="171" w:hanging="142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Mar/>
          </w:tcPr>
          <w:p w:rsidR="150EE0D4" w:rsidP="150EE0D4" w:rsidRDefault="150EE0D4" w14:paraId="26C6A7AB" w14:textId="749F5A3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achieve expected functionality</w:t>
            </w:r>
          </w:p>
          <w:p w:rsidR="150EE0D4" w:rsidP="150EE0D4" w:rsidRDefault="150EE0D4" w14:paraId="7E6B506E" w14:textId="4FC0DCD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not contain syntax and/or run-time errors</w:t>
            </w:r>
          </w:p>
          <w:p w:rsidR="150EE0D4" w:rsidP="150EE0D4" w:rsidRDefault="150EE0D4" w14:paraId="3C6F0464" w14:textId="0236A9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be reasonably commented and/or formatted</w:t>
            </w:r>
          </w:p>
          <w:p w:rsidR="150EE0D4" w:rsidP="150EE0D4" w:rsidRDefault="150EE0D4" w14:paraId="13326189" w14:textId="64D134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contain assignment features</w:t>
            </w:r>
          </w:p>
          <w:p w:rsidR="150EE0D4" w:rsidP="150EE0D4" w:rsidRDefault="150EE0D4" w14:paraId="556D73CF" w14:textId="4BC321D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be tested to a reasonable degree</w:t>
            </w:r>
          </w:p>
          <w:p w:rsidR="150EE0D4" w:rsidP="150EE0D4" w:rsidRDefault="150EE0D4" w14:paraId="46CFE20A" w14:textId="3ABD3EC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84" w:hanging="283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follow appropriate coding conventions</w:t>
            </w:r>
            <w:r>
              <w:br/>
            </w:r>
            <w:r>
              <w:br/>
            </w:r>
          </w:p>
        </w:tc>
        <w:tc>
          <w:tcPr>
            <w:tcW w:w="3120" w:type="dxa"/>
            <w:tcMar/>
          </w:tcPr>
          <w:p w:rsidR="150EE0D4" w:rsidP="150EE0D4" w:rsidRDefault="150EE0D4" w14:paraId="506CB37D" w14:textId="4E92605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achieve advanced functionality</w:t>
            </w:r>
          </w:p>
          <w:p w:rsidR="150EE0D4" w:rsidP="150EE0D4" w:rsidRDefault="150EE0D4" w14:paraId="011F3F46" w14:textId="547573F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not contain syntax and/or run-time errors</w:t>
            </w:r>
          </w:p>
          <w:p w:rsidR="150EE0D4" w:rsidP="150EE0D4" w:rsidRDefault="150EE0D4" w14:paraId="010871AE" w14:textId="4413554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be well commented and/or formatted</w:t>
            </w:r>
          </w:p>
          <w:p w:rsidR="150EE0D4" w:rsidP="150EE0D4" w:rsidRDefault="150EE0D4" w14:paraId="2C39FCA1" w14:textId="6CF8E5E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will contain assignment features</w:t>
            </w:r>
          </w:p>
          <w:p w:rsidR="150EE0D4" w:rsidP="150EE0D4" w:rsidRDefault="150EE0D4" w14:paraId="073159F1" w14:textId="6558590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Application will be expertly tested</w:t>
            </w:r>
          </w:p>
          <w:p w:rsidR="150EE0D4" w:rsidP="150EE0D4" w:rsidRDefault="150EE0D4" w14:paraId="5F1ABB26" w14:textId="1B67BC9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E"/>
              </w:rPr>
              <w:t>Implementation code will follow coding conventions</w:t>
            </w:r>
          </w:p>
          <w:p w:rsidR="150EE0D4" w:rsidP="150EE0D4" w:rsidRDefault="150EE0D4" w14:paraId="1F809FC3" w14:textId="422ED18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6" w:hanging="25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0EE0D4" w:rsidR="150EE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Implementation will integrate with Console Application</w:t>
            </w:r>
            <w:r>
              <w:br/>
            </w:r>
          </w:p>
        </w:tc>
      </w:tr>
    </w:tbl>
    <w:p w:rsidR="150EE0D4" w:rsidP="150EE0D4" w:rsidRDefault="150EE0D4" w14:paraId="3D59D5DC" w14:textId="2DFB18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50EE0D4" w:rsidP="150EE0D4" w:rsidRDefault="150EE0D4" w14:paraId="5BCB5F03" w14:textId="576583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0EE0D4" w:rsidP="150EE0D4" w:rsidRDefault="150EE0D4" w14:paraId="555F47FF" w14:textId="15EDE9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0EE0D4" w:rsidP="150EE0D4" w:rsidRDefault="150EE0D4" w14:paraId="4A389A70" w14:textId="463157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BEEFD"/>
  <w15:docId w15:val="{124b380c-2ea7-4c2e-b974-b3753e53fb2a}"/>
  <w:rsids>
    <w:rsidRoot w:val="21AE9C45"/>
    <w:rsid w:val="150EE0D4"/>
    <w:rsid w:val="21AE9C45"/>
    <w:rsid w:val="66C821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itbucket.org/MuddyGames/games-engineering-ii-erlang/src/master/records/" TargetMode="External" Id="R791cd43f6b264203" /><Relationship Type="http://schemas.openxmlformats.org/officeDocument/2006/relationships/numbering" Target="/word/numbering.xml" Id="R5ae84d19136f4f40" /><Relationship Type="http://schemas.openxmlformats.org/officeDocument/2006/relationships/hyperlink" Target="https://www.msys2.org" TargetMode="External" Id="Rd0ef834cbf2a4d83" /><Relationship Type="http://schemas.openxmlformats.org/officeDocument/2006/relationships/hyperlink" Target="http://feaforall.com/install-c-language-gcc-compiler-windows/" TargetMode="External" Id="R3286fa940ab8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2019-12-02T12:59:31.3235758Z</dcterms:created>
  <dcterms:modified xsi:type="dcterms:W3CDTF">2019-12-02T13:43:18.9573047Z</dcterms:modified>
  <dc:creator>Phil de Búrca</dc:creator>
  <lastModifiedBy>Phil de Búrca</lastModifiedBy>
</coreProperties>
</file>