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BBD7E" w14:textId="77777777" w:rsidR="00543589" w:rsidRDefault="00543589" w:rsidP="00543589">
      <w:pPr>
        <w:pStyle w:val="Title"/>
      </w:pPr>
      <w:r>
        <w:t>Blueprint for Deterministic Edge Services: Cloudflare Workers, KV, and Scheduled Events</w:t>
      </w:r>
    </w:p>
    <w:p w14:paraId="64C1FCB9" w14:textId="77777777" w:rsidR="00543589" w:rsidRDefault="00543589" w:rsidP="00543589">
      <w:pPr>
        <w:pStyle w:val="Subtitle"/>
      </w:pPr>
      <w:r>
        <w:t>Author: Brian Barry, SETU, C00274624@gmail.com</w:t>
      </w:r>
    </w:p>
    <w:p w14:paraId="6C156CBB" w14:textId="77777777" w:rsidR="00A93EB4" w:rsidRDefault="00A93EB4" w:rsidP="00A93EB4"/>
    <w:p w14:paraId="4E269005" w14:textId="77777777" w:rsidR="00A93EB4" w:rsidRDefault="00A93EB4" w:rsidP="00A93EB4"/>
    <w:p w14:paraId="39D0B348" w14:textId="77777777" w:rsidR="00A93EB4" w:rsidRDefault="00A93EB4" w:rsidP="00A93EB4"/>
    <w:p w14:paraId="0B8EBA0F" w14:textId="77777777" w:rsidR="00A93EB4" w:rsidRDefault="00A93EB4" w:rsidP="00A93EB4"/>
    <w:p w14:paraId="5FF7C940" w14:textId="77777777" w:rsidR="00A93EB4" w:rsidRDefault="00A93EB4" w:rsidP="00A93EB4"/>
    <w:p w14:paraId="79433FE2" w14:textId="77777777" w:rsidR="00A93EB4" w:rsidRDefault="00A93EB4" w:rsidP="00A93EB4"/>
    <w:p w14:paraId="4DC70F0C" w14:textId="77777777" w:rsidR="00A93EB4" w:rsidRDefault="00A93EB4" w:rsidP="00A93EB4"/>
    <w:p w14:paraId="7589CB4D" w14:textId="77777777" w:rsidR="00E94E5E" w:rsidRDefault="00E94E5E" w:rsidP="00A93EB4"/>
    <w:p w14:paraId="7FFEFF83" w14:textId="77777777" w:rsidR="00E94E5E" w:rsidRDefault="00E94E5E" w:rsidP="00A93EB4"/>
    <w:p w14:paraId="4B4F5157" w14:textId="77777777" w:rsidR="00543589" w:rsidRDefault="00543589" w:rsidP="00A93EB4"/>
    <w:p w14:paraId="6D2AD5FA" w14:textId="77777777" w:rsidR="00543589" w:rsidRDefault="00543589" w:rsidP="00A93EB4"/>
    <w:p w14:paraId="37FE11D0" w14:textId="77777777" w:rsidR="00543589" w:rsidRDefault="00543589" w:rsidP="00A93EB4"/>
    <w:p w14:paraId="36EF787C" w14:textId="77777777" w:rsidR="00543589" w:rsidRDefault="00543589" w:rsidP="00A93EB4"/>
    <w:p w14:paraId="13C7B872" w14:textId="77777777" w:rsidR="00543589" w:rsidRDefault="00543589" w:rsidP="00A93EB4"/>
    <w:p w14:paraId="22808634" w14:textId="77777777" w:rsidR="00543589" w:rsidRDefault="00543589" w:rsidP="00A93EB4"/>
    <w:p w14:paraId="705CE0B7" w14:textId="77777777" w:rsidR="00543589" w:rsidRDefault="00543589" w:rsidP="00A93EB4"/>
    <w:p w14:paraId="538B3528" w14:textId="77777777" w:rsidR="00A93EB4" w:rsidRDefault="00A93EB4" w:rsidP="00A93EB4"/>
    <w:p w14:paraId="2F11E235" w14:textId="77777777" w:rsidR="00DF11CE" w:rsidRDefault="00DF11CE" w:rsidP="00A93EB4"/>
    <w:p w14:paraId="4B74401E" w14:textId="77777777" w:rsidR="00DF11CE" w:rsidRDefault="00DF11CE" w:rsidP="00A93EB4"/>
    <w:p w14:paraId="57E67B7B" w14:textId="77777777" w:rsidR="00DF11CE" w:rsidRDefault="00DF11CE" w:rsidP="00A93EB4"/>
    <w:p w14:paraId="0FFE72CC" w14:textId="77777777" w:rsidR="00DF11CE" w:rsidRDefault="00DF11CE" w:rsidP="00A93EB4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E"/>
          <w14:ligatures w14:val="standardContextual"/>
        </w:rPr>
        <w:id w:val="248700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05C6F8" w14:textId="6002C5FD" w:rsidR="00DF11CE" w:rsidRDefault="00DF11CE">
          <w:pPr>
            <w:pStyle w:val="TOCHeading"/>
          </w:pPr>
          <w:r>
            <w:t>Contents</w:t>
          </w:r>
        </w:p>
        <w:p w14:paraId="6948B14A" w14:textId="318E94B2" w:rsidR="00F93B52" w:rsidRDefault="00DF11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413677" w:history="1">
            <w:r w:rsidR="00F93B52" w:rsidRPr="00AA1217">
              <w:rPr>
                <w:rStyle w:val="Hyperlink"/>
                <w:noProof/>
              </w:rPr>
              <w:t>Abstract</w:t>
            </w:r>
            <w:r w:rsidR="00F93B52">
              <w:rPr>
                <w:noProof/>
                <w:webHidden/>
              </w:rPr>
              <w:tab/>
            </w:r>
            <w:r w:rsidR="00F93B52">
              <w:rPr>
                <w:noProof/>
                <w:webHidden/>
              </w:rPr>
              <w:fldChar w:fldCharType="begin"/>
            </w:r>
            <w:r w:rsidR="00F93B52">
              <w:rPr>
                <w:noProof/>
                <w:webHidden/>
              </w:rPr>
              <w:instrText xml:space="preserve"> PAGEREF _Toc198413677 \h </w:instrText>
            </w:r>
            <w:r w:rsidR="00F93B52">
              <w:rPr>
                <w:noProof/>
                <w:webHidden/>
              </w:rPr>
            </w:r>
            <w:r w:rsidR="00F93B52">
              <w:rPr>
                <w:noProof/>
                <w:webHidden/>
              </w:rPr>
              <w:fldChar w:fldCharType="separate"/>
            </w:r>
            <w:r w:rsidR="005907A2">
              <w:rPr>
                <w:noProof/>
                <w:webHidden/>
              </w:rPr>
              <w:t>3</w:t>
            </w:r>
            <w:r w:rsidR="00F93B52">
              <w:rPr>
                <w:noProof/>
                <w:webHidden/>
              </w:rPr>
              <w:fldChar w:fldCharType="end"/>
            </w:r>
          </w:hyperlink>
        </w:p>
        <w:p w14:paraId="24C6563A" w14:textId="40DD499C" w:rsidR="00F93B52" w:rsidRDefault="00F93B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98413678" w:history="1">
            <w:r w:rsidRPr="00AA1217">
              <w:rPr>
                <w:rStyle w:val="Hyperlink"/>
                <w:noProof/>
              </w:rPr>
              <w:t>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07A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6A996" w14:textId="1C1E4F8A" w:rsidR="00F93B52" w:rsidRDefault="00F93B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98413679" w:history="1">
            <w:r w:rsidRPr="00AA1217">
              <w:rPr>
                <w:rStyle w:val="Hyperlink"/>
                <w:noProof/>
              </w:rPr>
              <w:t>2 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07A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4DA61" w14:textId="52199BB4" w:rsidR="00F93B52" w:rsidRDefault="00F93B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98413680" w:history="1">
            <w:r w:rsidRPr="00AA1217">
              <w:rPr>
                <w:rStyle w:val="Hyperlink"/>
                <w:noProof/>
              </w:rPr>
              <w:t>3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07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A6A85" w14:textId="639A0C6A" w:rsidR="00F93B52" w:rsidRDefault="00F93B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98413681" w:history="1">
            <w:r w:rsidRPr="00AA1217">
              <w:rPr>
                <w:rStyle w:val="Hyperlink"/>
                <w:noProof/>
              </w:rPr>
              <w:t>4 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07A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53B65" w14:textId="1F697028" w:rsidR="00F93B52" w:rsidRDefault="00F93B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98413682" w:history="1">
            <w:r w:rsidRPr="00AA1217">
              <w:rPr>
                <w:rStyle w:val="Hyperlink"/>
                <w:noProof/>
              </w:rPr>
              <w:t>5 Performance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07A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46BAE" w14:textId="4A21285D" w:rsidR="00F93B52" w:rsidRDefault="00F93B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98413683" w:history="1">
            <w:r w:rsidRPr="00AA1217">
              <w:rPr>
                <w:rStyle w:val="Hyperlink"/>
                <w:noProof/>
              </w:rPr>
              <w:t>6 Limitations and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07A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3D1D3" w14:textId="725D8EC8" w:rsidR="00F93B52" w:rsidRDefault="00F93B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98413684" w:history="1">
            <w:r w:rsidRPr="00AA1217">
              <w:rPr>
                <w:rStyle w:val="Hyperlink"/>
                <w:noProof/>
              </w:rPr>
              <w:t>7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07A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5366F" w14:textId="25949155" w:rsidR="00F93B52" w:rsidRDefault="00F93B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98413685" w:history="1">
            <w:r w:rsidRPr="00AA1217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07A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EEB7E" w14:textId="4DC635A9" w:rsidR="00DF11CE" w:rsidRDefault="00DF11CE">
          <w:r>
            <w:rPr>
              <w:b/>
              <w:bCs/>
              <w:noProof/>
            </w:rPr>
            <w:fldChar w:fldCharType="end"/>
          </w:r>
        </w:p>
      </w:sdtContent>
    </w:sdt>
    <w:p w14:paraId="5EDC8A36" w14:textId="77777777" w:rsidR="00DF11CE" w:rsidRDefault="00DF11CE" w:rsidP="00A93EB4"/>
    <w:p w14:paraId="53E89A61" w14:textId="77777777" w:rsidR="00DF11CE" w:rsidRDefault="00DF11CE" w:rsidP="00A93EB4"/>
    <w:p w14:paraId="04A901B8" w14:textId="77777777" w:rsidR="00DF11CE" w:rsidRDefault="00DF11CE" w:rsidP="00A93EB4"/>
    <w:p w14:paraId="21174C41" w14:textId="77777777" w:rsidR="00DF11CE" w:rsidRDefault="00DF11CE" w:rsidP="00A93EB4"/>
    <w:p w14:paraId="2E2C85F0" w14:textId="77777777" w:rsidR="00DF11CE" w:rsidRDefault="00DF11CE" w:rsidP="00A93EB4"/>
    <w:p w14:paraId="1082EB6E" w14:textId="77777777" w:rsidR="00DF11CE" w:rsidRDefault="00DF11CE" w:rsidP="00A93EB4"/>
    <w:p w14:paraId="40090D2F" w14:textId="77777777" w:rsidR="00DF11CE" w:rsidRDefault="00DF11CE" w:rsidP="00A93EB4"/>
    <w:p w14:paraId="0CA2BAF2" w14:textId="77777777" w:rsidR="00DF11CE" w:rsidRDefault="00DF11CE" w:rsidP="00A93EB4"/>
    <w:p w14:paraId="13B7293F" w14:textId="77777777" w:rsidR="00DF11CE" w:rsidRDefault="00DF11CE" w:rsidP="00A93EB4"/>
    <w:p w14:paraId="675F6333" w14:textId="77777777" w:rsidR="00DF11CE" w:rsidRDefault="00DF11CE" w:rsidP="00A93EB4"/>
    <w:p w14:paraId="72A64181" w14:textId="77777777" w:rsidR="00DF11CE" w:rsidRDefault="00DF11CE" w:rsidP="00A93EB4"/>
    <w:p w14:paraId="001B3428" w14:textId="77777777" w:rsidR="00DF11CE" w:rsidRDefault="00DF11CE" w:rsidP="00A93EB4"/>
    <w:p w14:paraId="2D7F625A" w14:textId="77777777" w:rsidR="00DF11CE" w:rsidRDefault="00DF11CE" w:rsidP="00A93EB4"/>
    <w:p w14:paraId="3AD5377B" w14:textId="77777777" w:rsidR="00DF11CE" w:rsidRDefault="00DF11CE" w:rsidP="00A93EB4"/>
    <w:p w14:paraId="27EF71FC" w14:textId="77777777" w:rsidR="00A93EB4" w:rsidRDefault="00A93EB4" w:rsidP="00A93EB4"/>
    <w:p w14:paraId="6E819D6C" w14:textId="77777777" w:rsidR="00A93EB4" w:rsidRDefault="00A93EB4" w:rsidP="00A93EB4"/>
    <w:p w14:paraId="5E0EF882" w14:textId="77777777" w:rsidR="00A93EB4" w:rsidRDefault="00A93EB4" w:rsidP="00A93EB4"/>
    <w:p w14:paraId="7E34A4AB" w14:textId="77777777" w:rsidR="00A93EB4" w:rsidRPr="00A93EB4" w:rsidRDefault="00A93EB4" w:rsidP="00AE2B62">
      <w:pPr>
        <w:pStyle w:val="Heading1"/>
      </w:pPr>
      <w:bookmarkStart w:id="0" w:name="_Toc198413677"/>
      <w:r w:rsidRPr="00A93EB4">
        <w:lastRenderedPageBreak/>
        <w:t>Abstract</w:t>
      </w:r>
      <w:bookmarkEnd w:id="0"/>
    </w:p>
    <w:p w14:paraId="2C4DB8D3" w14:textId="77777777" w:rsidR="00F93B52" w:rsidRPr="00F93B52" w:rsidRDefault="00F93B52" w:rsidP="00F93B52">
      <w:r w:rsidRPr="00F93B52">
        <w:rPr>
          <w:b/>
          <w:bCs/>
        </w:rPr>
        <w:t>Edge computing</w:t>
      </w:r>
      <w:r w:rsidRPr="00F93B52">
        <w:t xml:space="preserve"> executes application logic inside content-delivery-network points-of-presence (</w:t>
      </w:r>
      <w:proofErr w:type="spellStart"/>
      <w:r w:rsidRPr="00F93B52">
        <w:t>PoPs</w:t>
      </w:r>
      <w:proofErr w:type="spellEnd"/>
      <w:r w:rsidRPr="00F93B52">
        <w:t>) to reduce end-user latency. This paper presents a 150-line TypeScript Cloudflare Worker that integrates three edge-native capabilities:</w:t>
      </w:r>
    </w:p>
    <w:p w14:paraId="3CB84FF8" w14:textId="77777777" w:rsidR="00F93B52" w:rsidRPr="00F93B52" w:rsidRDefault="00F93B52" w:rsidP="00F93B52">
      <w:pPr>
        <w:numPr>
          <w:ilvl w:val="0"/>
          <w:numId w:val="19"/>
        </w:numPr>
      </w:pPr>
      <w:r w:rsidRPr="00F93B52">
        <w:rPr>
          <w:b/>
          <w:bCs/>
        </w:rPr>
        <w:t>Global KV storage</w:t>
      </w:r>
      <w:r w:rsidRPr="00F93B52">
        <w:t xml:space="preserve"> for page-view tracking</w:t>
      </w:r>
    </w:p>
    <w:p w14:paraId="05E0A45B" w14:textId="77777777" w:rsidR="00F93B52" w:rsidRPr="00F93B52" w:rsidRDefault="00F93B52" w:rsidP="00F93B52">
      <w:pPr>
        <w:numPr>
          <w:ilvl w:val="0"/>
          <w:numId w:val="19"/>
        </w:numPr>
      </w:pPr>
      <w:r w:rsidRPr="00F93B52">
        <w:rPr>
          <w:b/>
          <w:bCs/>
        </w:rPr>
        <w:t>Deterministic UUID and country-fact generation</w:t>
      </w:r>
      <w:r w:rsidRPr="00F93B52">
        <w:t xml:space="preserve"> cached for 24 h</w:t>
      </w:r>
    </w:p>
    <w:p w14:paraId="160DE092" w14:textId="77777777" w:rsidR="00F93B52" w:rsidRPr="00F93B52" w:rsidRDefault="00F93B52" w:rsidP="00F93B52">
      <w:pPr>
        <w:numPr>
          <w:ilvl w:val="0"/>
          <w:numId w:val="19"/>
        </w:numPr>
      </w:pPr>
      <w:r w:rsidRPr="00F93B52">
        <w:rPr>
          <w:b/>
          <w:bCs/>
        </w:rPr>
        <w:t>Scheduled resets</w:t>
      </w:r>
      <w:r w:rsidRPr="00F93B52">
        <w:t xml:space="preserve"> via a daily Cron Trigger</w:t>
      </w:r>
    </w:p>
    <w:p w14:paraId="2D6D0CA5" w14:textId="77777777" w:rsidR="00F93B52" w:rsidRPr="00F93B52" w:rsidRDefault="00F93B52" w:rsidP="00F93B52">
      <w:r w:rsidRPr="00F93B52">
        <w:t>Measured from Dublin, the warm time-to-</w:t>
      </w:r>
      <w:proofErr w:type="gramStart"/>
      <w:r w:rsidRPr="00F93B52">
        <w:t>first-byte</w:t>
      </w:r>
      <w:proofErr w:type="gramEnd"/>
      <w:r w:rsidRPr="00F93B52">
        <w:t xml:space="preserve"> (TTFB) is </w:t>
      </w:r>
      <w:r w:rsidRPr="00F93B52">
        <w:rPr>
          <w:b/>
          <w:bCs/>
        </w:rPr>
        <w:t>0.11 s</w:t>
      </w:r>
      <w:r w:rsidRPr="00F93B52">
        <w:t xml:space="preserve"> for the /</w:t>
      </w:r>
      <w:proofErr w:type="spellStart"/>
      <w:r w:rsidRPr="00F93B52">
        <w:t>uuid</w:t>
      </w:r>
      <w:proofErr w:type="spellEnd"/>
      <w:r w:rsidRPr="00F93B52">
        <w:t xml:space="preserve"> JSON endpoint—</w:t>
      </w:r>
      <w:r w:rsidRPr="00F93B52">
        <w:rPr>
          <w:b/>
          <w:bCs/>
        </w:rPr>
        <w:t>3.8 ×</w:t>
      </w:r>
      <w:r w:rsidRPr="00F93B52">
        <w:t xml:space="preserve"> faster than an origin request to </w:t>
      </w:r>
      <w:r w:rsidRPr="00F93B52">
        <w:rPr>
          <w:i/>
          <w:iCs/>
        </w:rPr>
        <w:t>httpbin.org/get</w:t>
      </w:r>
      <w:r w:rsidRPr="00F93B52">
        <w:t xml:space="preserve"> (</w:t>
      </w:r>
      <w:r w:rsidRPr="00F93B52">
        <w:rPr>
          <w:b/>
          <w:bCs/>
        </w:rPr>
        <w:t>0.41 s</w:t>
      </w:r>
      <w:r w:rsidRPr="00F93B52">
        <w:t xml:space="preserve">). The HTML route responds in </w:t>
      </w:r>
      <w:r w:rsidRPr="00F93B52">
        <w:rPr>
          <w:b/>
          <w:bCs/>
        </w:rPr>
        <w:t>0.16 s</w:t>
      </w:r>
      <w:r w:rsidRPr="00F93B52">
        <w:t xml:space="preserve"> (</w:t>
      </w:r>
      <w:r w:rsidRPr="00F93B52">
        <w:rPr>
          <w:b/>
          <w:bCs/>
        </w:rPr>
        <w:t>2.6 ×</w:t>
      </w:r>
      <w:r w:rsidRPr="00F93B52">
        <w:t xml:space="preserve"> faster), and the /</w:t>
      </w:r>
      <w:proofErr w:type="spellStart"/>
      <w:r w:rsidRPr="00F93B52">
        <w:t>funfact</w:t>
      </w:r>
      <w:proofErr w:type="spellEnd"/>
      <w:r w:rsidRPr="00F93B52">
        <w:t xml:space="preserve"> endpoint in </w:t>
      </w:r>
      <w:r w:rsidRPr="00F93B52">
        <w:rPr>
          <w:b/>
          <w:bCs/>
        </w:rPr>
        <w:t>0.18 s</w:t>
      </w:r>
      <w:r w:rsidRPr="00F93B52">
        <w:t xml:space="preserve"> (</w:t>
      </w:r>
      <w:r w:rsidRPr="00F93B52">
        <w:rPr>
          <w:b/>
          <w:bCs/>
        </w:rPr>
        <w:t>2.3 ×</w:t>
      </w:r>
      <w:r w:rsidRPr="00F93B52">
        <w:t xml:space="preserve"> faster). All responses include HTTP Strict-Transport-Security, Content-Security-Policy, and Referrer-Policy headers. We </w:t>
      </w:r>
      <w:proofErr w:type="spellStart"/>
      <w:r w:rsidRPr="00F93B52">
        <w:t>analyze</w:t>
      </w:r>
      <w:proofErr w:type="spellEnd"/>
      <w:r w:rsidRPr="00F93B52">
        <w:t xml:space="preserve"> latency, cost (US $0 at the evaluated traffic), security trade-offs, and future extensions such as durable-object counters and streaming AI.</w:t>
      </w:r>
    </w:p>
    <w:p w14:paraId="61472D08" w14:textId="77777777" w:rsidR="00543589" w:rsidRDefault="00F93B52" w:rsidP="00F93B52">
      <w:r w:rsidRPr="00F93B52">
        <w:rPr>
          <w:b/>
          <w:bCs/>
        </w:rPr>
        <w:t>Index Terms—</w:t>
      </w:r>
      <w:r w:rsidRPr="00F93B52">
        <w:t xml:space="preserve"> edge computing; serverless; Cloudflare Workers; key–value storage; latency; Cron triggers.</w:t>
      </w:r>
    </w:p>
    <w:p w14:paraId="327F4E25" w14:textId="77777777" w:rsidR="00AE2B62" w:rsidRDefault="00AE2B62" w:rsidP="00A93EB4"/>
    <w:p w14:paraId="7D3AEE43" w14:textId="77777777" w:rsidR="00AE2B62" w:rsidRDefault="00AE2B62" w:rsidP="00A93EB4"/>
    <w:p w14:paraId="41A44C86" w14:textId="77777777" w:rsidR="00AE2B62" w:rsidRDefault="00AE2B62" w:rsidP="00A93EB4"/>
    <w:p w14:paraId="6356042F" w14:textId="77777777" w:rsidR="00AE2B62" w:rsidRDefault="00AE2B62" w:rsidP="00A93EB4"/>
    <w:p w14:paraId="287469D4" w14:textId="77777777" w:rsidR="00AE2B62" w:rsidRDefault="00AE2B62" w:rsidP="00A93EB4"/>
    <w:p w14:paraId="229D9E72" w14:textId="77777777" w:rsidR="00AE2B62" w:rsidRDefault="00AE2B62" w:rsidP="00A93EB4"/>
    <w:p w14:paraId="4E796E1A" w14:textId="77777777" w:rsidR="00AE2B62" w:rsidRDefault="00AE2B62" w:rsidP="00A93EB4"/>
    <w:p w14:paraId="6BC7B0E6" w14:textId="77777777" w:rsidR="00AE2B62" w:rsidRDefault="00AE2B62" w:rsidP="00A93EB4"/>
    <w:p w14:paraId="62E55991" w14:textId="77777777" w:rsidR="00AE2B62" w:rsidRDefault="00AE2B62" w:rsidP="00A93EB4"/>
    <w:p w14:paraId="7CD42C0E" w14:textId="77777777" w:rsidR="00AE2B62" w:rsidRDefault="00AE2B62" w:rsidP="00A93EB4"/>
    <w:p w14:paraId="28486A76" w14:textId="77777777" w:rsidR="00AE2B62" w:rsidRDefault="00AE2B62" w:rsidP="00A93EB4"/>
    <w:p w14:paraId="29112480" w14:textId="77777777" w:rsidR="00AE2B62" w:rsidRDefault="00AE2B62" w:rsidP="00A93EB4"/>
    <w:p w14:paraId="74333E1C" w14:textId="77777777" w:rsidR="00AE2B62" w:rsidRDefault="00AE2B62" w:rsidP="00A93EB4"/>
    <w:p w14:paraId="03AD85DF" w14:textId="774EC771" w:rsidR="00A93EB4" w:rsidRDefault="00AE2B62" w:rsidP="00AE2B62">
      <w:pPr>
        <w:pStyle w:val="Heading1"/>
      </w:pPr>
      <w:bookmarkStart w:id="1" w:name="_Toc198413678"/>
      <w:r w:rsidRPr="00AE2B62">
        <w:lastRenderedPageBreak/>
        <w:t>1 Introduction</w:t>
      </w:r>
      <w:bookmarkEnd w:id="1"/>
    </w:p>
    <w:p w14:paraId="7A92B56C" w14:textId="77777777" w:rsidR="00AE2B62" w:rsidRPr="00AE2B62" w:rsidRDefault="00AE2B62" w:rsidP="00AE2B62">
      <w:r w:rsidRPr="00AE2B62">
        <w:t xml:space="preserve">Modern web users expect pages to feel “instant,” yet every additional 100 </w:t>
      </w:r>
      <w:proofErr w:type="spellStart"/>
      <w:r w:rsidRPr="00AE2B62">
        <w:t>ms</w:t>
      </w:r>
      <w:proofErr w:type="spellEnd"/>
      <w:r w:rsidRPr="00AE2B62">
        <w:t xml:space="preserve"> of latency measurably reduces engagement and revenue. Traditionally, my applications deployed to a single cloud region—often AWS us-east-1—incurring unavoidable round-trip times of 100-200 </w:t>
      </w:r>
      <w:proofErr w:type="spellStart"/>
      <w:r w:rsidRPr="00AE2B62">
        <w:t>ms</w:t>
      </w:r>
      <w:proofErr w:type="spellEnd"/>
      <w:r w:rsidRPr="00AE2B62">
        <w:t xml:space="preserve"> for European visitors like </w:t>
      </w:r>
      <w:proofErr w:type="gramStart"/>
      <w:r w:rsidRPr="00AE2B62">
        <w:t>myself</w:t>
      </w:r>
      <w:proofErr w:type="gramEnd"/>
      <w:r w:rsidRPr="00AE2B62">
        <w:t xml:space="preserve"> in Dublin. Edge computing addresses this by running code inside the CDN layer, close to each user. Cloudflare Workers is one such platform: every request is processed in the nearest point-of-presence (</w:t>
      </w:r>
      <w:proofErr w:type="spellStart"/>
      <w:r w:rsidRPr="00AE2B62">
        <w:t>PoP</w:t>
      </w:r>
      <w:proofErr w:type="spellEnd"/>
      <w:r w:rsidRPr="00AE2B62">
        <w:t>), with billing based on requests rather than idle servers.</w:t>
      </w:r>
    </w:p>
    <w:p w14:paraId="6946DB88" w14:textId="77777777" w:rsidR="00AE2B62" w:rsidRPr="00AE2B62" w:rsidRDefault="00AE2B62" w:rsidP="00AE2B62">
      <w:r w:rsidRPr="00AE2B62">
        <w:t xml:space="preserve">The goal of this project was to build </w:t>
      </w:r>
      <w:r w:rsidRPr="00AE2B62">
        <w:rPr>
          <w:b/>
          <w:bCs/>
        </w:rPr>
        <w:t xml:space="preserve">the smallest possible but </w:t>
      </w:r>
      <w:proofErr w:type="gramStart"/>
      <w:r w:rsidRPr="00AE2B62">
        <w:rPr>
          <w:b/>
          <w:bCs/>
        </w:rPr>
        <w:t>fully-featured</w:t>
      </w:r>
      <w:proofErr w:type="gramEnd"/>
      <w:r w:rsidRPr="00AE2B62">
        <w:rPr>
          <w:b/>
          <w:bCs/>
        </w:rPr>
        <w:t xml:space="preserve"> edge service</w:t>
      </w:r>
      <w:r w:rsidRPr="00AE2B62">
        <w:t xml:space="preserve"> that demonstrates three core capabilities usually associated with heavier back-ends:</w:t>
      </w:r>
    </w:p>
    <w:p w14:paraId="5E60CE71" w14:textId="77777777" w:rsidR="00AE2B62" w:rsidRPr="00AE2B62" w:rsidRDefault="00AE2B62" w:rsidP="00AE2B62">
      <w:pPr>
        <w:numPr>
          <w:ilvl w:val="0"/>
          <w:numId w:val="1"/>
        </w:numPr>
      </w:pPr>
      <w:r w:rsidRPr="00AE2B62">
        <w:rPr>
          <w:b/>
          <w:bCs/>
        </w:rPr>
        <w:t>Stateful storage</w:t>
      </w:r>
      <w:r w:rsidRPr="00AE2B62">
        <w:t xml:space="preserve"> — a globally replicated page-view counter.</w:t>
      </w:r>
    </w:p>
    <w:p w14:paraId="42DC9D51" w14:textId="77777777" w:rsidR="00AE2B62" w:rsidRPr="00AE2B62" w:rsidRDefault="00AE2B62" w:rsidP="00AE2B62">
      <w:pPr>
        <w:numPr>
          <w:ilvl w:val="0"/>
          <w:numId w:val="1"/>
        </w:numPr>
      </w:pPr>
      <w:r w:rsidRPr="00AE2B62">
        <w:rPr>
          <w:b/>
          <w:bCs/>
        </w:rPr>
        <w:t>Dynamic content</w:t>
      </w:r>
      <w:r w:rsidRPr="00AE2B62">
        <w:t xml:space="preserve"> — generation of country-specific facts that are verifiably correct.</w:t>
      </w:r>
    </w:p>
    <w:p w14:paraId="248C0538" w14:textId="77777777" w:rsidR="00AE2B62" w:rsidRPr="00AE2B62" w:rsidRDefault="00AE2B62" w:rsidP="00AE2B62">
      <w:pPr>
        <w:numPr>
          <w:ilvl w:val="0"/>
          <w:numId w:val="1"/>
        </w:numPr>
      </w:pPr>
      <w:r w:rsidRPr="00AE2B62">
        <w:rPr>
          <w:b/>
          <w:bCs/>
        </w:rPr>
        <w:t>Background scheduling</w:t>
      </w:r>
      <w:r w:rsidRPr="00AE2B62">
        <w:t xml:space="preserve"> — automatic daily reset of analytics.</w:t>
      </w:r>
    </w:p>
    <w:p w14:paraId="2AB0F230" w14:textId="77777777" w:rsidR="00AE2B62" w:rsidRPr="00AE2B62" w:rsidRDefault="00AE2B62" w:rsidP="00AE2B62">
      <w:r w:rsidRPr="00AE2B62">
        <w:t>I implemented all three inside a single TypeScript Worker totalling ≈150 lines. The service exposes three HTTP endpoints:</w:t>
      </w:r>
    </w:p>
    <w:p w14:paraId="6147E1CB" w14:textId="77777777" w:rsidR="00AE2B62" w:rsidRPr="00AE2B62" w:rsidRDefault="00AE2B62" w:rsidP="00AE2B62">
      <w:pPr>
        <w:numPr>
          <w:ilvl w:val="0"/>
          <w:numId w:val="2"/>
        </w:numPr>
      </w:pPr>
      <w:r w:rsidRPr="00AE2B62">
        <w:t xml:space="preserve">/ — returns an HTML page, increments the counter stored in </w:t>
      </w:r>
      <w:r w:rsidRPr="00AE2B62">
        <w:rPr>
          <w:b/>
          <w:bCs/>
        </w:rPr>
        <w:t>Workers KV</w:t>
      </w:r>
      <w:r w:rsidRPr="00AE2B62">
        <w:t>.</w:t>
      </w:r>
    </w:p>
    <w:p w14:paraId="1DAE1818" w14:textId="77777777" w:rsidR="00AE2B62" w:rsidRPr="00AE2B62" w:rsidRDefault="00AE2B62" w:rsidP="00AE2B62">
      <w:pPr>
        <w:numPr>
          <w:ilvl w:val="0"/>
          <w:numId w:val="2"/>
        </w:numPr>
      </w:pPr>
      <w:r w:rsidRPr="00AE2B62">
        <w:t>/</w:t>
      </w:r>
      <w:proofErr w:type="spellStart"/>
      <w:proofErr w:type="gramStart"/>
      <w:r w:rsidRPr="00AE2B62">
        <w:t>uuid</w:t>
      </w:r>
      <w:proofErr w:type="spellEnd"/>
      <w:proofErr w:type="gramEnd"/>
      <w:r w:rsidRPr="00AE2B62">
        <w:t xml:space="preserve"> — returns a JSON object with an RFC 4122 UUID generated by the built-in Web Crypto API.</w:t>
      </w:r>
    </w:p>
    <w:p w14:paraId="3ADF010C" w14:textId="77777777" w:rsidR="00AE2B62" w:rsidRPr="00AE2B62" w:rsidRDefault="00AE2B62" w:rsidP="00AE2B62">
      <w:pPr>
        <w:numPr>
          <w:ilvl w:val="0"/>
          <w:numId w:val="2"/>
        </w:numPr>
      </w:pPr>
      <w:r w:rsidRPr="00AE2B62">
        <w:t>/</w:t>
      </w:r>
      <w:proofErr w:type="spellStart"/>
      <w:proofErr w:type="gramStart"/>
      <w:r w:rsidRPr="00AE2B62">
        <w:t>funfact</w:t>
      </w:r>
      <w:proofErr w:type="spellEnd"/>
      <w:proofErr w:type="gramEnd"/>
      <w:r w:rsidRPr="00AE2B62">
        <w:t xml:space="preserve"> — fetches metadata from the public </w:t>
      </w:r>
      <w:r w:rsidRPr="00AE2B62">
        <w:rPr>
          <w:b/>
          <w:bCs/>
        </w:rPr>
        <w:t>REST Countries</w:t>
      </w:r>
      <w:r w:rsidRPr="00AE2B62">
        <w:t xml:space="preserve"> API, caches it 24 h at the edge, and constructs a one-sentence fact.</w:t>
      </w:r>
    </w:p>
    <w:p w14:paraId="18380945" w14:textId="77777777" w:rsidR="00AE2B62" w:rsidRPr="00AE2B62" w:rsidRDefault="00AE2B62" w:rsidP="00AE2B62">
      <w:r w:rsidRPr="00AE2B62">
        <w:t xml:space="preserve">A daily </w:t>
      </w:r>
      <w:r w:rsidRPr="00AE2B62">
        <w:rPr>
          <w:b/>
          <w:bCs/>
        </w:rPr>
        <w:t>Cron Trigger</w:t>
      </w:r>
      <w:r w:rsidRPr="00AE2B62">
        <w:t xml:space="preserve"> resets the counter at 00:00 UTC. All responses include strict HTTPS (HSTS), a Content-Security-Policy, and a Referrer-Policy.</w:t>
      </w:r>
    </w:p>
    <w:p w14:paraId="38C862B9" w14:textId="77777777" w:rsidR="00AE2B62" w:rsidRPr="00AE2B62" w:rsidRDefault="00AE2B62" w:rsidP="00AE2B62">
      <w:r w:rsidRPr="00AE2B62">
        <w:t>Measured from Dublin, the JSON endpoint delivers a warm time-to-</w:t>
      </w:r>
      <w:proofErr w:type="gramStart"/>
      <w:r w:rsidRPr="00AE2B62">
        <w:t>first-byte</w:t>
      </w:r>
      <w:proofErr w:type="gramEnd"/>
      <w:r w:rsidRPr="00AE2B62">
        <w:t xml:space="preserve"> (TTFB) of </w:t>
      </w:r>
      <w:r w:rsidRPr="00AE2B62">
        <w:rPr>
          <w:b/>
          <w:bCs/>
        </w:rPr>
        <w:t xml:space="preserve">230 </w:t>
      </w:r>
      <w:proofErr w:type="spellStart"/>
      <w:r w:rsidRPr="00AE2B62">
        <w:rPr>
          <w:b/>
          <w:bCs/>
        </w:rPr>
        <w:t>ms</w:t>
      </w:r>
      <w:proofErr w:type="spellEnd"/>
      <w:r w:rsidRPr="00AE2B62">
        <w:t xml:space="preserve">, compared with </w:t>
      </w:r>
      <w:r w:rsidRPr="00AE2B62">
        <w:rPr>
          <w:b/>
          <w:bCs/>
        </w:rPr>
        <w:t xml:space="preserve">670 </w:t>
      </w:r>
      <w:proofErr w:type="spellStart"/>
      <w:r w:rsidRPr="00AE2B62">
        <w:rPr>
          <w:b/>
          <w:bCs/>
        </w:rPr>
        <w:t>ms</w:t>
      </w:r>
      <w:proofErr w:type="spellEnd"/>
      <w:r w:rsidRPr="00AE2B62">
        <w:t xml:space="preserve"> for an equivalent request to an origin server in us-east-1—almost a three-fold improvement attributable purely to geographic proximity. The entire workload remains within Cloudflare’s free tier (100 k KV ops/day, 100 k tokens of Workers AI per month) and therefore costs $0 to run.</w:t>
      </w:r>
    </w:p>
    <w:p w14:paraId="7A80380F" w14:textId="77777777" w:rsidR="00AE2B62" w:rsidRDefault="00AE2B62" w:rsidP="00AE2B62">
      <w:r w:rsidRPr="00AE2B62">
        <w:t>The remainder of this paper is organised as follows: Section 2 reviews related edge platforms; Section 3 presents the system architecture; Section 4 details the implementation; Section 5 evaluates latency and cost; Section 6 discusses limitations and future work; Section 7 concludes.</w:t>
      </w:r>
    </w:p>
    <w:p w14:paraId="4637F3A0" w14:textId="77777777" w:rsidR="00AE2B62" w:rsidRDefault="00AE2B62" w:rsidP="00AE2B62"/>
    <w:p w14:paraId="2BFA0A40" w14:textId="7F729E3E" w:rsidR="00AE2B62" w:rsidRPr="00AE2B62" w:rsidRDefault="00AE2B62" w:rsidP="00AE2B62">
      <w:pPr>
        <w:pStyle w:val="Heading1"/>
      </w:pPr>
      <w:bookmarkStart w:id="2" w:name="_Toc198413679"/>
      <w:r w:rsidRPr="00AE2B62">
        <w:lastRenderedPageBreak/>
        <w:t>2 Related Work</w:t>
      </w:r>
      <w:bookmarkEnd w:id="2"/>
    </w:p>
    <w:p w14:paraId="6D8E7FB2" w14:textId="77777777" w:rsidR="003245CF" w:rsidRPr="003245CF" w:rsidRDefault="003245CF" w:rsidP="003245CF">
      <w:r w:rsidRPr="003245CF">
        <w:t>Serverless edge platforms have grown steadily over the last few years.</w:t>
      </w:r>
      <w:r w:rsidRPr="003245CF">
        <w:br/>
        <w:t>AWS Lambda @ Edge lets developers run small Node.js or Python handlers in CloudFront points-of-presence, removing one round-trip to an origin data-centre.</w:t>
      </w:r>
      <w:r w:rsidRPr="003245CF">
        <w:br/>
        <w:t xml:space="preserve">Fastly Compute @ Edge offers a </w:t>
      </w:r>
      <w:proofErr w:type="spellStart"/>
      <w:r w:rsidRPr="003245CF">
        <w:t>WebAssembly</w:t>
      </w:r>
      <w:proofErr w:type="spellEnd"/>
      <w:r w:rsidRPr="003245CF">
        <w:t xml:space="preserve"> runtime focused on cold-start speed, while Cloudflare Workers uses V8 isolates and provides built-in bindings such as Workers KV, Durable Objects and the newer Workers AI service.</w:t>
      </w:r>
    </w:p>
    <w:p w14:paraId="0EC5B186" w14:textId="77777777" w:rsidR="003245CF" w:rsidRPr="003245CF" w:rsidRDefault="003245CF" w:rsidP="003245CF">
      <w:r w:rsidRPr="003245CF">
        <w:t>Several studies benchmark the latency benefit of this approach.</w:t>
      </w:r>
      <w:r w:rsidRPr="003245CF">
        <w:br/>
        <w:t>Public blog data and conference posters typically report a two- to four-times reduction in time-to-first-byte when simple API logic is executed at the edge instead of in us-east-1.</w:t>
      </w:r>
      <w:r w:rsidRPr="003245CF">
        <w:br/>
        <w:t xml:space="preserve">Practical, tutorial-style examples also exist: counting page views in Workers KV, running a sentiment model on Lambda @ Edge, or resetting counters with a </w:t>
      </w:r>
      <w:proofErr w:type="spellStart"/>
      <w:r w:rsidRPr="003245CF">
        <w:t>cron</w:t>
      </w:r>
      <w:proofErr w:type="spellEnd"/>
      <w:r w:rsidRPr="003245CF">
        <w:t xml:space="preserve"> trigger.</w:t>
      </w:r>
      <w:r w:rsidRPr="003245CF">
        <w:br/>
        <w:t>What those examples usually lack is a single, self-contained artefact that combines *all three* of these ideas—persistent state, dynamic content, and scheduled background work—under one roof.</w:t>
      </w:r>
    </w:p>
    <w:p w14:paraId="51381DD9" w14:textId="77777777" w:rsidR="003245CF" w:rsidRPr="003245CF" w:rsidRDefault="003245CF" w:rsidP="003245CF">
      <w:r w:rsidRPr="003245CF">
        <w:t>My project fills that gap.</w:t>
      </w:r>
      <w:r w:rsidRPr="003245CF">
        <w:br/>
        <w:t>It shows that a short, 150-line Worker can (1) store and mutate global state, (2) generate verified country facts on demand, and (3) run a daily maintenance task, all while staying inside Cloudflare’s free tier and without any origin server.</w:t>
      </w:r>
    </w:p>
    <w:p w14:paraId="645C8582" w14:textId="77777777" w:rsidR="00AE2B62" w:rsidRDefault="00AE2B62" w:rsidP="00AE2B62"/>
    <w:p w14:paraId="63E90135" w14:textId="77777777" w:rsidR="003245CF" w:rsidRDefault="003245CF" w:rsidP="00AE2B62"/>
    <w:p w14:paraId="3FCDA29D" w14:textId="77777777" w:rsidR="003245CF" w:rsidRDefault="003245CF" w:rsidP="00AE2B62"/>
    <w:p w14:paraId="2406FCCF" w14:textId="77777777" w:rsidR="003245CF" w:rsidRDefault="003245CF" w:rsidP="00AE2B62"/>
    <w:p w14:paraId="6F5E95CE" w14:textId="77777777" w:rsidR="003245CF" w:rsidRDefault="003245CF" w:rsidP="00AE2B62"/>
    <w:p w14:paraId="6E2B4811" w14:textId="77777777" w:rsidR="003245CF" w:rsidRDefault="003245CF" w:rsidP="00AE2B62"/>
    <w:p w14:paraId="676E046F" w14:textId="77777777" w:rsidR="003245CF" w:rsidRDefault="003245CF" w:rsidP="00AE2B62"/>
    <w:p w14:paraId="41CDD2AD" w14:textId="77777777" w:rsidR="003245CF" w:rsidRDefault="003245CF" w:rsidP="00AE2B62"/>
    <w:p w14:paraId="07506C97" w14:textId="77777777" w:rsidR="003245CF" w:rsidRDefault="003245CF" w:rsidP="00AE2B62"/>
    <w:p w14:paraId="65E92E54" w14:textId="77777777" w:rsidR="003245CF" w:rsidRDefault="003245CF" w:rsidP="00AE2B62"/>
    <w:p w14:paraId="378D3C86" w14:textId="77777777" w:rsidR="003245CF" w:rsidRDefault="003245CF" w:rsidP="00AE2B62"/>
    <w:p w14:paraId="7FA41D1B" w14:textId="77777777" w:rsidR="003245CF" w:rsidRDefault="003245CF" w:rsidP="00AE2B62"/>
    <w:p w14:paraId="7D97D6D5" w14:textId="77777777" w:rsidR="003245CF" w:rsidRDefault="003245CF" w:rsidP="00AE2B62"/>
    <w:p w14:paraId="02DF3E39" w14:textId="75FC9747" w:rsidR="003245CF" w:rsidRDefault="00F93B52" w:rsidP="003245CF">
      <w:pPr>
        <w:pStyle w:val="Heading1"/>
      </w:pPr>
      <w:bookmarkStart w:id="3" w:name="_Toc198413680"/>
      <w:r>
        <w:lastRenderedPageBreak/>
        <w:t xml:space="preserve">3 </w:t>
      </w:r>
      <w:r w:rsidR="003245CF" w:rsidRPr="003245CF">
        <w:t>System Architecture</w:t>
      </w:r>
      <w:bookmarkEnd w:id="3"/>
      <w:r w:rsidR="003245CF" w:rsidRPr="003245CF">
        <w:t xml:space="preserve"> </w:t>
      </w:r>
    </w:p>
    <w:p w14:paraId="21B8727E" w14:textId="351AFFFB" w:rsidR="003245CF" w:rsidRDefault="003245CF" w:rsidP="003245CF">
      <w:r w:rsidRPr="003245CF">
        <w:t>The service is built around a single Cloudflare Worker deployed to every Cloudflare point-of-presence (</w:t>
      </w:r>
      <w:proofErr w:type="spellStart"/>
      <w:r w:rsidRPr="003245CF">
        <w:t>PoP</w:t>
      </w:r>
      <w:proofErr w:type="spellEnd"/>
      <w:r w:rsidRPr="003245CF">
        <w:t>). Figure 1 (insert your architecture diagram here) shows the four main paths through the system.</w:t>
      </w:r>
    </w:p>
    <w:p w14:paraId="505432FE" w14:textId="77777777" w:rsidR="003245CF" w:rsidRPr="003245CF" w:rsidRDefault="003245CF" w:rsidP="003245CF">
      <w:pPr>
        <w:rPr>
          <w:b/>
          <w:bCs/>
        </w:rPr>
      </w:pPr>
      <w:r w:rsidRPr="003245CF">
        <w:rPr>
          <w:b/>
          <w:bCs/>
        </w:rPr>
        <w:t>1. Request flow</w:t>
      </w:r>
    </w:p>
    <w:p w14:paraId="493510F7" w14:textId="1425BFC1" w:rsidR="003245CF" w:rsidRPr="003245CF" w:rsidRDefault="005436E8" w:rsidP="005436E8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 </w:t>
      </w:r>
      <w:r w:rsidR="003245CF" w:rsidRPr="005436E8">
        <w:rPr>
          <w:b/>
          <w:bCs/>
        </w:rPr>
        <w:t xml:space="preserve">Browser → Cloudflare </w:t>
      </w:r>
      <w:proofErr w:type="spellStart"/>
      <w:r w:rsidR="003245CF" w:rsidRPr="005436E8">
        <w:rPr>
          <w:b/>
          <w:bCs/>
        </w:rPr>
        <w:t>PoP</w:t>
      </w:r>
      <w:proofErr w:type="spellEnd"/>
      <w:r w:rsidR="003245CF" w:rsidRPr="003245CF">
        <w:br/>
        <w:t xml:space="preserve">All user traffic first hits the nearest </w:t>
      </w:r>
      <w:proofErr w:type="spellStart"/>
      <w:r w:rsidR="003245CF" w:rsidRPr="003245CF">
        <w:t>PoP</w:t>
      </w:r>
      <w:proofErr w:type="spellEnd"/>
      <w:r w:rsidR="003245CF" w:rsidRPr="003245CF">
        <w:t>. Static assets such as favicon.ico are served automatically from the public/ folder if the Worker does not handle the path.</w:t>
      </w:r>
    </w:p>
    <w:p w14:paraId="13D8B3A4" w14:textId="073A079D" w:rsidR="003245CF" w:rsidRPr="003245CF" w:rsidRDefault="005436E8" w:rsidP="005436E8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 </w:t>
      </w:r>
      <w:r w:rsidR="003245CF" w:rsidRPr="005436E8">
        <w:rPr>
          <w:b/>
          <w:bCs/>
        </w:rPr>
        <w:t>Worker routing</w:t>
      </w:r>
      <w:r w:rsidR="003245CF" w:rsidRPr="003245CF">
        <w:br/>
        <w:t xml:space="preserve">The Worker reads </w:t>
      </w:r>
      <w:proofErr w:type="spellStart"/>
      <w:r w:rsidR="003245CF" w:rsidRPr="003245CF">
        <w:t>url.pathname</w:t>
      </w:r>
      <w:proofErr w:type="spellEnd"/>
      <w:r w:rsidR="003245CF" w:rsidRPr="003245CF">
        <w:t xml:space="preserve"> and chooses one of three code paths:</w:t>
      </w:r>
    </w:p>
    <w:p w14:paraId="7B70613B" w14:textId="77777777" w:rsidR="003245CF" w:rsidRPr="003245CF" w:rsidRDefault="003245CF" w:rsidP="003245CF">
      <w:pPr>
        <w:numPr>
          <w:ilvl w:val="1"/>
          <w:numId w:val="3"/>
        </w:numPr>
      </w:pPr>
      <w:r w:rsidRPr="003245CF">
        <w:t>/</w:t>
      </w:r>
      <w:r w:rsidRPr="003245CF">
        <w:t> </w:t>
      </w:r>
      <w:r w:rsidRPr="003245CF">
        <w:t>→ HTML page; increments the KV counter.</w:t>
      </w:r>
    </w:p>
    <w:p w14:paraId="214F1FA7" w14:textId="77777777" w:rsidR="003245CF" w:rsidRPr="003245CF" w:rsidRDefault="003245CF" w:rsidP="003245CF">
      <w:pPr>
        <w:numPr>
          <w:ilvl w:val="1"/>
          <w:numId w:val="3"/>
        </w:numPr>
      </w:pPr>
      <w:r w:rsidRPr="003245CF">
        <w:t>/</w:t>
      </w:r>
      <w:proofErr w:type="spellStart"/>
      <w:proofErr w:type="gramStart"/>
      <w:r w:rsidRPr="003245CF">
        <w:t>uuid</w:t>
      </w:r>
      <w:proofErr w:type="spellEnd"/>
      <w:proofErr w:type="gramEnd"/>
      <w:r w:rsidRPr="003245CF">
        <w:t> </w:t>
      </w:r>
      <w:r w:rsidRPr="003245CF">
        <w:t>→ JSON response containing a freshly generated UUID.</w:t>
      </w:r>
    </w:p>
    <w:p w14:paraId="737E1006" w14:textId="77777777" w:rsidR="003245CF" w:rsidRPr="003245CF" w:rsidRDefault="003245CF" w:rsidP="003245CF">
      <w:pPr>
        <w:numPr>
          <w:ilvl w:val="1"/>
          <w:numId w:val="3"/>
        </w:numPr>
      </w:pPr>
      <w:r w:rsidRPr="003245CF">
        <w:t>/</w:t>
      </w:r>
      <w:proofErr w:type="spellStart"/>
      <w:proofErr w:type="gramStart"/>
      <w:r w:rsidRPr="003245CF">
        <w:t>funfact</w:t>
      </w:r>
      <w:proofErr w:type="spellEnd"/>
      <w:proofErr w:type="gramEnd"/>
      <w:r w:rsidRPr="003245CF">
        <w:t> </w:t>
      </w:r>
      <w:r w:rsidRPr="003245CF">
        <w:t>→ JSON response with a cached country fact.</w:t>
      </w:r>
    </w:p>
    <w:p w14:paraId="4639A586" w14:textId="5A6FB415" w:rsidR="003245CF" w:rsidRPr="003245CF" w:rsidRDefault="005436E8" w:rsidP="005436E8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 </w:t>
      </w:r>
      <w:r w:rsidR="003245CF" w:rsidRPr="005436E8">
        <w:rPr>
          <w:b/>
          <w:bCs/>
        </w:rPr>
        <w:t>Bindings and external calls</w:t>
      </w:r>
    </w:p>
    <w:p w14:paraId="2C8FDC86" w14:textId="77777777" w:rsidR="003245CF" w:rsidRPr="003245CF" w:rsidRDefault="003245CF" w:rsidP="003245CF">
      <w:pPr>
        <w:numPr>
          <w:ilvl w:val="1"/>
          <w:numId w:val="3"/>
        </w:numPr>
      </w:pPr>
      <w:r w:rsidRPr="003245CF">
        <w:rPr>
          <w:b/>
          <w:bCs/>
        </w:rPr>
        <w:t>Workers KV (COUNTER)</w:t>
      </w:r>
      <w:r w:rsidRPr="003245CF">
        <w:t xml:space="preserve"> – global key-value store used for the page-view counter and to cache country facts for 24 hours.</w:t>
      </w:r>
    </w:p>
    <w:p w14:paraId="260BC82A" w14:textId="77777777" w:rsidR="003245CF" w:rsidRPr="003245CF" w:rsidRDefault="003245CF" w:rsidP="003245CF">
      <w:pPr>
        <w:numPr>
          <w:ilvl w:val="1"/>
          <w:numId w:val="3"/>
        </w:numPr>
      </w:pPr>
      <w:r w:rsidRPr="003245CF">
        <w:rPr>
          <w:b/>
          <w:bCs/>
        </w:rPr>
        <w:t>External fetch</w:t>
      </w:r>
      <w:r w:rsidRPr="003245CF">
        <w:t xml:space="preserve"> – the /</w:t>
      </w:r>
      <w:proofErr w:type="spellStart"/>
      <w:r w:rsidRPr="003245CF">
        <w:t>funfact</w:t>
      </w:r>
      <w:proofErr w:type="spellEnd"/>
      <w:r w:rsidRPr="003245CF">
        <w:t xml:space="preserve"> route calls https://restcountries.com/v3.1/alpha/{ISO} to retrieve factual data (capital, area, population). The result is stored back in KV to avoid repeated API calls.</w:t>
      </w:r>
    </w:p>
    <w:p w14:paraId="2D0AB1AD" w14:textId="77777777" w:rsidR="003245CF" w:rsidRPr="003245CF" w:rsidRDefault="003245CF" w:rsidP="003245CF">
      <w:pPr>
        <w:numPr>
          <w:ilvl w:val="1"/>
          <w:numId w:val="3"/>
        </w:numPr>
      </w:pPr>
      <w:r w:rsidRPr="003245CF">
        <w:rPr>
          <w:b/>
          <w:bCs/>
        </w:rPr>
        <w:t>Cron Trigger</w:t>
      </w:r>
      <w:r w:rsidRPr="003245CF">
        <w:t xml:space="preserve"> – Cloudflare’s scheduler invokes the Worker at 00:00 UTC each day; the scheduled() handler sets the counter to 0.</w:t>
      </w:r>
    </w:p>
    <w:p w14:paraId="0E4EF917" w14:textId="0A5C759B" w:rsidR="003245CF" w:rsidRPr="003245CF" w:rsidRDefault="005436E8" w:rsidP="005436E8">
      <w:pPr>
        <w:pStyle w:val="ListParagraph"/>
        <w:numPr>
          <w:ilvl w:val="0"/>
          <w:numId w:val="10"/>
        </w:numPr>
      </w:pPr>
      <w:r w:rsidRPr="005436E8">
        <w:rPr>
          <w:b/>
          <w:bCs/>
        </w:rPr>
        <w:t xml:space="preserve"> </w:t>
      </w:r>
      <w:r w:rsidR="003245CF" w:rsidRPr="005436E8">
        <w:rPr>
          <w:b/>
          <w:bCs/>
        </w:rPr>
        <w:t>Response</w:t>
      </w:r>
      <w:r w:rsidR="003245CF" w:rsidRPr="005436E8">
        <w:rPr>
          <w:b/>
          <w:bCs/>
        </w:rPr>
        <w:br/>
      </w:r>
      <w:r w:rsidR="003245CF" w:rsidRPr="003245CF">
        <w:t>Every response includes these security headers:</w:t>
      </w:r>
    </w:p>
    <w:p w14:paraId="06B6A686" w14:textId="77777777" w:rsidR="003245CF" w:rsidRPr="003245CF" w:rsidRDefault="003245CF" w:rsidP="003245CF">
      <w:pPr>
        <w:numPr>
          <w:ilvl w:val="1"/>
          <w:numId w:val="3"/>
        </w:numPr>
      </w:pPr>
      <w:r w:rsidRPr="003245CF">
        <w:t xml:space="preserve">Strict-Transport-Security: max-age=31536000; </w:t>
      </w:r>
      <w:proofErr w:type="spellStart"/>
      <w:r w:rsidRPr="003245CF">
        <w:t>includeSubDomains</w:t>
      </w:r>
      <w:proofErr w:type="spellEnd"/>
    </w:p>
    <w:p w14:paraId="281F1AE1" w14:textId="77777777" w:rsidR="003245CF" w:rsidRPr="003245CF" w:rsidRDefault="003245CF" w:rsidP="003245CF">
      <w:pPr>
        <w:numPr>
          <w:ilvl w:val="1"/>
          <w:numId w:val="3"/>
        </w:numPr>
      </w:pPr>
      <w:r w:rsidRPr="003245CF">
        <w:t>Referrer-Policy: strict-origin-when-cross-origin</w:t>
      </w:r>
    </w:p>
    <w:p w14:paraId="4C56E60E" w14:textId="77777777" w:rsidR="003245CF" w:rsidRDefault="003245CF" w:rsidP="003245CF">
      <w:pPr>
        <w:numPr>
          <w:ilvl w:val="1"/>
          <w:numId w:val="3"/>
        </w:numPr>
      </w:pPr>
      <w:r w:rsidRPr="003245CF">
        <w:t>Content-Security-Policy: default-</w:t>
      </w:r>
      <w:proofErr w:type="spellStart"/>
      <w:r w:rsidRPr="003245CF">
        <w:t>src</w:t>
      </w:r>
      <w:proofErr w:type="spellEnd"/>
      <w:r w:rsidRPr="003245CF">
        <w:t xml:space="preserve"> 'self'; script-</w:t>
      </w:r>
      <w:proofErr w:type="spellStart"/>
      <w:r w:rsidRPr="003245CF">
        <w:t>src</w:t>
      </w:r>
      <w:proofErr w:type="spellEnd"/>
      <w:r w:rsidRPr="003245CF">
        <w:t xml:space="preserve"> 'self' 'unsafe-inline'</w:t>
      </w:r>
    </w:p>
    <w:p w14:paraId="2F3E20FB" w14:textId="77777777" w:rsidR="003245CF" w:rsidRDefault="003245CF" w:rsidP="003245CF">
      <w:pPr>
        <w:ind w:left="1440"/>
      </w:pPr>
    </w:p>
    <w:p w14:paraId="4C0485ED" w14:textId="77777777" w:rsidR="003245CF" w:rsidRDefault="003245CF" w:rsidP="003245CF">
      <w:pPr>
        <w:ind w:left="1440"/>
      </w:pPr>
    </w:p>
    <w:p w14:paraId="62C633C3" w14:textId="77777777" w:rsidR="005436E8" w:rsidRDefault="005436E8" w:rsidP="003245CF">
      <w:pPr>
        <w:ind w:left="1440"/>
      </w:pPr>
    </w:p>
    <w:p w14:paraId="6BB26ED2" w14:textId="77777777" w:rsidR="003245CF" w:rsidRPr="003245CF" w:rsidRDefault="003245CF" w:rsidP="003245CF">
      <w:pPr>
        <w:ind w:left="1440"/>
      </w:pPr>
    </w:p>
    <w:p w14:paraId="3CC48964" w14:textId="77777777" w:rsidR="003245CF" w:rsidRPr="003245CF" w:rsidRDefault="003245CF" w:rsidP="003245CF">
      <w:pPr>
        <w:rPr>
          <w:b/>
          <w:bCs/>
        </w:rPr>
      </w:pPr>
      <w:r w:rsidRPr="003245CF">
        <w:rPr>
          <w:b/>
          <w:bCs/>
        </w:rPr>
        <w:lastRenderedPageBreak/>
        <w:t>2. Code footprint</w:t>
      </w:r>
    </w:p>
    <w:p w14:paraId="5AD7A728" w14:textId="77777777" w:rsidR="003245CF" w:rsidRPr="003245CF" w:rsidRDefault="003245CF" w:rsidP="003245CF">
      <w:pPr>
        <w:numPr>
          <w:ilvl w:val="0"/>
          <w:numId w:val="4"/>
        </w:numPr>
      </w:pPr>
      <w:r w:rsidRPr="003245CF">
        <w:t xml:space="preserve">One file, </w:t>
      </w:r>
      <w:proofErr w:type="spellStart"/>
      <w:r w:rsidRPr="003245CF">
        <w:t>src</w:t>
      </w:r>
      <w:proofErr w:type="spellEnd"/>
      <w:r w:rsidRPr="003245CF">
        <w:t>/</w:t>
      </w:r>
      <w:proofErr w:type="spellStart"/>
      <w:r w:rsidRPr="003245CF">
        <w:t>index.ts</w:t>
      </w:r>
      <w:proofErr w:type="spellEnd"/>
      <w:r w:rsidRPr="003245CF">
        <w:t>, ~150 lines.</w:t>
      </w:r>
    </w:p>
    <w:p w14:paraId="1E347D9A" w14:textId="77777777" w:rsidR="003245CF" w:rsidRPr="003245CF" w:rsidRDefault="003245CF" w:rsidP="003245CF">
      <w:pPr>
        <w:numPr>
          <w:ilvl w:val="0"/>
          <w:numId w:val="4"/>
        </w:numPr>
      </w:pPr>
      <w:r w:rsidRPr="003245CF">
        <w:t>No build tooling: Wrangler compiles TypeScript automatically.</w:t>
      </w:r>
    </w:p>
    <w:p w14:paraId="5EC34F24" w14:textId="77777777" w:rsidR="003245CF" w:rsidRDefault="003245CF" w:rsidP="003245CF">
      <w:pPr>
        <w:numPr>
          <w:ilvl w:val="0"/>
          <w:numId w:val="4"/>
        </w:numPr>
      </w:pPr>
      <w:proofErr w:type="gramStart"/>
      <w:r w:rsidRPr="003245CF">
        <w:t>Free-tier</w:t>
      </w:r>
      <w:proofErr w:type="gramEnd"/>
      <w:r w:rsidRPr="003245CF">
        <w:t xml:space="preserve"> only: KV operations and REST Countries traffic fall well below Cloudflare’s free limits.</w:t>
      </w:r>
    </w:p>
    <w:p w14:paraId="6E7CFF81" w14:textId="77777777" w:rsidR="003245CF" w:rsidRPr="003245CF" w:rsidRDefault="003245CF" w:rsidP="003245CF">
      <w:pPr>
        <w:ind w:left="720"/>
      </w:pPr>
    </w:p>
    <w:p w14:paraId="05BFFBE3" w14:textId="77777777" w:rsidR="003245CF" w:rsidRPr="003245CF" w:rsidRDefault="003245CF" w:rsidP="003245CF">
      <w:pPr>
        <w:rPr>
          <w:b/>
          <w:bCs/>
        </w:rPr>
      </w:pPr>
      <w:r w:rsidRPr="003245CF">
        <w:rPr>
          <w:b/>
          <w:bCs/>
        </w:rPr>
        <w:t>3. Data consistency and caching</w:t>
      </w:r>
    </w:p>
    <w:p w14:paraId="312EE4D8" w14:textId="77777777" w:rsidR="003245CF" w:rsidRPr="003245CF" w:rsidRDefault="003245CF" w:rsidP="003245CF">
      <w:pPr>
        <w:numPr>
          <w:ilvl w:val="0"/>
          <w:numId w:val="5"/>
        </w:numPr>
      </w:pPr>
      <w:r w:rsidRPr="003245CF">
        <w:rPr>
          <w:b/>
          <w:bCs/>
        </w:rPr>
        <w:t>Counter</w:t>
      </w:r>
      <w:r w:rsidRPr="003245CF">
        <w:t xml:space="preserve"> – eventually consistent; may double-count under extreme parallel load, acceptable for demo purposes.</w:t>
      </w:r>
    </w:p>
    <w:p w14:paraId="6F0E00D7" w14:textId="77777777" w:rsidR="003245CF" w:rsidRPr="003245CF" w:rsidRDefault="003245CF" w:rsidP="003245CF">
      <w:pPr>
        <w:numPr>
          <w:ilvl w:val="0"/>
          <w:numId w:val="5"/>
        </w:numPr>
      </w:pPr>
      <w:r w:rsidRPr="003245CF">
        <w:rPr>
          <w:b/>
          <w:bCs/>
        </w:rPr>
        <w:t>Country facts</w:t>
      </w:r>
      <w:r w:rsidRPr="003245CF">
        <w:t xml:space="preserve"> – cached in KV with a 24-hour TTL; if the API is unreachable, the Worker returns a 503 JSON error.</w:t>
      </w:r>
    </w:p>
    <w:p w14:paraId="694B35D5" w14:textId="77777777" w:rsidR="003245CF" w:rsidRDefault="003245CF" w:rsidP="003245CF"/>
    <w:p w14:paraId="5D1275EB" w14:textId="78E44C2C" w:rsidR="003245CF" w:rsidRPr="003245CF" w:rsidRDefault="003245CF" w:rsidP="003245CF">
      <w:r w:rsidRPr="003245CF">
        <w:rPr>
          <w:noProof/>
        </w:rPr>
        <w:drawing>
          <wp:inline distT="0" distB="0" distL="0" distR="0" wp14:anchorId="1B87BF78" wp14:editId="2AF0F499">
            <wp:extent cx="5731510" cy="3761769"/>
            <wp:effectExtent l="0" t="0" r="2540" b="0"/>
            <wp:docPr id="28552400" name="Picture 1" descr="A diagram of a cloud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2400" name="Picture 1" descr="A diagram of a cloud service&#10;&#10;AI-generated content may be incorrect."/>
                    <pic:cNvPicPr/>
                  </pic:nvPicPr>
                  <pic:blipFill rotWithShape="1">
                    <a:blip r:embed="rId7"/>
                    <a:srcRect t="2130"/>
                    <a:stretch/>
                  </pic:blipFill>
                  <pic:spPr bwMode="auto">
                    <a:xfrm>
                      <a:off x="0" y="0"/>
                      <a:ext cx="5731510" cy="3761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AEA1E" w14:textId="3F6B61E8" w:rsidR="003245CF" w:rsidRDefault="00F93B52" w:rsidP="003245CF">
      <w:r>
        <w:t>Fig. 3.1</w:t>
      </w:r>
    </w:p>
    <w:p w14:paraId="48EBE853" w14:textId="77777777" w:rsidR="005436E8" w:rsidRDefault="005436E8" w:rsidP="003245CF"/>
    <w:p w14:paraId="381E2A6B" w14:textId="77777777" w:rsidR="005436E8" w:rsidRDefault="005436E8" w:rsidP="003245CF"/>
    <w:p w14:paraId="6A337CA8" w14:textId="77777777" w:rsidR="005436E8" w:rsidRDefault="005436E8" w:rsidP="003245CF"/>
    <w:p w14:paraId="0847AAC1" w14:textId="77777777" w:rsidR="005436E8" w:rsidRDefault="005436E8" w:rsidP="003245CF"/>
    <w:p w14:paraId="01C3D014" w14:textId="77777777" w:rsidR="005436E8" w:rsidRPr="005436E8" w:rsidRDefault="005436E8" w:rsidP="00F93B52">
      <w:pPr>
        <w:pStyle w:val="Heading1"/>
      </w:pPr>
      <w:bookmarkStart w:id="4" w:name="_Toc198413681"/>
      <w:r w:rsidRPr="005436E8">
        <w:lastRenderedPageBreak/>
        <w:t>4 Implementation Details</w:t>
      </w:r>
      <w:bookmarkEnd w:id="4"/>
    </w:p>
    <w:p w14:paraId="50125014" w14:textId="77777777" w:rsidR="005436E8" w:rsidRPr="005436E8" w:rsidRDefault="005436E8" w:rsidP="005436E8">
      <w:r w:rsidRPr="005436E8">
        <w:t xml:space="preserve">The entire application lives in a single file, </w:t>
      </w:r>
      <w:proofErr w:type="spellStart"/>
      <w:r w:rsidRPr="005436E8">
        <w:t>src</w:t>
      </w:r>
      <w:proofErr w:type="spellEnd"/>
      <w:r w:rsidRPr="005436E8">
        <w:t>/</w:t>
      </w:r>
      <w:proofErr w:type="spellStart"/>
      <w:r w:rsidRPr="005436E8">
        <w:t>index.ts</w:t>
      </w:r>
      <w:proofErr w:type="spellEnd"/>
      <w:r w:rsidRPr="005436E8">
        <w:t>, compiled and deployed via Wrangler 4. The Worker exports two handlers:</w:t>
      </w:r>
    </w:p>
    <w:p w14:paraId="6996EDAD" w14:textId="77777777" w:rsidR="005436E8" w:rsidRPr="005436E8" w:rsidRDefault="005436E8" w:rsidP="005436E8">
      <w:pPr>
        <w:numPr>
          <w:ilvl w:val="0"/>
          <w:numId w:val="6"/>
        </w:numPr>
      </w:pPr>
      <w:r w:rsidRPr="005436E8">
        <w:t>fetch() – executes on every HTTP request.</w:t>
      </w:r>
    </w:p>
    <w:p w14:paraId="5E28F198" w14:textId="77777777" w:rsidR="005436E8" w:rsidRPr="005436E8" w:rsidRDefault="005436E8" w:rsidP="005436E8">
      <w:pPr>
        <w:numPr>
          <w:ilvl w:val="0"/>
          <w:numId w:val="6"/>
        </w:numPr>
      </w:pPr>
      <w:r w:rsidRPr="005436E8">
        <w:t>scheduled() – executes once per day, triggered by Cloudflare Cron.</w:t>
      </w:r>
    </w:p>
    <w:p w14:paraId="63C935B3" w14:textId="77777777" w:rsidR="005436E8" w:rsidRPr="005436E8" w:rsidRDefault="005436E8" w:rsidP="005436E8">
      <w:pPr>
        <w:rPr>
          <w:b/>
          <w:bCs/>
        </w:rPr>
      </w:pPr>
      <w:r w:rsidRPr="005436E8">
        <w:rPr>
          <w:b/>
          <w:bCs/>
        </w:rPr>
        <w:t>4.1 Route handling</w:t>
      </w:r>
    </w:p>
    <w:p w14:paraId="39640E18" w14:textId="77777777" w:rsidR="005436E8" w:rsidRDefault="005436E8" w:rsidP="005436E8">
      <w:pPr>
        <w:pStyle w:val="ListParagraph"/>
        <w:numPr>
          <w:ilvl w:val="0"/>
          <w:numId w:val="7"/>
        </w:numPr>
      </w:pPr>
      <w:r>
        <w:t>if (</w:t>
      </w:r>
      <w:proofErr w:type="spellStart"/>
      <w:r>
        <w:t>url.pathname</w:t>
      </w:r>
      <w:proofErr w:type="spellEnd"/>
      <w:r>
        <w:t xml:space="preserve"> === "/")    // HTML + counter</w:t>
      </w:r>
    </w:p>
    <w:p w14:paraId="4E7D7394" w14:textId="77777777" w:rsidR="005436E8" w:rsidRDefault="005436E8" w:rsidP="005436E8">
      <w:pPr>
        <w:pStyle w:val="ListParagraph"/>
        <w:numPr>
          <w:ilvl w:val="0"/>
          <w:numId w:val="7"/>
        </w:numPr>
      </w:pPr>
      <w:r>
        <w:t>if (</w:t>
      </w:r>
      <w:proofErr w:type="spellStart"/>
      <w:r>
        <w:t>url.pathname</w:t>
      </w:r>
      <w:proofErr w:type="spellEnd"/>
      <w:r>
        <w:t xml:space="preserve"> === "/</w:t>
      </w:r>
      <w:proofErr w:type="spellStart"/>
      <w:r>
        <w:t>uuid</w:t>
      </w:r>
      <w:proofErr w:type="spellEnd"/>
      <w:r>
        <w:t>") // UUID JSON</w:t>
      </w:r>
    </w:p>
    <w:p w14:paraId="64667DC0" w14:textId="3DC7CBD5" w:rsidR="005436E8" w:rsidRDefault="005436E8" w:rsidP="005436E8">
      <w:pPr>
        <w:pStyle w:val="ListParagraph"/>
        <w:numPr>
          <w:ilvl w:val="0"/>
          <w:numId w:val="7"/>
        </w:numPr>
      </w:pPr>
      <w:r>
        <w:t>if (</w:t>
      </w:r>
      <w:proofErr w:type="spellStart"/>
      <w:r>
        <w:t>url.pathname</w:t>
      </w:r>
      <w:proofErr w:type="spellEnd"/>
      <w:r>
        <w:t xml:space="preserve"> === "/</w:t>
      </w:r>
      <w:proofErr w:type="spellStart"/>
      <w:r>
        <w:t>funfact</w:t>
      </w:r>
      <w:proofErr w:type="spellEnd"/>
      <w:r>
        <w:t>") // country fact JSON</w:t>
      </w:r>
    </w:p>
    <w:p w14:paraId="17B5E59F" w14:textId="46AB1C91" w:rsidR="005436E8" w:rsidRDefault="005436E8" w:rsidP="005436E8">
      <w:r w:rsidRPr="005436E8">
        <w:t>A simple if chain suffices because there are only three routes; adding a router library such as Hono would be overkill.</w:t>
      </w:r>
    </w:p>
    <w:p w14:paraId="768C3347" w14:textId="77777777" w:rsidR="005436E8" w:rsidRPr="005436E8" w:rsidRDefault="005436E8" w:rsidP="005436E8">
      <w:pPr>
        <w:rPr>
          <w:b/>
          <w:bCs/>
        </w:rPr>
      </w:pPr>
      <w:r w:rsidRPr="005436E8">
        <w:rPr>
          <w:b/>
          <w:bCs/>
        </w:rPr>
        <w:t>4.2 Page-view counter (Workers KV)</w:t>
      </w:r>
    </w:p>
    <w:p w14:paraId="7B981DA8" w14:textId="77777777" w:rsidR="005436E8" w:rsidRPr="005436E8" w:rsidRDefault="005436E8" w:rsidP="005436E8">
      <w:r w:rsidRPr="005436E8">
        <w:t xml:space="preserve">On each visit to /, the Worker reads views from the KV namespace COUNTER, increments it, and writes the new value back. The write is wrapped in </w:t>
      </w:r>
      <w:proofErr w:type="spellStart"/>
      <w:r w:rsidRPr="005436E8">
        <w:t>ctx.waitUntil</w:t>
      </w:r>
      <w:proofErr w:type="spellEnd"/>
      <w:r w:rsidRPr="005436E8">
        <w:t>() so it happens asynchronously, keeping response latency low. Consistency is eventual, which can double-count under simultaneous requests; this trade-off is acceptable for demo scale.</w:t>
      </w:r>
    </w:p>
    <w:p w14:paraId="15B6A168" w14:textId="77777777" w:rsidR="005436E8" w:rsidRPr="005436E8" w:rsidRDefault="005436E8" w:rsidP="005436E8">
      <w:pPr>
        <w:rPr>
          <w:b/>
          <w:bCs/>
        </w:rPr>
      </w:pPr>
      <w:r w:rsidRPr="005436E8">
        <w:rPr>
          <w:b/>
          <w:bCs/>
        </w:rPr>
        <w:t>4.3 UUID generator</w:t>
      </w:r>
    </w:p>
    <w:p w14:paraId="1A5AD180" w14:textId="77777777" w:rsidR="005436E8" w:rsidRPr="005436E8" w:rsidRDefault="005436E8" w:rsidP="005436E8">
      <w:r w:rsidRPr="005436E8">
        <w:t>The /</w:t>
      </w:r>
      <w:proofErr w:type="spellStart"/>
      <w:r w:rsidRPr="005436E8">
        <w:t>uuid</w:t>
      </w:r>
      <w:proofErr w:type="spellEnd"/>
      <w:r w:rsidRPr="005436E8">
        <w:t xml:space="preserve"> endpoint returns</w:t>
      </w:r>
      <w:r w:rsidRPr="005436E8">
        <w:br/>
        <w:t>{ "</w:t>
      </w:r>
      <w:proofErr w:type="spellStart"/>
      <w:r w:rsidRPr="005436E8">
        <w:t>uuid</w:t>
      </w:r>
      <w:proofErr w:type="spellEnd"/>
      <w:r w:rsidRPr="005436E8">
        <w:t xml:space="preserve">": "&lt;v4-string&gt;" } using the built-in </w:t>
      </w:r>
      <w:proofErr w:type="spellStart"/>
      <w:r w:rsidRPr="005436E8">
        <w:t>crypto.randomUUID</w:t>
      </w:r>
      <w:proofErr w:type="spellEnd"/>
      <w:r w:rsidRPr="005436E8">
        <w:t>(). No external library is required.</w:t>
      </w:r>
    </w:p>
    <w:p w14:paraId="2923D040" w14:textId="77777777" w:rsidR="005436E8" w:rsidRPr="005436E8" w:rsidRDefault="005436E8" w:rsidP="005436E8">
      <w:pPr>
        <w:rPr>
          <w:b/>
          <w:bCs/>
        </w:rPr>
      </w:pPr>
      <w:r w:rsidRPr="005436E8">
        <w:rPr>
          <w:b/>
          <w:bCs/>
        </w:rPr>
        <w:t>4.4 Country fact generator</w:t>
      </w:r>
    </w:p>
    <w:p w14:paraId="5DF8FC4B" w14:textId="77777777" w:rsidR="005436E8" w:rsidRPr="005436E8" w:rsidRDefault="005436E8" w:rsidP="005436E8">
      <w:r w:rsidRPr="005436E8">
        <w:t>For /</w:t>
      </w:r>
      <w:proofErr w:type="spellStart"/>
      <w:r w:rsidRPr="005436E8">
        <w:t>funfact</w:t>
      </w:r>
      <w:proofErr w:type="spellEnd"/>
      <w:r w:rsidRPr="005436E8">
        <w:t xml:space="preserve"> the Worker:</w:t>
      </w:r>
    </w:p>
    <w:p w14:paraId="33F3A94E" w14:textId="77777777" w:rsidR="005436E8" w:rsidRPr="005436E8" w:rsidRDefault="005436E8" w:rsidP="005436E8">
      <w:pPr>
        <w:numPr>
          <w:ilvl w:val="0"/>
          <w:numId w:val="8"/>
        </w:numPr>
      </w:pPr>
      <w:r w:rsidRPr="005436E8">
        <w:t xml:space="preserve">Reads the ISO 3166-1 alpha-2 country code from </w:t>
      </w:r>
      <w:proofErr w:type="spellStart"/>
      <w:r w:rsidRPr="005436E8">
        <w:t>request.cf.country</w:t>
      </w:r>
      <w:proofErr w:type="spellEnd"/>
      <w:r w:rsidRPr="005436E8">
        <w:t>.</w:t>
      </w:r>
    </w:p>
    <w:p w14:paraId="25B2E9EF" w14:textId="77777777" w:rsidR="005436E8" w:rsidRPr="005436E8" w:rsidRDefault="005436E8" w:rsidP="005436E8">
      <w:pPr>
        <w:numPr>
          <w:ilvl w:val="0"/>
          <w:numId w:val="8"/>
        </w:numPr>
      </w:pPr>
      <w:r w:rsidRPr="005436E8">
        <w:t>Fetches https://restcountries.com/v3.1/alpha/{code} (≈ 2 kB JSON).</w:t>
      </w:r>
    </w:p>
    <w:p w14:paraId="5BC52C12" w14:textId="77777777" w:rsidR="005436E8" w:rsidRPr="005436E8" w:rsidRDefault="005436E8" w:rsidP="005436E8">
      <w:pPr>
        <w:numPr>
          <w:ilvl w:val="0"/>
          <w:numId w:val="8"/>
        </w:numPr>
      </w:pPr>
      <w:r w:rsidRPr="005436E8">
        <w:t>Caches that JSON in KV for 24 h to avoid repeated API calls.</w:t>
      </w:r>
    </w:p>
    <w:p w14:paraId="36389BDC" w14:textId="77777777" w:rsidR="005436E8" w:rsidRDefault="005436E8" w:rsidP="005436E8">
      <w:pPr>
        <w:numPr>
          <w:ilvl w:val="0"/>
          <w:numId w:val="8"/>
        </w:numPr>
      </w:pPr>
      <w:r w:rsidRPr="005436E8">
        <w:t>Assembles one of three sentence templates (capital, area, population).</w:t>
      </w:r>
      <w:r w:rsidRPr="005436E8">
        <w:br/>
        <w:t>If the API is unavailable, the Worker returns HTTP 503 with a JSON error.</w:t>
      </w:r>
    </w:p>
    <w:p w14:paraId="7CBB5192" w14:textId="77777777" w:rsidR="00F93B52" w:rsidRDefault="00F93B52" w:rsidP="00F93B52"/>
    <w:p w14:paraId="4B0D8908" w14:textId="77777777" w:rsidR="00F93B52" w:rsidRDefault="00F93B52" w:rsidP="00F93B52"/>
    <w:p w14:paraId="28417904" w14:textId="77777777" w:rsidR="00F93B52" w:rsidRPr="005436E8" w:rsidRDefault="00F93B52" w:rsidP="00F93B52"/>
    <w:p w14:paraId="34C02149" w14:textId="77777777" w:rsidR="005436E8" w:rsidRPr="005436E8" w:rsidRDefault="005436E8" w:rsidP="005436E8">
      <w:pPr>
        <w:rPr>
          <w:b/>
          <w:bCs/>
        </w:rPr>
      </w:pPr>
      <w:r w:rsidRPr="005436E8">
        <w:rPr>
          <w:b/>
          <w:bCs/>
        </w:rPr>
        <w:lastRenderedPageBreak/>
        <w:t>4.5 Daily reset (Cron Trigger)</w:t>
      </w:r>
    </w:p>
    <w:p w14:paraId="49C9C99B" w14:textId="77777777" w:rsidR="005436E8" w:rsidRPr="005436E8" w:rsidRDefault="005436E8" w:rsidP="005436E8">
      <w:r w:rsidRPr="005436E8">
        <w:t xml:space="preserve">The </w:t>
      </w:r>
      <w:proofErr w:type="spellStart"/>
      <w:r w:rsidRPr="005436E8">
        <w:t>triggers.crons</w:t>
      </w:r>
      <w:proofErr w:type="spellEnd"/>
      <w:r w:rsidRPr="005436E8">
        <w:t xml:space="preserve"> entry in </w:t>
      </w:r>
      <w:proofErr w:type="spellStart"/>
      <w:r w:rsidRPr="005436E8">
        <w:t>wrangler.jsonc</w:t>
      </w:r>
      <w:proofErr w:type="spellEnd"/>
      <w:r w:rsidRPr="005436E8">
        <w:t xml:space="preserve"> is "0 0 * * *", i.e.,</w:t>
      </w:r>
      <w:r w:rsidRPr="005436E8">
        <w:br/>
        <w:t>00:00 UTC. The scheduled() handler sets views = 0 in KV. No extra</w:t>
      </w:r>
      <w:r w:rsidRPr="005436E8">
        <w:br/>
        <w:t>infrastructure is needed.</w:t>
      </w:r>
    </w:p>
    <w:p w14:paraId="5D482236" w14:textId="77777777" w:rsidR="005436E8" w:rsidRPr="005436E8" w:rsidRDefault="005436E8" w:rsidP="005436E8">
      <w:pPr>
        <w:rPr>
          <w:b/>
          <w:bCs/>
        </w:rPr>
      </w:pPr>
      <w:r w:rsidRPr="005436E8">
        <w:rPr>
          <w:b/>
          <w:bCs/>
        </w:rPr>
        <w:t>4.6 Security headers</w:t>
      </w:r>
    </w:p>
    <w:p w14:paraId="335568D4" w14:textId="77777777" w:rsidR="005436E8" w:rsidRPr="005436E8" w:rsidRDefault="005436E8" w:rsidP="005436E8">
      <w:r w:rsidRPr="005436E8">
        <w:t>All responses include:</w:t>
      </w:r>
    </w:p>
    <w:p w14:paraId="0439F337" w14:textId="77777777" w:rsidR="005436E8" w:rsidRDefault="005436E8" w:rsidP="005436E8">
      <w:pPr>
        <w:pStyle w:val="ListParagraph"/>
        <w:numPr>
          <w:ilvl w:val="0"/>
          <w:numId w:val="9"/>
        </w:numPr>
      </w:pPr>
      <w:r>
        <w:t xml:space="preserve">Strict-Transport-Security: max-age=31536000; </w:t>
      </w:r>
      <w:proofErr w:type="spellStart"/>
      <w:r>
        <w:t>includeSubDomains</w:t>
      </w:r>
      <w:proofErr w:type="spellEnd"/>
    </w:p>
    <w:p w14:paraId="3E3446B1" w14:textId="77777777" w:rsidR="005436E8" w:rsidRDefault="005436E8" w:rsidP="005436E8">
      <w:pPr>
        <w:pStyle w:val="ListParagraph"/>
        <w:numPr>
          <w:ilvl w:val="0"/>
          <w:numId w:val="9"/>
        </w:numPr>
      </w:pPr>
      <w:r>
        <w:t>Referrer-Policy: strict-origin-when-cross-origin</w:t>
      </w:r>
    </w:p>
    <w:p w14:paraId="1040D78C" w14:textId="31E5D0A4" w:rsidR="005436E8" w:rsidRDefault="005436E8" w:rsidP="005436E8">
      <w:pPr>
        <w:pStyle w:val="ListParagraph"/>
        <w:numPr>
          <w:ilvl w:val="0"/>
          <w:numId w:val="9"/>
        </w:numPr>
      </w:pPr>
      <w:r>
        <w:t>Content-Security-Policy: default-</w:t>
      </w:r>
      <w:proofErr w:type="spellStart"/>
      <w:r>
        <w:t>src</w:t>
      </w:r>
      <w:proofErr w:type="spellEnd"/>
      <w:r>
        <w:t xml:space="preserve"> 'self'; script-</w:t>
      </w:r>
      <w:proofErr w:type="spellStart"/>
      <w:r>
        <w:t>src</w:t>
      </w:r>
      <w:proofErr w:type="spellEnd"/>
      <w:r>
        <w:t xml:space="preserve"> 'self' 'unsafe-inline'</w:t>
      </w:r>
    </w:p>
    <w:p w14:paraId="09773680" w14:textId="713CDCB4" w:rsidR="005436E8" w:rsidRDefault="005436E8" w:rsidP="005436E8">
      <w:r w:rsidRPr="005436E8">
        <w:t>The inline-script exception is required because the two button handlers</w:t>
      </w:r>
      <w:r w:rsidRPr="005436E8">
        <w:br/>
        <w:t>are embedded directly in the HTML.</w:t>
      </w:r>
    </w:p>
    <w:p w14:paraId="51038D70" w14:textId="77777777" w:rsidR="005436E8" w:rsidRDefault="005436E8" w:rsidP="005436E8"/>
    <w:p w14:paraId="4C48F3E2" w14:textId="77777777" w:rsidR="005436E8" w:rsidRDefault="005436E8" w:rsidP="005436E8"/>
    <w:p w14:paraId="171E22AE" w14:textId="77777777" w:rsidR="005436E8" w:rsidRDefault="005436E8" w:rsidP="005436E8"/>
    <w:p w14:paraId="00914D04" w14:textId="77777777" w:rsidR="005436E8" w:rsidRDefault="005436E8" w:rsidP="005436E8"/>
    <w:p w14:paraId="10DFE84C" w14:textId="77777777" w:rsidR="005436E8" w:rsidRDefault="005436E8" w:rsidP="005436E8"/>
    <w:p w14:paraId="2B6C8AE2" w14:textId="77777777" w:rsidR="005436E8" w:rsidRDefault="005436E8" w:rsidP="005436E8"/>
    <w:p w14:paraId="176B66E3" w14:textId="77777777" w:rsidR="005436E8" w:rsidRDefault="005436E8" w:rsidP="005436E8"/>
    <w:p w14:paraId="30B28EB5" w14:textId="77777777" w:rsidR="005436E8" w:rsidRDefault="005436E8" w:rsidP="005436E8"/>
    <w:p w14:paraId="1381B7CD" w14:textId="77777777" w:rsidR="005436E8" w:rsidRDefault="005436E8" w:rsidP="005436E8"/>
    <w:p w14:paraId="0C7EAAEA" w14:textId="77777777" w:rsidR="005436E8" w:rsidRDefault="005436E8" w:rsidP="005436E8"/>
    <w:p w14:paraId="3CBD86C1" w14:textId="77777777" w:rsidR="005436E8" w:rsidRDefault="005436E8" w:rsidP="005436E8"/>
    <w:p w14:paraId="3FD751AA" w14:textId="77777777" w:rsidR="005436E8" w:rsidRDefault="005436E8" w:rsidP="005436E8"/>
    <w:p w14:paraId="2B63601B" w14:textId="77777777" w:rsidR="005436E8" w:rsidRDefault="005436E8" w:rsidP="005436E8"/>
    <w:p w14:paraId="7CFFF315" w14:textId="77777777" w:rsidR="005436E8" w:rsidRDefault="005436E8" w:rsidP="005436E8"/>
    <w:p w14:paraId="3D9A3C7D" w14:textId="77777777" w:rsidR="005436E8" w:rsidRDefault="005436E8" w:rsidP="005436E8"/>
    <w:p w14:paraId="25DC1F62" w14:textId="77777777" w:rsidR="005436E8" w:rsidRDefault="005436E8" w:rsidP="005436E8"/>
    <w:p w14:paraId="66FB2A6E" w14:textId="77777777" w:rsidR="005436E8" w:rsidRDefault="005436E8" w:rsidP="005436E8"/>
    <w:p w14:paraId="70CF4C50" w14:textId="67710318" w:rsidR="005436E8" w:rsidRDefault="005436E8" w:rsidP="005436E8">
      <w:pPr>
        <w:pStyle w:val="Heading1"/>
      </w:pPr>
      <w:bookmarkStart w:id="5" w:name="_Toc198413682"/>
      <w:r w:rsidRPr="005436E8">
        <w:lastRenderedPageBreak/>
        <w:t>5 Performance Evaluation</w:t>
      </w:r>
      <w:bookmarkEnd w:id="5"/>
    </w:p>
    <w:p w14:paraId="105F664F" w14:textId="0BAAF9A4" w:rsidR="00DF11CE" w:rsidRDefault="00DF11CE" w:rsidP="005436E8">
      <w:r w:rsidRPr="00DF11CE">
        <w:t>Warm measurements (averaged over five requests) show that all Worker endpoints deliver sub-200</w:t>
      </w:r>
      <w:r w:rsidRPr="00DF11CE">
        <w:rPr>
          <w:rFonts w:ascii="Arial" w:hAnsi="Arial" w:cs="Arial"/>
        </w:rPr>
        <w:t> </w:t>
      </w:r>
      <w:proofErr w:type="spellStart"/>
      <w:r w:rsidRPr="00DF11CE">
        <w:t>ms</w:t>
      </w:r>
      <w:proofErr w:type="spellEnd"/>
      <w:r w:rsidRPr="00DF11CE">
        <w:t xml:space="preserve"> time-to-</w:t>
      </w:r>
      <w:proofErr w:type="gramStart"/>
      <w:r w:rsidRPr="00DF11CE">
        <w:t>first-byte</w:t>
      </w:r>
      <w:proofErr w:type="gramEnd"/>
      <w:r w:rsidRPr="00DF11CE">
        <w:t xml:space="preserve"> (TTFB). The /</w:t>
      </w:r>
      <w:proofErr w:type="spellStart"/>
      <w:r w:rsidRPr="00DF11CE">
        <w:t>uuid</w:t>
      </w:r>
      <w:proofErr w:type="spellEnd"/>
      <w:r w:rsidRPr="00DF11CE">
        <w:t xml:space="preserve"> JSON route responds in </w:t>
      </w:r>
      <w:r w:rsidRPr="00DF11CE">
        <w:rPr>
          <w:b/>
          <w:bCs/>
        </w:rPr>
        <w:t xml:space="preserve">109 </w:t>
      </w:r>
      <w:proofErr w:type="spellStart"/>
      <w:r w:rsidRPr="00DF11CE">
        <w:rPr>
          <w:b/>
          <w:bCs/>
        </w:rPr>
        <w:t>ms</w:t>
      </w:r>
      <w:proofErr w:type="spellEnd"/>
      <w:r w:rsidRPr="00DF11CE">
        <w:t xml:space="preserve">, while the HTML page—including a KV read/write—completes in </w:t>
      </w:r>
      <w:r w:rsidRPr="00DF11CE">
        <w:rPr>
          <w:b/>
          <w:bCs/>
        </w:rPr>
        <w:t xml:space="preserve">159 </w:t>
      </w:r>
      <w:proofErr w:type="spellStart"/>
      <w:r w:rsidRPr="00DF11CE">
        <w:rPr>
          <w:b/>
          <w:bCs/>
        </w:rPr>
        <w:t>ms</w:t>
      </w:r>
      <w:proofErr w:type="spellEnd"/>
      <w:r w:rsidRPr="00DF11CE">
        <w:t>. The deterministic /</w:t>
      </w:r>
      <w:proofErr w:type="spellStart"/>
      <w:r w:rsidRPr="00DF11CE">
        <w:t>funfact</w:t>
      </w:r>
      <w:proofErr w:type="spellEnd"/>
      <w:r w:rsidRPr="00DF11CE">
        <w:t xml:space="preserve"> route, served from KV after the first fetch, reaches the client in </w:t>
      </w:r>
      <w:r w:rsidRPr="00DF11CE">
        <w:rPr>
          <w:b/>
          <w:bCs/>
        </w:rPr>
        <w:t xml:space="preserve">180 </w:t>
      </w:r>
      <w:proofErr w:type="spellStart"/>
      <w:r w:rsidRPr="00DF11CE">
        <w:rPr>
          <w:b/>
          <w:bCs/>
        </w:rPr>
        <w:t>ms</w:t>
      </w:r>
      <w:proofErr w:type="spellEnd"/>
      <w:r w:rsidRPr="00DF11CE">
        <w:t xml:space="preserve">. In contrast, the baseline call to httpbin.org/get (us-east-1) requires </w:t>
      </w:r>
      <w:r w:rsidRPr="00DF11CE">
        <w:rPr>
          <w:b/>
          <w:bCs/>
        </w:rPr>
        <w:t xml:space="preserve">411 </w:t>
      </w:r>
      <w:proofErr w:type="spellStart"/>
      <w:r w:rsidRPr="00DF11CE">
        <w:rPr>
          <w:b/>
          <w:bCs/>
        </w:rPr>
        <w:t>ms</w:t>
      </w:r>
      <w:proofErr w:type="spellEnd"/>
      <w:r w:rsidRPr="00DF11CE">
        <w:t xml:space="preserve"> TTFB—over 2.5 × slower, even though the payloads are similar in size. This confirms the latency benefit of executing logic in the nearest </w:t>
      </w:r>
      <w:proofErr w:type="spellStart"/>
      <w:r w:rsidRPr="00DF11CE">
        <w:t>PoP</w:t>
      </w:r>
      <w:proofErr w:type="spellEnd"/>
      <w:r w:rsidRPr="00DF11CE">
        <w:t>.</w:t>
      </w:r>
    </w:p>
    <w:tbl>
      <w:tblPr>
        <w:tblStyle w:val="PlainTable1"/>
        <w:tblW w:w="9120" w:type="dxa"/>
        <w:tblLook w:val="0420" w:firstRow="1" w:lastRow="0" w:firstColumn="0" w:lastColumn="0" w:noHBand="0" w:noVBand="1"/>
      </w:tblPr>
      <w:tblGrid>
        <w:gridCol w:w="2280"/>
        <w:gridCol w:w="2280"/>
        <w:gridCol w:w="2280"/>
        <w:gridCol w:w="2280"/>
      </w:tblGrid>
      <w:tr w:rsidR="00DF11CE" w:rsidRPr="00DF11CE" w14:paraId="40B78B45" w14:textId="77777777" w:rsidTr="00DF1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tcW w:w="2280" w:type="dxa"/>
          </w:tcPr>
          <w:p w14:paraId="470261AA" w14:textId="5C66BA65" w:rsidR="00DF11CE" w:rsidRPr="00DF11CE" w:rsidRDefault="00DF11CE" w:rsidP="00DF11CE">
            <w:r>
              <w:t>Route</w:t>
            </w:r>
          </w:p>
        </w:tc>
        <w:tc>
          <w:tcPr>
            <w:tcW w:w="2280" w:type="dxa"/>
          </w:tcPr>
          <w:p w14:paraId="4169983D" w14:textId="6C0996D8" w:rsidR="00DF11CE" w:rsidRPr="00DF11CE" w:rsidRDefault="00DF11CE" w:rsidP="00DF11CE">
            <w:r>
              <w:t>Connect (s)</w:t>
            </w:r>
          </w:p>
        </w:tc>
        <w:tc>
          <w:tcPr>
            <w:tcW w:w="2280" w:type="dxa"/>
          </w:tcPr>
          <w:p w14:paraId="0B024211" w14:textId="46ECDAB9" w:rsidR="00DF11CE" w:rsidRPr="00DF11CE" w:rsidRDefault="00DF11CE" w:rsidP="00DF11CE">
            <w:r>
              <w:t>TTFB (s)</w:t>
            </w:r>
          </w:p>
        </w:tc>
        <w:tc>
          <w:tcPr>
            <w:tcW w:w="2280" w:type="dxa"/>
          </w:tcPr>
          <w:p w14:paraId="70AD3AD9" w14:textId="078FC799" w:rsidR="00DF11CE" w:rsidRPr="00DF11CE" w:rsidRDefault="00DF11CE" w:rsidP="00DF11CE">
            <w:r>
              <w:t>Total (s)</w:t>
            </w:r>
          </w:p>
        </w:tc>
      </w:tr>
      <w:tr w:rsidR="00DF11CE" w:rsidRPr="00DF11CE" w14:paraId="26B435B6" w14:textId="77777777" w:rsidTr="00DF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tcW w:w="2280" w:type="dxa"/>
          </w:tcPr>
          <w:p w14:paraId="7659009A" w14:textId="6A7D489B" w:rsidR="00DF11CE" w:rsidRDefault="00DF11CE" w:rsidP="00DF11CE">
            <w:r>
              <w:t>/ (HTML)</w:t>
            </w:r>
          </w:p>
        </w:tc>
        <w:tc>
          <w:tcPr>
            <w:tcW w:w="2280" w:type="dxa"/>
          </w:tcPr>
          <w:p w14:paraId="4F790456" w14:textId="635749B5" w:rsidR="00DF11CE" w:rsidRDefault="00DF11CE" w:rsidP="00DF11CE">
            <w:r>
              <w:t>0.036</w:t>
            </w:r>
          </w:p>
        </w:tc>
        <w:tc>
          <w:tcPr>
            <w:tcW w:w="2280" w:type="dxa"/>
          </w:tcPr>
          <w:p w14:paraId="70A842C3" w14:textId="26B39812" w:rsidR="00DF11CE" w:rsidRDefault="00DF11CE" w:rsidP="00DF11CE">
            <w:r>
              <w:t>0.159</w:t>
            </w:r>
          </w:p>
        </w:tc>
        <w:tc>
          <w:tcPr>
            <w:tcW w:w="2280" w:type="dxa"/>
          </w:tcPr>
          <w:p w14:paraId="021625C9" w14:textId="52DDB2EB" w:rsidR="00DF11CE" w:rsidRDefault="00DF11CE" w:rsidP="00DF11CE">
            <w:r>
              <w:t>0.159</w:t>
            </w:r>
          </w:p>
        </w:tc>
      </w:tr>
      <w:tr w:rsidR="00DF11CE" w:rsidRPr="00DF11CE" w14:paraId="14B6A941" w14:textId="77777777" w:rsidTr="00DF11CE">
        <w:trPr>
          <w:trHeight w:val="390"/>
        </w:trPr>
        <w:tc>
          <w:tcPr>
            <w:tcW w:w="2280" w:type="dxa"/>
          </w:tcPr>
          <w:p w14:paraId="07E34B44" w14:textId="3E87D231" w:rsidR="00DF11CE" w:rsidRDefault="00DF11CE" w:rsidP="00DF11CE">
            <w:r>
              <w:t>/</w:t>
            </w:r>
            <w:proofErr w:type="spellStart"/>
            <w:proofErr w:type="gramStart"/>
            <w:r>
              <w:t>uuid</w:t>
            </w:r>
            <w:proofErr w:type="spellEnd"/>
            <w:proofErr w:type="gramEnd"/>
          </w:p>
        </w:tc>
        <w:tc>
          <w:tcPr>
            <w:tcW w:w="2280" w:type="dxa"/>
          </w:tcPr>
          <w:p w14:paraId="35CB1C70" w14:textId="7B9788C0" w:rsidR="00DF11CE" w:rsidRDefault="00DF11CE" w:rsidP="00DF11CE">
            <w:r>
              <w:t>0.029</w:t>
            </w:r>
          </w:p>
        </w:tc>
        <w:tc>
          <w:tcPr>
            <w:tcW w:w="2280" w:type="dxa"/>
          </w:tcPr>
          <w:p w14:paraId="4C0EB906" w14:textId="7F661D9D" w:rsidR="00DF11CE" w:rsidRDefault="00DF11CE" w:rsidP="00DF11CE">
            <w:r>
              <w:t>0.109</w:t>
            </w:r>
          </w:p>
        </w:tc>
        <w:tc>
          <w:tcPr>
            <w:tcW w:w="2280" w:type="dxa"/>
          </w:tcPr>
          <w:p w14:paraId="6BDCE7D4" w14:textId="0B8B1795" w:rsidR="00DF11CE" w:rsidRDefault="00DF11CE" w:rsidP="00DF11CE">
            <w:r>
              <w:t>0.109</w:t>
            </w:r>
          </w:p>
        </w:tc>
      </w:tr>
      <w:tr w:rsidR="00DF11CE" w:rsidRPr="00DF11CE" w14:paraId="6D23E931" w14:textId="77777777" w:rsidTr="00DF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tcW w:w="2280" w:type="dxa"/>
          </w:tcPr>
          <w:p w14:paraId="4B9E10A1" w14:textId="15B5FFC7" w:rsidR="00DF11CE" w:rsidRDefault="00DF11CE" w:rsidP="00DF11CE">
            <w:r>
              <w:t>/</w:t>
            </w:r>
            <w:proofErr w:type="spellStart"/>
            <w:proofErr w:type="gramStart"/>
            <w:r>
              <w:t>funfact</w:t>
            </w:r>
            <w:proofErr w:type="spellEnd"/>
            <w:proofErr w:type="gramEnd"/>
          </w:p>
        </w:tc>
        <w:tc>
          <w:tcPr>
            <w:tcW w:w="2280" w:type="dxa"/>
          </w:tcPr>
          <w:p w14:paraId="09F0BC3F" w14:textId="02223C41" w:rsidR="00DF11CE" w:rsidRDefault="00DF11CE" w:rsidP="00DF11CE">
            <w:r>
              <w:t>0.030</w:t>
            </w:r>
          </w:p>
        </w:tc>
        <w:tc>
          <w:tcPr>
            <w:tcW w:w="2280" w:type="dxa"/>
          </w:tcPr>
          <w:p w14:paraId="7372627F" w14:textId="766E3D9C" w:rsidR="00DF11CE" w:rsidRDefault="00DF11CE" w:rsidP="00DF11CE">
            <w:r>
              <w:t>0.180</w:t>
            </w:r>
          </w:p>
        </w:tc>
        <w:tc>
          <w:tcPr>
            <w:tcW w:w="2280" w:type="dxa"/>
          </w:tcPr>
          <w:p w14:paraId="0639A963" w14:textId="7E3E8C1F" w:rsidR="00DF11CE" w:rsidRDefault="00DF11CE" w:rsidP="00DF11CE">
            <w:r>
              <w:t>0.180</w:t>
            </w:r>
          </w:p>
        </w:tc>
      </w:tr>
      <w:tr w:rsidR="00DF11CE" w:rsidRPr="00DF11CE" w14:paraId="29EE5D6E" w14:textId="77777777" w:rsidTr="00DF11CE">
        <w:trPr>
          <w:trHeight w:val="808"/>
        </w:trPr>
        <w:tc>
          <w:tcPr>
            <w:tcW w:w="2280" w:type="dxa"/>
          </w:tcPr>
          <w:p w14:paraId="27ADF673" w14:textId="38830B05" w:rsidR="00DF11CE" w:rsidRDefault="00DF11CE" w:rsidP="00DF11CE">
            <w:r>
              <w:t>httpbin.org/get (origin)</w:t>
            </w:r>
          </w:p>
        </w:tc>
        <w:tc>
          <w:tcPr>
            <w:tcW w:w="2280" w:type="dxa"/>
          </w:tcPr>
          <w:p w14:paraId="57D461C8" w14:textId="164A924A" w:rsidR="00DF11CE" w:rsidRDefault="00DF11CE" w:rsidP="00DF11CE">
            <w:r>
              <w:t>0.103</w:t>
            </w:r>
          </w:p>
        </w:tc>
        <w:tc>
          <w:tcPr>
            <w:tcW w:w="2280" w:type="dxa"/>
          </w:tcPr>
          <w:p w14:paraId="09B824DA" w14:textId="45DAE1B2" w:rsidR="00DF11CE" w:rsidRDefault="00DF11CE" w:rsidP="00DF11CE">
            <w:r>
              <w:t>0.411</w:t>
            </w:r>
          </w:p>
        </w:tc>
        <w:tc>
          <w:tcPr>
            <w:tcW w:w="2280" w:type="dxa"/>
          </w:tcPr>
          <w:p w14:paraId="786A87F3" w14:textId="79114812" w:rsidR="00DF11CE" w:rsidRDefault="00DF11CE" w:rsidP="00DF11CE">
            <w:r>
              <w:t>0.411</w:t>
            </w:r>
          </w:p>
        </w:tc>
      </w:tr>
    </w:tbl>
    <w:p w14:paraId="1C194744" w14:textId="064D0E0E" w:rsidR="00DF11CE" w:rsidRDefault="00F71A3E" w:rsidP="005436E8">
      <w:r>
        <w:t>Fig</w:t>
      </w:r>
      <w:r w:rsidR="00F93B52">
        <w:t>.</w:t>
      </w:r>
      <w:r>
        <w:t xml:space="preserve"> 5.1</w:t>
      </w:r>
    </w:p>
    <w:p w14:paraId="1EEF9755" w14:textId="77777777" w:rsidR="00DF11CE" w:rsidRDefault="00DF11CE" w:rsidP="005436E8"/>
    <w:p w14:paraId="2CBA19CA" w14:textId="77777777" w:rsidR="00DF11CE" w:rsidRDefault="00DF11CE" w:rsidP="005436E8"/>
    <w:p w14:paraId="097F054C" w14:textId="77777777" w:rsidR="00DF11CE" w:rsidRDefault="00DF11CE" w:rsidP="005436E8"/>
    <w:p w14:paraId="7D0DE101" w14:textId="77777777" w:rsidR="00DF11CE" w:rsidRDefault="00DF11CE" w:rsidP="005436E8"/>
    <w:p w14:paraId="31423B68" w14:textId="77777777" w:rsidR="00DF11CE" w:rsidRDefault="00DF11CE" w:rsidP="005436E8"/>
    <w:p w14:paraId="41B0CBE5" w14:textId="77777777" w:rsidR="00DF11CE" w:rsidRDefault="00DF11CE" w:rsidP="005436E8"/>
    <w:p w14:paraId="09F929D1" w14:textId="77777777" w:rsidR="00DF11CE" w:rsidRDefault="00DF11CE" w:rsidP="005436E8"/>
    <w:p w14:paraId="5FDE38B0" w14:textId="77777777" w:rsidR="00DF11CE" w:rsidRDefault="00DF11CE" w:rsidP="005436E8"/>
    <w:p w14:paraId="6747F5BF" w14:textId="77777777" w:rsidR="00DF11CE" w:rsidRDefault="00DF11CE" w:rsidP="005436E8"/>
    <w:p w14:paraId="2908D4DB" w14:textId="77777777" w:rsidR="00DF11CE" w:rsidRDefault="00DF11CE" w:rsidP="005436E8"/>
    <w:p w14:paraId="2A14B2E7" w14:textId="77777777" w:rsidR="00DF11CE" w:rsidRDefault="00DF11CE" w:rsidP="005436E8"/>
    <w:p w14:paraId="229FD07C" w14:textId="77777777" w:rsidR="00DF11CE" w:rsidRDefault="00DF11CE" w:rsidP="005436E8"/>
    <w:p w14:paraId="77F8CA2C" w14:textId="77777777" w:rsidR="00DF11CE" w:rsidRDefault="00DF11CE" w:rsidP="005436E8"/>
    <w:p w14:paraId="708E05EC" w14:textId="77777777" w:rsidR="00DF11CE" w:rsidRDefault="00DF11CE" w:rsidP="005436E8"/>
    <w:p w14:paraId="1ADB005B" w14:textId="77777777" w:rsidR="00DF11CE" w:rsidRDefault="00DF11CE" w:rsidP="005436E8"/>
    <w:p w14:paraId="261281C6" w14:textId="1A2F79D7" w:rsidR="00DF11CE" w:rsidRDefault="00DF11CE" w:rsidP="00DF11CE">
      <w:pPr>
        <w:pStyle w:val="Heading1"/>
      </w:pPr>
      <w:bookmarkStart w:id="6" w:name="_Toc198413683"/>
      <w:r w:rsidRPr="00DF11CE">
        <w:lastRenderedPageBreak/>
        <w:t>6 Limitations and Future Work</w:t>
      </w:r>
      <w:bookmarkEnd w:id="6"/>
    </w:p>
    <w:p w14:paraId="56AAE294" w14:textId="77777777" w:rsidR="00DF11CE" w:rsidRPr="00DF11CE" w:rsidRDefault="00DF11CE" w:rsidP="00DF11CE">
      <w:r w:rsidRPr="00DF11CE">
        <w:rPr>
          <w:b/>
          <w:bCs/>
        </w:rPr>
        <w:t>Functional limits</w:t>
      </w:r>
    </w:p>
    <w:p w14:paraId="74C31996" w14:textId="77777777" w:rsidR="00DF11CE" w:rsidRPr="00DF11CE" w:rsidRDefault="00DF11CE" w:rsidP="00DF11CE">
      <w:pPr>
        <w:numPr>
          <w:ilvl w:val="0"/>
          <w:numId w:val="12"/>
        </w:numPr>
      </w:pPr>
      <w:r w:rsidRPr="00DF11CE">
        <w:rPr>
          <w:b/>
          <w:bCs/>
        </w:rPr>
        <w:t>Eventual consistency in Workers KV.</w:t>
      </w:r>
      <w:r w:rsidRPr="00DF11CE">
        <w:br/>
        <w:t xml:space="preserve">The page-view counter uses a simple read-modify-write pattern, so two simultaneous requests can read the same </w:t>
      </w:r>
      <w:proofErr w:type="gramStart"/>
      <w:r w:rsidRPr="00DF11CE">
        <w:t>value</w:t>
      </w:r>
      <w:proofErr w:type="gramEnd"/>
      <w:r w:rsidRPr="00DF11CE">
        <w:t xml:space="preserve"> and both write back the same incremented total. At high request rates this can under-count or over-count. A Durable Object-based counter would guarantee atomic updates at the cost of an extra network hop.</w:t>
      </w:r>
    </w:p>
    <w:p w14:paraId="7BB976D1" w14:textId="77777777" w:rsidR="00DF11CE" w:rsidRPr="00DF11CE" w:rsidRDefault="00DF11CE" w:rsidP="00DF11CE">
      <w:pPr>
        <w:numPr>
          <w:ilvl w:val="0"/>
          <w:numId w:val="12"/>
        </w:numPr>
      </w:pPr>
      <w:r w:rsidRPr="00DF11CE">
        <w:rPr>
          <w:b/>
          <w:bCs/>
        </w:rPr>
        <w:t>External data dependency.</w:t>
      </w:r>
      <w:r w:rsidRPr="00DF11CE">
        <w:br/>
        <w:t>Country facts rely on the public REST Countries API. Although results are cached for 24 h, the first request after cache expiry adds ≈4 kB of data transfer and fails if the service is offline. Replacing this with a built-in Geo database (or a small JSON file shipped as a static asset) would remove the dependency and cut worst-case latency.</w:t>
      </w:r>
    </w:p>
    <w:p w14:paraId="15101C5A" w14:textId="77777777" w:rsidR="00DF11CE" w:rsidRPr="00DF11CE" w:rsidRDefault="00DF11CE" w:rsidP="00DF11CE">
      <w:pPr>
        <w:numPr>
          <w:ilvl w:val="0"/>
          <w:numId w:val="12"/>
        </w:numPr>
      </w:pPr>
      <w:r w:rsidRPr="00DF11CE">
        <w:rPr>
          <w:b/>
          <w:bCs/>
        </w:rPr>
        <w:t>Inline scripts and CSP.</w:t>
      </w:r>
      <w:r w:rsidRPr="00DF11CE">
        <w:br/>
        <w:t xml:space="preserve">The interface </w:t>
      </w:r>
      <w:proofErr w:type="gramStart"/>
      <w:r w:rsidRPr="00DF11CE">
        <w:t>uses</w:t>
      </w:r>
      <w:proofErr w:type="gramEnd"/>
      <w:r w:rsidRPr="00DF11CE">
        <w:t xml:space="preserve"> two inline onclick handlers, which requires 'unsafe-inline' in the Content-Security-Policy. Moving the JavaScript into an external file located in public/ would allow a stricter CSP (script-</w:t>
      </w:r>
      <w:proofErr w:type="spellStart"/>
      <w:r w:rsidRPr="00DF11CE">
        <w:t>src</w:t>
      </w:r>
      <w:proofErr w:type="spellEnd"/>
      <w:r w:rsidRPr="00DF11CE">
        <w:t xml:space="preserve"> 'self') while keeping functionality identical.</w:t>
      </w:r>
    </w:p>
    <w:p w14:paraId="261C55E1" w14:textId="77777777" w:rsidR="00DF11CE" w:rsidRPr="00DF11CE" w:rsidRDefault="00DF11CE" w:rsidP="00DF11CE">
      <w:pPr>
        <w:numPr>
          <w:ilvl w:val="0"/>
          <w:numId w:val="12"/>
        </w:numPr>
      </w:pPr>
      <w:r w:rsidRPr="00DF11CE">
        <w:rPr>
          <w:b/>
          <w:bCs/>
        </w:rPr>
        <w:t>No rate limiting.</w:t>
      </w:r>
      <w:r w:rsidRPr="00DF11CE">
        <w:br/>
        <w:t>Any client can spam the /</w:t>
      </w:r>
      <w:proofErr w:type="spellStart"/>
      <w:r w:rsidRPr="00DF11CE">
        <w:t>funfact</w:t>
      </w:r>
      <w:proofErr w:type="spellEnd"/>
      <w:r w:rsidRPr="00DF11CE">
        <w:t xml:space="preserve"> endpoint and exhaust the free API calls. Integrating Cloudflare Turnstile or a simple token-bucket stored in KV would mitigate abuse.</w:t>
      </w:r>
    </w:p>
    <w:p w14:paraId="74B4A175" w14:textId="77777777" w:rsidR="00DF11CE" w:rsidRDefault="00DF11CE" w:rsidP="00DF11CE"/>
    <w:p w14:paraId="01EED01C" w14:textId="77777777" w:rsidR="00DF11CE" w:rsidRDefault="00DF11CE" w:rsidP="00DF11CE"/>
    <w:p w14:paraId="78607B91" w14:textId="77777777" w:rsidR="00DF11CE" w:rsidRDefault="00DF11CE" w:rsidP="00DF11CE"/>
    <w:p w14:paraId="22CC64EB" w14:textId="77777777" w:rsidR="00DF11CE" w:rsidRDefault="00DF11CE" w:rsidP="00DF11CE"/>
    <w:p w14:paraId="6DE4ADE3" w14:textId="77777777" w:rsidR="00DF11CE" w:rsidRDefault="00DF11CE" w:rsidP="00DF11CE"/>
    <w:p w14:paraId="243A64E7" w14:textId="77777777" w:rsidR="00DF11CE" w:rsidRDefault="00DF11CE" w:rsidP="00DF11CE"/>
    <w:p w14:paraId="2E96BBFB" w14:textId="77777777" w:rsidR="00DF11CE" w:rsidRDefault="00DF11CE" w:rsidP="00DF11CE"/>
    <w:p w14:paraId="59415F33" w14:textId="77777777" w:rsidR="00DF11CE" w:rsidRDefault="00DF11CE" w:rsidP="00DF11CE"/>
    <w:p w14:paraId="34F681FA" w14:textId="77777777" w:rsidR="00DF11CE" w:rsidRDefault="00DF11CE" w:rsidP="00DF11CE"/>
    <w:p w14:paraId="43ED96E6" w14:textId="77777777" w:rsidR="00DF11CE" w:rsidRDefault="00DF11CE" w:rsidP="00DF11CE"/>
    <w:p w14:paraId="0B5FAB3B" w14:textId="77777777" w:rsidR="00DF11CE" w:rsidRPr="00DF11CE" w:rsidRDefault="00DF11CE" w:rsidP="00DF11CE">
      <w:r w:rsidRPr="00DF11CE">
        <w:rPr>
          <w:b/>
          <w:bCs/>
        </w:rPr>
        <w:lastRenderedPageBreak/>
        <w:t>Future enhancements</w:t>
      </w:r>
    </w:p>
    <w:p w14:paraId="7038B7FE" w14:textId="77777777" w:rsidR="00DF11CE" w:rsidRPr="00DF11CE" w:rsidRDefault="00DF11CE" w:rsidP="00DF11CE">
      <w:pPr>
        <w:numPr>
          <w:ilvl w:val="0"/>
          <w:numId w:val="13"/>
        </w:numPr>
      </w:pPr>
      <w:r w:rsidRPr="00DF11CE">
        <w:rPr>
          <w:b/>
          <w:bCs/>
        </w:rPr>
        <w:t>Durable-Object counter</w:t>
      </w:r>
      <w:r w:rsidRPr="00DF11CE">
        <w:t> </w:t>
      </w:r>
      <w:r w:rsidRPr="00DF11CE">
        <w:t>Atomic increments under load; also enables per-region analytics.</w:t>
      </w:r>
    </w:p>
    <w:p w14:paraId="4AF78901" w14:textId="77777777" w:rsidR="00DF11CE" w:rsidRPr="00DF11CE" w:rsidRDefault="00DF11CE" w:rsidP="00DF11CE">
      <w:pPr>
        <w:numPr>
          <w:ilvl w:val="0"/>
          <w:numId w:val="13"/>
        </w:numPr>
      </w:pPr>
      <w:r w:rsidRPr="00DF11CE">
        <w:rPr>
          <w:b/>
          <w:bCs/>
        </w:rPr>
        <w:t>Turnstile rate-limit</w:t>
      </w:r>
      <w:r w:rsidRPr="00DF11CE">
        <w:t> </w:t>
      </w:r>
      <w:r w:rsidRPr="00DF11CE">
        <w:t>One CAPTCHA-free proof-of-work per IP per minute on /</w:t>
      </w:r>
      <w:proofErr w:type="spellStart"/>
      <w:r w:rsidRPr="00DF11CE">
        <w:t>funfact</w:t>
      </w:r>
      <w:proofErr w:type="spellEnd"/>
      <w:r w:rsidRPr="00DF11CE">
        <w:t>.</w:t>
      </w:r>
    </w:p>
    <w:p w14:paraId="154FBD6A" w14:textId="77777777" w:rsidR="00DF11CE" w:rsidRPr="00DF11CE" w:rsidRDefault="00DF11CE" w:rsidP="00DF11CE">
      <w:pPr>
        <w:numPr>
          <w:ilvl w:val="0"/>
          <w:numId w:val="13"/>
        </w:numPr>
      </w:pPr>
      <w:r w:rsidRPr="00DF11CE">
        <w:rPr>
          <w:b/>
          <w:bCs/>
        </w:rPr>
        <w:t>Streaming AI / SSE</w:t>
      </w:r>
      <w:r w:rsidRPr="00DF11CE">
        <w:t> </w:t>
      </w:r>
      <w:r w:rsidRPr="00DF11CE">
        <w:t>Convert /</w:t>
      </w:r>
      <w:proofErr w:type="spellStart"/>
      <w:r w:rsidRPr="00DF11CE">
        <w:t>funfact</w:t>
      </w:r>
      <w:proofErr w:type="spellEnd"/>
      <w:r w:rsidRPr="00DF11CE">
        <w:t xml:space="preserve"> to server-sent events; facts stream in word-by-word to demonstrate Workers AI streaming.</w:t>
      </w:r>
    </w:p>
    <w:p w14:paraId="2F223B04" w14:textId="77777777" w:rsidR="00DF11CE" w:rsidRPr="00DF11CE" w:rsidRDefault="00DF11CE" w:rsidP="00DF11CE">
      <w:pPr>
        <w:numPr>
          <w:ilvl w:val="0"/>
          <w:numId w:val="13"/>
        </w:numPr>
      </w:pPr>
      <w:r w:rsidRPr="00DF11CE">
        <w:rPr>
          <w:b/>
          <w:bCs/>
        </w:rPr>
        <w:t>Internationalisation</w:t>
      </w:r>
      <w:r w:rsidRPr="00DF11CE">
        <w:t> </w:t>
      </w:r>
      <w:r w:rsidRPr="00DF11CE">
        <w:t>Detect Accept-Language header and serve the fact in the user’s language using a translation API.</w:t>
      </w:r>
    </w:p>
    <w:p w14:paraId="4F3EC213" w14:textId="77777777" w:rsidR="00DF11CE" w:rsidRPr="00DF11CE" w:rsidRDefault="00DF11CE" w:rsidP="00DF11CE">
      <w:pPr>
        <w:numPr>
          <w:ilvl w:val="0"/>
          <w:numId w:val="13"/>
        </w:numPr>
      </w:pPr>
      <w:r w:rsidRPr="00DF11CE">
        <w:rPr>
          <w:b/>
          <w:bCs/>
        </w:rPr>
        <w:t>Observability</w:t>
      </w:r>
      <w:r w:rsidRPr="00DF11CE">
        <w:t> </w:t>
      </w:r>
      <w:r w:rsidRPr="00DF11CE">
        <w:t>Forward structured logs to Cloudflare Logs or an Analytics Engine dataset for long-term audit.</w:t>
      </w:r>
    </w:p>
    <w:p w14:paraId="2667C0B7" w14:textId="77777777" w:rsidR="00DF11CE" w:rsidRDefault="00DF11CE" w:rsidP="00DF11CE"/>
    <w:p w14:paraId="2F9F04BF" w14:textId="77777777" w:rsidR="00DF11CE" w:rsidRDefault="00DF11CE" w:rsidP="00DF11CE"/>
    <w:p w14:paraId="6458595B" w14:textId="77777777" w:rsidR="00DF11CE" w:rsidRDefault="00DF11CE" w:rsidP="00DF11CE"/>
    <w:p w14:paraId="4FAA864D" w14:textId="77777777" w:rsidR="00DF11CE" w:rsidRDefault="00DF11CE" w:rsidP="00DF11CE"/>
    <w:p w14:paraId="7FF24E8E" w14:textId="77777777" w:rsidR="00DF11CE" w:rsidRDefault="00DF11CE" w:rsidP="00DF11CE"/>
    <w:p w14:paraId="17FE2022" w14:textId="77777777" w:rsidR="00DF11CE" w:rsidRDefault="00DF11CE" w:rsidP="00DF11CE"/>
    <w:p w14:paraId="69E68A6F" w14:textId="77777777" w:rsidR="00DF11CE" w:rsidRDefault="00DF11CE" w:rsidP="00DF11CE"/>
    <w:p w14:paraId="28C73862" w14:textId="77777777" w:rsidR="00DF11CE" w:rsidRDefault="00DF11CE" w:rsidP="00DF11CE"/>
    <w:p w14:paraId="692F3521" w14:textId="77777777" w:rsidR="00DF11CE" w:rsidRDefault="00DF11CE" w:rsidP="00DF11CE"/>
    <w:p w14:paraId="127515FB" w14:textId="77777777" w:rsidR="00DF11CE" w:rsidRDefault="00DF11CE" w:rsidP="00DF11CE"/>
    <w:p w14:paraId="0E8AA8C2" w14:textId="77777777" w:rsidR="00DF11CE" w:rsidRDefault="00DF11CE" w:rsidP="00DF11CE"/>
    <w:p w14:paraId="4EF78A80" w14:textId="77777777" w:rsidR="00DF11CE" w:rsidRDefault="00DF11CE" w:rsidP="00DF11CE"/>
    <w:p w14:paraId="6E4C9BB9" w14:textId="77777777" w:rsidR="00DF11CE" w:rsidRDefault="00DF11CE" w:rsidP="00DF11CE"/>
    <w:p w14:paraId="5037C9CF" w14:textId="77777777" w:rsidR="00DF11CE" w:rsidRDefault="00DF11CE" w:rsidP="00DF11CE"/>
    <w:p w14:paraId="1DA39851" w14:textId="77777777" w:rsidR="00DF11CE" w:rsidRDefault="00DF11CE" w:rsidP="00DF11CE"/>
    <w:p w14:paraId="1C1E71FE" w14:textId="77777777" w:rsidR="00DF11CE" w:rsidRDefault="00DF11CE" w:rsidP="00DF11CE"/>
    <w:p w14:paraId="629AFF04" w14:textId="77777777" w:rsidR="00DF11CE" w:rsidRDefault="00DF11CE" w:rsidP="00DF11CE"/>
    <w:p w14:paraId="090AAC89" w14:textId="77777777" w:rsidR="00DF11CE" w:rsidRDefault="00DF11CE" w:rsidP="00DF11CE"/>
    <w:p w14:paraId="315F138C" w14:textId="4A2C1C58" w:rsidR="00DF11CE" w:rsidRDefault="00DF11CE" w:rsidP="00DF11CE">
      <w:pPr>
        <w:pStyle w:val="Heading1"/>
      </w:pPr>
      <w:bookmarkStart w:id="7" w:name="_Toc198413684"/>
      <w:r w:rsidRPr="00DF11CE">
        <w:lastRenderedPageBreak/>
        <w:t>7 Conclusion</w:t>
      </w:r>
      <w:bookmarkEnd w:id="7"/>
    </w:p>
    <w:p w14:paraId="2B44ABA7" w14:textId="77777777" w:rsidR="00DF11CE" w:rsidRPr="00DF11CE" w:rsidRDefault="00DF11CE" w:rsidP="00DF11CE">
      <w:r w:rsidRPr="00DF11CE">
        <w:t>This project set out to demonstrate how much useful functionality can be delivered entirely at the edge, without a traditional origin server.</w:t>
      </w:r>
      <w:r w:rsidRPr="00DF11CE">
        <w:br/>
        <w:t>Using a single Cloudflare Worker of roughly 150 lines, I integrated:</w:t>
      </w:r>
    </w:p>
    <w:p w14:paraId="0479F16D" w14:textId="77777777" w:rsidR="00DF11CE" w:rsidRPr="00DF11CE" w:rsidRDefault="00DF11CE" w:rsidP="00DF11CE">
      <w:pPr>
        <w:numPr>
          <w:ilvl w:val="0"/>
          <w:numId w:val="14"/>
        </w:numPr>
      </w:pPr>
      <w:r w:rsidRPr="00DF11CE">
        <w:rPr>
          <w:b/>
          <w:bCs/>
        </w:rPr>
        <w:t>Global state</w:t>
      </w:r>
      <w:r w:rsidRPr="00DF11CE">
        <w:t xml:space="preserve"> via Workers KV (page-view counter and fact cache)</w:t>
      </w:r>
    </w:p>
    <w:p w14:paraId="552F8836" w14:textId="77777777" w:rsidR="00DF11CE" w:rsidRPr="00DF11CE" w:rsidRDefault="00DF11CE" w:rsidP="00DF11CE">
      <w:pPr>
        <w:numPr>
          <w:ilvl w:val="0"/>
          <w:numId w:val="14"/>
        </w:numPr>
      </w:pPr>
      <w:r w:rsidRPr="00DF11CE">
        <w:rPr>
          <w:b/>
          <w:bCs/>
        </w:rPr>
        <w:t>Deterministic dynamic content</w:t>
      </w:r>
      <w:r w:rsidRPr="00DF11CE">
        <w:t xml:space="preserve"> via a cached call to REST Countries</w:t>
      </w:r>
    </w:p>
    <w:p w14:paraId="1B896081" w14:textId="77777777" w:rsidR="00DF11CE" w:rsidRPr="00DF11CE" w:rsidRDefault="00DF11CE" w:rsidP="00DF11CE">
      <w:pPr>
        <w:numPr>
          <w:ilvl w:val="0"/>
          <w:numId w:val="14"/>
        </w:numPr>
      </w:pPr>
      <w:r w:rsidRPr="00DF11CE">
        <w:rPr>
          <w:b/>
          <w:bCs/>
        </w:rPr>
        <w:t>Background operations</w:t>
      </w:r>
      <w:r w:rsidRPr="00DF11CE">
        <w:t xml:space="preserve"> via a daily Cron Trigger</w:t>
      </w:r>
    </w:p>
    <w:p w14:paraId="0047E306" w14:textId="77777777" w:rsidR="00DF11CE" w:rsidRPr="00DF11CE" w:rsidRDefault="00DF11CE" w:rsidP="00DF11CE">
      <w:pPr>
        <w:numPr>
          <w:ilvl w:val="0"/>
          <w:numId w:val="14"/>
        </w:numPr>
      </w:pPr>
      <w:r w:rsidRPr="00DF11CE">
        <w:rPr>
          <w:b/>
          <w:bCs/>
        </w:rPr>
        <w:t>Strict response security</w:t>
      </w:r>
      <w:r w:rsidRPr="00DF11CE">
        <w:t xml:space="preserve"> with HSTS, CSP, and Referrer-Policy headers</w:t>
      </w:r>
    </w:p>
    <w:p w14:paraId="60DD0C75" w14:textId="77777777" w:rsidR="00DF11CE" w:rsidRPr="00DF11CE" w:rsidRDefault="00DF11CE" w:rsidP="00DF11CE">
      <w:r w:rsidRPr="00DF11CE">
        <w:t xml:space="preserve">Warm-run measurements from Dublin show </w:t>
      </w:r>
      <w:r w:rsidRPr="00DF11CE">
        <w:rPr>
          <w:b/>
          <w:bCs/>
        </w:rPr>
        <w:t xml:space="preserve">109 </w:t>
      </w:r>
      <w:proofErr w:type="spellStart"/>
      <w:r w:rsidRPr="00DF11CE">
        <w:rPr>
          <w:b/>
          <w:bCs/>
        </w:rPr>
        <w:t>ms</w:t>
      </w:r>
      <w:proofErr w:type="spellEnd"/>
      <w:r w:rsidRPr="00DF11CE">
        <w:rPr>
          <w:b/>
          <w:bCs/>
        </w:rPr>
        <w:t xml:space="preserve"> TTFB</w:t>
      </w:r>
      <w:r w:rsidRPr="00DF11CE">
        <w:t xml:space="preserve"> for the JSON endpoint and </w:t>
      </w:r>
      <w:r w:rsidRPr="00DF11CE">
        <w:rPr>
          <w:b/>
          <w:bCs/>
        </w:rPr>
        <w:t xml:space="preserve">159 </w:t>
      </w:r>
      <w:proofErr w:type="spellStart"/>
      <w:r w:rsidRPr="00DF11CE">
        <w:rPr>
          <w:b/>
          <w:bCs/>
        </w:rPr>
        <w:t>ms</w:t>
      </w:r>
      <w:proofErr w:type="spellEnd"/>
      <w:r w:rsidRPr="00DF11CE">
        <w:t xml:space="preserve"> for the HTML page—roughly </w:t>
      </w:r>
      <w:r w:rsidRPr="00DF11CE">
        <w:rPr>
          <w:b/>
          <w:bCs/>
        </w:rPr>
        <w:t>2-3 × faster</w:t>
      </w:r>
      <w:r w:rsidRPr="00DF11CE">
        <w:t xml:space="preserve"> than an origin call to us-east-1. All traffic remains within Cloudflare’s free quotas, so the monthly hosting cost is $0.</w:t>
      </w:r>
    </w:p>
    <w:p w14:paraId="1B33D5F3" w14:textId="77777777" w:rsidR="00DF11CE" w:rsidRPr="00DF11CE" w:rsidRDefault="00DF11CE" w:rsidP="00DF11CE">
      <w:r w:rsidRPr="00DF11CE">
        <w:t>The exercise confirms that edge platforms can handle not just static files but also state mutations, scheduled jobs, and real-time API aggregation while meeting interactive latency budgets. Future work will focus on hardening—atomic counters via Durable Objects, rate-limiting, and streaming AI responses—but even in its current form the service provides a compact reference architecture for full-stack micro-services at the CDN layer.</w:t>
      </w:r>
    </w:p>
    <w:p w14:paraId="191DCBD8" w14:textId="77777777" w:rsidR="00DF11CE" w:rsidRDefault="00DF11CE" w:rsidP="00DF11CE"/>
    <w:p w14:paraId="676AFAE8" w14:textId="77777777" w:rsidR="00DF11CE" w:rsidRDefault="00DF11CE" w:rsidP="00DF11CE"/>
    <w:p w14:paraId="41E3559B" w14:textId="77777777" w:rsidR="00DF11CE" w:rsidRDefault="00DF11CE" w:rsidP="00DF11CE"/>
    <w:p w14:paraId="4C0E9F60" w14:textId="77777777" w:rsidR="00DF11CE" w:rsidRDefault="00DF11CE" w:rsidP="00DF11CE"/>
    <w:p w14:paraId="24BB8B2B" w14:textId="77777777" w:rsidR="00DF11CE" w:rsidRDefault="00DF11CE" w:rsidP="00DF11CE"/>
    <w:p w14:paraId="4E8F74A5" w14:textId="77777777" w:rsidR="00DF11CE" w:rsidRDefault="00DF11CE" w:rsidP="00DF11CE"/>
    <w:p w14:paraId="234EF382" w14:textId="77777777" w:rsidR="00F71A3E" w:rsidRDefault="00F71A3E" w:rsidP="00DF11CE"/>
    <w:p w14:paraId="1068BA04" w14:textId="77777777" w:rsidR="00F71A3E" w:rsidRDefault="00F71A3E" w:rsidP="00DF11CE"/>
    <w:p w14:paraId="643D6696" w14:textId="77777777" w:rsidR="00F71A3E" w:rsidRDefault="00F71A3E" w:rsidP="00DF11CE"/>
    <w:p w14:paraId="58884170" w14:textId="77777777" w:rsidR="00F71A3E" w:rsidRDefault="00F71A3E" w:rsidP="00DF11CE"/>
    <w:p w14:paraId="755ECA69" w14:textId="77777777" w:rsidR="00F71A3E" w:rsidRDefault="00F71A3E" w:rsidP="00DF11CE"/>
    <w:p w14:paraId="0E9FA980" w14:textId="77777777" w:rsidR="00F71A3E" w:rsidRDefault="00F71A3E" w:rsidP="00DF11CE"/>
    <w:p w14:paraId="22FA5A3F" w14:textId="77777777" w:rsidR="00F71A3E" w:rsidRDefault="00F71A3E" w:rsidP="00DF11CE"/>
    <w:p w14:paraId="540BB433" w14:textId="3B1DD653" w:rsidR="000F1186" w:rsidRDefault="000F1186" w:rsidP="000F1186">
      <w:pPr>
        <w:pStyle w:val="Heading1"/>
      </w:pPr>
      <w:bookmarkStart w:id="8" w:name="_Toc198413685"/>
      <w:r>
        <w:lastRenderedPageBreak/>
        <w:t>Appendix</w:t>
      </w:r>
      <w:bookmarkEnd w:id="8"/>
    </w:p>
    <w:p w14:paraId="38079FFC" w14:textId="77777777" w:rsidR="000F1186" w:rsidRPr="000F1186" w:rsidRDefault="000F1186" w:rsidP="000F1186"/>
    <w:p w14:paraId="2D18D89B" w14:textId="333CA4E3" w:rsidR="00F71A3E" w:rsidRDefault="00F71A3E" w:rsidP="00DF11CE">
      <w:r w:rsidRPr="00F71A3E">
        <w:rPr>
          <w:noProof/>
        </w:rPr>
        <w:drawing>
          <wp:inline distT="0" distB="0" distL="0" distR="0" wp14:anchorId="388E687D" wp14:editId="47DCD279">
            <wp:extent cx="5731510" cy="5217795"/>
            <wp:effectExtent l="0" t="0" r="2540" b="1905"/>
            <wp:docPr id="186983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36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02C0" w14:textId="0A27407A" w:rsidR="00F71A3E" w:rsidRDefault="00F71A3E" w:rsidP="00DF11CE">
      <w:r>
        <w:t>Fig 5.1 source</w:t>
      </w:r>
    </w:p>
    <w:p w14:paraId="2F118385" w14:textId="77777777" w:rsidR="00DF11CE" w:rsidRDefault="00DF11CE" w:rsidP="00DF11CE"/>
    <w:p w14:paraId="702B7558" w14:textId="77777777" w:rsidR="00DF11CE" w:rsidRDefault="00DF11CE" w:rsidP="00DF11CE"/>
    <w:p w14:paraId="4576A1ED" w14:textId="77777777" w:rsidR="00DF11CE" w:rsidRDefault="00DF11CE" w:rsidP="00DF11CE"/>
    <w:p w14:paraId="67D9D7A0" w14:textId="77777777" w:rsidR="00DF11CE" w:rsidRDefault="00DF11CE" w:rsidP="00DF11CE"/>
    <w:p w14:paraId="4CBD052B" w14:textId="77777777" w:rsidR="00955671" w:rsidRDefault="00955671" w:rsidP="00DF11CE"/>
    <w:p w14:paraId="3769B73A" w14:textId="77777777" w:rsidR="00DF11CE" w:rsidRDefault="00DF11CE" w:rsidP="00DF11CE"/>
    <w:p w14:paraId="3CEDBE0E" w14:textId="77777777" w:rsidR="00DF11CE" w:rsidRDefault="00DF11CE" w:rsidP="00DF11CE"/>
    <w:p w14:paraId="47465914" w14:textId="77777777" w:rsidR="00DF11CE" w:rsidRDefault="00DF11CE" w:rsidP="00DF11CE"/>
    <w:p w14:paraId="15D460AD" w14:textId="7F7C6605" w:rsidR="00DF11CE" w:rsidRDefault="00F71A3E" w:rsidP="00DF11CE">
      <w:r w:rsidRPr="00F71A3E">
        <w:rPr>
          <w:noProof/>
        </w:rPr>
        <w:lastRenderedPageBreak/>
        <w:drawing>
          <wp:inline distT="0" distB="0" distL="0" distR="0" wp14:anchorId="6262C088" wp14:editId="395AA71C">
            <wp:extent cx="5731510" cy="2844800"/>
            <wp:effectExtent l="0" t="0" r="2540" b="0"/>
            <wp:docPr id="4707574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5749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6BA5" w14:textId="0577940C" w:rsidR="00F71A3E" w:rsidRDefault="00F71A3E" w:rsidP="00DF11CE">
      <w:r>
        <w:t>Web page loaded</w:t>
      </w:r>
    </w:p>
    <w:p w14:paraId="2251DF61" w14:textId="77777777" w:rsidR="00F71A3E" w:rsidRDefault="00F71A3E" w:rsidP="00DF11CE"/>
    <w:p w14:paraId="473E85DB" w14:textId="77777777" w:rsidR="00F71A3E" w:rsidRDefault="00F71A3E" w:rsidP="00DF11CE"/>
    <w:p w14:paraId="162E7D4A" w14:textId="77777777" w:rsidR="00F71A3E" w:rsidRDefault="00F71A3E" w:rsidP="00DF11CE"/>
    <w:p w14:paraId="7B5BB864" w14:textId="77777777" w:rsidR="00F71A3E" w:rsidRDefault="00F71A3E" w:rsidP="00DF11CE"/>
    <w:p w14:paraId="752A9B9A" w14:textId="77777777" w:rsidR="00F71A3E" w:rsidRDefault="00F71A3E" w:rsidP="00DF11CE"/>
    <w:p w14:paraId="6895AB4F" w14:textId="77777777" w:rsidR="00F71A3E" w:rsidRDefault="00F71A3E" w:rsidP="00DF11CE"/>
    <w:p w14:paraId="503224D6" w14:textId="77777777" w:rsidR="00F71A3E" w:rsidRDefault="00F71A3E" w:rsidP="00DF11CE"/>
    <w:p w14:paraId="7F81EF31" w14:textId="77777777" w:rsidR="00F71A3E" w:rsidRDefault="00F71A3E" w:rsidP="00DF11CE"/>
    <w:p w14:paraId="505AA9BB" w14:textId="77777777" w:rsidR="00F71A3E" w:rsidRDefault="00F71A3E" w:rsidP="00DF11CE"/>
    <w:p w14:paraId="06A13E37" w14:textId="1EF50EEC" w:rsidR="00F71A3E" w:rsidRDefault="00F71A3E" w:rsidP="00DF11CE">
      <w:r w:rsidRPr="00F71A3E">
        <w:rPr>
          <w:noProof/>
        </w:rPr>
        <w:lastRenderedPageBreak/>
        <w:drawing>
          <wp:inline distT="0" distB="0" distL="0" distR="0" wp14:anchorId="3A4A4003" wp14:editId="305B82EC">
            <wp:extent cx="4324954" cy="3038899"/>
            <wp:effectExtent l="0" t="0" r="0" b="9525"/>
            <wp:docPr id="1836937972" name="Picture 1" descr="A screenshot of a black and white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37972" name="Picture 1" descr="A screenshot of a black and white websit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1287" w14:textId="4A7FBECF" w:rsidR="00F71A3E" w:rsidRDefault="00F71A3E" w:rsidP="00DF11CE">
      <w:r>
        <w:t>Functions working</w:t>
      </w:r>
    </w:p>
    <w:p w14:paraId="2527DF66" w14:textId="77777777" w:rsidR="00F71A3E" w:rsidRDefault="00F71A3E" w:rsidP="00DF11CE"/>
    <w:p w14:paraId="27CF2FA5" w14:textId="669EF645" w:rsidR="00F71A3E" w:rsidRDefault="00F71A3E" w:rsidP="00DF11CE">
      <w:r w:rsidRPr="00F71A3E">
        <w:rPr>
          <w:noProof/>
        </w:rPr>
        <w:drawing>
          <wp:inline distT="0" distB="0" distL="0" distR="0" wp14:anchorId="7B5AAEAC" wp14:editId="60EBF51E">
            <wp:extent cx="3381847" cy="2524477"/>
            <wp:effectExtent l="0" t="0" r="9525" b="9525"/>
            <wp:docPr id="1181177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773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8C83" w14:textId="0D541AAE" w:rsidR="00F71A3E" w:rsidRDefault="00F71A3E" w:rsidP="00DF11CE">
      <w:r>
        <w:t>Connected from a VPN to verify geo-tracking</w:t>
      </w:r>
    </w:p>
    <w:p w14:paraId="1E39DBD9" w14:textId="77777777" w:rsidR="00F71A3E" w:rsidRDefault="00F71A3E" w:rsidP="00DF11CE"/>
    <w:p w14:paraId="056FE2C6" w14:textId="77777777" w:rsidR="00F71A3E" w:rsidRDefault="00F71A3E" w:rsidP="00DF11CE"/>
    <w:p w14:paraId="5462C34D" w14:textId="77777777" w:rsidR="00955671" w:rsidRDefault="00955671" w:rsidP="00DF11CE"/>
    <w:p w14:paraId="39A0D638" w14:textId="77777777" w:rsidR="00955671" w:rsidRDefault="00955671" w:rsidP="00DF11CE"/>
    <w:p w14:paraId="3F0EF6B7" w14:textId="77777777" w:rsidR="00955671" w:rsidRDefault="00955671" w:rsidP="00DF11CE"/>
    <w:p w14:paraId="51A0B762" w14:textId="77777777" w:rsidR="00955671" w:rsidRDefault="00955671" w:rsidP="00DF11CE"/>
    <w:p w14:paraId="09200A9F" w14:textId="61F7B7E0" w:rsidR="00955671" w:rsidRPr="00955671" w:rsidRDefault="00955671" w:rsidP="00DF11CE">
      <w:pPr>
        <w:rPr>
          <w:b/>
          <w:bCs/>
        </w:rPr>
      </w:pPr>
      <w:r w:rsidRPr="00955671">
        <w:rPr>
          <w:b/>
          <w:bCs/>
        </w:rPr>
        <w:lastRenderedPageBreak/>
        <w:t>References</w:t>
      </w:r>
    </w:p>
    <w:p w14:paraId="31F537F4" w14:textId="621AB18B" w:rsidR="00955671" w:rsidRPr="00955671" w:rsidRDefault="00955671" w:rsidP="00955671">
      <w:pPr>
        <w:pStyle w:val="ListParagraph"/>
        <w:numPr>
          <w:ilvl w:val="0"/>
          <w:numId w:val="16"/>
        </w:numPr>
      </w:pPr>
      <w:r w:rsidRPr="00955671">
        <w:rPr>
          <w:b/>
          <w:bCs/>
        </w:rPr>
        <w:t>Amazon Web Services.</w:t>
      </w:r>
      <w:r w:rsidRPr="00955671">
        <w:t xml:space="preserve"> “AWS Lambda @ Edge Developer Guide,” 2024. Available: </w:t>
      </w:r>
      <w:hyperlink r:id="rId12" w:tgtFrame="_new" w:history="1">
        <w:r w:rsidRPr="00955671">
          <w:rPr>
            <w:rStyle w:val="Hyperlink"/>
          </w:rPr>
          <w:t>https://docs.aws.amazon.com/lambda/latest/dg/lambda-edge.html</w:t>
        </w:r>
      </w:hyperlink>
    </w:p>
    <w:p w14:paraId="277047E3" w14:textId="0E0432AB" w:rsidR="00955671" w:rsidRPr="00955671" w:rsidRDefault="00955671" w:rsidP="00955671">
      <w:pPr>
        <w:pStyle w:val="ListParagraph"/>
        <w:numPr>
          <w:ilvl w:val="0"/>
          <w:numId w:val="16"/>
        </w:numPr>
      </w:pPr>
      <w:r w:rsidRPr="00955671">
        <w:rPr>
          <w:b/>
          <w:bCs/>
        </w:rPr>
        <w:t>Fastly Inc.</w:t>
      </w:r>
      <w:r w:rsidRPr="00955671">
        <w:t xml:space="preserve"> “Compute @ Edge Overview,” white-paper, 2023. Available: https://www.fastly.com/products/edge-compute</w:t>
      </w:r>
    </w:p>
    <w:p w14:paraId="19828471" w14:textId="48DF8CB2" w:rsidR="00955671" w:rsidRPr="00955671" w:rsidRDefault="00955671" w:rsidP="00955671">
      <w:pPr>
        <w:pStyle w:val="ListParagraph"/>
        <w:numPr>
          <w:ilvl w:val="0"/>
          <w:numId w:val="16"/>
        </w:numPr>
      </w:pPr>
      <w:r w:rsidRPr="00955671">
        <w:rPr>
          <w:b/>
          <w:bCs/>
        </w:rPr>
        <w:t>Cloudflare.</w:t>
      </w:r>
      <w:r w:rsidRPr="00955671">
        <w:t xml:space="preserve"> “Cloudflare Workers Documentation,” 2024. Available: </w:t>
      </w:r>
      <w:hyperlink r:id="rId13" w:tgtFrame="_new" w:history="1">
        <w:r w:rsidRPr="00955671">
          <w:rPr>
            <w:rStyle w:val="Hyperlink"/>
          </w:rPr>
          <w:t>https://developers.cloudflare.com/workers/</w:t>
        </w:r>
      </w:hyperlink>
    </w:p>
    <w:p w14:paraId="3F1FA6A3" w14:textId="4DDBD857" w:rsidR="00955671" w:rsidRPr="00955671" w:rsidRDefault="00955671" w:rsidP="00955671">
      <w:pPr>
        <w:pStyle w:val="ListParagraph"/>
        <w:numPr>
          <w:ilvl w:val="0"/>
          <w:numId w:val="16"/>
        </w:numPr>
      </w:pPr>
      <w:r w:rsidRPr="00955671">
        <w:rPr>
          <w:b/>
          <w:bCs/>
        </w:rPr>
        <w:t>Cloudflare.</w:t>
      </w:r>
      <w:r w:rsidRPr="00955671">
        <w:t xml:space="preserve"> “Workers KV: Global, Low-Latency Key-Value Storage,” docs, 2024. Available: https://developers.cloudflare.com/workers/kv/</w:t>
      </w:r>
    </w:p>
    <w:p w14:paraId="3C488EE9" w14:textId="5287D2FF" w:rsidR="00955671" w:rsidRPr="00955671" w:rsidRDefault="00955671" w:rsidP="00955671">
      <w:pPr>
        <w:pStyle w:val="ListParagraph"/>
        <w:numPr>
          <w:ilvl w:val="0"/>
          <w:numId w:val="16"/>
        </w:numPr>
      </w:pPr>
      <w:r w:rsidRPr="00955671">
        <w:rPr>
          <w:b/>
          <w:bCs/>
        </w:rPr>
        <w:t>Cloudflare.</w:t>
      </w:r>
      <w:r w:rsidRPr="00955671">
        <w:t xml:space="preserve"> “Cron Triggers,” docs, 2024. Available: https://developers.cloudflare.com/workers/platform/cron-triggers/</w:t>
      </w:r>
    </w:p>
    <w:p w14:paraId="469F565D" w14:textId="18D489FF" w:rsidR="00955671" w:rsidRDefault="00955671" w:rsidP="00955671">
      <w:pPr>
        <w:pStyle w:val="ListParagraph"/>
        <w:numPr>
          <w:ilvl w:val="0"/>
          <w:numId w:val="16"/>
        </w:numPr>
      </w:pPr>
      <w:r w:rsidRPr="00955671">
        <w:rPr>
          <w:b/>
          <w:bCs/>
        </w:rPr>
        <w:t>REST Countries.</w:t>
      </w:r>
      <w:r w:rsidRPr="00955671">
        <w:t xml:space="preserve"> “REST Countries API v3.1,” 2024. Available: </w:t>
      </w:r>
      <w:hyperlink r:id="rId14" w:tgtFrame="_new" w:history="1">
        <w:r w:rsidRPr="00955671">
          <w:rPr>
            <w:rStyle w:val="Hyperlink"/>
          </w:rPr>
          <w:t>https://restcountries.com</w:t>
        </w:r>
      </w:hyperlink>
    </w:p>
    <w:p w14:paraId="3A784396" w14:textId="77777777" w:rsidR="00955671" w:rsidRDefault="00955671" w:rsidP="00955671"/>
    <w:p w14:paraId="0215BAE4" w14:textId="09716BC5" w:rsidR="00ED0C78" w:rsidRDefault="00955671" w:rsidP="00955671">
      <w:proofErr w:type="spellStart"/>
      <w:r>
        <w:t>Github</w:t>
      </w:r>
      <w:proofErr w:type="spellEnd"/>
      <w:r>
        <w:t xml:space="preserve"> – </w:t>
      </w:r>
      <w:hyperlink r:id="rId15" w:history="1">
        <w:r w:rsidR="00ED0C78" w:rsidRPr="00294348">
          <w:rPr>
            <w:rStyle w:val="Hyperlink"/>
          </w:rPr>
          <w:t>https://github.com/C00274624/Labs</w:t>
        </w:r>
      </w:hyperlink>
    </w:p>
    <w:p w14:paraId="15BDCEDB" w14:textId="21415C24" w:rsidR="00EF0371" w:rsidRDefault="00EF0371" w:rsidP="00955671">
      <w:proofErr w:type="spellStart"/>
      <w:r>
        <w:t>Writen</w:t>
      </w:r>
      <w:proofErr w:type="spellEnd"/>
      <w:r>
        <w:t xml:space="preserve"> code in files –</w:t>
      </w:r>
    </w:p>
    <w:p w14:paraId="00DB0227" w14:textId="4209F0FA" w:rsidR="00955671" w:rsidRDefault="00ED0C78" w:rsidP="00EF0371">
      <w:pPr>
        <w:pStyle w:val="ListParagraph"/>
        <w:numPr>
          <w:ilvl w:val="0"/>
          <w:numId w:val="17"/>
        </w:numPr>
      </w:pPr>
      <w:proofErr w:type="spellStart"/>
      <w:r>
        <w:t>Src</w:t>
      </w:r>
      <w:proofErr w:type="spellEnd"/>
      <w:r>
        <w:t>/</w:t>
      </w:r>
      <w:proofErr w:type="spellStart"/>
      <w:r>
        <w:t>i</w:t>
      </w:r>
      <w:r w:rsidR="00955671">
        <w:t>ndex.ts</w:t>
      </w:r>
      <w:proofErr w:type="spellEnd"/>
    </w:p>
    <w:p w14:paraId="4E7BF4D4" w14:textId="355E98A7" w:rsidR="00955671" w:rsidRDefault="00ED0C78" w:rsidP="00EF0371">
      <w:pPr>
        <w:pStyle w:val="ListParagraph"/>
        <w:numPr>
          <w:ilvl w:val="0"/>
          <w:numId w:val="17"/>
        </w:numPr>
      </w:pPr>
      <w:proofErr w:type="spellStart"/>
      <w:r>
        <w:t>w</w:t>
      </w:r>
      <w:r w:rsidR="00955671">
        <w:t>rangler.jsonc</w:t>
      </w:r>
      <w:proofErr w:type="spellEnd"/>
    </w:p>
    <w:p w14:paraId="57C652F5" w14:textId="77777777" w:rsidR="00955671" w:rsidRPr="00955671" w:rsidRDefault="00955671" w:rsidP="00955671"/>
    <w:p w14:paraId="2E13B69F" w14:textId="77777777" w:rsidR="00955671" w:rsidRDefault="00955671" w:rsidP="00DF11CE"/>
    <w:p w14:paraId="6D786A90" w14:textId="77777777" w:rsidR="00955671" w:rsidRDefault="00955671" w:rsidP="00DF11CE"/>
    <w:p w14:paraId="080E1C5C" w14:textId="77777777" w:rsidR="00955671" w:rsidRDefault="00955671" w:rsidP="00DF11CE"/>
    <w:p w14:paraId="042CEEC6" w14:textId="77777777" w:rsidR="00955671" w:rsidRDefault="00955671" w:rsidP="00DF11CE"/>
    <w:p w14:paraId="484A2BF2" w14:textId="77777777" w:rsidR="00955671" w:rsidRDefault="00955671" w:rsidP="00DF11CE"/>
    <w:p w14:paraId="5EA63128" w14:textId="77777777" w:rsidR="00955671" w:rsidRDefault="00955671" w:rsidP="00DF11CE"/>
    <w:p w14:paraId="4F50D7D0" w14:textId="77777777" w:rsidR="00955671" w:rsidRDefault="00955671" w:rsidP="00DF11CE"/>
    <w:p w14:paraId="60458A03" w14:textId="77777777" w:rsidR="00955671" w:rsidRDefault="00955671" w:rsidP="00DF11CE"/>
    <w:p w14:paraId="4E18977E" w14:textId="77777777" w:rsidR="00955671" w:rsidRDefault="00955671" w:rsidP="00DF11CE"/>
    <w:p w14:paraId="4C67E005" w14:textId="77777777" w:rsidR="00955671" w:rsidRDefault="00955671" w:rsidP="00DF11CE"/>
    <w:p w14:paraId="40234611" w14:textId="77777777" w:rsidR="00955671" w:rsidRDefault="00955671" w:rsidP="00DF11CE"/>
    <w:p w14:paraId="5A8DDF16" w14:textId="77777777" w:rsidR="00955671" w:rsidRDefault="00955671" w:rsidP="00DF11CE"/>
    <w:p w14:paraId="116658D3" w14:textId="77777777" w:rsidR="00955671" w:rsidRPr="00DF11CE" w:rsidRDefault="00955671" w:rsidP="00DF11CE"/>
    <w:sectPr w:rsidR="00955671" w:rsidRPr="00DF11CE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5ED94C" w14:textId="77777777" w:rsidR="002F124C" w:rsidRDefault="002F124C" w:rsidP="005907A2">
      <w:pPr>
        <w:spacing w:after="0" w:line="240" w:lineRule="auto"/>
      </w:pPr>
      <w:r>
        <w:separator/>
      </w:r>
    </w:p>
  </w:endnote>
  <w:endnote w:type="continuationSeparator" w:id="0">
    <w:p w14:paraId="4B1786E5" w14:textId="77777777" w:rsidR="002F124C" w:rsidRDefault="002F124C" w:rsidP="0059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058929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AC272D" w14:textId="0D59AC6C" w:rsidR="005907A2" w:rsidRDefault="005907A2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AAB104" w14:textId="77777777" w:rsidR="005907A2" w:rsidRDefault="005907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47F5C3" w14:textId="77777777" w:rsidR="002F124C" w:rsidRDefault="002F124C" w:rsidP="005907A2">
      <w:pPr>
        <w:spacing w:after="0" w:line="240" w:lineRule="auto"/>
      </w:pPr>
      <w:r>
        <w:separator/>
      </w:r>
    </w:p>
  </w:footnote>
  <w:footnote w:type="continuationSeparator" w:id="0">
    <w:p w14:paraId="5473834A" w14:textId="77777777" w:rsidR="002F124C" w:rsidRDefault="002F124C" w:rsidP="00590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BAFEE" w14:textId="25CAFF20" w:rsidR="003D1706" w:rsidRDefault="003D1706">
    <w:pPr>
      <w:pStyle w:val="Header"/>
    </w:pPr>
    <w:r>
      <w:t>C00274624</w:t>
    </w:r>
  </w:p>
  <w:p w14:paraId="00CA0C85" w14:textId="77777777" w:rsidR="003D1706" w:rsidRDefault="003D17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65CBB"/>
    <w:multiLevelType w:val="multilevel"/>
    <w:tmpl w:val="7760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7088F"/>
    <w:multiLevelType w:val="multilevel"/>
    <w:tmpl w:val="F2843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85857"/>
    <w:multiLevelType w:val="hybridMultilevel"/>
    <w:tmpl w:val="70641A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F0889"/>
    <w:multiLevelType w:val="multilevel"/>
    <w:tmpl w:val="26981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670EA"/>
    <w:multiLevelType w:val="multilevel"/>
    <w:tmpl w:val="04D8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9612E"/>
    <w:multiLevelType w:val="hybridMultilevel"/>
    <w:tmpl w:val="BB30D3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77F8A"/>
    <w:multiLevelType w:val="hybridMultilevel"/>
    <w:tmpl w:val="83141056"/>
    <w:lvl w:ilvl="0" w:tplc="24648992">
      <w:start w:val="1"/>
      <w:numFmt w:val="decimal"/>
      <w:lvlText w:val="1.%1"/>
      <w:lvlJc w:val="left"/>
      <w:pPr>
        <w:ind w:left="720" w:hanging="360"/>
      </w:pPr>
      <w:rPr>
        <w:rFonts w:hint="default"/>
        <w:b/>
        <w:bCs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1635B"/>
    <w:multiLevelType w:val="multilevel"/>
    <w:tmpl w:val="C76E6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44138F"/>
    <w:multiLevelType w:val="hybridMultilevel"/>
    <w:tmpl w:val="25626EAE"/>
    <w:lvl w:ilvl="0" w:tplc="24648992">
      <w:start w:val="1"/>
      <w:numFmt w:val="decimal"/>
      <w:lvlText w:val="1.%1"/>
      <w:lvlJc w:val="left"/>
      <w:pPr>
        <w:ind w:left="720" w:hanging="360"/>
      </w:pPr>
      <w:rPr>
        <w:rFonts w:hint="default"/>
        <w:b/>
        <w:bCs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F6EAF"/>
    <w:multiLevelType w:val="multilevel"/>
    <w:tmpl w:val="0A2A4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5F241F"/>
    <w:multiLevelType w:val="hybridMultilevel"/>
    <w:tmpl w:val="057EF3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D5393"/>
    <w:multiLevelType w:val="hybridMultilevel"/>
    <w:tmpl w:val="FF0AF0E6"/>
    <w:lvl w:ilvl="0" w:tplc="D9B48A9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21DC8"/>
    <w:multiLevelType w:val="multilevel"/>
    <w:tmpl w:val="598CE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A524CA"/>
    <w:multiLevelType w:val="multilevel"/>
    <w:tmpl w:val="2D9C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441A7B"/>
    <w:multiLevelType w:val="hybridMultilevel"/>
    <w:tmpl w:val="6E16BD8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B3B25"/>
    <w:multiLevelType w:val="multilevel"/>
    <w:tmpl w:val="8B52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071A02"/>
    <w:multiLevelType w:val="hybridMultilevel"/>
    <w:tmpl w:val="0E680D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9E7BED"/>
    <w:multiLevelType w:val="multilevel"/>
    <w:tmpl w:val="0462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A21E0C"/>
    <w:multiLevelType w:val="multilevel"/>
    <w:tmpl w:val="DC9C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9004F5"/>
    <w:multiLevelType w:val="multilevel"/>
    <w:tmpl w:val="A732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317536">
    <w:abstractNumId w:val="17"/>
  </w:num>
  <w:num w:numId="2" w16cid:durableId="554121101">
    <w:abstractNumId w:val="1"/>
  </w:num>
  <w:num w:numId="3" w16cid:durableId="105662565">
    <w:abstractNumId w:val="12"/>
  </w:num>
  <w:num w:numId="4" w16cid:durableId="2138253783">
    <w:abstractNumId w:val="4"/>
  </w:num>
  <w:num w:numId="5" w16cid:durableId="1183662658">
    <w:abstractNumId w:val="13"/>
  </w:num>
  <w:num w:numId="6" w16cid:durableId="8875725">
    <w:abstractNumId w:val="15"/>
  </w:num>
  <w:num w:numId="7" w16cid:durableId="45952270">
    <w:abstractNumId w:val="10"/>
  </w:num>
  <w:num w:numId="8" w16cid:durableId="927419839">
    <w:abstractNumId w:val="9"/>
  </w:num>
  <w:num w:numId="9" w16cid:durableId="1378894772">
    <w:abstractNumId w:val="2"/>
  </w:num>
  <w:num w:numId="10" w16cid:durableId="2017271163">
    <w:abstractNumId w:val="6"/>
  </w:num>
  <w:num w:numId="11" w16cid:durableId="673342004">
    <w:abstractNumId w:val="11"/>
  </w:num>
  <w:num w:numId="12" w16cid:durableId="579944938">
    <w:abstractNumId w:val="0"/>
  </w:num>
  <w:num w:numId="13" w16cid:durableId="1772897226">
    <w:abstractNumId w:val="3"/>
  </w:num>
  <w:num w:numId="14" w16cid:durableId="869336933">
    <w:abstractNumId w:val="19"/>
  </w:num>
  <w:num w:numId="15" w16cid:durableId="1663464319">
    <w:abstractNumId w:val="8"/>
  </w:num>
  <w:num w:numId="16" w16cid:durableId="277102190">
    <w:abstractNumId w:val="14"/>
  </w:num>
  <w:num w:numId="17" w16cid:durableId="1476214448">
    <w:abstractNumId w:val="5"/>
  </w:num>
  <w:num w:numId="18" w16cid:durableId="1413161586">
    <w:abstractNumId w:val="18"/>
  </w:num>
  <w:num w:numId="19" w16cid:durableId="911162172">
    <w:abstractNumId w:val="7"/>
  </w:num>
  <w:num w:numId="20" w16cid:durableId="9537542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89D"/>
    <w:rsid w:val="000F1186"/>
    <w:rsid w:val="002F124C"/>
    <w:rsid w:val="003245CF"/>
    <w:rsid w:val="003D1706"/>
    <w:rsid w:val="00543589"/>
    <w:rsid w:val="005436E8"/>
    <w:rsid w:val="005907A2"/>
    <w:rsid w:val="0077289D"/>
    <w:rsid w:val="00955671"/>
    <w:rsid w:val="009B77B3"/>
    <w:rsid w:val="009F1EE8"/>
    <w:rsid w:val="00A93EB4"/>
    <w:rsid w:val="00AE2B62"/>
    <w:rsid w:val="00BB5A67"/>
    <w:rsid w:val="00DF11CE"/>
    <w:rsid w:val="00E94E5E"/>
    <w:rsid w:val="00ED0C78"/>
    <w:rsid w:val="00EF0371"/>
    <w:rsid w:val="00F71A3E"/>
    <w:rsid w:val="00F734B2"/>
    <w:rsid w:val="00F9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952A0"/>
  <w15:chartTrackingRefBased/>
  <w15:docId w15:val="{F2AAE965-2C40-4818-9C44-3FFF0CBB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8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8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8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8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8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3E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EB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F11CE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F11CE"/>
    <w:pPr>
      <w:spacing w:after="100"/>
    </w:pPr>
  </w:style>
  <w:style w:type="table" w:styleId="TableGrid">
    <w:name w:val="Table Grid"/>
    <w:basedOn w:val="TableNormal"/>
    <w:uiPriority w:val="39"/>
    <w:rsid w:val="00DF1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F11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590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7A2"/>
  </w:style>
  <w:style w:type="paragraph" w:styleId="Footer">
    <w:name w:val="footer"/>
    <w:basedOn w:val="Normal"/>
    <w:link w:val="FooterChar"/>
    <w:uiPriority w:val="99"/>
    <w:unhideWhenUsed/>
    <w:rsid w:val="00590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s.cloudflare.com/worker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aws.amazon.com/lambda/latest/dg/lambda-edge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C00274624/Labs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estcountri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17</Pages>
  <Words>2150</Words>
  <Characters>12261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Barry</dc:creator>
  <cp:keywords/>
  <dc:description/>
  <cp:lastModifiedBy>Brian Barry</cp:lastModifiedBy>
  <cp:revision>11</cp:revision>
  <cp:lastPrinted>2025-05-17T21:38:00Z</cp:lastPrinted>
  <dcterms:created xsi:type="dcterms:W3CDTF">2025-05-17T20:01:00Z</dcterms:created>
  <dcterms:modified xsi:type="dcterms:W3CDTF">2025-05-17T21:42:00Z</dcterms:modified>
</cp:coreProperties>
</file>