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diagrams/data2.xml" ContentType="application/vnd.openxmlformats-officedocument.drawingml.diagramData+xml"/>
  <Override PartName="/word/diagrams/layout2.xml" ContentType="application/vnd.openxmlformats-officedocument.drawingml.diagramLayout+xml"/>
  <Override PartName="/word/diagrams/quickStyle2.xml" ContentType="application/vnd.openxmlformats-officedocument.drawingml.diagramStyle+xml"/>
  <Override PartName="/word/diagrams/colors2.xml" ContentType="application/vnd.openxmlformats-officedocument.drawingml.diagramColors+xml"/>
  <Override PartName="/word/diagrams/drawing2.xml" ContentType="application/vnd.ms-office.drawingml.diagramDrawing+xml"/>
  <Override PartName="/word/diagrams/data3.xml" ContentType="application/vnd.openxmlformats-officedocument.drawingml.diagramData+xml"/>
  <Override PartName="/word/diagrams/layout3.xml" ContentType="application/vnd.openxmlformats-officedocument.drawingml.diagramLayout+xml"/>
  <Override PartName="/word/diagrams/quickStyle3.xml" ContentType="application/vnd.openxmlformats-officedocument.drawingml.diagramStyle+xml"/>
  <Override PartName="/word/diagrams/colors3.xml" ContentType="application/vnd.openxmlformats-officedocument.drawingml.diagramColors+xml"/>
  <Override PartName="/word/diagrams/drawing3.xml" ContentType="application/vnd.ms-office.drawingml.diagramDrawing+xml"/>
  <Override PartName="/word/diagrams/data4.xml" ContentType="application/vnd.openxmlformats-officedocument.drawingml.diagramData+xml"/>
  <Override PartName="/word/diagrams/layout4.xml" ContentType="application/vnd.openxmlformats-officedocument.drawingml.diagramLayout+xml"/>
  <Override PartName="/word/diagrams/quickStyle4.xml" ContentType="application/vnd.openxmlformats-officedocument.drawingml.diagramStyle+xml"/>
  <Override PartName="/word/diagrams/colors4.xml" ContentType="application/vnd.openxmlformats-officedocument.drawingml.diagramColors+xml"/>
  <Override PartName="/word/diagrams/drawing4.xml" ContentType="application/vnd.ms-office.drawingml.diagramDrawing+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5FBA85F1" w14:textId="3F9C6E91" w:rsidR="0077772F" w:rsidRDefault="00FA5E86" w:rsidP="00DB0460">
      <w:pPr>
        <w:pStyle w:val="ReportGuidelines"/>
        <w:rPr>
          <w:szCs w:val="24"/>
        </w:rPr>
      </w:pPr>
      <w:r>
        <w:rPr>
          <w:noProof/>
        </w:rPr>
        <w:drawing>
          <wp:anchor distT="0" distB="0" distL="114300" distR="114300" simplePos="0" relativeHeight="251767808" behindDoc="0" locked="0" layoutInCell="1" allowOverlap="1" wp14:anchorId="4DB59452" wp14:editId="19C1FADA">
            <wp:simplePos x="0" y="0"/>
            <wp:positionH relativeFrom="column">
              <wp:posOffset>-95250</wp:posOffset>
            </wp:positionH>
            <wp:positionV relativeFrom="paragraph">
              <wp:posOffset>186690</wp:posOffset>
            </wp:positionV>
            <wp:extent cx="5724525" cy="2428875"/>
            <wp:effectExtent l="0" t="0" r="0" b="0"/>
            <wp:wrapNone/>
            <wp:docPr id="203780773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1">
                      <a:extLst>
                        <a:ext uri="{28A0092B-C50C-407E-A947-70E740481C1C}">
                          <a14:useLocalDpi xmlns:a14="http://schemas.microsoft.com/office/drawing/2010/main" val="0"/>
                        </a:ext>
                      </a:extLst>
                    </a:blip>
                    <a:srcRect t="12067" b="12265"/>
                    <a:stretch/>
                  </pic:blipFill>
                  <pic:spPr bwMode="auto">
                    <a:xfrm>
                      <a:off x="0" y="0"/>
                      <a:ext cx="5724525" cy="2428875"/>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58C5BAEA" w14:textId="421F235D" w:rsidR="0077772F" w:rsidRDefault="0077772F" w:rsidP="00DB0460">
      <w:pPr>
        <w:pStyle w:val="ReportGuidelines"/>
        <w:rPr>
          <w:szCs w:val="24"/>
        </w:rPr>
      </w:pPr>
    </w:p>
    <w:p w14:paraId="0C49DDDA" w14:textId="735BBF62" w:rsidR="0077772F" w:rsidRDefault="0077772F" w:rsidP="00DB0460">
      <w:pPr>
        <w:pStyle w:val="ReportGuidelines"/>
        <w:rPr>
          <w:szCs w:val="24"/>
        </w:rPr>
      </w:pPr>
    </w:p>
    <w:p w14:paraId="486F7B23" w14:textId="4B8364FC" w:rsidR="0077772F" w:rsidRDefault="0077772F" w:rsidP="00DB0460">
      <w:pPr>
        <w:pStyle w:val="ReportGuidelines"/>
        <w:rPr>
          <w:szCs w:val="24"/>
        </w:rPr>
      </w:pPr>
    </w:p>
    <w:p w14:paraId="147E4E89" w14:textId="63DF3686" w:rsidR="0077772F" w:rsidRDefault="0077772F" w:rsidP="00DB0460">
      <w:pPr>
        <w:pStyle w:val="ReportGuidelines"/>
        <w:rPr>
          <w:szCs w:val="24"/>
        </w:rPr>
      </w:pPr>
    </w:p>
    <w:p w14:paraId="6D5B732D" w14:textId="1544DC57" w:rsidR="0077772F" w:rsidRDefault="0077772F" w:rsidP="00DB0460">
      <w:pPr>
        <w:pStyle w:val="ReportGuidelines"/>
        <w:rPr>
          <w:szCs w:val="24"/>
        </w:rPr>
      </w:pPr>
    </w:p>
    <w:p w14:paraId="2839DDF9" w14:textId="23005A31" w:rsidR="0077772F" w:rsidRDefault="0077772F" w:rsidP="00DB0460">
      <w:pPr>
        <w:pStyle w:val="ReportGuidelines"/>
        <w:rPr>
          <w:szCs w:val="24"/>
        </w:rPr>
      </w:pPr>
    </w:p>
    <w:p w14:paraId="6D9B947C" w14:textId="5F90C48B" w:rsidR="008054A5" w:rsidRPr="00E45879" w:rsidRDefault="004F7E23" w:rsidP="008054A5">
      <w:pPr>
        <w:rPr>
          <w:rFonts w:cs="Arial"/>
        </w:rPr>
      </w:pPr>
      <w:r w:rsidRPr="00A95D24">
        <w:rPr>
          <w:b/>
          <w:bCs/>
          <w:noProof/>
        </w:rPr>
        <mc:AlternateContent>
          <mc:Choice Requires="wps">
            <w:drawing>
              <wp:anchor distT="45720" distB="45720" distL="114300" distR="114300" simplePos="0" relativeHeight="251800576" behindDoc="0" locked="0" layoutInCell="1" allowOverlap="1" wp14:anchorId="454F5546" wp14:editId="2995E8CA">
                <wp:simplePos x="0" y="0"/>
                <wp:positionH relativeFrom="column">
                  <wp:posOffset>4698999</wp:posOffset>
                </wp:positionH>
                <wp:positionV relativeFrom="paragraph">
                  <wp:posOffset>47625</wp:posOffset>
                </wp:positionV>
                <wp:extent cx="1082887" cy="255905"/>
                <wp:effectExtent l="0" t="0" r="0" b="0"/>
                <wp:wrapNone/>
                <wp:docPr id="136228425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82887" cy="25590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64628B42" w14:textId="772C1EB0" w:rsidR="004F7E23" w:rsidRPr="00A95D24" w:rsidRDefault="004F7E23" w:rsidP="004F7E23">
                            <w:pPr>
                              <w:rPr>
                                <w:sz w:val="18"/>
                                <w:szCs w:val="18"/>
                              </w:rPr>
                            </w:pPr>
                            <w:r w:rsidRPr="00A95D24">
                              <w:rPr>
                                <w:sz w:val="18"/>
                                <w:szCs w:val="18"/>
                              </w:rPr>
                              <w:t>Fig</w:t>
                            </w:r>
                            <w:r>
                              <w:rPr>
                                <w:sz w:val="18"/>
                                <w:szCs w:val="18"/>
                              </w:rPr>
                              <w:t>.</w:t>
                            </w:r>
                            <w:r w:rsidRPr="00A95D24">
                              <w:rPr>
                                <w:sz w:val="18"/>
                                <w:szCs w:val="18"/>
                              </w:rPr>
                              <w:t xml:space="preserve"> </w:t>
                            </w:r>
                            <w:r>
                              <w:rPr>
                                <w:sz w:val="18"/>
                                <w:szCs w:val="18"/>
                              </w:rPr>
                              <w:t>1</w:t>
                            </w:r>
                            <w:r w:rsidR="00E5715B">
                              <w:rPr>
                                <w:sz w:val="18"/>
                                <w:szCs w:val="18"/>
                              </w:rPr>
                              <w:t xml:space="preserve"> SETU logo</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454F5546" id="_x0000_t202" coordsize="21600,21600" o:spt="202" path="m,l,21600r21600,l21600,xe">
                <v:stroke joinstyle="miter"/>
                <v:path gradientshapeok="t" o:connecttype="rect"/>
              </v:shapetype>
              <v:shape id="Text Box 2" o:spid="_x0000_s1026" type="#_x0000_t202" style="position:absolute;margin-left:370pt;margin-top:3.75pt;width:85.25pt;height:20.15pt;z-index:25180057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" filled="f" stroked="f">
                <v:textbox>
                  <w:txbxContent>
                    <w:p w14:paraId="64628B42" w14:textId="772C1EB0" w:rsidR="004F7E23" w:rsidRPr="00A95D24" w:rsidRDefault="004F7E23" w:rsidP="004F7E23">
                      <w:pPr>
                        <w:rPr>
                          <w:sz w:val="18"/>
                          <w:szCs w:val="18"/>
                        </w:rPr>
                      </w:pPr>
                      <w:r w:rsidRPr="00A95D24">
                        <w:rPr>
                          <w:sz w:val="18"/>
                          <w:szCs w:val="18"/>
                        </w:rPr>
                        <w:t>Fig</w:t>
                      </w:r>
                      <w:r>
                        <w:rPr>
                          <w:sz w:val="18"/>
                          <w:szCs w:val="18"/>
                        </w:rPr>
                        <w:t>.</w:t>
                      </w:r>
                      <w:r w:rsidRPr="00A95D24">
                        <w:rPr>
                          <w:sz w:val="18"/>
                          <w:szCs w:val="18"/>
                        </w:rPr>
                        <w:t xml:space="preserve"> </w:t>
                      </w:r>
                      <w:r>
                        <w:rPr>
                          <w:sz w:val="18"/>
                          <w:szCs w:val="18"/>
                        </w:rPr>
                        <w:t>1</w:t>
                      </w:r>
                      <w:r w:rsidR="00E5715B">
                        <w:rPr>
                          <w:sz w:val="18"/>
                          <w:szCs w:val="18"/>
                        </w:rPr>
                        <w:t xml:space="preserve"> SETU logo</w:t>
                      </w:r>
                    </w:p>
                  </w:txbxContent>
                </v:textbox>
              </v:shape>
            </w:pict>
          </mc:Fallback>
        </mc:AlternateContent>
      </w:r>
    </w:p>
    <w:p w14:paraId="1EBFC542" w14:textId="104A29DA" w:rsidR="008054A5" w:rsidRPr="00E45879" w:rsidRDefault="008054A5" w:rsidP="008054A5">
      <w:pPr>
        <w:rPr>
          <w:rFonts w:cs="Arial"/>
        </w:rPr>
      </w:pPr>
    </w:p>
    <w:p w14:paraId="1E82F740" w14:textId="43BBD5BD" w:rsidR="008054A5" w:rsidRPr="00E45879" w:rsidRDefault="008054A5" w:rsidP="000E2109">
      <w:pPr>
        <w:pStyle w:val="Title"/>
        <w:jc w:val="center"/>
        <w:rPr>
          <w:rFonts w:cs="Arial"/>
        </w:rPr>
      </w:pPr>
      <w:r w:rsidRPr="00E45879">
        <w:rPr>
          <w:rFonts w:cs="Arial"/>
        </w:rPr>
        <w:t>Software</w:t>
      </w:r>
      <w:r w:rsidR="00ED00B8" w:rsidRPr="00E45879">
        <w:rPr>
          <w:rFonts w:cs="Arial"/>
        </w:rPr>
        <w:t xml:space="preserve"> Development</w:t>
      </w:r>
      <w:r w:rsidRPr="00E45879">
        <w:rPr>
          <w:rFonts w:cs="Arial"/>
        </w:rPr>
        <w:t xml:space="preserve"> Year </w:t>
      </w:r>
      <w:r w:rsidR="00ED00B8" w:rsidRPr="00E45879">
        <w:rPr>
          <w:rFonts w:cs="Arial"/>
        </w:rPr>
        <w:t>4</w:t>
      </w:r>
    </w:p>
    <w:p w14:paraId="45FB5F44" w14:textId="041030FF" w:rsidR="000E2109" w:rsidRPr="00E45879" w:rsidRDefault="00237610" w:rsidP="000E2109">
      <w:pPr>
        <w:pStyle w:val="Title"/>
        <w:jc w:val="center"/>
        <w:rPr>
          <w:rFonts w:cs="Arial"/>
        </w:rPr>
      </w:pPr>
      <w:r>
        <w:rPr>
          <w:rFonts w:cs="Arial"/>
        </w:rPr>
        <w:t>Project</w:t>
      </w:r>
    </w:p>
    <w:p w14:paraId="57829316" w14:textId="4413A4F0" w:rsidR="000E2109" w:rsidRPr="00E45879" w:rsidRDefault="000E2109" w:rsidP="000E2109">
      <w:pPr>
        <w:rPr>
          <w:rFonts w:cs="Arial"/>
        </w:rPr>
      </w:pPr>
    </w:p>
    <w:p w14:paraId="47519599" w14:textId="3190608D" w:rsidR="00255E27" w:rsidRDefault="00FC756C" w:rsidP="00FA667A">
      <w:pPr>
        <w:pStyle w:val="Title"/>
        <w:jc w:val="center"/>
        <w:rPr>
          <w:rFonts w:cs="Arial"/>
        </w:rPr>
      </w:pPr>
      <w:r>
        <w:rPr>
          <w:rFonts w:cs="Arial"/>
        </w:rPr>
        <w:t>Design Document</w:t>
      </w:r>
    </w:p>
    <w:p w14:paraId="7157E526" w14:textId="09477E46" w:rsidR="00F24028" w:rsidRDefault="00F24028" w:rsidP="00F24028"/>
    <w:p w14:paraId="37CD2EF8" w14:textId="200E1114" w:rsidR="00F24028" w:rsidRPr="00C81001" w:rsidRDefault="0020176F" w:rsidP="00F24028">
      <w:pPr>
        <w:pStyle w:val="Title"/>
        <w:jc w:val="center"/>
        <w:rPr>
          <w:rFonts w:cs="Arial"/>
          <w:color w:val="0070C0"/>
        </w:rPr>
      </w:pPr>
      <w:r>
        <w:rPr>
          <w:rFonts w:cs="Arial"/>
        </w:rPr>
        <w:t xml:space="preserve">Project Title: </w:t>
      </w:r>
      <w:proofErr w:type="spellStart"/>
      <w:r w:rsidR="00F24028" w:rsidRPr="00C81001">
        <w:rPr>
          <w:rFonts w:cs="Arial"/>
          <w:color w:val="0070C0"/>
        </w:rPr>
        <w:t>SiteSafeAI</w:t>
      </w:r>
      <w:proofErr w:type="spellEnd"/>
    </w:p>
    <w:p w14:paraId="738E5E86" w14:textId="77777777" w:rsidR="00F24028" w:rsidRPr="00F24028" w:rsidRDefault="00F24028" w:rsidP="00F24028"/>
    <w:p w14:paraId="1FE4E9EC" w14:textId="27D30A04" w:rsidR="002D2FA5" w:rsidRPr="00E45879" w:rsidRDefault="002D2FA5" w:rsidP="00255E27">
      <w:pPr>
        <w:pStyle w:val="ReportGuidelines"/>
        <w:jc w:val="center"/>
        <w:rPr>
          <w:rFonts w:cs="Arial"/>
          <w:szCs w:val="24"/>
        </w:rPr>
      </w:pPr>
    </w:p>
    <w:p w14:paraId="2BEEC652" w14:textId="127C92D9" w:rsidR="002D2FA5" w:rsidRPr="00E45879" w:rsidRDefault="00DB0460" w:rsidP="00255E27">
      <w:pPr>
        <w:pStyle w:val="ReportGuidelines"/>
        <w:jc w:val="center"/>
        <w:rPr>
          <w:rFonts w:cs="Arial"/>
          <w:szCs w:val="24"/>
        </w:rPr>
      </w:pPr>
      <w:r>
        <w:rPr>
          <w:rFonts w:cs="Arial"/>
          <w:noProof/>
        </w:rPr>
        <w:drawing>
          <wp:anchor distT="0" distB="0" distL="114300" distR="114300" simplePos="0" relativeHeight="251766784" behindDoc="0" locked="0" layoutInCell="1" allowOverlap="1" wp14:anchorId="11F16632" wp14:editId="0398BD68">
            <wp:simplePos x="0" y="0"/>
            <wp:positionH relativeFrom="column">
              <wp:posOffset>3495040</wp:posOffset>
            </wp:positionH>
            <wp:positionV relativeFrom="paragraph">
              <wp:posOffset>73025</wp:posOffset>
            </wp:positionV>
            <wp:extent cx="1535430" cy="2203450"/>
            <wp:effectExtent l="0" t="0" r="7620" b="6350"/>
            <wp:wrapNone/>
            <wp:docPr id="896750458" name="Picture 1" descr="A yellow and orange safety vest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6750458" name="Picture 1" descr="A yellow and orange safety vests&#10;&#10;Description automatically generated"/>
                    <pic:cNvPicPr/>
                  </pic:nvPicPr>
                  <pic:blipFill>
                    <a:blip r:embed="rId12">
                      <a:extLst>
                        <a:ext uri="{28A0092B-C50C-407E-A947-70E740481C1C}">
                          <a14:useLocalDpi xmlns:a14="http://schemas.microsoft.com/office/drawing/2010/main" val="0"/>
                        </a:ext>
                      </a:extLst>
                    </a:blip>
                    <a:stretch>
                      <a:fillRect/>
                    </a:stretch>
                  </pic:blipFill>
                  <pic:spPr>
                    <a:xfrm>
                      <a:off x="0" y="0"/>
                      <a:ext cx="1535430" cy="2203450"/>
                    </a:xfrm>
                    <a:prstGeom prst="rect">
                      <a:avLst/>
                    </a:prstGeom>
                  </pic:spPr>
                </pic:pic>
              </a:graphicData>
            </a:graphic>
            <wp14:sizeRelH relativeFrom="page">
              <wp14:pctWidth>0</wp14:pctWidth>
            </wp14:sizeRelH>
            <wp14:sizeRelV relativeFrom="page">
              <wp14:pctHeight>0</wp14:pctHeight>
            </wp14:sizeRelV>
          </wp:anchor>
        </w:drawing>
      </w:r>
    </w:p>
    <w:p w14:paraId="023B0B7D" w14:textId="0F2FD02E" w:rsidR="002D2FA5" w:rsidRPr="00E45879" w:rsidRDefault="002D2FA5" w:rsidP="00E247BC">
      <w:pPr>
        <w:pStyle w:val="Title"/>
        <w:jc w:val="center"/>
        <w:rPr>
          <w:rFonts w:cs="Arial"/>
          <w:sz w:val="32"/>
          <w:szCs w:val="32"/>
        </w:rPr>
      </w:pPr>
    </w:p>
    <w:p w14:paraId="38F12FA2" w14:textId="797C3F43" w:rsidR="003C772E" w:rsidRPr="00E45879" w:rsidRDefault="003C772E" w:rsidP="00E247BC">
      <w:pPr>
        <w:pStyle w:val="Title"/>
        <w:jc w:val="center"/>
        <w:rPr>
          <w:rFonts w:cs="Arial"/>
          <w:noProof/>
          <w:sz w:val="32"/>
          <w:szCs w:val="32"/>
        </w:rPr>
      </w:pPr>
    </w:p>
    <w:p w14:paraId="2E3469C4" w14:textId="13310E12" w:rsidR="002D2FA5" w:rsidRPr="00E45879" w:rsidRDefault="004C5CDB" w:rsidP="001D4094">
      <w:pPr>
        <w:pStyle w:val="Title"/>
        <w:ind w:left="993"/>
        <w:rPr>
          <w:rFonts w:cs="Arial"/>
          <w:noProof/>
          <w:sz w:val="32"/>
          <w:szCs w:val="32"/>
        </w:rPr>
      </w:pPr>
      <w:r w:rsidRPr="00E45879">
        <w:rPr>
          <w:rFonts w:cs="Arial"/>
          <w:sz w:val="32"/>
          <w:szCs w:val="32"/>
        </w:rPr>
        <w:t xml:space="preserve">By: </w:t>
      </w:r>
      <w:r w:rsidR="007059F9" w:rsidRPr="00E45879">
        <w:rPr>
          <w:rFonts w:cs="Arial"/>
          <w:sz w:val="32"/>
          <w:szCs w:val="32"/>
        </w:rPr>
        <w:t>Tomas Smitas</w:t>
      </w:r>
      <w:r w:rsidR="003C772E" w:rsidRPr="00E45879">
        <w:rPr>
          <w:rFonts w:cs="Arial"/>
          <w:noProof/>
          <w:sz w:val="32"/>
          <w:szCs w:val="32"/>
        </w:rPr>
        <w:drawing>
          <wp:anchor distT="0" distB="0" distL="114300" distR="114300" simplePos="0" relativeHeight="251540480" behindDoc="0" locked="0" layoutInCell="1" allowOverlap="1" wp14:anchorId="1AE65912" wp14:editId="78DFB21E">
            <wp:simplePos x="0" y="0"/>
            <wp:positionH relativeFrom="column">
              <wp:posOffset>60960</wp:posOffset>
            </wp:positionH>
            <wp:positionV relativeFrom="paragraph">
              <wp:posOffset>8343900</wp:posOffset>
            </wp:positionV>
            <wp:extent cx="5722620" cy="6149340"/>
            <wp:effectExtent l="0" t="0" r="0" b="3810"/>
            <wp:wrapNone/>
            <wp:docPr id="207380927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rotWithShape="1">
                    <a:blip r:embed="rId13" cstate="print">
                      <a:extLst>
                        <a:ext uri="{28A0092B-C50C-407E-A947-70E740481C1C}">
                          <a14:useLocalDpi xmlns:a14="http://schemas.microsoft.com/office/drawing/2010/main" val="0"/>
                        </a:ext>
                      </a:extLst>
                    </a:blip>
                    <a:srcRect t="3796" b="15584"/>
                    <a:stretch/>
                  </pic:blipFill>
                  <pic:spPr bwMode="auto">
                    <a:xfrm>
                      <a:off x="0" y="0"/>
                      <a:ext cx="5722620" cy="6149340"/>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2BCA5641" w14:textId="4A73132D" w:rsidR="002D2FA5" w:rsidRPr="00E45879" w:rsidRDefault="004C5CDB" w:rsidP="001D4094">
      <w:pPr>
        <w:pStyle w:val="Title"/>
        <w:ind w:left="993"/>
        <w:rPr>
          <w:rFonts w:cs="Arial"/>
          <w:sz w:val="32"/>
          <w:szCs w:val="32"/>
        </w:rPr>
      </w:pPr>
      <w:r w:rsidRPr="00E45879">
        <w:rPr>
          <w:rFonts w:cs="Arial"/>
          <w:sz w:val="32"/>
          <w:szCs w:val="32"/>
        </w:rPr>
        <w:t xml:space="preserve">Student No: </w:t>
      </w:r>
      <w:r w:rsidR="007059F9" w:rsidRPr="00E45879">
        <w:rPr>
          <w:rFonts w:cs="Arial"/>
          <w:sz w:val="32"/>
          <w:szCs w:val="32"/>
        </w:rPr>
        <w:t>C00276177</w:t>
      </w:r>
    </w:p>
    <w:p w14:paraId="0C5BC220" w14:textId="139688F6" w:rsidR="00F04A6C" w:rsidRPr="00E45879" w:rsidRDefault="004C5CDB" w:rsidP="001D4094">
      <w:pPr>
        <w:pStyle w:val="Title"/>
        <w:ind w:left="993"/>
        <w:rPr>
          <w:rFonts w:cs="Arial"/>
          <w:sz w:val="32"/>
          <w:szCs w:val="32"/>
        </w:rPr>
      </w:pPr>
      <w:r w:rsidRPr="00E45879">
        <w:rPr>
          <w:rFonts w:cs="Arial"/>
          <w:sz w:val="32"/>
          <w:szCs w:val="32"/>
        </w:rPr>
        <w:t xml:space="preserve">Date: </w:t>
      </w:r>
      <w:r w:rsidR="001C6678" w:rsidRPr="00E45879">
        <w:rPr>
          <w:rFonts w:cs="Arial"/>
          <w:sz w:val="32"/>
          <w:szCs w:val="32"/>
        </w:rPr>
        <w:t>2024</w:t>
      </w:r>
    </w:p>
    <w:p w14:paraId="510ECF7F" w14:textId="1E191574" w:rsidR="008054A5" w:rsidRDefault="00DB0460" w:rsidP="001D4094">
      <w:pPr>
        <w:pStyle w:val="Title"/>
        <w:ind w:left="993"/>
        <w:rPr>
          <w:rFonts w:cs="Arial"/>
          <w:sz w:val="32"/>
          <w:szCs w:val="32"/>
        </w:rPr>
      </w:pPr>
      <w:r>
        <w:rPr>
          <w:rFonts w:cs="Arial"/>
          <w:sz w:val="32"/>
          <w:szCs w:val="32"/>
        </w:rPr>
        <w:t>Supervisor</w:t>
      </w:r>
      <w:r w:rsidR="004C5CDB" w:rsidRPr="00E45879">
        <w:rPr>
          <w:rFonts w:cs="Arial"/>
          <w:sz w:val="32"/>
          <w:szCs w:val="32"/>
        </w:rPr>
        <w:t xml:space="preserve">: </w:t>
      </w:r>
      <w:r w:rsidR="00FC756C">
        <w:rPr>
          <w:rFonts w:cs="Arial"/>
          <w:sz w:val="32"/>
          <w:szCs w:val="32"/>
        </w:rPr>
        <w:t xml:space="preserve">Dr </w:t>
      </w:r>
      <w:r w:rsidR="008438A4">
        <w:rPr>
          <w:rFonts w:cs="Arial"/>
          <w:sz w:val="32"/>
          <w:szCs w:val="32"/>
        </w:rPr>
        <w:t>Oisin Cawley</w:t>
      </w:r>
    </w:p>
    <w:p w14:paraId="1D53EB40" w14:textId="16575FEE" w:rsidR="000B3BAC" w:rsidRPr="000B3BAC" w:rsidRDefault="000B3BAC" w:rsidP="000B3BAC">
      <w:r>
        <w:tab/>
      </w:r>
      <w:r>
        <w:tab/>
      </w:r>
    </w:p>
    <w:p w14:paraId="7AABF8E1" w14:textId="6BA5C5DF" w:rsidR="00766E08" w:rsidRPr="00766E08" w:rsidRDefault="00766E08" w:rsidP="00766E08"/>
    <w:p w14:paraId="1F181F97" w14:textId="51A4ED27" w:rsidR="00FA5E86" w:rsidRDefault="001D4094" w:rsidP="00E45879">
      <w:pPr>
        <w:pStyle w:val="Subtitle"/>
      </w:pPr>
      <w:r w:rsidRPr="00A95D24">
        <w:rPr>
          <w:b/>
          <w:bCs/>
          <w:noProof/>
        </w:rPr>
        <mc:AlternateContent>
          <mc:Choice Requires="wps">
            <w:drawing>
              <wp:anchor distT="45720" distB="45720" distL="114300" distR="114300" simplePos="0" relativeHeight="251776000" behindDoc="0" locked="0" layoutInCell="1" allowOverlap="1" wp14:anchorId="7FF5806D" wp14:editId="6958CAC6">
                <wp:simplePos x="0" y="0"/>
                <wp:positionH relativeFrom="column">
                  <wp:posOffset>3554095</wp:posOffset>
                </wp:positionH>
                <wp:positionV relativeFrom="paragraph">
                  <wp:posOffset>23495</wp:posOffset>
                </wp:positionV>
                <wp:extent cx="1286510" cy="255905"/>
                <wp:effectExtent l="0" t="0" r="0" b="0"/>
                <wp:wrapNone/>
                <wp:docPr id="80370452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86510" cy="25590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48DBD19C" w14:textId="4553705C" w:rsidR="00A95D24" w:rsidRPr="00A95D24" w:rsidRDefault="00A95D24" w:rsidP="00A95D24">
                            <w:pPr>
                              <w:rPr>
                                <w:sz w:val="18"/>
                                <w:szCs w:val="18"/>
                              </w:rPr>
                            </w:pPr>
                            <w:r w:rsidRPr="00A95D24">
                              <w:rPr>
                                <w:sz w:val="18"/>
                                <w:szCs w:val="18"/>
                              </w:rPr>
                              <w:t>Fig</w:t>
                            </w:r>
                            <w:r w:rsidR="00001923">
                              <w:rPr>
                                <w:sz w:val="18"/>
                                <w:szCs w:val="18"/>
                              </w:rPr>
                              <w:t>.</w:t>
                            </w:r>
                            <w:r w:rsidRPr="00A95D24">
                              <w:rPr>
                                <w:sz w:val="18"/>
                                <w:szCs w:val="18"/>
                              </w:rPr>
                              <w:t xml:space="preserve"> </w:t>
                            </w:r>
                            <w:r>
                              <w:rPr>
                                <w:sz w:val="18"/>
                                <w:szCs w:val="18"/>
                              </w:rPr>
                              <w:t>2</w:t>
                            </w:r>
                            <w:r w:rsidR="00E5715B">
                              <w:rPr>
                                <w:sz w:val="18"/>
                                <w:szCs w:val="18"/>
                              </w:rPr>
                              <w:t xml:space="preserve"> </w:t>
                            </w:r>
                            <w:proofErr w:type="spellStart"/>
                            <w:r w:rsidR="00E5715B">
                              <w:rPr>
                                <w:sz w:val="18"/>
                                <w:szCs w:val="18"/>
                              </w:rPr>
                              <w:t>SiteSafe</w:t>
                            </w:r>
                            <w:proofErr w:type="spellEnd"/>
                            <w:r w:rsidR="00E5715B">
                              <w:rPr>
                                <w:sz w:val="18"/>
                                <w:szCs w:val="18"/>
                              </w:rPr>
                              <w:t xml:space="preserve"> Logo</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FF5806D" id="_x0000_s1027" type="#_x0000_t202" style="position:absolute;left:0;text-align:left;margin-left:279.85pt;margin-top:1.85pt;width:101.3pt;height:20.15pt;z-index:25177600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" filled="f" stroked="f">
                <v:textbox>
                  <w:txbxContent>
                    <w:p w14:paraId="48DBD19C" w14:textId="4553705C" w:rsidR="00A95D24" w:rsidRPr="00A95D24" w:rsidRDefault="00A95D24" w:rsidP="00A95D24">
                      <w:pPr>
                        <w:rPr>
                          <w:sz w:val="18"/>
                          <w:szCs w:val="18"/>
                        </w:rPr>
                      </w:pPr>
                      <w:r w:rsidRPr="00A95D24">
                        <w:rPr>
                          <w:sz w:val="18"/>
                          <w:szCs w:val="18"/>
                        </w:rPr>
                        <w:t>Fig</w:t>
                      </w:r>
                      <w:r w:rsidR="00001923">
                        <w:rPr>
                          <w:sz w:val="18"/>
                          <w:szCs w:val="18"/>
                        </w:rPr>
                        <w:t>.</w:t>
                      </w:r>
                      <w:r w:rsidRPr="00A95D24">
                        <w:rPr>
                          <w:sz w:val="18"/>
                          <w:szCs w:val="18"/>
                        </w:rPr>
                        <w:t xml:space="preserve"> </w:t>
                      </w:r>
                      <w:r>
                        <w:rPr>
                          <w:sz w:val="18"/>
                          <w:szCs w:val="18"/>
                        </w:rPr>
                        <w:t>2</w:t>
                      </w:r>
                      <w:r w:rsidR="00E5715B">
                        <w:rPr>
                          <w:sz w:val="18"/>
                          <w:szCs w:val="18"/>
                        </w:rPr>
                        <w:t xml:space="preserve"> </w:t>
                      </w:r>
                      <w:proofErr w:type="spellStart"/>
                      <w:r w:rsidR="00E5715B">
                        <w:rPr>
                          <w:sz w:val="18"/>
                          <w:szCs w:val="18"/>
                        </w:rPr>
                        <w:t>SiteSafe</w:t>
                      </w:r>
                      <w:proofErr w:type="spellEnd"/>
                      <w:r w:rsidR="00E5715B">
                        <w:rPr>
                          <w:sz w:val="18"/>
                          <w:szCs w:val="18"/>
                        </w:rPr>
                        <w:t xml:space="preserve"> Logo</w:t>
                      </w:r>
                    </w:p>
                  </w:txbxContent>
                </v:textbox>
              </v:shape>
            </w:pict>
          </mc:Fallback>
        </mc:AlternateContent>
      </w:r>
    </w:p>
    <w:p w14:paraId="7917676F" w14:textId="0CE87400" w:rsidR="00DB0460" w:rsidRDefault="00DB0460" w:rsidP="00E45879">
      <w:pPr>
        <w:pStyle w:val="Subtitle"/>
      </w:pPr>
    </w:p>
    <w:p w14:paraId="49708CAB" w14:textId="77777777" w:rsidR="00980C29" w:rsidRDefault="00980C29" w:rsidP="00980C29"/>
    <w:p w14:paraId="7BED0095" w14:textId="423782E1" w:rsidR="00980C29" w:rsidRDefault="00980C29" w:rsidP="000511D0">
      <w:pPr>
        <w:pStyle w:val="Heading1"/>
      </w:pPr>
      <w:r>
        <w:lastRenderedPageBreak/>
        <w:t>Table of Contents</w:t>
      </w:r>
    </w:p>
    <w:p w14:paraId="7854570A" w14:textId="77777777" w:rsidR="00980C29" w:rsidRDefault="00980C29" w:rsidP="000511D0">
      <w:pPr>
        <w:jc w:val="both"/>
      </w:pPr>
    </w:p>
    <w:p w14:paraId="3B151437" w14:textId="77777777" w:rsidR="00980C29" w:rsidRDefault="00980C29" w:rsidP="000511D0">
      <w:pPr>
        <w:jc w:val="both"/>
      </w:pPr>
    </w:p>
    <w:p w14:paraId="71798581" w14:textId="77777777" w:rsidR="00980C29" w:rsidRDefault="00980C29" w:rsidP="000511D0">
      <w:pPr>
        <w:jc w:val="both"/>
      </w:pPr>
    </w:p>
    <w:p w14:paraId="499FB308" w14:textId="77777777" w:rsidR="00980C29" w:rsidRDefault="00980C29" w:rsidP="000511D0">
      <w:pPr>
        <w:jc w:val="both"/>
      </w:pPr>
    </w:p>
    <w:p w14:paraId="4AACD47E" w14:textId="77777777" w:rsidR="00980C29" w:rsidRDefault="00980C29" w:rsidP="000511D0">
      <w:pPr>
        <w:jc w:val="both"/>
      </w:pPr>
    </w:p>
    <w:p w14:paraId="1435FE18" w14:textId="77777777" w:rsidR="00980C29" w:rsidRDefault="00980C29" w:rsidP="000511D0">
      <w:pPr>
        <w:jc w:val="both"/>
      </w:pPr>
    </w:p>
    <w:p w14:paraId="1A6E601A" w14:textId="77777777" w:rsidR="00980C29" w:rsidRDefault="00980C29" w:rsidP="000511D0">
      <w:pPr>
        <w:jc w:val="both"/>
      </w:pPr>
    </w:p>
    <w:p w14:paraId="47D75ECC" w14:textId="77777777" w:rsidR="00980C29" w:rsidRDefault="00980C29" w:rsidP="000511D0">
      <w:pPr>
        <w:jc w:val="both"/>
      </w:pPr>
    </w:p>
    <w:p w14:paraId="77D357E0" w14:textId="77777777" w:rsidR="00980C29" w:rsidRDefault="00980C29" w:rsidP="000511D0">
      <w:pPr>
        <w:jc w:val="both"/>
      </w:pPr>
    </w:p>
    <w:p w14:paraId="68A4482F" w14:textId="77777777" w:rsidR="00980C29" w:rsidRDefault="00980C29" w:rsidP="000511D0">
      <w:pPr>
        <w:jc w:val="both"/>
      </w:pPr>
    </w:p>
    <w:p w14:paraId="13688784" w14:textId="77777777" w:rsidR="00980C29" w:rsidRDefault="00980C29" w:rsidP="000511D0">
      <w:pPr>
        <w:jc w:val="both"/>
      </w:pPr>
    </w:p>
    <w:p w14:paraId="6C392C7E" w14:textId="77777777" w:rsidR="00980C29" w:rsidRDefault="00980C29" w:rsidP="000511D0">
      <w:pPr>
        <w:jc w:val="both"/>
      </w:pPr>
    </w:p>
    <w:p w14:paraId="2F2FD3D9" w14:textId="77777777" w:rsidR="00980C29" w:rsidRDefault="00980C29" w:rsidP="000511D0">
      <w:pPr>
        <w:jc w:val="both"/>
      </w:pPr>
    </w:p>
    <w:p w14:paraId="7EE0C98A" w14:textId="77777777" w:rsidR="00980C29" w:rsidRDefault="00980C29" w:rsidP="000511D0">
      <w:pPr>
        <w:jc w:val="both"/>
      </w:pPr>
    </w:p>
    <w:p w14:paraId="01D5C781" w14:textId="77777777" w:rsidR="00980C29" w:rsidRDefault="00980C29" w:rsidP="000511D0">
      <w:pPr>
        <w:jc w:val="both"/>
      </w:pPr>
    </w:p>
    <w:p w14:paraId="7640904D" w14:textId="77777777" w:rsidR="00980C29" w:rsidRDefault="00980C29" w:rsidP="000511D0">
      <w:pPr>
        <w:jc w:val="both"/>
      </w:pPr>
    </w:p>
    <w:p w14:paraId="08809F51" w14:textId="77777777" w:rsidR="00980C29" w:rsidRDefault="00980C29" w:rsidP="000511D0">
      <w:pPr>
        <w:jc w:val="both"/>
      </w:pPr>
    </w:p>
    <w:p w14:paraId="63E940A7" w14:textId="77777777" w:rsidR="00980C29" w:rsidRDefault="00980C29" w:rsidP="000511D0">
      <w:pPr>
        <w:jc w:val="both"/>
      </w:pPr>
    </w:p>
    <w:p w14:paraId="7F3DB91C" w14:textId="77777777" w:rsidR="00980C29" w:rsidRDefault="00980C29" w:rsidP="000511D0">
      <w:pPr>
        <w:jc w:val="both"/>
      </w:pPr>
    </w:p>
    <w:p w14:paraId="7B3F5D4F" w14:textId="77777777" w:rsidR="00980C29" w:rsidRDefault="00980C29" w:rsidP="000511D0">
      <w:pPr>
        <w:jc w:val="both"/>
      </w:pPr>
    </w:p>
    <w:p w14:paraId="121D35C6" w14:textId="77777777" w:rsidR="00980C29" w:rsidRDefault="00980C29" w:rsidP="000511D0">
      <w:pPr>
        <w:jc w:val="both"/>
      </w:pPr>
    </w:p>
    <w:p w14:paraId="1637B824" w14:textId="77777777" w:rsidR="00980C29" w:rsidRDefault="00980C29" w:rsidP="000511D0">
      <w:pPr>
        <w:jc w:val="both"/>
      </w:pPr>
    </w:p>
    <w:p w14:paraId="7BF93379" w14:textId="77777777" w:rsidR="00980C29" w:rsidRDefault="00980C29" w:rsidP="000511D0">
      <w:pPr>
        <w:jc w:val="both"/>
      </w:pPr>
    </w:p>
    <w:p w14:paraId="6FBBFE4C" w14:textId="77777777" w:rsidR="00980C29" w:rsidRDefault="00980C29" w:rsidP="000511D0">
      <w:pPr>
        <w:jc w:val="both"/>
      </w:pPr>
    </w:p>
    <w:p w14:paraId="189E051A" w14:textId="77777777" w:rsidR="00980C29" w:rsidRDefault="00980C29" w:rsidP="000511D0">
      <w:pPr>
        <w:jc w:val="both"/>
      </w:pPr>
    </w:p>
    <w:p w14:paraId="23084C30" w14:textId="77777777" w:rsidR="00980C29" w:rsidRPr="00980C29" w:rsidRDefault="00980C29" w:rsidP="000511D0">
      <w:pPr>
        <w:jc w:val="both"/>
      </w:pPr>
    </w:p>
    <w:p w14:paraId="61DBBB8C" w14:textId="77777777" w:rsidR="00980C29" w:rsidRPr="00980C29" w:rsidRDefault="00980C29" w:rsidP="000511D0">
      <w:pPr>
        <w:jc w:val="both"/>
      </w:pPr>
    </w:p>
    <w:p w14:paraId="35A554E2" w14:textId="2C41F316" w:rsidR="00F04A6C" w:rsidRDefault="00E45879" w:rsidP="000511D0">
      <w:pPr>
        <w:pStyle w:val="Heading1"/>
      </w:pPr>
      <w:r w:rsidRPr="00C81001">
        <w:lastRenderedPageBreak/>
        <w:t>Introduction</w:t>
      </w:r>
    </w:p>
    <w:p w14:paraId="136EA3D7" w14:textId="77777777" w:rsidR="00C02DB0" w:rsidRPr="00C02DB0" w:rsidRDefault="00C02DB0" w:rsidP="000511D0">
      <w:pPr>
        <w:jc w:val="both"/>
      </w:pPr>
    </w:p>
    <w:p w14:paraId="565B23E1" w14:textId="77777777" w:rsidR="00C02DB0" w:rsidRPr="00C02DB0" w:rsidRDefault="00C02DB0" w:rsidP="000511D0">
      <w:pPr>
        <w:jc w:val="both"/>
        <w:rPr>
          <w:lang w:val="en-GB"/>
        </w:rPr>
      </w:pPr>
      <w:r w:rsidRPr="00C02DB0">
        <w:rPr>
          <w:lang w:val="en-GB"/>
        </w:rPr>
        <w:t>This design document provides a detailed plan for how the AI construction monitoring application will meet its outlined requirements. Building on the functional specification, this document shifts the focus toward the technical approaches and high-level design choices that will shape the implementation process.</w:t>
      </w:r>
    </w:p>
    <w:p w14:paraId="017C5146" w14:textId="73F73785" w:rsidR="00C02DB0" w:rsidRPr="00C02DB0" w:rsidRDefault="00C02DB0" w:rsidP="000511D0">
      <w:pPr>
        <w:jc w:val="both"/>
        <w:rPr>
          <w:lang w:val="en-GB"/>
        </w:rPr>
      </w:pPr>
      <w:r w:rsidRPr="00C02DB0">
        <w:rPr>
          <w:lang w:val="en-GB"/>
        </w:rPr>
        <w:t>The application’s primary objective is to enhance construction site safety by detecting personal protective equipment (PPE), specifically helmets and high-visibility jackets, using machine learning.</w:t>
      </w:r>
    </w:p>
    <w:p w14:paraId="19469870" w14:textId="29BED177" w:rsidR="00C02DB0" w:rsidRPr="00C02DB0" w:rsidRDefault="00C02DB0" w:rsidP="000511D0">
      <w:pPr>
        <w:jc w:val="both"/>
        <w:rPr>
          <w:lang w:val="en-GB"/>
        </w:rPr>
      </w:pPr>
      <w:r w:rsidRPr="00C02DB0">
        <w:rPr>
          <w:lang w:val="en-GB"/>
        </w:rPr>
        <w:t xml:space="preserve">Following the implementation of the core detection functionality, the application will include additional features such as real-time alerts, data logging, and reporting. These secondary functions are essential to providing actionable insights and ensuring comprehensive safety monitoring on construction sites. </w:t>
      </w:r>
      <w:r>
        <w:rPr>
          <w:lang w:val="en-GB"/>
        </w:rPr>
        <w:t xml:space="preserve">It is a way to set this project from others who just detect the safety equipment and then do nothing with it. </w:t>
      </w:r>
      <w:r w:rsidRPr="00C02DB0">
        <w:rPr>
          <w:lang w:val="en-GB"/>
        </w:rPr>
        <w:t>The design of these supplementary features will be discussed in detail.</w:t>
      </w:r>
    </w:p>
    <w:p w14:paraId="4452C865" w14:textId="77777777" w:rsidR="00C02DB0" w:rsidRPr="00C02DB0" w:rsidRDefault="00C02DB0" w:rsidP="000511D0">
      <w:pPr>
        <w:jc w:val="both"/>
        <w:rPr>
          <w:lang w:val="en-GB"/>
        </w:rPr>
      </w:pPr>
      <w:r w:rsidRPr="00C02DB0">
        <w:rPr>
          <w:lang w:val="en-GB"/>
        </w:rPr>
        <w:t>Subsequent sections will outline the technological stack selected for this project, including the reasoning behind these choices and their role in the development process. Key elements such as the machine learning model architecture, front-end and back-end frameworks, and supporting tools will be described to provide a clear vision of how the application will be constructed.</w:t>
      </w:r>
    </w:p>
    <w:p w14:paraId="6DBB519E" w14:textId="68AE5C5A" w:rsidR="00E5715B" w:rsidRPr="00C02DB0" w:rsidRDefault="00C02DB0" w:rsidP="000511D0">
      <w:pPr>
        <w:jc w:val="both"/>
        <w:rPr>
          <w:lang w:val="en-GB"/>
        </w:rPr>
      </w:pPr>
      <w:r w:rsidRPr="00C02DB0">
        <w:rPr>
          <w:lang w:val="en-GB"/>
        </w:rPr>
        <w:t>Finally, this document will present the interaction flow between the system’s components through sequence diagrams and provide a user interface overview. This includes a navigation flowchart and prototype screenshots to demonstrate the application’s functionality and user experience.</w:t>
      </w:r>
    </w:p>
    <w:p w14:paraId="4A99FC8D" w14:textId="77777777" w:rsidR="00E5715B" w:rsidRPr="00E5715B" w:rsidRDefault="00E5715B" w:rsidP="000511D0">
      <w:pPr>
        <w:jc w:val="both"/>
        <w:rPr>
          <w:lang w:val="en-GB"/>
        </w:rPr>
      </w:pPr>
    </w:p>
    <w:p w14:paraId="25390FA2" w14:textId="77777777" w:rsidR="00FC756C" w:rsidRDefault="00FC756C" w:rsidP="000511D0">
      <w:pPr>
        <w:jc w:val="both"/>
        <w:rPr>
          <w:lang w:val="en-GB"/>
        </w:rPr>
      </w:pPr>
    </w:p>
    <w:p w14:paraId="178244E8" w14:textId="77777777" w:rsidR="00C02DB0" w:rsidRDefault="00C02DB0" w:rsidP="000511D0">
      <w:pPr>
        <w:jc w:val="both"/>
        <w:rPr>
          <w:lang w:val="en-GB"/>
        </w:rPr>
      </w:pPr>
    </w:p>
    <w:p w14:paraId="65903782" w14:textId="77777777" w:rsidR="00C02DB0" w:rsidRDefault="00C02DB0" w:rsidP="000511D0">
      <w:pPr>
        <w:jc w:val="both"/>
        <w:rPr>
          <w:lang w:val="en-GB"/>
        </w:rPr>
      </w:pPr>
    </w:p>
    <w:p w14:paraId="6E98CD4A" w14:textId="77777777" w:rsidR="00C02DB0" w:rsidRDefault="00C02DB0" w:rsidP="000511D0">
      <w:pPr>
        <w:jc w:val="both"/>
        <w:rPr>
          <w:lang w:val="en-GB"/>
        </w:rPr>
      </w:pPr>
    </w:p>
    <w:p w14:paraId="1A847C18" w14:textId="77777777" w:rsidR="00C02DB0" w:rsidRDefault="00C02DB0" w:rsidP="000511D0">
      <w:pPr>
        <w:jc w:val="both"/>
        <w:rPr>
          <w:lang w:val="en-GB"/>
        </w:rPr>
      </w:pPr>
    </w:p>
    <w:p w14:paraId="0409A31D" w14:textId="77777777" w:rsidR="00C02DB0" w:rsidRDefault="00C02DB0" w:rsidP="000511D0">
      <w:pPr>
        <w:jc w:val="both"/>
        <w:rPr>
          <w:lang w:val="en-GB"/>
        </w:rPr>
      </w:pPr>
    </w:p>
    <w:p w14:paraId="5AF1FE29" w14:textId="77777777" w:rsidR="00C02DB0" w:rsidRDefault="00C02DB0" w:rsidP="000511D0">
      <w:pPr>
        <w:jc w:val="both"/>
        <w:rPr>
          <w:lang w:val="en-GB"/>
        </w:rPr>
      </w:pPr>
    </w:p>
    <w:p w14:paraId="58859830" w14:textId="77777777" w:rsidR="00C02DB0" w:rsidRDefault="00C02DB0" w:rsidP="000511D0">
      <w:pPr>
        <w:jc w:val="both"/>
        <w:rPr>
          <w:lang w:val="en-GB"/>
        </w:rPr>
      </w:pPr>
    </w:p>
    <w:p w14:paraId="7434F6F0" w14:textId="77777777" w:rsidR="00C02DB0" w:rsidRDefault="00C02DB0" w:rsidP="000511D0">
      <w:pPr>
        <w:jc w:val="both"/>
        <w:rPr>
          <w:lang w:val="en-GB"/>
        </w:rPr>
      </w:pPr>
    </w:p>
    <w:p w14:paraId="1FF9A391" w14:textId="77777777" w:rsidR="00C02DB0" w:rsidRDefault="00C02DB0" w:rsidP="000511D0">
      <w:pPr>
        <w:jc w:val="both"/>
        <w:rPr>
          <w:lang w:val="en-GB"/>
        </w:rPr>
      </w:pPr>
    </w:p>
    <w:p w14:paraId="7B00AF56" w14:textId="6CF315A1" w:rsidR="007335DD" w:rsidRDefault="007335DD" w:rsidP="000511D0">
      <w:pPr>
        <w:pStyle w:val="Heading1"/>
      </w:pPr>
      <w:r>
        <w:lastRenderedPageBreak/>
        <w:t>Technologies</w:t>
      </w:r>
    </w:p>
    <w:p w14:paraId="4F35F5D1" w14:textId="77777777" w:rsidR="00D732A5" w:rsidRPr="00D732A5" w:rsidRDefault="00D732A5" w:rsidP="000511D0">
      <w:pPr>
        <w:jc w:val="both"/>
      </w:pPr>
    </w:p>
    <w:p w14:paraId="0DDA0234" w14:textId="77777777" w:rsidR="007335DD" w:rsidRPr="007335DD" w:rsidRDefault="007335DD" w:rsidP="000511D0">
      <w:pPr>
        <w:jc w:val="both"/>
        <w:rPr>
          <w:lang w:val="en-GB"/>
        </w:rPr>
      </w:pPr>
      <w:r w:rsidRPr="007335DD">
        <w:rPr>
          <w:lang w:val="en-GB"/>
        </w:rPr>
        <w:t>Extensive research guided the selection of technologies for this project to ensure they meet the requirements of real-time video monitoring, detection accuracy, and system integration. Below is an overview of the chosen technologies and their roles in the project:</w:t>
      </w:r>
    </w:p>
    <w:p w14:paraId="1244C3CB" w14:textId="5052D0C9" w:rsidR="007335DD" w:rsidRPr="007335DD" w:rsidRDefault="007335DD" w:rsidP="000511D0">
      <w:pPr>
        <w:pStyle w:val="ListParagraph"/>
        <w:numPr>
          <w:ilvl w:val="0"/>
          <w:numId w:val="21"/>
        </w:numPr>
        <w:jc w:val="both"/>
        <w:rPr>
          <w:lang w:val="en-GB"/>
        </w:rPr>
      </w:pPr>
      <w:r w:rsidRPr="007335DD">
        <w:rPr>
          <w:b/>
          <w:bCs/>
          <w:lang w:val="en-GB"/>
        </w:rPr>
        <w:t>Python</w:t>
      </w:r>
      <w:r>
        <w:rPr>
          <w:lang w:val="en-GB"/>
        </w:rPr>
        <w:t xml:space="preserve"> </w:t>
      </w:r>
      <w:r w:rsidRPr="007335DD">
        <w:rPr>
          <w:lang w:val="en-GB"/>
        </w:rPr>
        <w:t>serves as the primary programming language due to its robust libraries for AI and machine learning. It will be used to manage object detection workflows, integrate the chosen frameworks, and handle real-time data processing for the live monitoring system</w:t>
      </w:r>
      <w:r w:rsidR="007B5896">
        <w:rPr>
          <w:lang w:val="en-GB"/>
        </w:rPr>
        <w:t xml:space="preserve"> through flask</w:t>
      </w:r>
      <w:r w:rsidRPr="007335DD">
        <w:rPr>
          <w:lang w:val="en-GB"/>
        </w:rPr>
        <w:t>.</w:t>
      </w:r>
    </w:p>
    <w:p w14:paraId="78004961" w14:textId="5CEF1C76" w:rsidR="007335DD" w:rsidRPr="007335DD" w:rsidRDefault="007335DD" w:rsidP="000511D0">
      <w:pPr>
        <w:pStyle w:val="ListParagraph"/>
        <w:numPr>
          <w:ilvl w:val="0"/>
          <w:numId w:val="21"/>
        </w:numPr>
        <w:jc w:val="both"/>
        <w:rPr>
          <w:lang w:val="en-GB"/>
        </w:rPr>
      </w:pPr>
      <w:r w:rsidRPr="007335DD">
        <w:rPr>
          <w:b/>
          <w:bCs/>
          <w:lang w:val="en-GB"/>
        </w:rPr>
        <w:t>YOLOv1</w:t>
      </w:r>
      <w:r>
        <w:rPr>
          <w:b/>
          <w:bCs/>
          <w:lang w:val="en-GB"/>
        </w:rPr>
        <w:t xml:space="preserve">1 </w:t>
      </w:r>
      <w:r w:rsidRPr="007335DD">
        <w:rPr>
          <w:lang w:val="en-GB"/>
        </w:rPr>
        <w:t>(You Only Look Once) is essential for detecting helmets and high-visibility jackets in real-time. It processes live video feeds, identifying and classifying objects in a single pass, making it highly suitable for the speed and accuracy requirements of this project.</w:t>
      </w:r>
    </w:p>
    <w:p w14:paraId="10F1AD3E" w14:textId="21329FBF" w:rsidR="007335DD" w:rsidRPr="007335DD" w:rsidRDefault="007335DD" w:rsidP="000511D0">
      <w:pPr>
        <w:pStyle w:val="ListParagraph"/>
        <w:numPr>
          <w:ilvl w:val="0"/>
          <w:numId w:val="21"/>
        </w:numPr>
        <w:jc w:val="both"/>
        <w:rPr>
          <w:lang w:val="en-GB"/>
        </w:rPr>
      </w:pPr>
      <w:proofErr w:type="spellStart"/>
      <w:r w:rsidRPr="007335DD">
        <w:rPr>
          <w:b/>
          <w:bCs/>
          <w:lang w:val="en-GB"/>
        </w:rPr>
        <w:t>Ultralytics</w:t>
      </w:r>
      <w:proofErr w:type="spellEnd"/>
      <w:r>
        <w:rPr>
          <w:lang w:val="en-GB"/>
        </w:rPr>
        <w:t xml:space="preserve"> </w:t>
      </w:r>
      <w:r w:rsidRPr="007335DD">
        <w:rPr>
          <w:lang w:val="en-GB"/>
        </w:rPr>
        <w:t>enhances YOLO's capabilities. It simplifies the deployment and testing of the detection models, allowing seamless integration into the project's monitoring pipeline.</w:t>
      </w:r>
    </w:p>
    <w:p w14:paraId="6E7C7A17" w14:textId="4107C87A" w:rsidR="007335DD" w:rsidRPr="007335DD" w:rsidRDefault="007335DD" w:rsidP="000511D0">
      <w:pPr>
        <w:pStyle w:val="ListParagraph"/>
        <w:numPr>
          <w:ilvl w:val="0"/>
          <w:numId w:val="21"/>
        </w:numPr>
        <w:jc w:val="both"/>
        <w:rPr>
          <w:lang w:val="en-GB"/>
        </w:rPr>
      </w:pPr>
      <w:r w:rsidRPr="007335DD">
        <w:rPr>
          <w:b/>
          <w:bCs/>
          <w:lang w:val="en-GB"/>
        </w:rPr>
        <w:t>OpenCV</w:t>
      </w:r>
      <w:r>
        <w:rPr>
          <w:lang w:val="en-GB"/>
        </w:rPr>
        <w:t xml:space="preserve"> </w:t>
      </w:r>
      <w:r w:rsidRPr="007335DD">
        <w:rPr>
          <w:lang w:val="en-GB"/>
        </w:rPr>
        <w:t>will manage video capture and annotation tasks. It will overlay bounding boxes, labels, and confidence scores on the detected objects in video frames, providing a clear visual representation of safety compliance on the construction site.</w:t>
      </w:r>
    </w:p>
    <w:p w14:paraId="1AA2C145" w14:textId="000EBE4A" w:rsidR="007335DD" w:rsidRPr="007335DD" w:rsidRDefault="007335DD" w:rsidP="000511D0">
      <w:pPr>
        <w:pStyle w:val="ListParagraph"/>
        <w:numPr>
          <w:ilvl w:val="0"/>
          <w:numId w:val="21"/>
        </w:numPr>
        <w:jc w:val="both"/>
        <w:rPr>
          <w:lang w:val="en-GB"/>
        </w:rPr>
      </w:pPr>
      <w:r w:rsidRPr="007335DD">
        <w:rPr>
          <w:b/>
          <w:bCs/>
          <w:lang w:val="en-GB"/>
        </w:rPr>
        <w:t>Flask</w:t>
      </w:r>
      <w:r>
        <w:rPr>
          <w:lang w:val="en-GB"/>
        </w:rPr>
        <w:t xml:space="preserve"> </w:t>
      </w:r>
      <w:r w:rsidRPr="007335DD">
        <w:rPr>
          <w:lang w:val="en-GB"/>
        </w:rPr>
        <w:t>will function as the backend framework, enabling communication between the detection system and the web interface. It will handle API requests, process detection results, and serve data to the React-based frontend for display.</w:t>
      </w:r>
    </w:p>
    <w:p w14:paraId="2CE72443" w14:textId="46FE88C1" w:rsidR="007335DD" w:rsidRPr="007335DD" w:rsidRDefault="007335DD" w:rsidP="000511D0">
      <w:pPr>
        <w:pStyle w:val="ListParagraph"/>
        <w:numPr>
          <w:ilvl w:val="0"/>
          <w:numId w:val="21"/>
        </w:numPr>
        <w:jc w:val="both"/>
        <w:rPr>
          <w:lang w:val="en-GB"/>
        </w:rPr>
      </w:pPr>
      <w:r w:rsidRPr="007335DD">
        <w:rPr>
          <w:b/>
          <w:bCs/>
          <w:lang w:val="en-GB"/>
        </w:rPr>
        <w:t>React</w:t>
      </w:r>
      <w:r>
        <w:rPr>
          <w:lang w:val="en-GB"/>
        </w:rPr>
        <w:t xml:space="preserve"> </w:t>
      </w:r>
      <w:r w:rsidRPr="007335DD">
        <w:rPr>
          <w:lang w:val="en-GB"/>
        </w:rPr>
        <w:t>will power the web-based user interface, ensuring interactivity and responsiveness. It will allow users to view live monitoring feeds, configure alerts, and interact with the system seamlessly.</w:t>
      </w:r>
    </w:p>
    <w:p w14:paraId="17C045FB" w14:textId="6626A463" w:rsidR="007335DD" w:rsidRPr="007335DD" w:rsidRDefault="007335DD" w:rsidP="000511D0">
      <w:pPr>
        <w:pStyle w:val="ListParagraph"/>
        <w:numPr>
          <w:ilvl w:val="0"/>
          <w:numId w:val="21"/>
        </w:numPr>
        <w:jc w:val="both"/>
        <w:rPr>
          <w:lang w:val="en-GB"/>
        </w:rPr>
      </w:pPr>
      <w:r w:rsidRPr="007335DD">
        <w:rPr>
          <w:b/>
          <w:bCs/>
          <w:lang w:val="en-GB"/>
        </w:rPr>
        <w:t>SMTP</w:t>
      </w:r>
      <w:r>
        <w:rPr>
          <w:lang w:val="en-GB"/>
        </w:rPr>
        <w:t xml:space="preserve"> </w:t>
      </w:r>
      <w:r w:rsidRPr="007335DD">
        <w:rPr>
          <w:lang w:val="en-GB"/>
        </w:rPr>
        <w:t>will be used to send email alerts when a safety violation, such as the absence of a helmet or high-visibility jacket, is detected. This ensures real-time notifications for site supervisor</w:t>
      </w:r>
      <w:r w:rsidR="007B5896">
        <w:rPr>
          <w:lang w:val="en-GB"/>
        </w:rPr>
        <w:t>/ safety officer</w:t>
      </w:r>
      <w:r w:rsidRPr="007335DD">
        <w:rPr>
          <w:lang w:val="en-GB"/>
        </w:rPr>
        <w:t>.</w:t>
      </w:r>
    </w:p>
    <w:p w14:paraId="1E84013E" w14:textId="73786FD9" w:rsidR="007335DD" w:rsidRPr="007335DD" w:rsidRDefault="007335DD" w:rsidP="000511D0">
      <w:pPr>
        <w:pStyle w:val="ListParagraph"/>
        <w:numPr>
          <w:ilvl w:val="0"/>
          <w:numId w:val="21"/>
        </w:numPr>
        <w:jc w:val="both"/>
        <w:rPr>
          <w:lang w:val="en-GB"/>
        </w:rPr>
      </w:pPr>
      <w:r w:rsidRPr="007335DD">
        <w:rPr>
          <w:b/>
          <w:bCs/>
          <w:lang w:val="en-GB"/>
        </w:rPr>
        <w:t>MySQL</w:t>
      </w:r>
      <w:r>
        <w:rPr>
          <w:lang w:val="en-GB"/>
        </w:rPr>
        <w:t xml:space="preserve"> </w:t>
      </w:r>
      <w:r w:rsidRPr="007335DD">
        <w:rPr>
          <w:lang w:val="en-GB"/>
        </w:rPr>
        <w:t>will store detection logs, timestamps, and alert records in a structured format. This database will support efficient data retrieval for generating reports and monitoring site compliance trends.</w:t>
      </w:r>
    </w:p>
    <w:p w14:paraId="440CD3D7" w14:textId="5169721D" w:rsidR="007335DD" w:rsidRDefault="007335DD" w:rsidP="000511D0">
      <w:pPr>
        <w:jc w:val="both"/>
        <w:rPr>
          <w:lang w:val="en-GB"/>
        </w:rPr>
      </w:pPr>
      <w:r w:rsidRPr="007335DD">
        <w:rPr>
          <w:lang w:val="en-GB"/>
        </w:rPr>
        <w:t xml:space="preserve">This combination of technologies ensures a robust, efficient, and scalable solution for real-time safety monitoring </w:t>
      </w:r>
      <w:r w:rsidR="00A9059F">
        <w:rPr>
          <w:lang w:val="en-GB"/>
        </w:rPr>
        <w:t>on</w:t>
      </w:r>
      <w:r w:rsidRPr="007335DD">
        <w:rPr>
          <w:lang w:val="en-GB"/>
        </w:rPr>
        <w:t xml:space="preserve"> construction sites.</w:t>
      </w:r>
    </w:p>
    <w:p w14:paraId="0343632E" w14:textId="77777777" w:rsidR="007B5896" w:rsidRDefault="007B5896" w:rsidP="000511D0">
      <w:pPr>
        <w:jc w:val="both"/>
        <w:rPr>
          <w:lang w:val="en-GB"/>
        </w:rPr>
      </w:pPr>
    </w:p>
    <w:p w14:paraId="075A4F43" w14:textId="77777777" w:rsidR="007B5896" w:rsidRDefault="007B5896" w:rsidP="000511D0">
      <w:pPr>
        <w:jc w:val="both"/>
        <w:rPr>
          <w:lang w:val="en-GB"/>
        </w:rPr>
      </w:pPr>
    </w:p>
    <w:p w14:paraId="6597CCBB" w14:textId="77777777" w:rsidR="007B5896" w:rsidRDefault="007B5896" w:rsidP="000511D0">
      <w:pPr>
        <w:jc w:val="both"/>
        <w:rPr>
          <w:lang w:val="en-GB"/>
        </w:rPr>
      </w:pPr>
    </w:p>
    <w:p w14:paraId="6D0673B3" w14:textId="77777777" w:rsidR="007B5896" w:rsidRDefault="007B5896" w:rsidP="000511D0">
      <w:pPr>
        <w:jc w:val="both"/>
        <w:rPr>
          <w:lang w:val="en-GB"/>
        </w:rPr>
      </w:pPr>
    </w:p>
    <w:p w14:paraId="3E076A0F" w14:textId="79E78FCC" w:rsidR="00AE0422" w:rsidRDefault="00AE0422" w:rsidP="000511D0">
      <w:pPr>
        <w:pStyle w:val="Heading1"/>
      </w:pPr>
      <w:r>
        <w:lastRenderedPageBreak/>
        <w:t>Demo Site &amp; Company Site</w:t>
      </w:r>
    </w:p>
    <w:p w14:paraId="066BCB47" w14:textId="77777777" w:rsidR="007B5896" w:rsidRPr="007B5896" w:rsidRDefault="007B5896" w:rsidP="000511D0">
      <w:pPr>
        <w:jc w:val="both"/>
      </w:pPr>
    </w:p>
    <w:p w14:paraId="6E1FA175" w14:textId="77777777" w:rsidR="00043ECF" w:rsidRPr="00043ECF" w:rsidRDefault="00043ECF" w:rsidP="000511D0">
      <w:pPr>
        <w:jc w:val="both"/>
        <w:rPr>
          <w:lang w:val="en-GB"/>
        </w:rPr>
      </w:pPr>
      <w:r w:rsidRPr="00043ECF">
        <w:rPr>
          <w:lang w:val="en-GB"/>
        </w:rPr>
        <w:t>This project will feature two distinct sites to cater to different user needs: a Demo Site for showcasing the product and a Company Site for registered companies to use the full system.</w:t>
      </w:r>
    </w:p>
    <w:p w14:paraId="4E81EDCE" w14:textId="77777777" w:rsidR="00043ECF" w:rsidRPr="00043ECF" w:rsidRDefault="00043ECF" w:rsidP="000511D0">
      <w:pPr>
        <w:pStyle w:val="Heading2"/>
        <w:jc w:val="both"/>
        <w:rPr>
          <w:lang w:val="en-GB"/>
        </w:rPr>
      </w:pPr>
      <w:r w:rsidRPr="00043ECF">
        <w:rPr>
          <w:lang w:val="en-GB"/>
        </w:rPr>
        <w:t>Demo Site</w:t>
      </w:r>
    </w:p>
    <w:p w14:paraId="698CCBAE" w14:textId="77777777" w:rsidR="00043ECF" w:rsidRPr="00043ECF" w:rsidRDefault="00043ECF" w:rsidP="000511D0">
      <w:pPr>
        <w:jc w:val="both"/>
        <w:rPr>
          <w:lang w:val="en-GB"/>
        </w:rPr>
      </w:pPr>
      <w:r w:rsidRPr="00043ECF">
        <w:rPr>
          <w:lang w:val="en-GB"/>
        </w:rPr>
        <w:t>The demo site is designed to provide potential users with a hands-on experience of the product's features. Users can explore most functionalities without the need for registration. However, the demo site comes with several limitations:</w:t>
      </w:r>
    </w:p>
    <w:p w14:paraId="596EB5DD" w14:textId="77777777" w:rsidR="00043ECF" w:rsidRPr="00043ECF" w:rsidRDefault="00043ECF" w:rsidP="000511D0">
      <w:pPr>
        <w:numPr>
          <w:ilvl w:val="0"/>
          <w:numId w:val="26"/>
        </w:numPr>
        <w:jc w:val="both"/>
        <w:rPr>
          <w:lang w:val="en-GB"/>
        </w:rPr>
      </w:pPr>
      <w:r w:rsidRPr="00043ECF">
        <w:rPr>
          <w:b/>
          <w:bCs/>
          <w:lang w:val="en-GB"/>
        </w:rPr>
        <w:t>Single Camera Connection</w:t>
      </w:r>
      <w:r w:rsidRPr="00043ECF">
        <w:rPr>
          <w:lang w:val="en-GB"/>
        </w:rPr>
        <w:t>: Users can only connect one camera to test the detection system.</w:t>
      </w:r>
    </w:p>
    <w:p w14:paraId="0743CF75" w14:textId="77777777" w:rsidR="00043ECF" w:rsidRPr="00043ECF" w:rsidRDefault="00043ECF" w:rsidP="000511D0">
      <w:pPr>
        <w:numPr>
          <w:ilvl w:val="0"/>
          <w:numId w:val="26"/>
        </w:numPr>
        <w:jc w:val="both"/>
        <w:rPr>
          <w:lang w:val="en-GB"/>
        </w:rPr>
      </w:pPr>
      <w:r w:rsidRPr="00043ECF">
        <w:rPr>
          <w:b/>
          <w:bCs/>
          <w:lang w:val="en-GB"/>
        </w:rPr>
        <w:t>Default Settings</w:t>
      </w:r>
      <w:r w:rsidRPr="00043ECF">
        <w:rPr>
          <w:lang w:val="en-GB"/>
        </w:rPr>
        <w:t>: Settings are not saved. Upon refreshing the site, all configurations revert to default values.</w:t>
      </w:r>
    </w:p>
    <w:p w14:paraId="4F7A6BC2" w14:textId="77777777" w:rsidR="00043ECF" w:rsidRPr="00043ECF" w:rsidRDefault="00043ECF" w:rsidP="000511D0">
      <w:pPr>
        <w:numPr>
          <w:ilvl w:val="0"/>
          <w:numId w:val="26"/>
        </w:numPr>
        <w:jc w:val="both"/>
        <w:rPr>
          <w:lang w:val="en-GB"/>
        </w:rPr>
      </w:pPr>
      <w:r w:rsidRPr="00043ECF">
        <w:rPr>
          <w:b/>
          <w:bCs/>
          <w:lang w:val="en-GB"/>
        </w:rPr>
        <w:t>Limited Dashboard Functionality</w:t>
      </w:r>
      <w:r w:rsidRPr="00043ECF">
        <w:rPr>
          <w:lang w:val="en-GB"/>
        </w:rPr>
        <w:t>: The dashboard button is available, but instead of displaying real-time data, it opens an example dashboard to illustrate the system's capabilities.</w:t>
      </w:r>
    </w:p>
    <w:p w14:paraId="2684CA6B" w14:textId="77777777" w:rsidR="00043ECF" w:rsidRPr="00043ECF" w:rsidRDefault="00043ECF" w:rsidP="000511D0">
      <w:pPr>
        <w:jc w:val="both"/>
        <w:rPr>
          <w:lang w:val="en-GB"/>
        </w:rPr>
      </w:pPr>
      <w:r w:rsidRPr="00043ECF">
        <w:rPr>
          <w:lang w:val="en-GB"/>
        </w:rPr>
        <w:t>This site is ideal for showcasing the product to prospective customers without requiring a full commitment.</w:t>
      </w:r>
    </w:p>
    <w:p w14:paraId="4F5635A6" w14:textId="77777777" w:rsidR="00043ECF" w:rsidRPr="00043ECF" w:rsidRDefault="00043ECF" w:rsidP="000511D0">
      <w:pPr>
        <w:pStyle w:val="Heading2"/>
        <w:jc w:val="both"/>
        <w:rPr>
          <w:lang w:val="en-GB"/>
        </w:rPr>
      </w:pPr>
      <w:r w:rsidRPr="00043ECF">
        <w:rPr>
          <w:lang w:val="en-GB"/>
        </w:rPr>
        <w:t>Company Site</w:t>
      </w:r>
    </w:p>
    <w:p w14:paraId="395505C9" w14:textId="77777777" w:rsidR="00043ECF" w:rsidRPr="00043ECF" w:rsidRDefault="00043ECF" w:rsidP="000511D0">
      <w:pPr>
        <w:jc w:val="both"/>
        <w:rPr>
          <w:lang w:val="en-GB"/>
        </w:rPr>
      </w:pPr>
      <w:r w:rsidRPr="00043ECF">
        <w:rPr>
          <w:lang w:val="en-GB"/>
        </w:rPr>
        <w:t>The company site is tailored for registered users, providing full access to all system features. Companies must register their details to gain access. Key benefits of the company site include:</w:t>
      </w:r>
    </w:p>
    <w:p w14:paraId="0DCBB9C1" w14:textId="77777777" w:rsidR="00043ECF" w:rsidRPr="00043ECF" w:rsidRDefault="00043ECF" w:rsidP="000511D0">
      <w:pPr>
        <w:numPr>
          <w:ilvl w:val="0"/>
          <w:numId w:val="27"/>
        </w:numPr>
        <w:jc w:val="both"/>
        <w:rPr>
          <w:lang w:val="en-GB"/>
        </w:rPr>
      </w:pPr>
      <w:r w:rsidRPr="00043ECF">
        <w:rPr>
          <w:b/>
          <w:bCs/>
          <w:lang w:val="en-GB"/>
        </w:rPr>
        <w:t>Multi-Camera Support</w:t>
      </w:r>
      <w:r w:rsidRPr="00043ECF">
        <w:rPr>
          <w:lang w:val="en-GB"/>
        </w:rPr>
        <w:t>: Registered users can connect and monitor multiple cameras simultaneously, enabling comprehensive site surveillance.</w:t>
      </w:r>
    </w:p>
    <w:p w14:paraId="5BA1CA66" w14:textId="77777777" w:rsidR="00043ECF" w:rsidRPr="00043ECF" w:rsidRDefault="00043ECF" w:rsidP="000511D0">
      <w:pPr>
        <w:numPr>
          <w:ilvl w:val="0"/>
          <w:numId w:val="27"/>
        </w:numPr>
        <w:jc w:val="both"/>
        <w:rPr>
          <w:lang w:val="en-GB"/>
        </w:rPr>
      </w:pPr>
      <w:r w:rsidRPr="00043ECF">
        <w:rPr>
          <w:b/>
          <w:bCs/>
          <w:lang w:val="en-GB"/>
        </w:rPr>
        <w:t>Persistent Settings</w:t>
      </w:r>
      <w:r w:rsidRPr="00043ECF">
        <w:rPr>
          <w:lang w:val="en-GB"/>
        </w:rPr>
        <w:t>: Configurations, such as alert preferences and notification thresholds, are saved for each user.</w:t>
      </w:r>
    </w:p>
    <w:p w14:paraId="68DE881D" w14:textId="77777777" w:rsidR="00043ECF" w:rsidRPr="00043ECF" w:rsidRDefault="00043ECF" w:rsidP="000511D0">
      <w:pPr>
        <w:numPr>
          <w:ilvl w:val="0"/>
          <w:numId w:val="27"/>
        </w:numPr>
        <w:jc w:val="both"/>
        <w:rPr>
          <w:lang w:val="en-GB"/>
        </w:rPr>
      </w:pPr>
      <w:r w:rsidRPr="00043ECF">
        <w:rPr>
          <w:b/>
          <w:bCs/>
          <w:lang w:val="en-GB"/>
        </w:rPr>
        <w:t>Fully Functional Dashboard</w:t>
      </w:r>
      <w:r w:rsidRPr="00043ECF">
        <w:rPr>
          <w:lang w:val="en-GB"/>
        </w:rPr>
        <w:t>: The dashboard displays real-time safety statistics, including incidents, trends, and performance metrics. This data helps companies monitor and improve site safety.</w:t>
      </w:r>
    </w:p>
    <w:p w14:paraId="3C18B14E" w14:textId="77777777" w:rsidR="00043ECF" w:rsidRPr="00043ECF" w:rsidRDefault="00043ECF" w:rsidP="000511D0">
      <w:pPr>
        <w:jc w:val="both"/>
        <w:rPr>
          <w:lang w:val="en-GB"/>
        </w:rPr>
      </w:pPr>
      <w:r w:rsidRPr="00043ECF">
        <w:rPr>
          <w:lang w:val="en-GB"/>
        </w:rPr>
        <w:t>By offering both a demo site and a fully functional company site, the project ensures accessibility for new users while providing robust features for registered companies.</w:t>
      </w:r>
    </w:p>
    <w:p w14:paraId="0B5820E0" w14:textId="77777777" w:rsidR="007B5896" w:rsidRDefault="007B5896" w:rsidP="000511D0">
      <w:pPr>
        <w:jc w:val="both"/>
        <w:rPr>
          <w:lang w:val="en-GB"/>
        </w:rPr>
      </w:pPr>
    </w:p>
    <w:p w14:paraId="1DBE818C" w14:textId="77777777" w:rsidR="007B5896" w:rsidRPr="007B5896" w:rsidRDefault="007B5896" w:rsidP="000511D0">
      <w:pPr>
        <w:jc w:val="both"/>
        <w:rPr>
          <w:lang w:val="en-GB"/>
        </w:rPr>
      </w:pPr>
    </w:p>
    <w:p w14:paraId="31ED66EA" w14:textId="10E5341C" w:rsidR="00C02DB0" w:rsidRDefault="007478CA" w:rsidP="000511D0">
      <w:pPr>
        <w:pStyle w:val="Heading1"/>
      </w:pPr>
      <w:r>
        <w:lastRenderedPageBreak/>
        <w:t xml:space="preserve">Personal Protective Equipment </w:t>
      </w:r>
      <w:r w:rsidR="00C02DB0">
        <w:t>Detection</w:t>
      </w:r>
    </w:p>
    <w:p w14:paraId="2FCF2B97" w14:textId="77777777" w:rsidR="00C02DB0" w:rsidRDefault="00C02DB0" w:rsidP="000511D0">
      <w:pPr>
        <w:jc w:val="both"/>
      </w:pPr>
    </w:p>
    <w:p w14:paraId="7CEA270D" w14:textId="7929659F" w:rsidR="007478CA" w:rsidRDefault="007478CA" w:rsidP="000511D0">
      <w:pPr>
        <w:pStyle w:val="Heading2"/>
        <w:jc w:val="both"/>
      </w:pPr>
      <w:r>
        <w:t>Helmet Detection</w:t>
      </w:r>
    </w:p>
    <w:p w14:paraId="068058AE" w14:textId="77777777" w:rsidR="007478CA" w:rsidRPr="007478CA" w:rsidRDefault="007478CA" w:rsidP="000511D0">
      <w:pPr>
        <w:jc w:val="both"/>
      </w:pPr>
    </w:p>
    <w:p w14:paraId="45F45CFA" w14:textId="77777777" w:rsidR="00C02DB0" w:rsidRPr="00C02DB0" w:rsidRDefault="00C02DB0" w:rsidP="000511D0">
      <w:pPr>
        <w:jc w:val="both"/>
        <w:rPr>
          <w:lang w:val="en-GB"/>
        </w:rPr>
      </w:pPr>
      <w:r w:rsidRPr="00C02DB0">
        <w:rPr>
          <w:lang w:val="en-GB"/>
        </w:rPr>
        <w:t>Ensuring workers on construction sites wear helmets is critical for reducing the risk of head injuries caused by accidents or falling objects. The effectiveness of helmet detection using AI is one of the key features of this project, aligning with its objective of improving construction site safety. As such, selecting the most effective methodology for implementing helmet detection is a crucial design decision.</w:t>
      </w:r>
    </w:p>
    <w:p w14:paraId="4A9FC38D" w14:textId="58963483" w:rsidR="00C02DB0" w:rsidRPr="00C02DB0" w:rsidRDefault="00C02DB0" w:rsidP="000511D0">
      <w:pPr>
        <w:jc w:val="both"/>
        <w:rPr>
          <w:lang w:val="en-GB"/>
        </w:rPr>
      </w:pPr>
      <w:r w:rsidRPr="00C02DB0">
        <w:rPr>
          <w:lang w:val="en-GB"/>
        </w:rPr>
        <w:t>Recent advancements in machine learning provide a strong foundation for this system’s design. Helmet detection primarily involves analysing visual input to identify key features of helmets on individuals in a live video feed. Techniques such as object detection using convolutional neural networks (CNNs) have proven effective in similar applications.</w:t>
      </w:r>
    </w:p>
    <w:p w14:paraId="6E1DE52A" w14:textId="67415621" w:rsidR="00C02DB0" w:rsidRPr="00C02DB0" w:rsidRDefault="00C02DB0" w:rsidP="000511D0">
      <w:pPr>
        <w:jc w:val="both"/>
        <w:rPr>
          <w:lang w:val="en-GB"/>
        </w:rPr>
      </w:pPr>
      <w:r>
        <w:rPr>
          <w:lang w:val="en-GB"/>
        </w:rPr>
        <w:t>Focusing</w:t>
      </w:r>
      <w:r w:rsidRPr="00C02DB0">
        <w:rPr>
          <w:lang w:val="en-GB"/>
        </w:rPr>
        <w:t xml:space="preserve"> on helmets allows for a more streamlined and accurate first iteration. For this reason, the initial implementation will prioriti</w:t>
      </w:r>
      <w:r w:rsidR="00F472C4">
        <w:rPr>
          <w:lang w:val="en-GB"/>
        </w:rPr>
        <w:t>s</w:t>
      </w:r>
      <w:r w:rsidRPr="00C02DB0">
        <w:rPr>
          <w:lang w:val="en-GB"/>
        </w:rPr>
        <w:t>e helmet detection based on trained object detection models, such as YOLO (You Only Look Once), due to its speed and precision in real-time environments.</w:t>
      </w:r>
    </w:p>
    <w:p w14:paraId="4667042C" w14:textId="59C91736" w:rsidR="00C02DB0" w:rsidRPr="00C02DB0" w:rsidRDefault="00C02DB0" w:rsidP="000511D0">
      <w:pPr>
        <w:jc w:val="both"/>
        <w:rPr>
          <w:lang w:val="en-GB"/>
        </w:rPr>
      </w:pPr>
      <w:r w:rsidRPr="00C02DB0">
        <w:rPr>
          <w:lang w:val="en-GB"/>
        </w:rPr>
        <w:t xml:space="preserve">Subsequent iterations of the system </w:t>
      </w:r>
      <w:r>
        <w:rPr>
          <w:lang w:val="en-GB"/>
        </w:rPr>
        <w:t>will</w:t>
      </w:r>
      <w:r w:rsidRPr="00C02DB0">
        <w:rPr>
          <w:lang w:val="en-GB"/>
        </w:rPr>
        <w:t xml:space="preserve"> expand to include </w:t>
      </w:r>
      <w:r>
        <w:rPr>
          <w:lang w:val="en-GB"/>
        </w:rPr>
        <w:t>high-visibility jackets</w:t>
      </w:r>
      <w:r w:rsidRPr="00C02DB0">
        <w:rPr>
          <w:lang w:val="en-GB"/>
        </w:rPr>
        <w:t xml:space="preserve"> alongside helmets. Research has shown that combining multiple safety indicators can significantly enhance the overall reliability of site safety systems. By starting with helmets as the primary focus, this project aims to deliver high accuracy and responsiveness, laying the groundwork for broader functionality in future updates.</w:t>
      </w:r>
    </w:p>
    <w:p w14:paraId="4C8E9356" w14:textId="77777777" w:rsidR="00C02DB0" w:rsidRPr="00C02DB0" w:rsidRDefault="00C02DB0" w:rsidP="000511D0">
      <w:pPr>
        <w:jc w:val="both"/>
      </w:pPr>
    </w:p>
    <w:p w14:paraId="442C7EBF" w14:textId="23D5BD3A" w:rsidR="007478CA" w:rsidRPr="00710DFC" w:rsidRDefault="007478CA" w:rsidP="000511D0">
      <w:pPr>
        <w:pStyle w:val="Heading2"/>
        <w:jc w:val="both"/>
      </w:pPr>
      <w:r>
        <w:t>High-Visibility Jacket Detection</w:t>
      </w:r>
    </w:p>
    <w:p w14:paraId="646CEDDC" w14:textId="77777777" w:rsidR="00C02DB0" w:rsidRDefault="00C02DB0" w:rsidP="000511D0">
      <w:pPr>
        <w:jc w:val="both"/>
        <w:rPr>
          <w:lang w:val="en-GB"/>
        </w:rPr>
      </w:pPr>
    </w:p>
    <w:p w14:paraId="394DFF81" w14:textId="6C43088E" w:rsidR="00C02DB0" w:rsidRPr="00C02DB0" w:rsidRDefault="00C02DB0" w:rsidP="000511D0">
      <w:pPr>
        <w:jc w:val="both"/>
        <w:rPr>
          <w:lang w:val="en-GB"/>
        </w:rPr>
      </w:pPr>
      <w:r w:rsidRPr="00C02DB0">
        <w:rPr>
          <w:lang w:val="en-GB"/>
        </w:rPr>
        <w:t>The detection of high-visibility jackets is a vital component of ensuring worker compliance with safety regulations on construction sites. The chosen methodology for identifying high-visibility jackets relies on leveraging object detection models trained to recogni</w:t>
      </w:r>
      <w:r w:rsidR="007478CA">
        <w:rPr>
          <w:lang w:val="en-GB"/>
        </w:rPr>
        <w:t>s</w:t>
      </w:r>
      <w:r w:rsidRPr="00C02DB0">
        <w:rPr>
          <w:lang w:val="en-GB"/>
        </w:rPr>
        <w:t xml:space="preserve">e the unique </w:t>
      </w:r>
      <w:r w:rsidR="007478CA" w:rsidRPr="00C02DB0">
        <w:rPr>
          <w:lang w:val="en-GB"/>
        </w:rPr>
        <w:t>colour</w:t>
      </w:r>
      <w:r w:rsidR="007478CA">
        <w:rPr>
          <w:lang w:val="en-GB"/>
        </w:rPr>
        <w:t xml:space="preserve">, shape and </w:t>
      </w:r>
      <w:r w:rsidRPr="00C02DB0">
        <w:rPr>
          <w:lang w:val="en-GB"/>
        </w:rPr>
        <w:t>reflective properties of such jackets.</w:t>
      </w:r>
    </w:p>
    <w:p w14:paraId="004FBED3" w14:textId="1A4524B2" w:rsidR="00C02DB0" w:rsidRPr="00C02DB0" w:rsidRDefault="00C02DB0" w:rsidP="000511D0">
      <w:pPr>
        <w:jc w:val="both"/>
        <w:rPr>
          <w:lang w:val="en-GB"/>
        </w:rPr>
      </w:pPr>
      <w:r w:rsidRPr="00C02DB0">
        <w:rPr>
          <w:lang w:val="en-GB"/>
        </w:rPr>
        <w:t xml:space="preserve">Object detection libraries and frameworks provide the foundation for this functionality. Pretrained models like YOLO (You Only Look Once) have been evaluated for their suitability in identifying </w:t>
      </w:r>
      <w:r w:rsidR="007478CA">
        <w:rPr>
          <w:lang w:val="en-GB"/>
        </w:rPr>
        <w:t>helmets, transitioning this to high-visibility jackets should be achievable.</w:t>
      </w:r>
      <w:r w:rsidRPr="00C02DB0">
        <w:rPr>
          <w:lang w:val="en-GB"/>
        </w:rPr>
        <w:t xml:space="preserve"> YOLO is particularly advantageous due to its ability to process frames in real-time, a crucial feature for live video monitoring.</w:t>
      </w:r>
    </w:p>
    <w:p w14:paraId="0FB6FC11" w14:textId="4675FA43" w:rsidR="00A9059F" w:rsidRDefault="00C02DB0" w:rsidP="000511D0">
      <w:pPr>
        <w:jc w:val="both"/>
        <w:rPr>
          <w:lang w:val="en-GB"/>
        </w:rPr>
      </w:pPr>
      <w:r w:rsidRPr="00C02DB0">
        <w:rPr>
          <w:lang w:val="en-GB"/>
        </w:rPr>
        <w:lastRenderedPageBreak/>
        <w:t xml:space="preserve">For initial implementation, YOLO will be employed for its speed and compatibility with a range of </w:t>
      </w:r>
      <w:r w:rsidR="007478CA">
        <w:rPr>
          <w:lang w:val="en-GB"/>
        </w:rPr>
        <w:t>camera sources</w:t>
      </w:r>
      <w:r w:rsidRPr="00C02DB0">
        <w:rPr>
          <w:lang w:val="en-GB"/>
        </w:rPr>
        <w:t xml:space="preserve">. The system will be trained using datasets containing diverse examples of high-visibility jackets across varying lighting and weather conditions to ensure robustness. One limitation of YOLO, however, is that its accuracy may decrease when distinguishing between jackets and similarly </w:t>
      </w:r>
      <w:r w:rsidR="007478CA" w:rsidRPr="00C02DB0">
        <w:rPr>
          <w:lang w:val="en-GB"/>
        </w:rPr>
        <w:t>coloured</w:t>
      </w:r>
      <w:r w:rsidRPr="00C02DB0">
        <w:rPr>
          <w:lang w:val="en-GB"/>
        </w:rPr>
        <w:t xml:space="preserve"> or reflective objects, which will be addressed through iterative model refinement.</w:t>
      </w:r>
    </w:p>
    <w:p w14:paraId="1417BF10" w14:textId="564C4167" w:rsidR="009265D8" w:rsidRDefault="00A9059F" w:rsidP="000511D0">
      <w:pPr>
        <w:jc w:val="both"/>
        <w:rPr>
          <w:lang w:val="en-GB"/>
        </w:rPr>
      </w:pPr>
      <w:r>
        <w:rPr>
          <w:lang w:val="en-GB"/>
        </w:rPr>
        <w:t>Iteration 2</w:t>
      </w:r>
      <w:r w:rsidR="00F472C4">
        <w:rPr>
          <w:lang w:val="en-GB"/>
        </w:rPr>
        <w:t xml:space="preserve">, </w:t>
      </w:r>
      <w:r>
        <w:rPr>
          <w:lang w:val="en-GB"/>
        </w:rPr>
        <w:t>add description of CNNs and fine tuning.</w:t>
      </w:r>
    </w:p>
    <w:p w14:paraId="43E64BEE" w14:textId="61A39687" w:rsidR="009265D8" w:rsidRDefault="009265D8" w:rsidP="000511D0">
      <w:pPr>
        <w:pStyle w:val="Heading2"/>
        <w:jc w:val="both"/>
      </w:pPr>
      <w:r>
        <w:t>Evaluation</w:t>
      </w:r>
      <w:r w:rsidR="002A1EF9">
        <w:t xml:space="preserve"> of detection model</w:t>
      </w:r>
    </w:p>
    <w:p w14:paraId="3F9DB3F8" w14:textId="77777777" w:rsidR="009265D8" w:rsidRPr="009265D8" w:rsidRDefault="009265D8" w:rsidP="000511D0">
      <w:pPr>
        <w:jc w:val="both"/>
      </w:pPr>
    </w:p>
    <w:p w14:paraId="59B8408F" w14:textId="2BA39474" w:rsidR="009265D8" w:rsidRPr="009265D8" w:rsidRDefault="009265D8" w:rsidP="000511D0">
      <w:pPr>
        <w:jc w:val="both"/>
        <w:rPr>
          <w:lang w:val="en-GB"/>
        </w:rPr>
      </w:pPr>
      <w:r w:rsidRPr="009265D8">
        <w:rPr>
          <w:lang w:val="en-GB"/>
        </w:rPr>
        <w:t>The evaluation of detection models for helmets and high-visibility jackets will focus on key performance metrics to ensure the system meets safety monitoring standards. Metrics such as</w:t>
      </w:r>
      <w:r w:rsidR="00C77DFB">
        <w:rPr>
          <w:lang w:val="en-GB"/>
        </w:rPr>
        <w:t xml:space="preserve"> confusion matrix,</w:t>
      </w:r>
      <w:r w:rsidRPr="009265D8">
        <w:rPr>
          <w:lang w:val="en-GB"/>
        </w:rPr>
        <w:t xml:space="preserve"> precision, recall, and the F1-score will be used to assess the balance between the model's accuracy and its ability to minimi</w:t>
      </w:r>
      <w:r w:rsidR="00C77DFB">
        <w:rPr>
          <w:lang w:val="en-GB"/>
        </w:rPr>
        <w:t>s</w:t>
      </w:r>
      <w:r w:rsidRPr="009265D8">
        <w:rPr>
          <w:lang w:val="en-GB"/>
        </w:rPr>
        <w:t>e false positives and false negatives. A confusion matrix will provide a detailed breakdown of true positives, false positives, true negatives, and false negatives, offering insights into areas of improvement for the model.</w:t>
      </w:r>
    </w:p>
    <w:p w14:paraId="0C918F83" w14:textId="6F33A907" w:rsidR="009265D8" w:rsidRPr="009265D8" w:rsidRDefault="009265D8" w:rsidP="000511D0">
      <w:pPr>
        <w:jc w:val="both"/>
        <w:rPr>
          <w:lang w:val="en-GB"/>
        </w:rPr>
      </w:pPr>
      <w:r w:rsidRPr="009265D8">
        <w:rPr>
          <w:lang w:val="en-GB"/>
        </w:rPr>
        <w:t>In addition to these metrics, the Precision-Recall (PR) curve will be utili</w:t>
      </w:r>
      <w:r w:rsidR="00C77DFB">
        <w:rPr>
          <w:lang w:val="en-GB"/>
        </w:rPr>
        <w:t>s</w:t>
      </w:r>
      <w:r w:rsidRPr="009265D8">
        <w:rPr>
          <w:lang w:val="en-GB"/>
        </w:rPr>
        <w:t>ed to analyse the trade-off between precision and recall across different confidence thresholds. This evaluation will help optimi</w:t>
      </w:r>
      <w:r w:rsidR="00C77DFB">
        <w:rPr>
          <w:lang w:val="en-GB"/>
        </w:rPr>
        <w:t>s</w:t>
      </w:r>
      <w:r w:rsidRPr="009265D8">
        <w:rPr>
          <w:lang w:val="en-GB"/>
        </w:rPr>
        <w:t>e the model's detection threshold for specific scenarios, such as ensuring that all workers wearing PPE are identified while minimi</w:t>
      </w:r>
      <w:r w:rsidR="00171AD7">
        <w:rPr>
          <w:lang w:val="en-GB"/>
        </w:rPr>
        <w:t>s</w:t>
      </w:r>
      <w:r w:rsidRPr="009265D8">
        <w:rPr>
          <w:lang w:val="en-GB"/>
        </w:rPr>
        <w:t>ing false alarms. High recall will be prioriti</w:t>
      </w:r>
      <w:r w:rsidR="00171AD7">
        <w:rPr>
          <w:lang w:val="en-GB"/>
        </w:rPr>
        <w:t>s</w:t>
      </w:r>
      <w:r w:rsidRPr="009265D8">
        <w:rPr>
          <w:lang w:val="en-GB"/>
        </w:rPr>
        <w:t>ed for detecting helmets and jackets, as missed detections pose significant safety risks.</w:t>
      </w:r>
    </w:p>
    <w:p w14:paraId="473B431F" w14:textId="09753D55" w:rsidR="009265D8" w:rsidRDefault="009265D8" w:rsidP="000511D0">
      <w:pPr>
        <w:jc w:val="both"/>
        <w:rPr>
          <w:lang w:val="en-GB"/>
        </w:rPr>
      </w:pPr>
      <w:r w:rsidRPr="009265D8">
        <w:rPr>
          <w:lang w:val="en-GB"/>
        </w:rPr>
        <w:t>These evaluations will be conducted on a diverse test dataset to account for variations in lighting, camera angles, and occlusions, ensuring the robustness of the detection system in real-world construction site environments. By iteratively refining the models based on these evaluation metrics, the system will achieve high reliability and efficiency in monitoring safety compliance.</w:t>
      </w:r>
      <w:r w:rsidR="00C77DFB">
        <w:rPr>
          <w:lang w:val="en-GB"/>
        </w:rPr>
        <w:t xml:space="preserve"> Examples below.</w:t>
      </w:r>
    </w:p>
    <w:p w14:paraId="0D469BDB" w14:textId="352FAC90" w:rsidR="00C77DFB" w:rsidRDefault="00C77DFB" w:rsidP="00C77DFB">
      <w:pPr>
        <w:pStyle w:val="Heading3"/>
        <w:rPr>
          <w:lang w:val="en-GB"/>
        </w:rPr>
      </w:pPr>
      <w:r w:rsidRPr="009265D8">
        <w:rPr>
          <w:lang w:val="en-GB"/>
        </w:rPr>
        <w:t>Precision-Recall (PR) curve</w:t>
      </w:r>
    </w:p>
    <w:p w14:paraId="6DCCB398" w14:textId="6DAEFED0" w:rsidR="00C77DFB" w:rsidRDefault="00C77DFB" w:rsidP="000511D0">
      <w:pPr>
        <w:jc w:val="both"/>
        <w:rPr>
          <w:lang w:val="en-GB"/>
        </w:rPr>
      </w:pPr>
      <w:r>
        <w:rPr>
          <w:rFonts w:eastAsiaTheme="majorEastAsia" w:cstheme="majorBidi"/>
          <w:b/>
          <w:noProof/>
          <w:color w:val="2A424D" w:themeColor="accent5" w:themeShade="80"/>
          <w:sz w:val="28"/>
          <w:szCs w:val="24"/>
          <w:lang w:val="en-GB"/>
        </w:rPr>
        <w:drawing>
          <wp:anchor distT="0" distB="0" distL="114300" distR="114300" simplePos="0" relativeHeight="251803648" behindDoc="0" locked="0" layoutInCell="1" allowOverlap="1" wp14:anchorId="20081DA4" wp14:editId="6E434263">
            <wp:simplePos x="0" y="0"/>
            <wp:positionH relativeFrom="column">
              <wp:posOffset>-68580</wp:posOffset>
            </wp:positionH>
            <wp:positionV relativeFrom="paragraph">
              <wp:posOffset>69850</wp:posOffset>
            </wp:positionV>
            <wp:extent cx="4160520" cy="2771975"/>
            <wp:effectExtent l="0" t="0" r="0" b="9525"/>
            <wp:wrapNone/>
            <wp:docPr id="99786217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4160520" cy="277197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1A0ADE99" w14:textId="45438300" w:rsidR="00C77DFB" w:rsidRDefault="00C77DFB" w:rsidP="000511D0">
      <w:pPr>
        <w:jc w:val="both"/>
        <w:rPr>
          <w:lang w:val="en-GB"/>
        </w:rPr>
      </w:pPr>
    </w:p>
    <w:p w14:paraId="52E392AD" w14:textId="377DBC56" w:rsidR="00C77DFB" w:rsidRDefault="00C77DFB" w:rsidP="000511D0">
      <w:pPr>
        <w:jc w:val="both"/>
        <w:rPr>
          <w:lang w:val="en-GB"/>
        </w:rPr>
      </w:pPr>
    </w:p>
    <w:p w14:paraId="5DD5DF48" w14:textId="06FA67F0" w:rsidR="00C77DFB" w:rsidRDefault="00C77DFB" w:rsidP="000511D0">
      <w:pPr>
        <w:jc w:val="both"/>
        <w:rPr>
          <w:lang w:val="en-GB"/>
        </w:rPr>
      </w:pPr>
    </w:p>
    <w:p w14:paraId="68BB341C" w14:textId="77777777" w:rsidR="00C77DFB" w:rsidRDefault="00C77DFB" w:rsidP="000511D0">
      <w:pPr>
        <w:jc w:val="both"/>
        <w:rPr>
          <w:lang w:val="en-GB"/>
        </w:rPr>
      </w:pPr>
    </w:p>
    <w:p w14:paraId="3557E9E6" w14:textId="77777777" w:rsidR="00C77DFB" w:rsidRDefault="00C77DFB" w:rsidP="000511D0">
      <w:pPr>
        <w:jc w:val="both"/>
        <w:rPr>
          <w:lang w:val="en-GB"/>
        </w:rPr>
      </w:pPr>
    </w:p>
    <w:p w14:paraId="69180E14" w14:textId="77777777" w:rsidR="00C77DFB" w:rsidRDefault="00C77DFB" w:rsidP="000511D0">
      <w:pPr>
        <w:jc w:val="both"/>
        <w:rPr>
          <w:lang w:val="en-GB"/>
        </w:rPr>
      </w:pPr>
    </w:p>
    <w:p w14:paraId="059D29D1" w14:textId="77777777" w:rsidR="00C77DFB" w:rsidRDefault="00C77DFB" w:rsidP="000511D0">
      <w:pPr>
        <w:jc w:val="both"/>
        <w:rPr>
          <w:lang w:val="en-GB"/>
        </w:rPr>
      </w:pPr>
    </w:p>
    <w:p w14:paraId="6B5D9A1D" w14:textId="3B2A095E" w:rsidR="009265D8" w:rsidRDefault="00C77DFB" w:rsidP="00C77DFB">
      <w:pPr>
        <w:pStyle w:val="Heading3"/>
        <w:rPr>
          <w:lang w:val="en-GB"/>
        </w:rPr>
      </w:pPr>
      <w:r>
        <w:rPr>
          <w:noProof/>
        </w:rPr>
        <w:lastRenderedPageBreak/>
        <w:drawing>
          <wp:anchor distT="0" distB="0" distL="114300" distR="114300" simplePos="0" relativeHeight="251802624" behindDoc="0" locked="0" layoutInCell="1" allowOverlap="1" wp14:anchorId="2B88D112" wp14:editId="6A698C96">
            <wp:simplePos x="0" y="0"/>
            <wp:positionH relativeFrom="column">
              <wp:posOffset>-350520</wp:posOffset>
            </wp:positionH>
            <wp:positionV relativeFrom="paragraph">
              <wp:posOffset>259080</wp:posOffset>
            </wp:positionV>
            <wp:extent cx="5212080" cy="3909060"/>
            <wp:effectExtent l="0" t="0" r="7620" b="0"/>
            <wp:wrapNone/>
            <wp:docPr id="28112955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212080" cy="3909060"/>
                    </a:xfrm>
                    <a:prstGeom prst="rect">
                      <a:avLst/>
                    </a:prstGeom>
                    <a:noFill/>
                    <a:ln>
                      <a:noFill/>
                    </a:ln>
                  </pic:spPr>
                </pic:pic>
              </a:graphicData>
            </a:graphic>
            <wp14:sizeRelH relativeFrom="page">
              <wp14:pctWidth>0</wp14:pctWidth>
            </wp14:sizeRelH>
            <wp14:sizeRelV relativeFrom="page">
              <wp14:pctHeight>0</wp14:pctHeight>
            </wp14:sizeRelV>
          </wp:anchor>
        </w:drawing>
      </w:r>
      <w:r>
        <w:rPr>
          <w:lang w:val="en-GB"/>
        </w:rPr>
        <w:t>Confusion Matrix</w:t>
      </w:r>
    </w:p>
    <w:p w14:paraId="7EC95F57" w14:textId="56FCCBFA" w:rsidR="009265D8" w:rsidRDefault="009265D8" w:rsidP="000511D0">
      <w:pPr>
        <w:jc w:val="both"/>
        <w:rPr>
          <w:lang w:val="en-GB"/>
        </w:rPr>
      </w:pPr>
    </w:p>
    <w:p w14:paraId="52585174" w14:textId="3FB4F305" w:rsidR="002A1EF9" w:rsidRDefault="002A1EF9" w:rsidP="000511D0">
      <w:pPr>
        <w:jc w:val="both"/>
        <w:rPr>
          <w:lang w:val="en-GB"/>
        </w:rPr>
      </w:pPr>
    </w:p>
    <w:p w14:paraId="08DBEBEA" w14:textId="287C7F30" w:rsidR="00C77DFB" w:rsidRDefault="00C77DFB" w:rsidP="000511D0">
      <w:pPr>
        <w:jc w:val="both"/>
        <w:rPr>
          <w:lang w:val="en-GB"/>
        </w:rPr>
      </w:pPr>
    </w:p>
    <w:p w14:paraId="6D361D38" w14:textId="77777777" w:rsidR="00C77DFB" w:rsidRDefault="00C77DFB" w:rsidP="000511D0">
      <w:pPr>
        <w:jc w:val="both"/>
        <w:rPr>
          <w:lang w:val="en-GB"/>
        </w:rPr>
      </w:pPr>
    </w:p>
    <w:p w14:paraId="72859E1F" w14:textId="77777777" w:rsidR="00C77DFB" w:rsidRDefault="00C77DFB" w:rsidP="000511D0">
      <w:pPr>
        <w:jc w:val="both"/>
        <w:rPr>
          <w:lang w:val="en-GB"/>
        </w:rPr>
      </w:pPr>
    </w:p>
    <w:p w14:paraId="7F97DCF0" w14:textId="77777777" w:rsidR="00C77DFB" w:rsidRDefault="00C77DFB" w:rsidP="000511D0">
      <w:pPr>
        <w:jc w:val="both"/>
        <w:rPr>
          <w:lang w:val="en-GB"/>
        </w:rPr>
      </w:pPr>
    </w:p>
    <w:p w14:paraId="3250CCF8" w14:textId="77777777" w:rsidR="00C77DFB" w:rsidRDefault="00C77DFB" w:rsidP="000511D0">
      <w:pPr>
        <w:jc w:val="both"/>
        <w:rPr>
          <w:lang w:val="en-GB"/>
        </w:rPr>
      </w:pPr>
    </w:p>
    <w:p w14:paraId="409E4414" w14:textId="77777777" w:rsidR="00C77DFB" w:rsidRDefault="00C77DFB" w:rsidP="000511D0">
      <w:pPr>
        <w:jc w:val="both"/>
        <w:rPr>
          <w:lang w:val="en-GB"/>
        </w:rPr>
      </w:pPr>
    </w:p>
    <w:p w14:paraId="179D57B8" w14:textId="77777777" w:rsidR="00C77DFB" w:rsidRDefault="00C77DFB" w:rsidP="000511D0">
      <w:pPr>
        <w:jc w:val="both"/>
        <w:rPr>
          <w:lang w:val="en-GB"/>
        </w:rPr>
      </w:pPr>
    </w:p>
    <w:p w14:paraId="134F9105" w14:textId="77777777" w:rsidR="00C77DFB" w:rsidRDefault="00C77DFB" w:rsidP="000511D0">
      <w:pPr>
        <w:jc w:val="both"/>
        <w:rPr>
          <w:lang w:val="en-GB"/>
        </w:rPr>
      </w:pPr>
    </w:p>
    <w:p w14:paraId="05DD400D" w14:textId="77777777" w:rsidR="00C77DFB" w:rsidRDefault="00C77DFB" w:rsidP="000511D0">
      <w:pPr>
        <w:jc w:val="both"/>
        <w:rPr>
          <w:lang w:val="en-GB"/>
        </w:rPr>
      </w:pPr>
    </w:p>
    <w:p w14:paraId="4CEB5C41" w14:textId="77777777" w:rsidR="00C77DFB" w:rsidRDefault="00C77DFB" w:rsidP="000511D0">
      <w:pPr>
        <w:jc w:val="both"/>
        <w:rPr>
          <w:lang w:val="en-GB"/>
        </w:rPr>
      </w:pPr>
    </w:p>
    <w:p w14:paraId="18464CE2" w14:textId="77777777" w:rsidR="00C77DFB" w:rsidRDefault="00C77DFB" w:rsidP="000511D0">
      <w:pPr>
        <w:jc w:val="both"/>
        <w:rPr>
          <w:lang w:val="en-GB"/>
        </w:rPr>
      </w:pPr>
    </w:p>
    <w:p w14:paraId="11F7A95E" w14:textId="77777777" w:rsidR="00C77DFB" w:rsidRDefault="00C77DFB" w:rsidP="000511D0">
      <w:pPr>
        <w:jc w:val="both"/>
        <w:rPr>
          <w:lang w:val="en-GB"/>
        </w:rPr>
      </w:pPr>
    </w:p>
    <w:p w14:paraId="395D167A" w14:textId="5AF8EB6E" w:rsidR="00C77DFB" w:rsidRDefault="00C77DFB" w:rsidP="00C77DFB">
      <w:pPr>
        <w:pStyle w:val="Heading3"/>
        <w:rPr>
          <w:lang w:val="en-GB"/>
        </w:rPr>
      </w:pPr>
      <w:r>
        <w:rPr>
          <w:lang w:val="en-GB"/>
        </w:rPr>
        <w:t>F1 – Confidence Curve</w:t>
      </w:r>
    </w:p>
    <w:p w14:paraId="3A7C4938" w14:textId="339FDD13" w:rsidR="002A1EF9" w:rsidRDefault="00C77DFB" w:rsidP="000511D0">
      <w:pPr>
        <w:jc w:val="both"/>
        <w:rPr>
          <w:lang w:val="en-GB"/>
        </w:rPr>
      </w:pPr>
      <w:r>
        <w:rPr>
          <w:noProof/>
          <w:lang w:val="en-GB"/>
        </w:rPr>
        <w:drawing>
          <wp:inline distT="0" distB="0" distL="0" distR="0" wp14:anchorId="1B192559" wp14:editId="143C5A86">
            <wp:extent cx="5730240" cy="3817620"/>
            <wp:effectExtent l="0" t="0" r="3810" b="0"/>
            <wp:docPr id="212442205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730240" cy="3817620"/>
                    </a:xfrm>
                    <a:prstGeom prst="rect">
                      <a:avLst/>
                    </a:prstGeom>
                    <a:noFill/>
                    <a:ln>
                      <a:noFill/>
                    </a:ln>
                  </pic:spPr>
                </pic:pic>
              </a:graphicData>
            </a:graphic>
          </wp:inline>
        </w:drawing>
      </w:r>
    </w:p>
    <w:p w14:paraId="1E2601AF" w14:textId="385F40F5" w:rsidR="00C77DFB" w:rsidRDefault="00C77DFB" w:rsidP="00C77DFB">
      <w:pPr>
        <w:pStyle w:val="Heading3"/>
        <w:rPr>
          <w:lang w:val="en-GB"/>
        </w:rPr>
      </w:pPr>
      <w:r>
        <w:rPr>
          <w:lang w:val="en-GB"/>
        </w:rPr>
        <w:lastRenderedPageBreak/>
        <w:t>Precision – Confidence Curve</w:t>
      </w:r>
    </w:p>
    <w:p w14:paraId="38E6470B" w14:textId="3E5294C1" w:rsidR="00C77DFB" w:rsidRDefault="00C77DFB" w:rsidP="000511D0">
      <w:pPr>
        <w:jc w:val="both"/>
        <w:rPr>
          <w:lang w:val="en-GB"/>
        </w:rPr>
      </w:pPr>
      <w:r>
        <w:rPr>
          <w:noProof/>
          <w:lang w:val="en-GB"/>
        </w:rPr>
        <w:drawing>
          <wp:inline distT="0" distB="0" distL="0" distR="0" wp14:anchorId="718A484D" wp14:editId="42A377EB">
            <wp:extent cx="5730240" cy="3817620"/>
            <wp:effectExtent l="0" t="0" r="3810" b="0"/>
            <wp:docPr id="156448254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730240" cy="3817620"/>
                    </a:xfrm>
                    <a:prstGeom prst="rect">
                      <a:avLst/>
                    </a:prstGeom>
                    <a:noFill/>
                    <a:ln>
                      <a:noFill/>
                    </a:ln>
                  </pic:spPr>
                </pic:pic>
              </a:graphicData>
            </a:graphic>
          </wp:inline>
        </w:drawing>
      </w:r>
    </w:p>
    <w:p w14:paraId="3A425DA7" w14:textId="51A5A6B2" w:rsidR="00C77DFB" w:rsidRPr="00C77DFB" w:rsidRDefault="00C77DFB" w:rsidP="00C77DFB">
      <w:pPr>
        <w:pStyle w:val="Heading3"/>
        <w:rPr>
          <w:lang w:val="en-GB"/>
        </w:rPr>
      </w:pPr>
      <w:r>
        <w:rPr>
          <w:lang w:val="en-GB"/>
        </w:rPr>
        <w:t>Recall</w:t>
      </w:r>
      <w:r>
        <w:rPr>
          <w:lang w:val="en-GB"/>
        </w:rPr>
        <w:t xml:space="preserve"> – Confidence Curve</w:t>
      </w:r>
    </w:p>
    <w:p w14:paraId="2C8D38B8" w14:textId="2BE874AB" w:rsidR="00C77DFB" w:rsidRDefault="00C77DFB" w:rsidP="000511D0">
      <w:pPr>
        <w:jc w:val="both"/>
        <w:rPr>
          <w:lang w:val="en-GB"/>
        </w:rPr>
      </w:pPr>
      <w:r>
        <w:rPr>
          <w:noProof/>
          <w:lang w:val="en-GB"/>
        </w:rPr>
        <w:drawing>
          <wp:inline distT="0" distB="0" distL="0" distR="0" wp14:anchorId="38D77E88" wp14:editId="0A56E532">
            <wp:extent cx="5730240" cy="3817620"/>
            <wp:effectExtent l="0" t="0" r="3810" b="0"/>
            <wp:docPr id="18913213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730240" cy="3817620"/>
                    </a:xfrm>
                    <a:prstGeom prst="rect">
                      <a:avLst/>
                    </a:prstGeom>
                    <a:noFill/>
                    <a:ln>
                      <a:noFill/>
                    </a:ln>
                  </pic:spPr>
                </pic:pic>
              </a:graphicData>
            </a:graphic>
          </wp:inline>
        </w:drawing>
      </w:r>
    </w:p>
    <w:p w14:paraId="7A76C904" w14:textId="77777777" w:rsidR="00C77DFB" w:rsidRDefault="00C77DFB" w:rsidP="000511D0">
      <w:pPr>
        <w:jc w:val="both"/>
        <w:rPr>
          <w:lang w:val="en-GB"/>
        </w:rPr>
      </w:pPr>
    </w:p>
    <w:p w14:paraId="4AF6D0DB" w14:textId="0D575FF5" w:rsidR="002A1EF9" w:rsidRDefault="002A1EF9" w:rsidP="000511D0">
      <w:pPr>
        <w:pStyle w:val="Heading1"/>
      </w:pPr>
      <w:r>
        <w:lastRenderedPageBreak/>
        <w:t>Notification Process</w:t>
      </w:r>
    </w:p>
    <w:p w14:paraId="1C1D517C" w14:textId="734E74EE" w:rsidR="002A1EF9" w:rsidRDefault="002A1EF9" w:rsidP="000511D0">
      <w:pPr>
        <w:jc w:val="both"/>
      </w:pPr>
    </w:p>
    <w:p w14:paraId="6EB43505" w14:textId="3CE18CC3" w:rsidR="002A1EF9" w:rsidRPr="00BA4CDB" w:rsidRDefault="002A1EF9" w:rsidP="000511D0">
      <w:pPr>
        <w:pStyle w:val="Heading2"/>
        <w:jc w:val="both"/>
      </w:pPr>
      <w:r w:rsidRPr="00BA4CDB">
        <w:t>Incident Report</w:t>
      </w:r>
    </w:p>
    <w:p w14:paraId="0184B8F0" w14:textId="77777777" w:rsidR="002A1EF9" w:rsidRDefault="002A1EF9" w:rsidP="000511D0">
      <w:pPr>
        <w:jc w:val="both"/>
      </w:pPr>
    </w:p>
    <w:p w14:paraId="43C88747" w14:textId="4C6099BD" w:rsidR="002A1EF9" w:rsidRDefault="002A1EF9" w:rsidP="000511D0">
      <w:pPr>
        <w:jc w:val="both"/>
      </w:pPr>
      <w:r>
        <w:t>After successful detection of no helmet or</w:t>
      </w:r>
      <w:r w:rsidR="00F71CFF">
        <w:t>/and</w:t>
      </w:r>
      <w:r>
        <w:t xml:space="preserve"> no high visibility jacket</w:t>
      </w:r>
      <w:r w:rsidR="006D7291">
        <w:t xml:space="preserve"> on a construction site</w:t>
      </w:r>
      <w:r>
        <w:t xml:space="preserve"> an incident report is automatically generated</w:t>
      </w:r>
      <w:r w:rsidR="006D7291">
        <w:t xml:space="preserve"> by the </w:t>
      </w:r>
      <w:proofErr w:type="spellStart"/>
      <w:r w:rsidR="006D7291">
        <w:t>SiteSafeAI</w:t>
      </w:r>
      <w:proofErr w:type="spellEnd"/>
      <w:r w:rsidR="006D7291">
        <w:t xml:space="preserve"> system</w:t>
      </w:r>
      <w:r>
        <w:t xml:space="preserve">. </w:t>
      </w:r>
      <w:r w:rsidR="006D7291">
        <w:t xml:space="preserve">In this report details of the incident will be held, details like date/time, image, detection confidence, etc. </w:t>
      </w:r>
      <w:r w:rsidR="00F71CFF">
        <w:t>This incident report will be accessed by the manager/ safety officer through email. The manager/ safety officer will then decide whether to act on the incident being able to use the incident report as a reference.</w:t>
      </w:r>
    </w:p>
    <w:p w14:paraId="1F1B2C00" w14:textId="1876519E" w:rsidR="006D7291" w:rsidRDefault="006D7291" w:rsidP="000511D0">
      <w:pPr>
        <w:jc w:val="both"/>
      </w:pPr>
    </w:p>
    <w:p w14:paraId="237871F7" w14:textId="370CD9A0" w:rsidR="006D7291" w:rsidRDefault="006D7291" w:rsidP="000511D0">
      <w:pPr>
        <w:pStyle w:val="Heading2"/>
        <w:jc w:val="both"/>
      </w:pPr>
      <w:r>
        <w:t>Camera Monitoring Specialist</w:t>
      </w:r>
    </w:p>
    <w:p w14:paraId="07A94604" w14:textId="77777777" w:rsidR="006D7291" w:rsidRDefault="006D7291" w:rsidP="000511D0">
      <w:pPr>
        <w:jc w:val="both"/>
      </w:pPr>
    </w:p>
    <w:p w14:paraId="1D4537C0" w14:textId="5FAA5D2D" w:rsidR="006D7291" w:rsidRDefault="00043ECF" w:rsidP="000511D0">
      <w:pPr>
        <w:jc w:val="both"/>
      </w:pPr>
      <w:r>
        <w:t>This is the person that will be the main user of the website. After</w:t>
      </w:r>
      <w:r w:rsidR="006D7291">
        <w:t xml:space="preserve"> a successful detection of no helmet or</w:t>
      </w:r>
      <w:r w:rsidR="00F71CFF">
        <w:t>/and</w:t>
      </w:r>
      <w:r w:rsidR="006D7291">
        <w:t xml:space="preserve"> no high visibility jacket the camera monitoring specialist is notified. This depends on the companies needs. Some companies have an alert system in place while others have specialist watching the cameras constantly. The case that will be implemented is </w:t>
      </w:r>
      <w:r w:rsidR="00F71CFF">
        <w:t xml:space="preserve">where a monitoring person is watching the screen constantly. This process will be easily modifiable to suit an </w:t>
      </w:r>
      <w:r w:rsidR="00BA4CDB">
        <w:t>alert-based</w:t>
      </w:r>
      <w:r w:rsidR="00F71CFF">
        <w:t xml:space="preserve"> system as well.</w:t>
      </w:r>
    </w:p>
    <w:p w14:paraId="3DC9BD0D" w14:textId="58011596" w:rsidR="00D732A5" w:rsidRDefault="00D732A5" w:rsidP="000511D0">
      <w:pPr>
        <w:jc w:val="both"/>
      </w:pPr>
    </w:p>
    <w:p w14:paraId="2234A8C6" w14:textId="29325251" w:rsidR="00D732A5" w:rsidRDefault="00D732A5" w:rsidP="000511D0">
      <w:pPr>
        <w:pStyle w:val="Heading2"/>
        <w:jc w:val="both"/>
      </w:pPr>
      <w:r>
        <w:t>Email Service</w:t>
      </w:r>
    </w:p>
    <w:p w14:paraId="7DABD8C6" w14:textId="41A80BE9" w:rsidR="00BA4CDB" w:rsidRDefault="00BA4CDB" w:rsidP="000511D0">
      <w:pPr>
        <w:jc w:val="both"/>
      </w:pPr>
    </w:p>
    <w:p w14:paraId="26BCE470" w14:textId="5F492208" w:rsidR="00BA4CDB" w:rsidRPr="00BA4CDB" w:rsidRDefault="00BA4CDB" w:rsidP="000511D0">
      <w:pPr>
        <w:jc w:val="both"/>
        <w:rPr>
          <w:lang w:val="en-GB"/>
        </w:rPr>
      </w:pPr>
      <w:r w:rsidRPr="00BA4CDB">
        <w:rPr>
          <w:lang w:val="en-GB"/>
        </w:rPr>
        <w:t>Once an incident is detected, such as a worker not wearing a helmet or high-visibility jacket, the system will send an automatic email notification to the relevant personnel, such as the manager or safety officer. The email will contain a detailed report of the incident, including relevant information like the time of detection and a snapshot of the image with bounding boxes highlighting the violation. This ensures that the safety officer or manager can take immediate action and maintain proper records for safety compliance.</w:t>
      </w:r>
    </w:p>
    <w:p w14:paraId="37945C14" w14:textId="7E2F4D70" w:rsidR="00BA4CDB" w:rsidRPr="00BA4CDB" w:rsidRDefault="00BA4CDB" w:rsidP="000511D0">
      <w:pPr>
        <w:jc w:val="both"/>
        <w:rPr>
          <w:lang w:val="en-GB"/>
        </w:rPr>
      </w:pPr>
      <w:r w:rsidRPr="00BA4CDB">
        <w:rPr>
          <w:lang w:val="en-GB"/>
        </w:rPr>
        <w:t>The email service will use SMTP (Simple Mail Transfer Protocol) to send these alerts. The email body will be dynamically generated, pulling data from the database to generate reports with details about the incident. The system will be configured to send these notifications based on the detection of specific safety violations.</w:t>
      </w:r>
    </w:p>
    <w:p w14:paraId="00E6A508" w14:textId="0B977C21" w:rsidR="00BA4CDB" w:rsidRPr="00BA4CDB" w:rsidRDefault="00BA4CDB" w:rsidP="000511D0">
      <w:pPr>
        <w:jc w:val="both"/>
      </w:pPr>
    </w:p>
    <w:p w14:paraId="18236DB6" w14:textId="6CDD099C" w:rsidR="00D732A5" w:rsidRDefault="00D732A5" w:rsidP="000511D0">
      <w:pPr>
        <w:jc w:val="both"/>
      </w:pPr>
    </w:p>
    <w:p w14:paraId="573F9496" w14:textId="0738CDC4" w:rsidR="00D732A5" w:rsidRDefault="00D732A5" w:rsidP="000511D0">
      <w:pPr>
        <w:pStyle w:val="Heading2"/>
        <w:jc w:val="both"/>
      </w:pPr>
      <w:r>
        <w:lastRenderedPageBreak/>
        <w:t>SMS Service</w:t>
      </w:r>
    </w:p>
    <w:p w14:paraId="768A33C8" w14:textId="552CA4FD" w:rsidR="00BA4CDB" w:rsidRDefault="00BA4CDB" w:rsidP="000511D0">
      <w:pPr>
        <w:jc w:val="both"/>
      </w:pPr>
    </w:p>
    <w:p w14:paraId="539A3499" w14:textId="3BBA6344" w:rsidR="00BA4CDB" w:rsidRPr="00BA4CDB" w:rsidRDefault="00BA4CDB" w:rsidP="000511D0">
      <w:pPr>
        <w:jc w:val="both"/>
        <w:rPr>
          <w:lang w:val="en-GB"/>
        </w:rPr>
      </w:pPr>
      <w:r w:rsidRPr="00BA4CDB">
        <w:rPr>
          <w:lang w:val="en-GB"/>
        </w:rPr>
        <w:t>The SMS service will follow a similar logic to the email service. In the event of a safety violation, such as a worker not wearing the required protective gear, an SMS alert will be sent to the relevant personnel, such as the safety officer. The SMS will include basic details about the violation, such as the time and nature of the incident, with a link to the full report in the system.</w:t>
      </w:r>
    </w:p>
    <w:p w14:paraId="024726B9" w14:textId="26921315" w:rsidR="00BA4CDB" w:rsidRPr="00BA4CDB" w:rsidRDefault="00BA4CDB" w:rsidP="000511D0">
      <w:pPr>
        <w:jc w:val="both"/>
        <w:rPr>
          <w:lang w:val="en-GB"/>
        </w:rPr>
      </w:pPr>
      <w:r w:rsidRPr="00BA4CDB">
        <w:rPr>
          <w:lang w:val="en-GB"/>
        </w:rPr>
        <w:t>While the structure for this service is planned and designed, the actual implementation will not be done in the initial version of the project. This is because SMS services typically incur ongoing costs, which may not be feasible for the first deployment of the system. However, this feature can be considered for future development, allowing for a more immediate alert system for on-the-ground personnel, especially in cases where email notifications may not be as effective in real-time.</w:t>
      </w:r>
    </w:p>
    <w:p w14:paraId="69CD898E" w14:textId="77777777" w:rsidR="00BA4CDB" w:rsidRDefault="00BA4CDB" w:rsidP="000511D0">
      <w:pPr>
        <w:jc w:val="both"/>
      </w:pPr>
    </w:p>
    <w:p w14:paraId="318E5FFA" w14:textId="59863F61" w:rsidR="00BA4CDB" w:rsidRDefault="00BA4CDB" w:rsidP="000511D0">
      <w:pPr>
        <w:pStyle w:val="Heading2"/>
        <w:jc w:val="both"/>
      </w:pPr>
      <w:r>
        <w:t>Spam Protection</w:t>
      </w:r>
    </w:p>
    <w:p w14:paraId="101C87B2" w14:textId="77777777" w:rsidR="00BA4CDB" w:rsidRDefault="00BA4CDB" w:rsidP="000511D0">
      <w:pPr>
        <w:jc w:val="both"/>
      </w:pPr>
    </w:p>
    <w:p w14:paraId="5E9B5F89" w14:textId="3CF2E67E" w:rsidR="00BA4CDB" w:rsidRPr="00BA4CDB" w:rsidRDefault="00BA4CDB" w:rsidP="000511D0">
      <w:pPr>
        <w:jc w:val="both"/>
        <w:rPr>
          <w:lang w:val="en-GB"/>
        </w:rPr>
      </w:pPr>
      <w:r w:rsidRPr="00BA4CDB">
        <w:rPr>
          <w:lang w:val="en-GB"/>
        </w:rPr>
        <w:t>To prevent the system from sending excessive or redundant alerts, a spam protection mechanism will be implemented. This will ensure that users do not receive an overwhelming number of notifications for the same incident or similar incidents within a short period.</w:t>
      </w:r>
    </w:p>
    <w:p w14:paraId="09AD0259" w14:textId="3C3EC701" w:rsidR="00BA4CDB" w:rsidRPr="00BA4CDB" w:rsidRDefault="00BA4CDB" w:rsidP="000511D0">
      <w:pPr>
        <w:jc w:val="both"/>
        <w:rPr>
          <w:lang w:val="en-GB"/>
        </w:rPr>
      </w:pPr>
      <w:r w:rsidRPr="00BA4CDB">
        <w:rPr>
          <w:lang w:val="en-GB"/>
        </w:rPr>
        <w:t>The approach will involve introducing a cooldown period for alerts. After an alert is triggered for a specific violation (e.g., a worker not wearing a helmet or high-visibility jacket), the system will impose a cooldown period (e.g., 15 minutes or more). During this time, even if the same violation is detected again, no new alerts will be sent until the cooldown period has expired. This will prevent the system from spamming alerts for repeated detections of the same issue.</w:t>
      </w:r>
    </w:p>
    <w:p w14:paraId="4D3FD6FD" w14:textId="59215A56" w:rsidR="00BA4CDB" w:rsidRPr="00BA4CDB" w:rsidRDefault="00BA4CDB" w:rsidP="000511D0">
      <w:pPr>
        <w:jc w:val="both"/>
        <w:rPr>
          <w:lang w:val="en-GB"/>
        </w:rPr>
      </w:pPr>
      <w:r w:rsidRPr="00BA4CDB">
        <w:rPr>
          <w:lang w:val="en-GB"/>
        </w:rPr>
        <w:t>In addition to the cooldown period, the system can be configured to aggregate multiple violations occurring in a short time into a single report. For example, if several workers are detected without helmets or high-visibility jackets within a few minutes, a single alert summari</w:t>
      </w:r>
      <w:r>
        <w:rPr>
          <w:lang w:val="en-GB"/>
        </w:rPr>
        <w:t>s</w:t>
      </w:r>
      <w:r w:rsidRPr="00BA4CDB">
        <w:rPr>
          <w:lang w:val="en-GB"/>
        </w:rPr>
        <w:t>ing all the violations can be sent, rather than sending multiple individual alerts.</w:t>
      </w:r>
    </w:p>
    <w:p w14:paraId="25278CC4" w14:textId="6497694E" w:rsidR="00BA4CDB" w:rsidRDefault="00BA4CDB" w:rsidP="000511D0">
      <w:pPr>
        <w:jc w:val="both"/>
        <w:rPr>
          <w:lang w:val="en-GB"/>
        </w:rPr>
      </w:pPr>
      <w:r w:rsidRPr="00BA4CDB">
        <w:rPr>
          <w:lang w:val="en-GB"/>
        </w:rPr>
        <w:t>This spam protection mechanism ensures that alerts remain meaningful and actionable without overwhelming the personnel responsible for responding to the notifications. It also improves the overall user experience, allowing for a more controlled and efficient alerting system.</w:t>
      </w:r>
    </w:p>
    <w:p w14:paraId="3A931FF4" w14:textId="05064291" w:rsidR="001422B0" w:rsidRDefault="001422B0" w:rsidP="000511D0">
      <w:pPr>
        <w:jc w:val="both"/>
        <w:rPr>
          <w:lang w:val="en-GB"/>
        </w:rPr>
      </w:pPr>
    </w:p>
    <w:p w14:paraId="0F742B01" w14:textId="51049BDD" w:rsidR="001422B0" w:rsidRDefault="001422B0" w:rsidP="000511D0">
      <w:pPr>
        <w:jc w:val="both"/>
        <w:rPr>
          <w:lang w:val="en-GB"/>
        </w:rPr>
      </w:pPr>
    </w:p>
    <w:p w14:paraId="52617D82" w14:textId="64BA1683" w:rsidR="001422B0" w:rsidRDefault="001422B0" w:rsidP="000511D0">
      <w:pPr>
        <w:jc w:val="both"/>
        <w:rPr>
          <w:lang w:val="en-GB"/>
        </w:rPr>
      </w:pPr>
    </w:p>
    <w:p w14:paraId="45014CC9" w14:textId="1933205D" w:rsidR="001422B0" w:rsidRDefault="001422B0" w:rsidP="000511D0">
      <w:pPr>
        <w:pStyle w:val="Heading2"/>
        <w:jc w:val="both"/>
      </w:pPr>
      <w:r>
        <w:lastRenderedPageBreak/>
        <w:t>Notification Email Example</w:t>
      </w:r>
      <w:r w:rsidR="00AD66F4">
        <w:t xml:space="preserve"> with Incident Report</w:t>
      </w:r>
    </w:p>
    <w:p w14:paraId="2FCFC65D" w14:textId="61579822" w:rsidR="001422B0" w:rsidRDefault="00547EE9" w:rsidP="000511D0">
      <w:pPr>
        <w:jc w:val="both"/>
        <w:rPr>
          <w:lang w:val="en-GB"/>
        </w:rPr>
      </w:pPr>
      <w:r>
        <w:rPr>
          <w:noProof/>
          <w:lang w:val="en-GB"/>
        </w:rPr>
        <w:drawing>
          <wp:anchor distT="0" distB="0" distL="114300" distR="114300" simplePos="0" relativeHeight="251804672" behindDoc="0" locked="0" layoutInCell="1" allowOverlap="1" wp14:anchorId="69356E40" wp14:editId="14F63CC6">
            <wp:simplePos x="0" y="0"/>
            <wp:positionH relativeFrom="column">
              <wp:posOffset>-441960</wp:posOffset>
            </wp:positionH>
            <wp:positionV relativeFrom="paragraph">
              <wp:posOffset>128905</wp:posOffset>
            </wp:positionV>
            <wp:extent cx="6596680" cy="3048000"/>
            <wp:effectExtent l="0" t="0" r="0" b="0"/>
            <wp:wrapNone/>
            <wp:docPr id="1084668137"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6596680" cy="304800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1420B3AB" w14:textId="71C6F4CC" w:rsidR="001422B0" w:rsidRDefault="001422B0" w:rsidP="000511D0">
      <w:pPr>
        <w:jc w:val="both"/>
        <w:rPr>
          <w:lang w:val="en-GB"/>
        </w:rPr>
      </w:pPr>
    </w:p>
    <w:p w14:paraId="27B10BB2" w14:textId="451A4474" w:rsidR="001422B0" w:rsidRDefault="001422B0" w:rsidP="000511D0">
      <w:pPr>
        <w:jc w:val="both"/>
        <w:rPr>
          <w:lang w:val="en-GB"/>
        </w:rPr>
      </w:pPr>
    </w:p>
    <w:p w14:paraId="66E0014E" w14:textId="006C93D9" w:rsidR="001422B0" w:rsidRDefault="001422B0" w:rsidP="000511D0">
      <w:pPr>
        <w:jc w:val="both"/>
        <w:rPr>
          <w:lang w:val="en-GB"/>
        </w:rPr>
      </w:pPr>
    </w:p>
    <w:p w14:paraId="01086DA1" w14:textId="4424951C" w:rsidR="001422B0" w:rsidRDefault="001422B0" w:rsidP="000511D0">
      <w:pPr>
        <w:jc w:val="both"/>
        <w:rPr>
          <w:lang w:val="en-GB"/>
        </w:rPr>
      </w:pPr>
    </w:p>
    <w:p w14:paraId="4B9BDEA7" w14:textId="26F21ADD" w:rsidR="001422B0" w:rsidRDefault="001422B0" w:rsidP="000511D0">
      <w:pPr>
        <w:jc w:val="both"/>
        <w:rPr>
          <w:lang w:val="en-GB"/>
        </w:rPr>
      </w:pPr>
    </w:p>
    <w:p w14:paraId="27C08E0A" w14:textId="7BE8DD80" w:rsidR="001422B0" w:rsidRDefault="001422B0" w:rsidP="000511D0">
      <w:pPr>
        <w:jc w:val="both"/>
        <w:rPr>
          <w:lang w:val="en-GB"/>
        </w:rPr>
      </w:pPr>
    </w:p>
    <w:p w14:paraId="60EA0E21" w14:textId="1AD6739E" w:rsidR="001422B0" w:rsidRDefault="001422B0" w:rsidP="000511D0">
      <w:pPr>
        <w:jc w:val="both"/>
        <w:rPr>
          <w:lang w:val="en-GB"/>
        </w:rPr>
      </w:pPr>
    </w:p>
    <w:p w14:paraId="6C224533" w14:textId="56597035" w:rsidR="001422B0" w:rsidRDefault="001422B0" w:rsidP="000511D0">
      <w:pPr>
        <w:jc w:val="both"/>
        <w:rPr>
          <w:lang w:val="en-GB"/>
        </w:rPr>
      </w:pPr>
    </w:p>
    <w:p w14:paraId="309A5B87" w14:textId="0B61F74F" w:rsidR="001422B0" w:rsidRDefault="001422B0" w:rsidP="000511D0">
      <w:pPr>
        <w:jc w:val="both"/>
        <w:rPr>
          <w:lang w:val="en-GB"/>
        </w:rPr>
      </w:pPr>
    </w:p>
    <w:p w14:paraId="5FDF458D" w14:textId="2037DB24" w:rsidR="001422B0" w:rsidRDefault="001422B0" w:rsidP="000511D0">
      <w:pPr>
        <w:jc w:val="both"/>
        <w:rPr>
          <w:lang w:val="en-GB"/>
        </w:rPr>
      </w:pPr>
    </w:p>
    <w:p w14:paraId="1C17EEC2" w14:textId="575BE75F" w:rsidR="001422B0" w:rsidRDefault="001422B0" w:rsidP="000511D0">
      <w:pPr>
        <w:jc w:val="both"/>
        <w:rPr>
          <w:lang w:val="en-GB"/>
        </w:rPr>
      </w:pPr>
    </w:p>
    <w:p w14:paraId="7ADEF17F" w14:textId="292BE4B8" w:rsidR="001422B0" w:rsidRDefault="00547EE9" w:rsidP="00547EE9">
      <w:pPr>
        <w:pStyle w:val="Heading3"/>
        <w:rPr>
          <w:lang w:val="en-GB"/>
        </w:rPr>
      </w:pPr>
      <w:r>
        <w:rPr>
          <w:lang w:val="en-GB"/>
        </w:rPr>
        <w:t>Attached Incident Image</w:t>
      </w:r>
    </w:p>
    <w:p w14:paraId="709A4BDE" w14:textId="2D4E02C3" w:rsidR="00547EE9" w:rsidRDefault="00547EE9" w:rsidP="00547EE9">
      <w:pPr>
        <w:rPr>
          <w:lang w:val="en-GB"/>
        </w:rPr>
      </w:pPr>
      <w:r>
        <w:rPr>
          <w:noProof/>
          <w:lang w:val="en-GB"/>
        </w:rPr>
        <w:drawing>
          <wp:anchor distT="0" distB="0" distL="114300" distR="114300" simplePos="0" relativeHeight="251805696" behindDoc="0" locked="0" layoutInCell="1" allowOverlap="1" wp14:anchorId="6C27A435" wp14:editId="503B7B4E">
            <wp:simplePos x="0" y="0"/>
            <wp:positionH relativeFrom="column">
              <wp:posOffset>0</wp:posOffset>
            </wp:positionH>
            <wp:positionV relativeFrom="paragraph">
              <wp:posOffset>161290</wp:posOffset>
            </wp:positionV>
            <wp:extent cx="2238181" cy="2986229"/>
            <wp:effectExtent l="0" t="0" r="0" b="5080"/>
            <wp:wrapNone/>
            <wp:docPr id="1604637755"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2238181" cy="2986229"/>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1DBDF4CB" w14:textId="18C51C41" w:rsidR="00547EE9" w:rsidRPr="00547EE9" w:rsidRDefault="00547EE9" w:rsidP="00547EE9">
      <w:pPr>
        <w:rPr>
          <w:lang w:val="en-GB"/>
        </w:rPr>
      </w:pPr>
    </w:p>
    <w:p w14:paraId="14611953" w14:textId="04904259" w:rsidR="001422B0" w:rsidRDefault="001422B0" w:rsidP="000511D0">
      <w:pPr>
        <w:jc w:val="both"/>
        <w:rPr>
          <w:lang w:val="en-GB"/>
        </w:rPr>
      </w:pPr>
    </w:p>
    <w:p w14:paraId="06805AC6" w14:textId="0CF3236D" w:rsidR="001422B0" w:rsidRDefault="001422B0" w:rsidP="000511D0">
      <w:pPr>
        <w:jc w:val="both"/>
        <w:rPr>
          <w:lang w:val="en-GB"/>
        </w:rPr>
      </w:pPr>
    </w:p>
    <w:p w14:paraId="480446BF" w14:textId="1DAF5027" w:rsidR="001422B0" w:rsidRDefault="001422B0" w:rsidP="000511D0">
      <w:pPr>
        <w:jc w:val="both"/>
        <w:rPr>
          <w:lang w:val="en-GB"/>
        </w:rPr>
      </w:pPr>
    </w:p>
    <w:p w14:paraId="0BDB0821" w14:textId="6C9CFA07" w:rsidR="001422B0" w:rsidRDefault="001422B0" w:rsidP="000511D0">
      <w:pPr>
        <w:jc w:val="both"/>
        <w:rPr>
          <w:lang w:val="en-GB"/>
        </w:rPr>
      </w:pPr>
    </w:p>
    <w:p w14:paraId="0A57265F" w14:textId="77777777" w:rsidR="001422B0" w:rsidRDefault="001422B0" w:rsidP="000511D0">
      <w:pPr>
        <w:jc w:val="both"/>
        <w:rPr>
          <w:lang w:val="en-GB"/>
        </w:rPr>
      </w:pPr>
    </w:p>
    <w:p w14:paraId="06B21360" w14:textId="64AEF736" w:rsidR="00AD66F4" w:rsidRDefault="00AD66F4" w:rsidP="000511D0">
      <w:pPr>
        <w:jc w:val="both"/>
        <w:rPr>
          <w:lang w:val="en-GB"/>
        </w:rPr>
      </w:pPr>
    </w:p>
    <w:p w14:paraId="6094514A" w14:textId="77777777" w:rsidR="00AD66F4" w:rsidRDefault="00AD66F4" w:rsidP="000511D0">
      <w:pPr>
        <w:jc w:val="both"/>
        <w:rPr>
          <w:lang w:val="en-GB"/>
        </w:rPr>
      </w:pPr>
    </w:p>
    <w:p w14:paraId="436517C2" w14:textId="0CF979EC" w:rsidR="00AD66F4" w:rsidRDefault="00AD66F4" w:rsidP="000511D0">
      <w:pPr>
        <w:jc w:val="both"/>
        <w:rPr>
          <w:lang w:val="en-GB"/>
        </w:rPr>
      </w:pPr>
    </w:p>
    <w:p w14:paraId="68EC3221" w14:textId="77777777" w:rsidR="00AD66F4" w:rsidRDefault="00AD66F4" w:rsidP="000511D0">
      <w:pPr>
        <w:jc w:val="both"/>
        <w:rPr>
          <w:lang w:val="en-GB"/>
        </w:rPr>
      </w:pPr>
    </w:p>
    <w:p w14:paraId="275BBE15" w14:textId="17BB3FB0" w:rsidR="00AD66F4" w:rsidRDefault="00547EE9" w:rsidP="000511D0">
      <w:pPr>
        <w:jc w:val="both"/>
        <w:rPr>
          <w:lang w:val="en-GB"/>
        </w:rPr>
      </w:pPr>
      <w:r w:rsidRPr="00A95D24">
        <w:rPr>
          <w:b/>
          <w:bCs/>
          <w:noProof/>
        </w:rPr>
        <mc:AlternateContent>
          <mc:Choice Requires="wps">
            <w:drawing>
              <wp:anchor distT="45720" distB="45720" distL="114300" distR="114300" simplePos="0" relativeHeight="251807744" behindDoc="0" locked="0" layoutInCell="1" allowOverlap="1" wp14:anchorId="0586FF42" wp14:editId="30CA72F4">
                <wp:simplePos x="0" y="0"/>
                <wp:positionH relativeFrom="column">
                  <wp:posOffset>0</wp:posOffset>
                </wp:positionH>
                <wp:positionV relativeFrom="paragraph">
                  <wp:posOffset>41275</wp:posOffset>
                </wp:positionV>
                <wp:extent cx="2237740" cy="255905"/>
                <wp:effectExtent l="0" t="0" r="0" b="0"/>
                <wp:wrapNone/>
                <wp:docPr id="146554327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237740" cy="25590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4EADA577" w14:textId="7B0B65F8" w:rsidR="00547EE9" w:rsidRPr="00A95D24" w:rsidRDefault="00547EE9" w:rsidP="00547EE9">
                            <w:pPr>
                              <w:rPr>
                                <w:sz w:val="18"/>
                                <w:szCs w:val="18"/>
                              </w:rPr>
                            </w:pPr>
                            <w:r w:rsidRPr="00A95D24">
                              <w:rPr>
                                <w:sz w:val="18"/>
                                <w:szCs w:val="18"/>
                              </w:rPr>
                              <w:t>Fig</w:t>
                            </w:r>
                            <w:r>
                              <w:rPr>
                                <w:sz w:val="18"/>
                                <w:szCs w:val="18"/>
                              </w:rPr>
                              <w:t>.</w:t>
                            </w:r>
                            <w:r w:rsidRPr="00A95D24">
                              <w:rPr>
                                <w:sz w:val="18"/>
                                <w:szCs w:val="18"/>
                              </w:rPr>
                              <w:t xml:space="preserve"> </w:t>
                            </w:r>
                            <w:r w:rsidR="00BE7421">
                              <w:rPr>
                                <w:sz w:val="18"/>
                                <w:szCs w:val="18"/>
                              </w:rPr>
                              <w:t>9</w:t>
                            </w:r>
                            <w:r>
                              <w:rPr>
                                <w:sz w:val="18"/>
                                <w:szCs w:val="18"/>
                              </w:rPr>
                              <w:t xml:space="preserve"> </w:t>
                            </w:r>
                            <w:r>
                              <w:rPr>
                                <w:sz w:val="18"/>
                                <w:szCs w:val="18"/>
                              </w:rPr>
                              <w:t>Email Incident Detection Example</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586FF42" id="_x0000_s1028" type="#_x0000_t202" style="position:absolute;left:0;text-align:left;margin-left:0;margin-top:3.25pt;width:176.2pt;height:20.15pt;z-index:25180774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" filled="f" stroked="f">
                <v:textbox>
                  <w:txbxContent>
                    <w:p w14:paraId="4EADA577" w14:textId="7B0B65F8" w:rsidR="00547EE9" w:rsidRPr="00A95D24" w:rsidRDefault="00547EE9" w:rsidP="00547EE9">
                      <w:pPr>
                        <w:rPr>
                          <w:sz w:val="18"/>
                          <w:szCs w:val="18"/>
                        </w:rPr>
                      </w:pPr>
                      <w:r w:rsidRPr="00A95D24">
                        <w:rPr>
                          <w:sz w:val="18"/>
                          <w:szCs w:val="18"/>
                        </w:rPr>
                        <w:t>Fig</w:t>
                      </w:r>
                      <w:r>
                        <w:rPr>
                          <w:sz w:val="18"/>
                          <w:szCs w:val="18"/>
                        </w:rPr>
                        <w:t>.</w:t>
                      </w:r>
                      <w:r w:rsidRPr="00A95D24">
                        <w:rPr>
                          <w:sz w:val="18"/>
                          <w:szCs w:val="18"/>
                        </w:rPr>
                        <w:t xml:space="preserve"> </w:t>
                      </w:r>
                      <w:r w:rsidR="00BE7421">
                        <w:rPr>
                          <w:sz w:val="18"/>
                          <w:szCs w:val="18"/>
                        </w:rPr>
                        <w:t>9</w:t>
                      </w:r>
                      <w:r>
                        <w:rPr>
                          <w:sz w:val="18"/>
                          <w:szCs w:val="18"/>
                        </w:rPr>
                        <w:t xml:space="preserve"> </w:t>
                      </w:r>
                      <w:r>
                        <w:rPr>
                          <w:sz w:val="18"/>
                          <w:szCs w:val="18"/>
                        </w:rPr>
                        <w:t>Email Incident Detection Example</w:t>
                      </w:r>
                    </w:p>
                  </w:txbxContent>
                </v:textbox>
              </v:shape>
            </w:pict>
          </mc:Fallback>
        </mc:AlternateContent>
      </w:r>
    </w:p>
    <w:p w14:paraId="3278B0E4" w14:textId="77777777" w:rsidR="00AD66F4" w:rsidRPr="00BA4CDB" w:rsidRDefault="00AD66F4" w:rsidP="000511D0">
      <w:pPr>
        <w:jc w:val="both"/>
        <w:rPr>
          <w:lang w:val="en-GB"/>
        </w:rPr>
      </w:pPr>
    </w:p>
    <w:p w14:paraId="6994FF0C" w14:textId="01763912" w:rsidR="00043ECF" w:rsidRDefault="00043ECF" w:rsidP="000511D0">
      <w:pPr>
        <w:jc w:val="both"/>
      </w:pPr>
    </w:p>
    <w:p w14:paraId="469FB4CA" w14:textId="49D76820" w:rsidR="00043ECF" w:rsidRDefault="00043ECF" w:rsidP="000511D0">
      <w:pPr>
        <w:jc w:val="both"/>
      </w:pPr>
    </w:p>
    <w:p w14:paraId="70D67300" w14:textId="2D31C6A4" w:rsidR="00043ECF" w:rsidRDefault="00043ECF" w:rsidP="000511D0">
      <w:pPr>
        <w:pStyle w:val="Heading1"/>
      </w:pPr>
      <w:r>
        <w:lastRenderedPageBreak/>
        <w:t>Setting Functionality</w:t>
      </w:r>
    </w:p>
    <w:p w14:paraId="56F34E9F" w14:textId="77777777" w:rsidR="00043ECF" w:rsidRDefault="00043ECF" w:rsidP="000511D0">
      <w:pPr>
        <w:jc w:val="both"/>
      </w:pPr>
    </w:p>
    <w:p w14:paraId="77F222E7" w14:textId="1934B4C2" w:rsidR="00986CE1" w:rsidRPr="00986CE1" w:rsidRDefault="00986CE1" w:rsidP="00986CE1">
      <w:pPr>
        <w:jc w:val="both"/>
        <w:rPr>
          <w:lang w:val="en-GB"/>
        </w:rPr>
      </w:pPr>
      <w:r w:rsidRPr="00986CE1">
        <w:rPr>
          <w:lang w:val="en-GB"/>
        </w:rPr>
        <w:t>The side menu for the monitoring specialist is located on the right-hand side of the screen, next to the live video monitoring feed. This menu provides essential controls for managing the system’s detection and notification features, allowing the monitoring specialist to customi</w:t>
      </w:r>
      <w:r>
        <w:rPr>
          <w:lang w:val="en-GB"/>
        </w:rPr>
        <w:t>s</w:t>
      </w:r>
      <w:r w:rsidRPr="00986CE1">
        <w:rPr>
          <w:lang w:val="en-GB"/>
        </w:rPr>
        <w:t>e their experience based on the company’s needs.</w:t>
      </w:r>
    </w:p>
    <w:p w14:paraId="1F31F37A" w14:textId="77777777" w:rsidR="00986CE1" w:rsidRDefault="00986CE1" w:rsidP="00A861BC">
      <w:pPr>
        <w:pStyle w:val="Heading2"/>
        <w:rPr>
          <w:lang w:val="en-GB"/>
        </w:rPr>
      </w:pPr>
      <w:r w:rsidRPr="00986CE1">
        <w:rPr>
          <w:lang w:val="en-GB"/>
        </w:rPr>
        <w:t>Menu Components and Functionalities</w:t>
      </w:r>
    </w:p>
    <w:p w14:paraId="58F3C872" w14:textId="77777777" w:rsidR="00A861BC" w:rsidRPr="00A861BC" w:rsidRDefault="00A861BC" w:rsidP="00A861BC">
      <w:pPr>
        <w:rPr>
          <w:lang w:val="en-GB"/>
        </w:rPr>
      </w:pPr>
    </w:p>
    <w:p w14:paraId="5A565707" w14:textId="77777777" w:rsidR="00986CE1" w:rsidRPr="00986CE1" w:rsidRDefault="00986CE1" w:rsidP="00986CE1">
      <w:pPr>
        <w:numPr>
          <w:ilvl w:val="0"/>
          <w:numId w:val="28"/>
        </w:numPr>
        <w:jc w:val="both"/>
        <w:rPr>
          <w:lang w:val="en-GB"/>
        </w:rPr>
      </w:pPr>
      <w:r w:rsidRPr="00986CE1">
        <w:rPr>
          <w:b/>
          <w:bCs/>
          <w:lang w:val="en-GB"/>
        </w:rPr>
        <w:t>Camera On/Off Button</w:t>
      </w:r>
      <w:r w:rsidRPr="00986CE1">
        <w:rPr>
          <w:lang w:val="en-GB"/>
        </w:rPr>
        <w:t>:</w:t>
      </w:r>
    </w:p>
    <w:p w14:paraId="3D557ADD" w14:textId="77777777" w:rsidR="00986CE1" w:rsidRPr="00986CE1" w:rsidRDefault="00986CE1" w:rsidP="00986CE1">
      <w:pPr>
        <w:numPr>
          <w:ilvl w:val="1"/>
          <w:numId w:val="28"/>
        </w:numPr>
        <w:jc w:val="both"/>
        <w:rPr>
          <w:lang w:val="en-GB"/>
        </w:rPr>
      </w:pPr>
      <w:r w:rsidRPr="00986CE1">
        <w:rPr>
          <w:lang w:val="en-GB"/>
        </w:rPr>
        <w:t>This button allows the monitoring specialist to turn the camera on or off. When the camera is turned on, live video monitoring begins, and automatic detection starts. If the camera is turned off, the system will stop processing video feeds and detecting violations.</w:t>
      </w:r>
    </w:p>
    <w:p w14:paraId="13574987" w14:textId="77777777" w:rsidR="00986CE1" w:rsidRPr="00986CE1" w:rsidRDefault="00986CE1" w:rsidP="00986CE1">
      <w:pPr>
        <w:numPr>
          <w:ilvl w:val="0"/>
          <w:numId w:val="28"/>
        </w:numPr>
        <w:jc w:val="both"/>
        <w:rPr>
          <w:lang w:val="en-GB"/>
        </w:rPr>
      </w:pPr>
      <w:r w:rsidRPr="00986CE1">
        <w:rPr>
          <w:b/>
          <w:bCs/>
          <w:lang w:val="en-GB"/>
        </w:rPr>
        <w:t>Set Automatic Email/SMS Button</w:t>
      </w:r>
      <w:r w:rsidRPr="00986CE1">
        <w:rPr>
          <w:lang w:val="en-GB"/>
        </w:rPr>
        <w:t>:</w:t>
      </w:r>
    </w:p>
    <w:p w14:paraId="16AC8056" w14:textId="77777777" w:rsidR="00986CE1" w:rsidRPr="00986CE1" w:rsidRDefault="00986CE1" w:rsidP="00986CE1">
      <w:pPr>
        <w:numPr>
          <w:ilvl w:val="1"/>
          <w:numId w:val="28"/>
        </w:numPr>
        <w:jc w:val="both"/>
        <w:rPr>
          <w:lang w:val="en-GB"/>
        </w:rPr>
      </w:pPr>
      <w:r w:rsidRPr="00986CE1">
        <w:rPr>
          <w:lang w:val="en-GB"/>
        </w:rPr>
        <w:t>When clicked, this button opens a pop-up window where the monitoring specialist can set or update the contact details for receiving notifications. The user can input an email address or a phone number for SMS alerts. This step ensures that the correct contact information is set for sending alerts when a violation is detected.</w:t>
      </w:r>
    </w:p>
    <w:p w14:paraId="72C410DF" w14:textId="77777777" w:rsidR="00986CE1" w:rsidRPr="00986CE1" w:rsidRDefault="00986CE1" w:rsidP="00986CE1">
      <w:pPr>
        <w:numPr>
          <w:ilvl w:val="0"/>
          <w:numId w:val="28"/>
        </w:numPr>
        <w:jc w:val="both"/>
        <w:rPr>
          <w:lang w:val="en-GB"/>
        </w:rPr>
      </w:pPr>
      <w:r w:rsidRPr="00986CE1">
        <w:rPr>
          <w:b/>
          <w:bCs/>
          <w:lang w:val="en-GB"/>
        </w:rPr>
        <w:t>Email Toggle</w:t>
      </w:r>
      <w:r w:rsidRPr="00986CE1">
        <w:rPr>
          <w:lang w:val="en-GB"/>
        </w:rPr>
        <w:t>:</w:t>
      </w:r>
    </w:p>
    <w:p w14:paraId="66C82C9A" w14:textId="335F326B" w:rsidR="00986CE1" w:rsidRPr="00986CE1" w:rsidRDefault="00986CE1" w:rsidP="00986CE1">
      <w:pPr>
        <w:numPr>
          <w:ilvl w:val="1"/>
          <w:numId w:val="28"/>
        </w:numPr>
        <w:jc w:val="both"/>
        <w:rPr>
          <w:lang w:val="en-GB"/>
        </w:rPr>
      </w:pPr>
      <w:r w:rsidRPr="00986CE1">
        <w:rPr>
          <w:lang w:val="en-GB"/>
        </w:rPr>
        <w:t>This toggle allows the monitoring specialist to activate or deactivate email notifications. If an email address has not been set through the Set Automatic Email/SMS option</w:t>
      </w:r>
      <w:r>
        <w:rPr>
          <w:lang w:val="en-GB"/>
        </w:rPr>
        <w:t xml:space="preserve"> previously</w:t>
      </w:r>
      <w:r w:rsidRPr="00986CE1">
        <w:rPr>
          <w:lang w:val="en-GB"/>
        </w:rPr>
        <w:t>, the toggle will be disabled</w:t>
      </w:r>
      <w:r>
        <w:rPr>
          <w:lang w:val="en-GB"/>
        </w:rPr>
        <w:t xml:space="preserve"> and pressing it will not allow the user to enable it until an Email or Phone Number has been set</w:t>
      </w:r>
      <w:r w:rsidRPr="00986CE1">
        <w:rPr>
          <w:lang w:val="en-GB"/>
        </w:rPr>
        <w:t>. When enabled, the system will automatically send an email alert to the specified address whenever a detection violation (such as a missing helmet or high-visibility jacket) occurs.</w:t>
      </w:r>
    </w:p>
    <w:p w14:paraId="2863F7DF" w14:textId="77777777" w:rsidR="00986CE1" w:rsidRPr="00986CE1" w:rsidRDefault="00986CE1" w:rsidP="00986CE1">
      <w:pPr>
        <w:numPr>
          <w:ilvl w:val="0"/>
          <w:numId w:val="28"/>
        </w:numPr>
        <w:jc w:val="both"/>
        <w:rPr>
          <w:lang w:val="en-GB"/>
        </w:rPr>
      </w:pPr>
      <w:r w:rsidRPr="00986CE1">
        <w:rPr>
          <w:b/>
          <w:bCs/>
          <w:lang w:val="en-GB"/>
        </w:rPr>
        <w:t>SMS Toggle</w:t>
      </w:r>
      <w:r w:rsidRPr="00986CE1">
        <w:rPr>
          <w:lang w:val="en-GB"/>
        </w:rPr>
        <w:t>:</w:t>
      </w:r>
    </w:p>
    <w:p w14:paraId="1E28FD61" w14:textId="38884295" w:rsidR="00986CE1" w:rsidRPr="00986CE1" w:rsidRDefault="00986CE1" w:rsidP="00986CE1">
      <w:pPr>
        <w:numPr>
          <w:ilvl w:val="1"/>
          <w:numId w:val="28"/>
        </w:numPr>
        <w:jc w:val="both"/>
        <w:rPr>
          <w:lang w:val="en-GB"/>
        </w:rPr>
      </w:pPr>
      <w:r w:rsidRPr="00986CE1">
        <w:rPr>
          <w:lang w:val="en-GB"/>
        </w:rPr>
        <w:t>Like</w:t>
      </w:r>
      <w:r>
        <w:rPr>
          <w:lang w:val="en-GB"/>
        </w:rPr>
        <w:t xml:space="preserve"> </w:t>
      </w:r>
      <w:r w:rsidRPr="00986CE1">
        <w:rPr>
          <w:lang w:val="en-GB"/>
        </w:rPr>
        <w:t>the Email Toggle, this switch controls SMS notifications. The monitoring specialist can turn it on or off, but it will only be active if a phone number has been provided for SMS alerts. When activated, the system will send SMS notifications to the specified number when a violation is detected.</w:t>
      </w:r>
    </w:p>
    <w:p w14:paraId="258D4423" w14:textId="77777777" w:rsidR="00986CE1" w:rsidRPr="00986CE1" w:rsidRDefault="00986CE1" w:rsidP="00986CE1">
      <w:pPr>
        <w:numPr>
          <w:ilvl w:val="0"/>
          <w:numId w:val="28"/>
        </w:numPr>
        <w:jc w:val="both"/>
        <w:rPr>
          <w:lang w:val="en-GB"/>
        </w:rPr>
      </w:pPr>
      <w:r w:rsidRPr="00986CE1">
        <w:rPr>
          <w:b/>
          <w:bCs/>
          <w:lang w:val="en-GB"/>
        </w:rPr>
        <w:t>Sensitivity Slider</w:t>
      </w:r>
      <w:r w:rsidRPr="00986CE1">
        <w:rPr>
          <w:lang w:val="en-GB"/>
        </w:rPr>
        <w:t>:</w:t>
      </w:r>
    </w:p>
    <w:p w14:paraId="377BBAA6" w14:textId="5E994264" w:rsidR="00986CE1" w:rsidRPr="00986CE1" w:rsidRDefault="00986CE1" w:rsidP="00986CE1">
      <w:pPr>
        <w:numPr>
          <w:ilvl w:val="1"/>
          <w:numId w:val="28"/>
        </w:numPr>
        <w:jc w:val="both"/>
        <w:rPr>
          <w:lang w:val="en-GB"/>
        </w:rPr>
      </w:pPr>
      <w:r w:rsidRPr="00986CE1">
        <w:rPr>
          <w:lang w:val="en-GB"/>
        </w:rPr>
        <w:t xml:space="preserve">The sensitivity slider allows the monitoring specialist to adjust the detection sensitivity. The slider ranges from more sensitive to less </w:t>
      </w:r>
      <w:r w:rsidRPr="00986CE1">
        <w:rPr>
          <w:lang w:val="en-GB"/>
        </w:rPr>
        <w:lastRenderedPageBreak/>
        <w:t>sensitive</w:t>
      </w:r>
      <w:r w:rsidR="0043593A">
        <w:rPr>
          <w:lang w:val="en-GB"/>
        </w:rPr>
        <w:t xml:space="preserve">. </w:t>
      </w:r>
      <w:r w:rsidRPr="00986CE1">
        <w:rPr>
          <w:lang w:val="en-GB"/>
        </w:rPr>
        <w:t>Adjusting the sensitivity helps fine-tune the system’s responsiveness based on the environment and company preferences.</w:t>
      </w:r>
    </w:p>
    <w:p w14:paraId="20B4342B" w14:textId="77777777" w:rsidR="00986CE1" w:rsidRPr="00986CE1" w:rsidRDefault="00986CE1" w:rsidP="00986CE1">
      <w:pPr>
        <w:numPr>
          <w:ilvl w:val="0"/>
          <w:numId w:val="28"/>
        </w:numPr>
        <w:jc w:val="both"/>
        <w:rPr>
          <w:lang w:val="en-GB"/>
        </w:rPr>
      </w:pPr>
      <w:r w:rsidRPr="00986CE1">
        <w:rPr>
          <w:b/>
          <w:bCs/>
          <w:lang w:val="en-GB"/>
        </w:rPr>
        <w:t>Open Dashboard Button</w:t>
      </w:r>
      <w:r w:rsidRPr="00986CE1">
        <w:rPr>
          <w:lang w:val="en-GB"/>
        </w:rPr>
        <w:t>:</w:t>
      </w:r>
    </w:p>
    <w:p w14:paraId="3C422280" w14:textId="77777777" w:rsidR="00986CE1" w:rsidRPr="00986CE1" w:rsidRDefault="00986CE1" w:rsidP="00986CE1">
      <w:pPr>
        <w:numPr>
          <w:ilvl w:val="1"/>
          <w:numId w:val="28"/>
        </w:numPr>
        <w:jc w:val="both"/>
        <w:rPr>
          <w:lang w:val="en-GB"/>
        </w:rPr>
      </w:pPr>
      <w:r w:rsidRPr="00986CE1">
        <w:rPr>
          <w:lang w:val="en-GB"/>
        </w:rPr>
        <w:t>This button opens the Dashboard page. The dashboard provides an overview of incidents detected, allowing the monitoring specialist to track safety violations and company performance over time. The dashboard presents key statistics such as the number of violations, trends, and other performance metrics relevant to the company’s safety standards.</w:t>
      </w:r>
    </w:p>
    <w:p w14:paraId="503249E9" w14:textId="77777777" w:rsidR="00986CE1" w:rsidRDefault="00986CE1" w:rsidP="00A861BC">
      <w:pPr>
        <w:pStyle w:val="Heading2"/>
        <w:rPr>
          <w:lang w:val="en-GB"/>
        </w:rPr>
      </w:pPr>
      <w:r w:rsidRPr="00986CE1">
        <w:rPr>
          <w:lang w:val="en-GB"/>
        </w:rPr>
        <w:t>How the Functionality Works Together:</w:t>
      </w:r>
    </w:p>
    <w:p w14:paraId="2B7C3F71" w14:textId="77777777" w:rsidR="00A861BC" w:rsidRPr="00A861BC" w:rsidRDefault="00A861BC" w:rsidP="00A861BC">
      <w:pPr>
        <w:rPr>
          <w:lang w:val="en-GB"/>
        </w:rPr>
      </w:pPr>
    </w:p>
    <w:p w14:paraId="344A5F70" w14:textId="77777777" w:rsidR="00986CE1" w:rsidRPr="00986CE1" w:rsidRDefault="00986CE1" w:rsidP="00986CE1">
      <w:pPr>
        <w:jc w:val="both"/>
        <w:rPr>
          <w:lang w:val="en-GB"/>
        </w:rPr>
      </w:pPr>
      <w:r w:rsidRPr="00986CE1">
        <w:rPr>
          <w:lang w:val="en-GB"/>
        </w:rPr>
        <w:t>The side menu gives the monitoring specialist full control over the system’s operations. By turning the camera on, they initiate the live feed and the detection process. The ability to set and manage email and SMS notifications ensures that the right people are alerted when a safety violation occurs, while the sensitivity slider allows them to fine-tune detection accuracy. The open dashboard button provides easy access to system data, which can be used to assess performance and make necessary adjustments.</w:t>
      </w:r>
    </w:p>
    <w:p w14:paraId="243C25D4" w14:textId="403970D6" w:rsidR="00986CE1" w:rsidRPr="00986CE1" w:rsidRDefault="00986CE1" w:rsidP="00986CE1">
      <w:pPr>
        <w:jc w:val="both"/>
        <w:rPr>
          <w:lang w:val="en-GB"/>
        </w:rPr>
      </w:pPr>
      <w:r w:rsidRPr="00986CE1">
        <w:rPr>
          <w:lang w:val="en-GB"/>
        </w:rPr>
        <w:t>This configuration is designed to ensure the monitoring specialist can quickly and easily respond to incidents while being empowered with tools to manage and optimi</w:t>
      </w:r>
      <w:r w:rsidR="0043593A">
        <w:rPr>
          <w:lang w:val="en-GB"/>
        </w:rPr>
        <w:t>s</w:t>
      </w:r>
      <w:r w:rsidRPr="00986CE1">
        <w:rPr>
          <w:lang w:val="en-GB"/>
        </w:rPr>
        <w:t>e the detection and notification system.</w:t>
      </w:r>
    </w:p>
    <w:p w14:paraId="01A052AA" w14:textId="77777777" w:rsidR="00043ECF" w:rsidRDefault="00043ECF" w:rsidP="000511D0">
      <w:pPr>
        <w:jc w:val="both"/>
      </w:pPr>
    </w:p>
    <w:p w14:paraId="726BBD38" w14:textId="77777777" w:rsidR="00043ECF" w:rsidRDefault="00043ECF" w:rsidP="000511D0">
      <w:pPr>
        <w:jc w:val="both"/>
      </w:pPr>
    </w:p>
    <w:p w14:paraId="021C0E68" w14:textId="77777777" w:rsidR="00043ECF" w:rsidRDefault="00043ECF" w:rsidP="000511D0">
      <w:pPr>
        <w:jc w:val="both"/>
      </w:pPr>
    </w:p>
    <w:p w14:paraId="748AFB70" w14:textId="77777777" w:rsidR="00043ECF" w:rsidRDefault="00043ECF" w:rsidP="000511D0">
      <w:pPr>
        <w:jc w:val="both"/>
      </w:pPr>
    </w:p>
    <w:p w14:paraId="3F277DB5" w14:textId="77777777" w:rsidR="00043ECF" w:rsidRDefault="00043ECF" w:rsidP="000511D0">
      <w:pPr>
        <w:jc w:val="both"/>
      </w:pPr>
    </w:p>
    <w:p w14:paraId="64E3F5AD" w14:textId="77777777" w:rsidR="00043ECF" w:rsidRDefault="00043ECF" w:rsidP="000511D0">
      <w:pPr>
        <w:jc w:val="both"/>
      </w:pPr>
    </w:p>
    <w:p w14:paraId="0C93A207" w14:textId="77777777" w:rsidR="00043ECF" w:rsidRDefault="00043ECF" w:rsidP="000511D0">
      <w:pPr>
        <w:jc w:val="both"/>
      </w:pPr>
    </w:p>
    <w:p w14:paraId="37F08DE4" w14:textId="77777777" w:rsidR="00043ECF" w:rsidRDefault="00043ECF" w:rsidP="000511D0">
      <w:pPr>
        <w:jc w:val="both"/>
      </w:pPr>
    </w:p>
    <w:p w14:paraId="2D127790" w14:textId="77777777" w:rsidR="00043ECF" w:rsidRDefault="00043ECF" w:rsidP="000511D0">
      <w:pPr>
        <w:jc w:val="both"/>
      </w:pPr>
    </w:p>
    <w:p w14:paraId="5D40DD02" w14:textId="77777777" w:rsidR="00043ECF" w:rsidRDefault="00043ECF" w:rsidP="000511D0">
      <w:pPr>
        <w:jc w:val="both"/>
      </w:pPr>
    </w:p>
    <w:p w14:paraId="629528F9" w14:textId="77777777" w:rsidR="00043ECF" w:rsidRDefault="00043ECF" w:rsidP="000511D0">
      <w:pPr>
        <w:jc w:val="both"/>
      </w:pPr>
    </w:p>
    <w:p w14:paraId="4E84E483" w14:textId="77777777" w:rsidR="00043ECF" w:rsidRDefault="00043ECF" w:rsidP="000511D0">
      <w:pPr>
        <w:jc w:val="both"/>
      </w:pPr>
    </w:p>
    <w:p w14:paraId="2BC8CDC1" w14:textId="77777777" w:rsidR="00043ECF" w:rsidRDefault="00043ECF" w:rsidP="000511D0">
      <w:pPr>
        <w:jc w:val="both"/>
      </w:pPr>
    </w:p>
    <w:p w14:paraId="081D8DD2" w14:textId="77777777" w:rsidR="00043ECF" w:rsidRDefault="00043ECF" w:rsidP="000511D0">
      <w:pPr>
        <w:jc w:val="both"/>
      </w:pPr>
    </w:p>
    <w:p w14:paraId="0273E225" w14:textId="18AD7A95" w:rsidR="00BA4CDB" w:rsidRDefault="00BA4CDB" w:rsidP="000511D0">
      <w:pPr>
        <w:pStyle w:val="Heading1"/>
      </w:pPr>
      <w:r>
        <w:lastRenderedPageBreak/>
        <w:t xml:space="preserve">Additional </w:t>
      </w:r>
      <w:r w:rsidR="009A5AC6">
        <w:t>Functionalities</w:t>
      </w:r>
    </w:p>
    <w:p w14:paraId="2602C064" w14:textId="6705C10B" w:rsidR="009A5AC6" w:rsidRDefault="009A5AC6" w:rsidP="000511D0">
      <w:pPr>
        <w:jc w:val="both"/>
      </w:pPr>
    </w:p>
    <w:p w14:paraId="2526138C" w14:textId="7AB6D445" w:rsidR="009A5AC6" w:rsidRDefault="009A5AC6" w:rsidP="000511D0">
      <w:pPr>
        <w:pStyle w:val="Heading2"/>
        <w:jc w:val="both"/>
      </w:pPr>
      <w:r>
        <w:t>Dashboards</w:t>
      </w:r>
    </w:p>
    <w:p w14:paraId="356406BA" w14:textId="727A893F" w:rsidR="009A5AC6" w:rsidRDefault="009A5AC6" w:rsidP="000511D0">
      <w:pPr>
        <w:jc w:val="both"/>
      </w:pPr>
    </w:p>
    <w:p w14:paraId="651F2261" w14:textId="6390793B" w:rsidR="009A5AC6" w:rsidRPr="009A5AC6" w:rsidRDefault="009A5AC6" w:rsidP="000511D0">
      <w:pPr>
        <w:jc w:val="both"/>
        <w:rPr>
          <w:lang w:val="en-GB"/>
        </w:rPr>
      </w:pPr>
      <w:r w:rsidRPr="009A5AC6">
        <w:rPr>
          <w:lang w:val="en-GB"/>
        </w:rPr>
        <w:t>A Dashboard button will be made available to all registered users, providing them with an intuitive and easy-to-access overview of key safety metrics. Once clicked, this button will open a dashboard interface displaying important data such as the number of incidents detected for each user, along with other relevant statistics. These insights will help safety officers, managers, and company representatives monitor the overall safety performance of the site in real time.</w:t>
      </w:r>
    </w:p>
    <w:p w14:paraId="7676DDAB" w14:textId="0CC35058" w:rsidR="009A5AC6" w:rsidRPr="009A5AC6" w:rsidRDefault="009A5AC6" w:rsidP="000511D0">
      <w:pPr>
        <w:jc w:val="both"/>
        <w:rPr>
          <w:lang w:val="en-GB"/>
        </w:rPr>
      </w:pPr>
      <w:r w:rsidRPr="009A5AC6">
        <w:rPr>
          <w:lang w:val="en-GB"/>
        </w:rPr>
        <w:t>Key features of the dashboard include:</w:t>
      </w:r>
    </w:p>
    <w:p w14:paraId="4922E1AE" w14:textId="50D8ED97" w:rsidR="009A5AC6" w:rsidRDefault="009A5AC6" w:rsidP="000511D0">
      <w:pPr>
        <w:numPr>
          <w:ilvl w:val="0"/>
          <w:numId w:val="25"/>
        </w:numPr>
        <w:jc w:val="both"/>
        <w:rPr>
          <w:lang w:val="en-GB"/>
        </w:rPr>
      </w:pPr>
      <w:r w:rsidRPr="009A5AC6">
        <w:rPr>
          <w:b/>
          <w:bCs/>
          <w:lang w:val="en-GB"/>
        </w:rPr>
        <w:t>Incident Tracking</w:t>
      </w:r>
      <w:r w:rsidRPr="009A5AC6">
        <w:rPr>
          <w:lang w:val="en-GB"/>
        </w:rPr>
        <w:t>: A visual representation of the number of incidents. This will allow managers to quickly assess safety compliance and identify areas needing improvement.</w:t>
      </w:r>
    </w:p>
    <w:p w14:paraId="36428156" w14:textId="2103BB68" w:rsidR="009A5AC6" w:rsidRPr="009A5AC6" w:rsidRDefault="009A5AC6" w:rsidP="000511D0">
      <w:pPr>
        <w:numPr>
          <w:ilvl w:val="0"/>
          <w:numId w:val="25"/>
        </w:numPr>
        <w:jc w:val="both"/>
        <w:rPr>
          <w:lang w:val="en-GB"/>
        </w:rPr>
      </w:pPr>
      <w:r w:rsidRPr="009A5AC6">
        <w:rPr>
          <w:b/>
          <w:bCs/>
        </w:rPr>
        <w:t>Safety Statistics</w:t>
      </w:r>
      <w:r w:rsidRPr="009A5AC6">
        <w:t>: The dashboard will also display aggregated statistics through interactive graphs, such as bar charts or line graphs, showing the total number of violations over a specific period. These graphs will highlight trends in safety performance, allowing users to visually track improvements or issues in safety compliance. Key metrics such as the frequency of violations by type (e.g., no helmet, no high-visibility jacket) will be represented, helping users quickly assess how well safety protocols are being followed across the site.</w:t>
      </w:r>
    </w:p>
    <w:p w14:paraId="5B6C176E" w14:textId="55D8C434" w:rsidR="009A5AC6" w:rsidRPr="009A5AC6" w:rsidRDefault="009A5AC6" w:rsidP="000511D0">
      <w:pPr>
        <w:numPr>
          <w:ilvl w:val="0"/>
          <w:numId w:val="25"/>
        </w:numPr>
        <w:jc w:val="both"/>
        <w:rPr>
          <w:lang w:val="en-GB"/>
        </w:rPr>
      </w:pPr>
      <w:r w:rsidRPr="009A5AC6">
        <w:rPr>
          <w:b/>
          <w:bCs/>
          <w:lang w:val="en-GB"/>
        </w:rPr>
        <w:t>Safety Reporting</w:t>
      </w:r>
      <w:r w:rsidRPr="009A5AC6">
        <w:rPr>
          <w:lang w:val="en-GB"/>
        </w:rPr>
        <w:t>: Companies can use this dashboard to generate reports that highlight the safety status of their construction sites. These reports will be valuable for audits, safety meetings, and to showcase their commitment to worker safety.</w:t>
      </w:r>
    </w:p>
    <w:p w14:paraId="5CCBB106" w14:textId="6A089347" w:rsidR="009A5AC6" w:rsidRPr="009A5AC6" w:rsidRDefault="009A5AC6" w:rsidP="000511D0">
      <w:pPr>
        <w:jc w:val="both"/>
        <w:rPr>
          <w:lang w:val="en-GB"/>
        </w:rPr>
      </w:pPr>
      <w:r w:rsidRPr="009A5AC6">
        <w:rPr>
          <w:lang w:val="en-GB"/>
        </w:rPr>
        <w:t>The user interface will be designed to be easy to navigate and visually engaging, making it an essential tool for monitoring and improving workplace safety.</w:t>
      </w:r>
    </w:p>
    <w:p w14:paraId="3F7499ED" w14:textId="2D1F9E09" w:rsidR="009A5AC6" w:rsidRDefault="00AE0422" w:rsidP="000511D0">
      <w:pPr>
        <w:jc w:val="both"/>
      </w:pPr>
      <w:r>
        <w:rPr>
          <w:noProof/>
        </w:rPr>
        <w:drawing>
          <wp:anchor distT="0" distB="0" distL="114300" distR="114300" simplePos="0" relativeHeight="251801600" behindDoc="0" locked="0" layoutInCell="1" allowOverlap="1" wp14:anchorId="60DA2958" wp14:editId="052C7D59">
            <wp:simplePos x="0" y="0"/>
            <wp:positionH relativeFrom="column">
              <wp:posOffset>-106680</wp:posOffset>
            </wp:positionH>
            <wp:positionV relativeFrom="paragraph">
              <wp:posOffset>3810</wp:posOffset>
            </wp:positionV>
            <wp:extent cx="5730240" cy="1958340"/>
            <wp:effectExtent l="0" t="0" r="3810" b="3810"/>
            <wp:wrapNone/>
            <wp:docPr id="180786091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730240" cy="195834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352094BE" w14:textId="77777777" w:rsidR="009A5AC6" w:rsidRDefault="009A5AC6" w:rsidP="000511D0">
      <w:pPr>
        <w:jc w:val="both"/>
      </w:pPr>
    </w:p>
    <w:p w14:paraId="4BF8652A" w14:textId="77777777" w:rsidR="009A5AC6" w:rsidRDefault="009A5AC6" w:rsidP="000511D0">
      <w:pPr>
        <w:jc w:val="both"/>
      </w:pPr>
    </w:p>
    <w:p w14:paraId="2A49A3B5" w14:textId="77777777" w:rsidR="009A5AC6" w:rsidRDefault="009A5AC6" w:rsidP="000511D0">
      <w:pPr>
        <w:jc w:val="both"/>
      </w:pPr>
    </w:p>
    <w:p w14:paraId="1246313E" w14:textId="77777777" w:rsidR="009A5AC6" w:rsidRDefault="009A5AC6" w:rsidP="000511D0">
      <w:pPr>
        <w:jc w:val="both"/>
      </w:pPr>
    </w:p>
    <w:p w14:paraId="72ED2F4E" w14:textId="77777777" w:rsidR="009A5AC6" w:rsidRDefault="009A5AC6" w:rsidP="000511D0">
      <w:pPr>
        <w:jc w:val="both"/>
      </w:pPr>
    </w:p>
    <w:p w14:paraId="01F906FE" w14:textId="77777777" w:rsidR="009A5AC6" w:rsidRDefault="009A5AC6" w:rsidP="000511D0">
      <w:pPr>
        <w:jc w:val="both"/>
      </w:pPr>
    </w:p>
    <w:p w14:paraId="6139D381" w14:textId="6543B4DB" w:rsidR="00BA4CDB" w:rsidRDefault="00BA4CDB" w:rsidP="000511D0">
      <w:pPr>
        <w:jc w:val="both"/>
      </w:pPr>
    </w:p>
    <w:p w14:paraId="33235411" w14:textId="4F4D898C" w:rsidR="00161BF1" w:rsidRDefault="001422B0" w:rsidP="00161BF1">
      <w:pPr>
        <w:pStyle w:val="Heading1"/>
      </w:pPr>
      <w:r>
        <w:lastRenderedPageBreak/>
        <w:t>Project Plan</w:t>
      </w:r>
    </w:p>
    <w:p w14:paraId="32F55076" w14:textId="77777777" w:rsidR="00161BF1" w:rsidRPr="00161BF1" w:rsidRDefault="00161BF1" w:rsidP="00161BF1"/>
    <w:p w14:paraId="437FB51A" w14:textId="77777777" w:rsidR="001422B0" w:rsidRDefault="001422B0" w:rsidP="00161BF1">
      <w:pPr>
        <w:pStyle w:val="Heading2"/>
      </w:pPr>
      <w:r>
        <w:t>Documentation</w:t>
      </w:r>
    </w:p>
    <w:p w14:paraId="073626EB" w14:textId="635A2F60" w:rsidR="001422B0" w:rsidRDefault="00161BF1" w:rsidP="000511D0">
      <w:pPr>
        <w:jc w:val="both"/>
      </w:pPr>
      <w:r w:rsidRPr="00161BF1">
        <w:drawing>
          <wp:inline distT="0" distB="0" distL="0" distR="0" wp14:anchorId="00280D3C" wp14:editId="19E28223">
            <wp:extent cx="5731510" cy="2371725"/>
            <wp:effectExtent l="0" t="0" r="21590" b="9525"/>
            <wp:docPr id="394819112" name="Diagram 1">
              <a:extLst xmlns:a="http://schemas.openxmlformats.org/drawingml/2006/main">
                <a:ext uri="{FF2B5EF4-FFF2-40B4-BE49-F238E27FC236}">
                  <a16:creationId xmlns:a16="http://schemas.microsoft.com/office/drawing/2014/main" id="{37674BAE-3245-0D12-A543-8E80C627B8C3}"/>
                </a:ext>
              </a:extLst>
            </wp:docPr>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2" r:lo="rId23" r:qs="rId24" r:cs="rId25"/>
              </a:graphicData>
            </a:graphic>
          </wp:inline>
        </w:drawing>
      </w:r>
    </w:p>
    <w:p w14:paraId="292BB1FD" w14:textId="77777777" w:rsidR="00161BF1" w:rsidRDefault="00161BF1" w:rsidP="000511D0">
      <w:pPr>
        <w:jc w:val="both"/>
      </w:pPr>
    </w:p>
    <w:p w14:paraId="0DDD225B" w14:textId="2C6DB143" w:rsidR="001422B0" w:rsidRDefault="001422B0" w:rsidP="00161BF1">
      <w:pPr>
        <w:pStyle w:val="Heading2"/>
      </w:pPr>
      <w:r>
        <w:t>Model</w:t>
      </w:r>
    </w:p>
    <w:p w14:paraId="5EC2732F" w14:textId="4812F161" w:rsidR="00161BF1" w:rsidRDefault="00161BF1" w:rsidP="000511D0">
      <w:pPr>
        <w:jc w:val="both"/>
      </w:pPr>
      <w:r w:rsidRPr="00161BF1">
        <w:drawing>
          <wp:inline distT="0" distB="0" distL="0" distR="0" wp14:anchorId="3BD04E62" wp14:editId="31A000BE">
            <wp:extent cx="5731510" cy="4312920"/>
            <wp:effectExtent l="0" t="0" r="21590" b="30480"/>
            <wp:docPr id="1425826733" name="Diagram 1">
              <a:extLst xmlns:a="http://schemas.openxmlformats.org/drawingml/2006/main">
                <a:ext uri="{FF2B5EF4-FFF2-40B4-BE49-F238E27FC236}">
                  <a16:creationId xmlns:a16="http://schemas.microsoft.com/office/drawing/2014/main" id="{37674BAE-3245-0D12-A543-8E80C627B8C3}"/>
                </a:ext>
              </a:extLst>
            </wp:docPr>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7" r:lo="rId28" r:qs="rId29" r:cs="rId30"/>
              </a:graphicData>
            </a:graphic>
          </wp:inline>
        </w:drawing>
      </w:r>
    </w:p>
    <w:p w14:paraId="2FC7354D" w14:textId="6661DDFF" w:rsidR="001422B0" w:rsidRDefault="001422B0" w:rsidP="00161BF1">
      <w:pPr>
        <w:pStyle w:val="Heading2"/>
      </w:pPr>
      <w:r>
        <w:lastRenderedPageBreak/>
        <w:t>Frontend</w:t>
      </w:r>
    </w:p>
    <w:p w14:paraId="70F1B15F" w14:textId="4B0BD461" w:rsidR="001422B0" w:rsidRDefault="00161BF1" w:rsidP="00161BF1">
      <w:r w:rsidRPr="00161BF1">
        <w:drawing>
          <wp:inline distT="0" distB="0" distL="0" distR="0" wp14:anchorId="458FDD87" wp14:editId="5FA56AC8">
            <wp:extent cx="5731510" cy="1965960"/>
            <wp:effectExtent l="0" t="0" r="21590" b="15240"/>
            <wp:docPr id="1912826288" name="Diagram 1">
              <a:extLst xmlns:a="http://schemas.openxmlformats.org/drawingml/2006/main">
                <a:ext uri="{FF2B5EF4-FFF2-40B4-BE49-F238E27FC236}">
                  <a16:creationId xmlns:a16="http://schemas.microsoft.com/office/drawing/2014/main" id="{37674BAE-3245-0D12-A543-8E80C627B8C3}"/>
                </a:ext>
              </a:extLst>
            </wp:docPr>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2" r:lo="rId33" r:qs="rId34" r:cs="rId35"/>
              </a:graphicData>
            </a:graphic>
          </wp:inline>
        </w:drawing>
      </w:r>
    </w:p>
    <w:p w14:paraId="0802460C" w14:textId="77777777" w:rsidR="00161BF1" w:rsidRDefault="00161BF1" w:rsidP="00161BF1"/>
    <w:p w14:paraId="2BD33E50" w14:textId="779CCE07" w:rsidR="001422B0" w:rsidRDefault="001422B0" w:rsidP="00161BF1">
      <w:pPr>
        <w:pStyle w:val="Heading2"/>
      </w:pPr>
      <w:r>
        <w:t>Backend</w:t>
      </w:r>
    </w:p>
    <w:p w14:paraId="6F323612" w14:textId="1FDF5A91" w:rsidR="001422B0" w:rsidRDefault="00161BF1" w:rsidP="000511D0">
      <w:pPr>
        <w:jc w:val="both"/>
      </w:pPr>
      <w:r w:rsidRPr="00161BF1">
        <w:drawing>
          <wp:inline distT="0" distB="0" distL="0" distR="0" wp14:anchorId="56A23189" wp14:editId="418A9357">
            <wp:extent cx="5731510" cy="4312920"/>
            <wp:effectExtent l="0" t="0" r="21590" b="11430"/>
            <wp:docPr id="1911897681" name="Diagram 1">
              <a:extLst xmlns:a="http://schemas.openxmlformats.org/drawingml/2006/main">
                <a:ext uri="{FF2B5EF4-FFF2-40B4-BE49-F238E27FC236}">
                  <a16:creationId xmlns:a16="http://schemas.microsoft.com/office/drawing/2014/main" id="{37674BAE-3245-0D12-A543-8E80C627B8C3}"/>
                </a:ext>
              </a:extLst>
            </wp:docPr>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7" r:lo="rId38" r:qs="rId39" r:cs="rId40"/>
              </a:graphicData>
            </a:graphic>
          </wp:inline>
        </w:drawing>
      </w:r>
    </w:p>
    <w:p w14:paraId="68D3BD2C" w14:textId="77777777" w:rsidR="001422B0" w:rsidRDefault="001422B0" w:rsidP="000511D0">
      <w:pPr>
        <w:jc w:val="both"/>
      </w:pPr>
    </w:p>
    <w:p w14:paraId="5FD42211" w14:textId="0CE1E310" w:rsidR="001422B0" w:rsidRDefault="00243DB0" w:rsidP="000511D0">
      <w:pPr>
        <w:jc w:val="both"/>
      </w:pPr>
      <w:r>
        <w:t>Make this into a Ghana chart for next iteration</w:t>
      </w:r>
    </w:p>
    <w:p w14:paraId="766E71B4" w14:textId="77777777" w:rsidR="001422B0" w:rsidRDefault="001422B0" w:rsidP="000511D0">
      <w:pPr>
        <w:jc w:val="both"/>
      </w:pPr>
    </w:p>
    <w:p w14:paraId="38B235C8" w14:textId="77777777" w:rsidR="001422B0" w:rsidRDefault="001422B0" w:rsidP="000511D0">
      <w:pPr>
        <w:jc w:val="both"/>
      </w:pPr>
    </w:p>
    <w:p w14:paraId="51799D6B" w14:textId="7D069838" w:rsidR="001422B0" w:rsidRDefault="001422B0" w:rsidP="000511D0">
      <w:pPr>
        <w:pStyle w:val="Heading1"/>
      </w:pPr>
      <w:r>
        <w:lastRenderedPageBreak/>
        <w:t>UI/UX Design</w:t>
      </w:r>
    </w:p>
    <w:p w14:paraId="753A1D0E" w14:textId="77777777" w:rsidR="001422B0" w:rsidRDefault="001422B0" w:rsidP="000511D0">
      <w:pPr>
        <w:jc w:val="both"/>
      </w:pPr>
    </w:p>
    <w:p w14:paraId="60B1F36E" w14:textId="1B370558" w:rsidR="006B1B22" w:rsidRDefault="006B1B22" w:rsidP="000511D0">
      <w:pPr>
        <w:jc w:val="both"/>
      </w:pPr>
      <w:r>
        <w:t>The UI/UX design for this project will keep thing as simple as possible for the user. A one-page design will be implemented</w:t>
      </w:r>
      <w:r w:rsidR="00BE7421">
        <w:t xml:space="preserve"> for the video monitoring</w:t>
      </w:r>
      <w:r>
        <w:t xml:space="preserve"> with the </w:t>
      </w:r>
      <w:proofErr w:type="spellStart"/>
      <w:r>
        <w:t>SiteSafe</w:t>
      </w:r>
      <w:proofErr w:type="spellEnd"/>
      <w:r>
        <w:t xml:space="preserve"> logo on the left-hand side and the settings on the right-hand side. At the top of the page there will be a menu for navigation, but this should see minimal use since the page is designed to be fully operational from the</w:t>
      </w:r>
      <w:r w:rsidR="00BE7421">
        <w:t xml:space="preserve"> main </w:t>
      </w:r>
      <w:r>
        <w:t>page. This is to make the user experience as intuitive as possible.</w:t>
      </w:r>
    </w:p>
    <w:p w14:paraId="53E7E5D4" w14:textId="5435C93C" w:rsidR="006B1B22" w:rsidRDefault="006B1B22" w:rsidP="000511D0">
      <w:pPr>
        <w:jc w:val="both"/>
      </w:pPr>
      <w:r>
        <w:t>For the demo page the top navigation options will include Home, Description, Documentation and Contact.</w:t>
      </w:r>
      <w:r w:rsidR="00BE7421">
        <w:t xml:space="preserve"> For the company page the admin will also have an option in the menu called users, where they can CRUD users.</w:t>
      </w:r>
    </w:p>
    <w:p w14:paraId="71649B39" w14:textId="28D13D84" w:rsidR="006B1B22" w:rsidRPr="001422B0" w:rsidRDefault="006B1B22" w:rsidP="000511D0">
      <w:pPr>
        <w:jc w:val="both"/>
      </w:pPr>
      <w:r>
        <w:t>The options on the right-hand side of the screen will include Turn Camera On/Off, Set Automatic Email/Phone, Email notification toggle, SMS notification toggle, Sensitivity slider and Open Dashboard button.</w:t>
      </w:r>
    </w:p>
    <w:p w14:paraId="397C2CB8" w14:textId="77777777" w:rsidR="001422B0" w:rsidRDefault="001422B0" w:rsidP="000511D0">
      <w:pPr>
        <w:jc w:val="both"/>
      </w:pPr>
    </w:p>
    <w:p w14:paraId="75C88596" w14:textId="376EDD01" w:rsidR="00A0383B" w:rsidRDefault="00A0383B" w:rsidP="000511D0">
      <w:pPr>
        <w:pStyle w:val="Heading3"/>
        <w:jc w:val="both"/>
      </w:pPr>
      <w:r>
        <w:t>Home Screen Demo Site</w:t>
      </w:r>
    </w:p>
    <w:p w14:paraId="7C3605DF" w14:textId="77777777" w:rsidR="00A0383B" w:rsidRPr="00A0383B" w:rsidRDefault="00A0383B" w:rsidP="000511D0">
      <w:pPr>
        <w:jc w:val="both"/>
      </w:pPr>
    </w:p>
    <w:p w14:paraId="17D785D0" w14:textId="0BC2DB16" w:rsidR="001422B0" w:rsidRDefault="00A0383B" w:rsidP="000511D0">
      <w:pPr>
        <w:jc w:val="both"/>
      </w:pPr>
      <w:r>
        <w:rPr>
          <w:noProof/>
        </w:rPr>
        <w:drawing>
          <wp:inline distT="0" distB="0" distL="0" distR="0" wp14:anchorId="2CEF1E79" wp14:editId="2D85B167">
            <wp:extent cx="5722620" cy="2606040"/>
            <wp:effectExtent l="0" t="0" r="0" b="3810"/>
            <wp:docPr id="204505973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5722620" cy="2606040"/>
                    </a:xfrm>
                    <a:prstGeom prst="rect">
                      <a:avLst/>
                    </a:prstGeom>
                    <a:noFill/>
                    <a:ln>
                      <a:noFill/>
                    </a:ln>
                  </pic:spPr>
                </pic:pic>
              </a:graphicData>
            </a:graphic>
          </wp:inline>
        </w:drawing>
      </w:r>
    </w:p>
    <w:p w14:paraId="67001843" w14:textId="77777777" w:rsidR="001422B0" w:rsidRDefault="001422B0" w:rsidP="000511D0">
      <w:pPr>
        <w:pStyle w:val="Heading1"/>
        <w:jc w:val="both"/>
      </w:pPr>
    </w:p>
    <w:p w14:paraId="1B396D26" w14:textId="77777777" w:rsidR="00A0383B" w:rsidRDefault="00A0383B" w:rsidP="000511D0">
      <w:pPr>
        <w:jc w:val="both"/>
      </w:pPr>
    </w:p>
    <w:p w14:paraId="456AB549" w14:textId="77777777" w:rsidR="00A0383B" w:rsidRDefault="00A0383B" w:rsidP="000511D0">
      <w:pPr>
        <w:jc w:val="both"/>
      </w:pPr>
    </w:p>
    <w:p w14:paraId="4BA8D6AD" w14:textId="77777777" w:rsidR="00A0383B" w:rsidRDefault="00A0383B" w:rsidP="000511D0">
      <w:pPr>
        <w:jc w:val="both"/>
      </w:pPr>
    </w:p>
    <w:p w14:paraId="20FF58DF" w14:textId="77777777" w:rsidR="00972D15" w:rsidRDefault="00972D15" w:rsidP="000511D0">
      <w:pPr>
        <w:jc w:val="both"/>
      </w:pPr>
    </w:p>
    <w:p w14:paraId="6983372A" w14:textId="77777777" w:rsidR="00972D15" w:rsidRDefault="00972D15" w:rsidP="000511D0">
      <w:pPr>
        <w:jc w:val="both"/>
      </w:pPr>
    </w:p>
    <w:p w14:paraId="2B0ECAF8" w14:textId="22C1A233" w:rsidR="00972D15" w:rsidRDefault="00972D15" w:rsidP="00972D15">
      <w:pPr>
        <w:pStyle w:val="Heading3"/>
        <w:jc w:val="both"/>
      </w:pPr>
      <w:r>
        <w:lastRenderedPageBreak/>
        <w:t>Company Login Page</w:t>
      </w:r>
    </w:p>
    <w:p w14:paraId="2F2C50C9" w14:textId="77777777" w:rsidR="00972D15" w:rsidRDefault="00972D15" w:rsidP="00972D15"/>
    <w:p w14:paraId="63A32C2E" w14:textId="4EE902DA" w:rsidR="00972D15" w:rsidRPr="00972D15" w:rsidRDefault="00972D15" w:rsidP="00972D15">
      <w:r>
        <w:rPr>
          <w:noProof/>
        </w:rPr>
        <w:drawing>
          <wp:inline distT="0" distB="0" distL="0" distR="0" wp14:anchorId="2AB802CC" wp14:editId="465731E0">
            <wp:extent cx="5730240" cy="2575560"/>
            <wp:effectExtent l="0" t="0" r="3810" b="0"/>
            <wp:docPr id="1722113799"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43" cstate="print">
                      <a:extLst>
                        <a:ext uri="{28A0092B-C50C-407E-A947-70E740481C1C}">
                          <a14:useLocalDpi xmlns:a14="http://schemas.microsoft.com/office/drawing/2010/main" val="0"/>
                        </a:ext>
                      </a:extLst>
                    </a:blip>
                    <a:srcRect/>
                    <a:stretch>
                      <a:fillRect/>
                    </a:stretch>
                  </pic:blipFill>
                  <pic:spPr bwMode="auto">
                    <a:xfrm>
                      <a:off x="0" y="0"/>
                      <a:ext cx="5730240" cy="2575560"/>
                    </a:xfrm>
                    <a:prstGeom prst="rect">
                      <a:avLst/>
                    </a:prstGeom>
                    <a:noFill/>
                    <a:ln>
                      <a:noFill/>
                    </a:ln>
                  </pic:spPr>
                </pic:pic>
              </a:graphicData>
            </a:graphic>
          </wp:inline>
        </w:drawing>
      </w:r>
    </w:p>
    <w:p w14:paraId="70DBEDF6" w14:textId="77777777" w:rsidR="00972D15" w:rsidRDefault="00972D15" w:rsidP="000511D0">
      <w:pPr>
        <w:jc w:val="both"/>
      </w:pPr>
    </w:p>
    <w:p w14:paraId="2060211D" w14:textId="32F5B6C3" w:rsidR="00972D15" w:rsidRDefault="00972D15" w:rsidP="00972D15">
      <w:pPr>
        <w:pStyle w:val="Heading3"/>
        <w:jc w:val="both"/>
      </w:pPr>
      <w:r>
        <w:t>Company Registration Page</w:t>
      </w:r>
    </w:p>
    <w:p w14:paraId="3232D385" w14:textId="77777777" w:rsidR="00972D15" w:rsidRPr="00972D15" w:rsidRDefault="00972D15" w:rsidP="00972D15"/>
    <w:p w14:paraId="5C1F35AB" w14:textId="29A0FEEA" w:rsidR="00972D15" w:rsidRDefault="00972D15" w:rsidP="00972D15">
      <w:pPr>
        <w:pStyle w:val="Heading3"/>
        <w:jc w:val="both"/>
      </w:pPr>
      <w:r>
        <w:rPr>
          <w:noProof/>
        </w:rPr>
        <w:drawing>
          <wp:inline distT="0" distB="0" distL="0" distR="0" wp14:anchorId="6A39296B" wp14:editId="0A0A4073">
            <wp:extent cx="5730240" cy="2590800"/>
            <wp:effectExtent l="0" t="0" r="3810" b="0"/>
            <wp:docPr id="246173855"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44" cstate="print">
                      <a:extLst>
                        <a:ext uri="{28A0092B-C50C-407E-A947-70E740481C1C}">
                          <a14:useLocalDpi xmlns:a14="http://schemas.microsoft.com/office/drawing/2010/main" val="0"/>
                        </a:ext>
                      </a:extLst>
                    </a:blip>
                    <a:srcRect/>
                    <a:stretch>
                      <a:fillRect/>
                    </a:stretch>
                  </pic:blipFill>
                  <pic:spPr bwMode="auto">
                    <a:xfrm>
                      <a:off x="0" y="0"/>
                      <a:ext cx="5730240" cy="2590800"/>
                    </a:xfrm>
                    <a:prstGeom prst="rect">
                      <a:avLst/>
                    </a:prstGeom>
                    <a:noFill/>
                    <a:ln>
                      <a:noFill/>
                    </a:ln>
                  </pic:spPr>
                </pic:pic>
              </a:graphicData>
            </a:graphic>
          </wp:inline>
        </w:drawing>
      </w:r>
    </w:p>
    <w:p w14:paraId="2D47584E" w14:textId="77777777" w:rsidR="00972D15" w:rsidRDefault="00972D15" w:rsidP="000511D0">
      <w:pPr>
        <w:jc w:val="both"/>
      </w:pPr>
    </w:p>
    <w:p w14:paraId="791F6263" w14:textId="77777777" w:rsidR="00972D15" w:rsidRDefault="00972D15" w:rsidP="000511D0">
      <w:pPr>
        <w:jc w:val="both"/>
      </w:pPr>
    </w:p>
    <w:p w14:paraId="76EF6A70" w14:textId="77777777" w:rsidR="00972D15" w:rsidRDefault="00972D15" w:rsidP="000511D0">
      <w:pPr>
        <w:jc w:val="both"/>
      </w:pPr>
    </w:p>
    <w:p w14:paraId="3A89BCB5" w14:textId="77777777" w:rsidR="00972D15" w:rsidRDefault="00972D15" w:rsidP="000511D0">
      <w:pPr>
        <w:jc w:val="both"/>
      </w:pPr>
    </w:p>
    <w:p w14:paraId="6BAA7D49" w14:textId="77777777" w:rsidR="00972D15" w:rsidRDefault="00972D15" w:rsidP="000511D0">
      <w:pPr>
        <w:jc w:val="both"/>
      </w:pPr>
    </w:p>
    <w:p w14:paraId="5161ABF6" w14:textId="77777777" w:rsidR="00972D15" w:rsidRDefault="00972D15" w:rsidP="000511D0">
      <w:pPr>
        <w:jc w:val="both"/>
      </w:pPr>
    </w:p>
    <w:p w14:paraId="01D68ACF" w14:textId="4EF827CA" w:rsidR="00972D15" w:rsidRDefault="00972D15" w:rsidP="00972D15">
      <w:pPr>
        <w:pStyle w:val="Heading3"/>
        <w:jc w:val="both"/>
      </w:pPr>
      <w:r>
        <w:lastRenderedPageBreak/>
        <w:t xml:space="preserve">Home Screen </w:t>
      </w:r>
      <w:r>
        <w:t>Company</w:t>
      </w:r>
      <w:r>
        <w:t xml:space="preserve"> Site</w:t>
      </w:r>
      <w:r>
        <w:t xml:space="preserve"> Admin</w:t>
      </w:r>
    </w:p>
    <w:p w14:paraId="3076AD4F" w14:textId="77777777" w:rsidR="00972D15" w:rsidRDefault="00972D15" w:rsidP="00972D15"/>
    <w:p w14:paraId="5A06917A" w14:textId="451DDB31" w:rsidR="00972D15" w:rsidRPr="00972D15" w:rsidRDefault="00972D15" w:rsidP="00972D15">
      <w:r>
        <w:rPr>
          <w:noProof/>
        </w:rPr>
        <w:drawing>
          <wp:inline distT="0" distB="0" distL="0" distR="0" wp14:anchorId="0B8C0797" wp14:editId="30E987C4">
            <wp:extent cx="5730240" cy="2575560"/>
            <wp:effectExtent l="0" t="0" r="3810" b="0"/>
            <wp:docPr id="806890220"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45" cstate="print">
                      <a:extLst>
                        <a:ext uri="{28A0092B-C50C-407E-A947-70E740481C1C}">
                          <a14:useLocalDpi xmlns:a14="http://schemas.microsoft.com/office/drawing/2010/main" val="0"/>
                        </a:ext>
                      </a:extLst>
                    </a:blip>
                    <a:srcRect/>
                    <a:stretch>
                      <a:fillRect/>
                    </a:stretch>
                  </pic:blipFill>
                  <pic:spPr bwMode="auto">
                    <a:xfrm>
                      <a:off x="0" y="0"/>
                      <a:ext cx="5730240" cy="2575560"/>
                    </a:xfrm>
                    <a:prstGeom prst="rect">
                      <a:avLst/>
                    </a:prstGeom>
                    <a:noFill/>
                    <a:ln>
                      <a:noFill/>
                    </a:ln>
                  </pic:spPr>
                </pic:pic>
              </a:graphicData>
            </a:graphic>
          </wp:inline>
        </w:drawing>
      </w:r>
    </w:p>
    <w:p w14:paraId="0BB39345" w14:textId="77777777" w:rsidR="00972D15" w:rsidRDefault="00972D15" w:rsidP="000511D0">
      <w:pPr>
        <w:jc w:val="both"/>
      </w:pPr>
    </w:p>
    <w:p w14:paraId="2277210F" w14:textId="25513C44" w:rsidR="00972D15" w:rsidRDefault="00972D15" w:rsidP="00972D15">
      <w:pPr>
        <w:pStyle w:val="Heading3"/>
        <w:jc w:val="both"/>
      </w:pPr>
      <w:r>
        <w:t>Users</w:t>
      </w:r>
      <w:r>
        <w:t xml:space="preserve"> Screen Company Site Admin</w:t>
      </w:r>
    </w:p>
    <w:p w14:paraId="63535ABE" w14:textId="77777777" w:rsidR="00972D15" w:rsidRDefault="00972D15" w:rsidP="00972D15"/>
    <w:p w14:paraId="4917CEBF" w14:textId="69E5C72E" w:rsidR="00972D15" w:rsidRPr="00972D15" w:rsidRDefault="003B6FA2" w:rsidP="00972D15">
      <w:r>
        <w:rPr>
          <w:noProof/>
        </w:rPr>
        <w:drawing>
          <wp:anchor distT="0" distB="0" distL="114300" distR="114300" simplePos="0" relativeHeight="251808768" behindDoc="0" locked="0" layoutInCell="1" allowOverlap="1" wp14:anchorId="1F01CF6A" wp14:editId="000214ED">
            <wp:simplePos x="0" y="0"/>
            <wp:positionH relativeFrom="column">
              <wp:posOffset>1082040</wp:posOffset>
            </wp:positionH>
            <wp:positionV relativeFrom="paragraph">
              <wp:posOffset>734695</wp:posOffset>
            </wp:positionV>
            <wp:extent cx="3566160" cy="1280403"/>
            <wp:effectExtent l="0" t="0" r="0" b="0"/>
            <wp:wrapNone/>
            <wp:docPr id="1419562622"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46" cstate="print">
                      <a:extLst>
                        <a:ext uri="{28A0092B-C50C-407E-A947-70E740481C1C}">
                          <a14:useLocalDpi xmlns:a14="http://schemas.microsoft.com/office/drawing/2010/main" val="0"/>
                        </a:ext>
                      </a:extLst>
                    </a:blip>
                    <a:srcRect/>
                    <a:stretch>
                      <a:fillRect/>
                    </a:stretch>
                  </pic:blipFill>
                  <pic:spPr bwMode="auto">
                    <a:xfrm>
                      <a:off x="0" y="0"/>
                      <a:ext cx="3566160" cy="1280403"/>
                    </a:xfrm>
                    <a:prstGeom prst="rect">
                      <a:avLst/>
                    </a:prstGeom>
                    <a:noFill/>
                    <a:ln>
                      <a:noFill/>
                    </a:ln>
                  </pic:spPr>
                </pic:pic>
              </a:graphicData>
            </a:graphic>
            <wp14:sizeRelH relativeFrom="page">
              <wp14:pctWidth>0</wp14:pctWidth>
            </wp14:sizeRelH>
            <wp14:sizeRelV relativeFrom="page">
              <wp14:pctHeight>0</wp14:pctHeight>
            </wp14:sizeRelV>
          </wp:anchor>
        </w:drawing>
      </w:r>
      <w:r w:rsidR="00972D15">
        <w:rPr>
          <w:noProof/>
        </w:rPr>
        <w:drawing>
          <wp:inline distT="0" distB="0" distL="0" distR="0" wp14:anchorId="46E82B29" wp14:editId="03A375C4">
            <wp:extent cx="5730240" cy="2446020"/>
            <wp:effectExtent l="0" t="0" r="3810" b="0"/>
            <wp:docPr id="492697177"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47" cstate="print">
                      <a:extLst>
                        <a:ext uri="{28A0092B-C50C-407E-A947-70E740481C1C}">
                          <a14:useLocalDpi xmlns:a14="http://schemas.microsoft.com/office/drawing/2010/main" val="0"/>
                        </a:ext>
                      </a:extLst>
                    </a:blip>
                    <a:srcRect/>
                    <a:stretch>
                      <a:fillRect/>
                    </a:stretch>
                  </pic:blipFill>
                  <pic:spPr bwMode="auto">
                    <a:xfrm>
                      <a:off x="0" y="0"/>
                      <a:ext cx="5730240" cy="2446020"/>
                    </a:xfrm>
                    <a:prstGeom prst="rect">
                      <a:avLst/>
                    </a:prstGeom>
                    <a:noFill/>
                    <a:ln>
                      <a:noFill/>
                    </a:ln>
                  </pic:spPr>
                </pic:pic>
              </a:graphicData>
            </a:graphic>
          </wp:inline>
        </w:drawing>
      </w:r>
    </w:p>
    <w:p w14:paraId="515BD252" w14:textId="77777777" w:rsidR="00972D15" w:rsidRDefault="00972D15" w:rsidP="000511D0">
      <w:pPr>
        <w:jc w:val="both"/>
      </w:pPr>
    </w:p>
    <w:p w14:paraId="05E5B5D3" w14:textId="7D495C5D" w:rsidR="00972D15" w:rsidRDefault="00972D15" w:rsidP="000511D0">
      <w:pPr>
        <w:jc w:val="both"/>
      </w:pPr>
    </w:p>
    <w:p w14:paraId="51C9855B" w14:textId="77777777" w:rsidR="00972D15" w:rsidRDefault="00972D15" w:rsidP="000511D0">
      <w:pPr>
        <w:jc w:val="both"/>
      </w:pPr>
    </w:p>
    <w:p w14:paraId="5C3C5FC4" w14:textId="5680D22E" w:rsidR="00972D15" w:rsidRDefault="00972D15" w:rsidP="000511D0">
      <w:pPr>
        <w:jc w:val="both"/>
      </w:pPr>
    </w:p>
    <w:p w14:paraId="1F8F5F33" w14:textId="07028798" w:rsidR="00972D15" w:rsidRDefault="00972D15" w:rsidP="000511D0">
      <w:pPr>
        <w:jc w:val="both"/>
      </w:pPr>
    </w:p>
    <w:p w14:paraId="7C34D8FE" w14:textId="0D968AC9" w:rsidR="00972D15" w:rsidRDefault="00972D15" w:rsidP="000511D0">
      <w:pPr>
        <w:jc w:val="both"/>
      </w:pPr>
    </w:p>
    <w:p w14:paraId="408BD2E1" w14:textId="6822943B" w:rsidR="00972D15" w:rsidRDefault="00972D15" w:rsidP="000511D0">
      <w:pPr>
        <w:jc w:val="both"/>
      </w:pPr>
    </w:p>
    <w:p w14:paraId="5E10C288" w14:textId="7A960FB7" w:rsidR="00972D15" w:rsidRDefault="00972D15" w:rsidP="00972D15">
      <w:pPr>
        <w:pStyle w:val="Heading3"/>
        <w:jc w:val="both"/>
      </w:pPr>
      <w:r>
        <w:lastRenderedPageBreak/>
        <w:t>Add Regular User</w:t>
      </w:r>
    </w:p>
    <w:p w14:paraId="4644F320" w14:textId="77777777" w:rsidR="00972D15" w:rsidRDefault="00972D15" w:rsidP="00972D15"/>
    <w:p w14:paraId="6F6444D7" w14:textId="26A90AFE" w:rsidR="00972D15" w:rsidRDefault="00972D15" w:rsidP="00972D15">
      <w:r>
        <w:rPr>
          <w:noProof/>
        </w:rPr>
        <w:drawing>
          <wp:inline distT="0" distB="0" distL="0" distR="0" wp14:anchorId="242A34CB" wp14:editId="4CF8E62F">
            <wp:extent cx="5722620" cy="2575560"/>
            <wp:effectExtent l="0" t="0" r="0" b="0"/>
            <wp:docPr id="960997795" name="Picture 15" descr="A white paper with blu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0997795" name="Picture 15" descr="A white paper with blue text&#10;&#10;Description automatically generated"/>
                    <pic:cNvPicPr>
                      <a:picLocks noChangeAspect="1" noChangeArrowheads="1"/>
                    </pic:cNvPicPr>
                  </pic:nvPicPr>
                  <pic:blipFill>
                    <a:blip r:embed="rId48" cstate="print">
                      <a:extLst>
                        <a:ext uri="{28A0092B-C50C-407E-A947-70E740481C1C}">
                          <a14:useLocalDpi xmlns:a14="http://schemas.microsoft.com/office/drawing/2010/main" val="0"/>
                        </a:ext>
                      </a:extLst>
                    </a:blip>
                    <a:srcRect/>
                    <a:stretch>
                      <a:fillRect/>
                    </a:stretch>
                  </pic:blipFill>
                  <pic:spPr bwMode="auto">
                    <a:xfrm>
                      <a:off x="0" y="0"/>
                      <a:ext cx="5722620" cy="2575560"/>
                    </a:xfrm>
                    <a:prstGeom prst="rect">
                      <a:avLst/>
                    </a:prstGeom>
                    <a:noFill/>
                    <a:ln>
                      <a:noFill/>
                    </a:ln>
                  </pic:spPr>
                </pic:pic>
              </a:graphicData>
            </a:graphic>
          </wp:inline>
        </w:drawing>
      </w:r>
    </w:p>
    <w:p w14:paraId="66761F08" w14:textId="71DCE44B" w:rsidR="00972D15" w:rsidRDefault="00972D15" w:rsidP="00972D15"/>
    <w:p w14:paraId="3B1C97D9" w14:textId="74656D7F" w:rsidR="00972D15" w:rsidRDefault="00972D15" w:rsidP="00972D15">
      <w:pPr>
        <w:pStyle w:val="Heading3"/>
        <w:jc w:val="both"/>
      </w:pPr>
      <w:r>
        <w:t xml:space="preserve">Add </w:t>
      </w:r>
      <w:r>
        <w:t>Admin</w:t>
      </w:r>
      <w:r>
        <w:t xml:space="preserve"> User</w:t>
      </w:r>
    </w:p>
    <w:p w14:paraId="4FD50B3A" w14:textId="77777777" w:rsidR="00972D15" w:rsidRPr="00972D15" w:rsidRDefault="00972D15" w:rsidP="00972D15"/>
    <w:p w14:paraId="4455CDA7" w14:textId="201FC2D7" w:rsidR="00972D15" w:rsidRDefault="00972D15" w:rsidP="00972D15">
      <w:r>
        <w:rPr>
          <w:noProof/>
        </w:rPr>
        <w:drawing>
          <wp:inline distT="0" distB="0" distL="0" distR="0" wp14:anchorId="7214B5EB" wp14:editId="7CD33082">
            <wp:extent cx="5730240" cy="2583180"/>
            <wp:effectExtent l="0" t="0" r="3810" b="7620"/>
            <wp:docPr id="2046693802"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49" cstate="print">
                      <a:extLst>
                        <a:ext uri="{28A0092B-C50C-407E-A947-70E740481C1C}">
                          <a14:useLocalDpi xmlns:a14="http://schemas.microsoft.com/office/drawing/2010/main" val="0"/>
                        </a:ext>
                      </a:extLst>
                    </a:blip>
                    <a:srcRect/>
                    <a:stretch>
                      <a:fillRect/>
                    </a:stretch>
                  </pic:blipFill>
                  <pic:spPr bwMode="auto">
                    <a:xfrm>
                      <a:off x="0" y="0"/>
                      <a:ext cx="5730240" cy="2583180"/>
                    </a:xfrm>
                    <a:prstGeom prst="rect">
                      <a:avLst/>
                    </a:prstGeom>
                    <a:noFill/>
                    <a:ln>
                      <a:noFill/>
                    </a:ln>
                  </pic:spPr>
                </pic:pic>
              </a:graphicData>
            </a:graphic>
          </wp:inline>
        </w:drawing>
      </w:r>
    </w:p>
    <w:p w14:paraId="7AC9F063" w14:textId="20E2B096" w:rsidR="00972D15" w:rsidRDefault="00972D15" w:rsidP="00972D15"/>
    <w:p w14:paraId="23D9DAFF" w14:textId="77777777" w:rsidR="00972D15" w:rsidRDefault="00972D15" w:rsidP="00972D15"/>
    <w:p w14:paraId="09AB1408" w14:textId="2602B3F9" w:rsidR="00972D15" w:rsidRDefault="00972D15" w:rsidP="00972D15"/>
    <w:p w14:paraId="50A07980" w14:textId="0F93E8D4" w:rsidR="00972D15" w:rsidRDefault="00972D15" w:rsidP="00972D15"/>
    <w:p w14:paraId="574F0100" w14:textId="3DF288F4" w:rsidR="00972D15" w:rsidRDefault="00972D15" w:rsidP="00972D15"/>
    <w:p w14:paraId="0B01B495" w14:textId="68BDA5E0" w:rsidR="00972D15" w:rsidRDefault="00972D15" w:rsidP="00972D15"/>
    <w:p w14:paraId="4F8656D6" w14:textId="18D6918F" w:rsidR="00972D15" w:rsidRDefault="003B6FA2" w:rsidP="00972D15">
      <w:pPr>
        <w:pStyle w:val="Heading3"/>
        <w:jc w:val="both"/>
      </w:pPr>
      <w:r>
        <w:lastRenderedPageBreak/>
        <w:t xml:space="preserve">Possible </w:t>
      </w:r>
      <w:r w:rsidR="00972D15">
        <w:t>Dashboard</w:t>
      </w:r>
      <w:r>
        <w:t xml:space="preserve"> Design</w:t>
      </w:r>
    </w:p>
    <w:p w14:paraId="7953AAEF" w14:textId="77777777" w:rsidR="00972D15" w:rsidRDefault="00972D15" w:rsidP="00972D15"/>
    <w:p w14:paraId="18332305" w14:textId="5029F86E" w:rsidR="00972D15" w:rsidRPr="00972D15" w:rsidRDefault="003B6FA2" w:rsidP="00972D15">
      <w:r>
        <w:rPr>
          <w:noProof/>
        </w:rPr>
        <w:drawing>
          <wp:inline distT="0" distB="0" distL="0" distR="0" wp14:anchorId="3DC565ED" wp14:editId="1D012660">
            <wp:extent cx="5730240" cy="3688080"/>
            <wp:effectExtent l="0" t="0" r="3810" b="7620"/>
            <wp:docPr id="913111231"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5730240" cy="3688080"/>
                    </a:xfrm>
                    <a:prstGeom prst="rect">
                      <a:avLst/>
                    </a:prstGeom>
                    <a:noFill/>
                    <a:ln>
                      <a:noFill/>
                    </a:ln>
                  </pic:spPr>
                </pic:pic>
              </a:graphicData>
            </a:graphic>
          </wp:inline>
        </w:drawing>
      </w:r>
    </w:p>
    <w:p w14:paraId="5BB1D006" w14:textId="77777777" w:rsidR="00972D15" w:rsidRPr="00972D15" w:rsidRDefault="00972D15" w:rsidP="00972D15"/>
    <w:p w14:paraId="463C0100" w14:textId="77777777" w:rsidR="00972D15" w:rsidRDefault="00972D15" w:rsidP="000511D0">
      <w:pPr>
        <w:jc w:val="both"/>
      </w:pPr>
    </w:p>
    <w:p w14:paraId="1D019DB9" w14:textId="77777777" w:rsidR="00972D15" w:rsidRDefault="00972D15" w:rsidP="000511D0">
      <w:pPr>
        <w:jc w:val="both"/>
      </w:pPr>
    </w:p>
    <w:p w14:paraId="141C9FF7" w14:textId="77777777" w:rsidR="00972D15" w:rsidRDefault="00972D15" w:rsidP="000511D0">
      <w:pPr>
        <w:jc w:val="both"/>
      </w:pPr>
    </w:p>
    <w:p w14:paraId="5C9F1CEE" w14:textId="77777777" w:rsidR="00972D15" w:rsidRDefault="00972D15" w:rsidP="000511D0">
      <w:pPr>
        <w:jc w:val="both"/>
      </w:pPr>
    </w:p>
    <w:p w14:paraId="46956CDD" w14:textId="77777777" w:rsidR="00972D15" w:rsidRDefault="00972D15" w:rsidP="000511D0">
      <w:pPr>
        <w:jc w:val="both"/>
      </w:pPr>
    </w:p>
    <w:p w14:paraId="6E3EF174" w14:textId="77777777" w:rsidR="00972D15" w:rsidRDefault="00972D15" w:rsidP="000511D0">
      <w:pPr>
        <w:jc w:val="both"/>
      </w:pPr>
    </w:p>
    <w:p w14:paraId="213B6E45" w14:textId="77777777" w:rsidR="003B6FA2" w:rsidRDefault="003B6FA2" w:rsidP="000511D0">
      <w:pPr>
        <w:jc w:val="both"/>
      </w:pPr>
    </w:p>
    <w:p w14:paraId="4D331E49" w14:textId="77777777" w:rsidR="00972D15" w:rsidRDefault="00972D15" w:rsidP="000511D0">
      <w:pPr>
        <w:jc w:val="both"/>
      </w:pPr>
    </w:p>
    <w:p w14:paraId="37B5C314" w14:textId="77777777" w:rsidR="00972D15" w:rsidRDefault="00972D15" w:rsidP="000511D0">
      <w:pPr>
        <w:jc w:val="both"/>
      </w:pPr>
    </w:p>
    <w:p w14:paraId="31D8F9F8" w14:textId="77777777" w:rsidR="00972D15" w:rsidRDefault="00972D15" w:rsidP="000511D0">
      <w:pPr>
        <w:jc w:val="both"/>
      </w:pPr>
    </w:p>
    <w:p w14:paraId="02A7FE61" w14:textId="77777777" w:rsidR="00972D15" w:rsidRPr="00A0383B" w:rsidRDefault="00972D15" w:rsidP="000511D0">
      <w:pPr>
        <w:jc w:val="both"/>
      </w:pPr>
    </w:p>
    <w:p w14:paraId="06FEF9AD" w14:textId="0FDB3154" w:rsidR="007B5896" w:rsidRDefault="007B5896" w:rsidP="000511D0">
      <w:pPr>
        <w:pStyle w:val="Heading1"/>
      </w:pPr>
      <w:r>
        <w:lastRenderedPageBreak/>
        <w:t>Database</w:t>
      </w:r>
    </w:p>
    <w:p w14:paraId="05E81F67" w14:textId="0092C078" w:rsidR="00856723" w:rsidRDefault="00856723" w:rsidP="000511D0">
      <w:pPr>
        <w:pStyle w:val="Heading2"/>
        <w:jc w:val="both"/>
      </w:pPr>
      <w:r>
        <w:t>Overview</w:t>
      </w:r>
    </w:p>
    <w:p w14:paraId="0DDFFA73" w14:textId="77777777" w:rsidR="00856723" w:rsidRPr="00856723" w:rsidRDefault="00856723" w:rsidP="000511D0">
      <w:pPr>
        <w:jc w:val="both"/>
      </w:pPr>
    </w:p>
    <w:p w14:paraId="2CB6DE08" w14:textId="4BE44153" w:rsidR="00856723" w:rsidRDefault="00856723" w:rsidP="000511D0">
      <w:pPr>
        <w:jc w:val="both"/>
        <w:rPr>
          <w:lang w:val="en-GB"/>
        </w:rPr>
      </w:pPr>
      <w:r w:rsidRPr="00856723">
        <w:rPr>
          <w:lang w:val="en-GB"/>
        </w:rPr>
        <w:t>The database is a critical component of the Construction Safety Monitoring System. It will store key information related to video stream monitoring, object detection results, and user interactions with the system.</w:t>
      </w:r>
    </w:p>
    <w:p w14:paraId="442CFF11" w14:textId="43977A92" w:rsidR="00856723" w:rsidRDefault="00856723" w:rsidP="000511D0">
      <w:pPr>
        <w:jc w:val="both"/>
      </w:pPr>
      <w:r w:rsidRPr="00856723">
        <w:t>MySQL was selected as the database solution for the Construction Safety Monitoring System due to its robust performance, reliability, and widespread use in the industry. MySQL offers high scalability, ease of integration with Python and other web technologies, and strong support for complex queries, which are essential for storing and analy</w:t>
      </w:r>
      <w:r>
        <w:t>s</w:t>
      </w:r>
      <w:r w:rsidRPr="00856723">
        <w:t>ing real-time detection data. Additionally, MySQL's support for</w:t>
      </w:r>
      <w:r>
        <w:t xml:space="preserve"> </w:t>
      </w:r>
      <w:r w:rsidRPr="00856723">
        <w:t>Atomicity, Consistency, Isolation, and Durability ACID compliance ensures data consistency and integrity, making it an ideal choice for managing critical safety-related information in the system.</w:t>
      </w:r>
    </w:p>
    <w:p w14:paraId="50D648A1" w14:textId="47AD2F11" w:rsidR="00856723" w:rsidRDefault="00856723" w:rsidP="000511D0">
      <w:pPr>
        <w:jc w:val="both"/>
        <w:rPr>
          <w:lang w:val="en-GB"/>
        </w:rPr>
      </w:pPr>
      <w:r w:rsidRPr="00856723">
        <w:rPr>
          <w:lang w:val="en-GB"/>
        </w:rPr>
        <w:t>The database will facilitate the tracking of safety violations, generate detailed reports, and support real-time alerts. The following section outlines the proposed database structure, data flow, and relevant considerations.</w:t>
      </w:r>
    </w:p>
    <w:p w14:paraId="6847A274" w14:textId="77777777" w:rsidR="00F81413" w:rsidRDefault="00F81413" w:rsidP="000511D0">
      <w:pPr>
        <w:jc w:val="both"/>
        <w:rPr>
          <w:lang w:val="en-GB"/>
        </w:rPr>
      </w:pPr>
    </w:p>
    <w:p w14:paraId="6B081B12" w14:textId="77777777" w:rsidR="00F81413" w:rsidRDefault="00F81413" w:rsidP="000511D0">
      <w:pPr>
        <w:jc w:val="both"/>
        <w:rPr>
          <w:lang w:val="en-GB"/>
        </w:rPr>
      </w:pPr>
    </w:p>
    <w:p w14:paraId="6ABB340D" w14:textId="77777777" w:rsidR="00F81413" w:rsidRDefault="00F81413" w:rsidP="000511D0">
      <w:pPr>
        <w:jc w:val="both"/>
        <w:rPr>
          <w:lang w:val="en-GB"/>
        </w:rPr>
      </w:pPr>
    </w:p>
    <w:p w14:paraId="74F5BEC2" w14:textId="77777777" w:rsidR="00F81413" w:rsidRDefault="00F81413" w:rsidP="000511D0">
      <w:pPr>
        <w:jc w:val="both"/>
        <w:rPr>
          <w:lang w:val="en-GB"/>
        </w:rPr>
      </w:pPr>
    </w:p>
    <w:p w14:paraId="3D02F4FF" w14:textId="77777777" w:rsidR="00F81413" w:rsidRDefault="00F81413" w:rsidP="000511D0">
      <w:pPr>
        <w:jc w:val="both"/>
        <w:rPr>
          <w:lang w:val="en-GB"/>
        </w:rPr>
      </w:pPr>
    </w:p>
    <w:p w14:paraId="2F42C35E" w14:textId="77777777" w:rsidR="00F81413" w:rsidRDefault="00F81413" w:rsidP="000511D0">
      <w:pPr>
        <w:jc w:val="both"/>
        <w:rPr>
          <w:lang w:val="en-GB"/>
        </w:rPr>
      </w:pPr>
    </w:p>
    <w:p w14:paraId="56088762" w14:textId="77777777" w:rsidR="00F81413" w:rsidRDefault="00F81413" w:rsidP="000511D0">
      <w:pPr>
        <w:jc w:val="both"/>
        <w:rPr>
          <w:lang w:val="en-GB"/>
        </w:rPr>
      </w:pPr>
    </w:p>
    <w:p w14:paraId="1CC019FE" w14:textId="77777777" w:rsidR="00F81413" w:rsidRDefault="00F81413" w:rsidP="000511D0">
      <w:pPr>
        <w:jc w:val="both"/>
        <w:rPr>
          <w:lang w:val="en-GB"/>
        </w:rPr>
      </w:pPr>
    </w:p>
    <w:p w14:paraId="123F6AA4" w14:textId="77777777" w:rsidR="00F81413" w:rsidRDefault="00F81413" w:rsidP="000511D0">
      <w:pPr>
        <w:jc w:val="both"/>
        <w:rPr>
          <w:lang w:val="en-GB"/>
        </w:rPr>
      </w:pPr>
    </w:p>
    <w:p w14:paraId="3B440EDA" w14:textId="77777777" w:rsidR="00F81413" w:rsidRDefault="00F81413" w:rsidP="000511D0">
      <w:pPr>
        <w:jc w:val="both"/>
        <w:rPr>
          <w:lang w:val="en-GB"/>
        </w:rPr>
      </w:pPr>
    </w:p>
    <w:p w14:paraId="76764A4A" w14:textId="77777777" w:rsidR="00F81413" w:rsidRDefault="00F81413" w:rsidP="000511D0">
      <w:pPr>
        <w:jc w:val="both"/>
        <w:rPr>
          <w:lang w:val="en-GB"/>
        </w:rPr>
      </w:pPr>
    </w:p>
    <w:p w14:paraId="13AE3377" w14:textId="77777777" w:rsidR="00F81413" w:rsidRDefault="00F81413" w:rsidP="000511D0">
      <w:pPr>
        <w:jc w:val="both"/>
        <w:rPr>
          <w:lang w:val="en-GB"/>
        </w:rPr>
      </w:pPr>
    </w:p>
    <w:p w14:paraId="19388BCD" w14:textId="77777777" w:rsidR="00F81413" w:rsidRDefault="00F81413" w:rsidP="000511D0">
      <w:pPr>
        <w:jc w:val="both"/>
        <w:rPr>
          <w:lang w:val="en-GB"/>
        </w:rPr>
      </w:pPr>
    </w:p>
    <w:p w14:paraId="2D811694" w14:textId="77777777" w:rsidR="00F81413" w:rsidRDefault="00F81413" w:rsidP="000511D0">
      <w:pPr>
        <w:jc w:val="both"/>
        <w:rPr>
          <w:lang w:val="en-GB"/>
        </w:rPr>
      </w:pPr>
    </w:p>
    <w:p w14:paraId="1AB985E8" w14:textId="50BF6712" w:rsidR="00F81413" w:rsidRDefault="00F81413" w:rsidP="000511D0">
      <w:pPr>
        <w:jc w:val="both"/>
        <w:rPr>
          <w:lang w:val="en-GB"/>
        </w:rPr>
      </w:pPr>
    </w:p>
    <w:p w14:paraId="7C449A68" w14:textId="1191A5E3" w:rsidR="00F81413" w:rsidRPr="00F81413" w:rsidRDefault="00F81413" w:rsidP="000511D0">
      <w:pPr>
        <w:pStyle w:val="Heading2"/>
        <w:jc w:val="both"/>
      </w:pPr>
      <w:r w:rsidRPr="00F81413">
        <w:lastRenderedPageBreak/>
        <w:t>Database Tables</w:t>
      </w:r>
    </w:p>
    <w:p w14:paraId="14FE5662" w14:textId="77777777" w:rsidR="00F81413" w:rsidRDefault="00F81413" w:rsidP="000511D0">
      <w:pPr>
        <w:jc w:val="both"/>
        <w:rPr>
          <w:lang w:val="en-GB"/>
        </w:rPr>
      </w:pPr>
    </w:p>
    <w:p w14:paraId="428D7240" w14:textId="3F6BC9C3" w:rsidR="00D732A5" w:rsidRDefault="00D732A5" w:rsidP="000511D0">
      <w:pPr>
        <w:jc w:val="both"/>
        <w:rPr>
          <w:lang w:val="en-GB"/>
        </w:rPr>
      </w:pPr>
      <w:r w:rsidRPr="00D732A5">
        <w:rPr>
          <w:lang w:val="en-GB"/>
        </w:rPr>
        <w:t>The system will be divided into several core tables</w:t>
      </w:r>
      <w:r w:rsidR="00F81413">
        <w:rPr>
          <w:lang w:val="en-GB"/>
        </w:rPr>
        <w:t xml:space="preserve">, </w:t>
      </w:r>
      <w:r w:rsidRPr="00D732A5">
        <w:rPr>
          <w:lang w:val="en-GB"/>
        </w:rPr>
        <w:t>each responsible for storing a specific type of data:</w:t>
      </w:r>
    </w:p>
    <w:p w14:paraId="2AF843CA" w14:textId="77777777" w:rsidR="00F81413" w:rsidRPr="00D732A5" w:rsidRDefault="00F81413" w:rsidP="000511D0">
      <w:pPr>
        <w:jc w:val="both"/>
        <w:rPr>
          <w:lang w:val="en-GB"/>
        </w:rPr>
      </w:pPr>
    </w:p>
    <w:p w14:paraId="064A51B7" w14:textId="114D68BD" w:rsidR="00F81413" w:rsidRDefault="00F81413" w:rsidP="000511D0">
      <w:pPr>
        <w:pStyle w:val="Heading3"/>
        <w:jc w:val="both"/>
      </w:pPr>
      <w:r w:rsidRPr="00F81413">
        <w:t xml:space="preserve">Incident </w:t>
      </w:r>
      <w:r w:rsidR="00D732A5" w:rsidRPr="00F81413">
        <w:t>Detection Logs Table</w:t>
      </w:r>
    </w:p>
    <w:p w14:paraId="63F3004E" w14:textId="77777777" w:rsidR="00F81413" w:rsidRPr="00F81413" w:rsidRDefault="00F81413" w:rsidP="000511D0">
      <w:pPr>
        <w:jc w:val="both"/>
      </w:pPr>
    </w:p>
    <w:p w14:paraId="00E88D8B" w14:textId="2A28CE98" w:rsidR="00D732A5" w:rsidRDefault="00D732A5" w:rsidP="000511D0">
      <w:pPr>
        <w:jc w:val="both"/>
        <w:rPr>
          <w:lang w:val="en-GB"/>
        </w:rPr>
      </w:pPr>
      <w:r w:rsidRPr="00D732A5">
        <w:rPr>
          <w:lang w:val="en-GB"/>
        </w:rPr>
        <w:t xml:space="preserve">This table will store details of each object </w:t>
      </w:r>
      <w:r w:rsidR="00F81413">
        <w:rPr>
          <w:lang w:val="en-GB"/>
        </w:rPr>
        <w:t>incident</w:t>
      </w:r>
      <w:r w:rsidRPr="00D732A5">
        <w:rPr>
          <w:lang w:val="en-GB"/>
        </w:rPr>
        <w:t xml:space="preserve"> event, including the detection confidence,</w:t>
      </w:r>
      <w:r w:rsidR="00F81413">
        <w:rPr>
          <w:lang w:val="en-GB"/>
        </w:rPr>
        <w:t xml:space="preserve"> type</w:t>
      </w:r>
      <w:r w:rsidRPr="00D732A5">
        <w:rPr>
          <w:lang w:val="en-GB"/>
        </w:rPr>
        <w:t xml:space="preserve"> and the</w:t>
      </w:r>
      <w:r w:rsidR="00F81413">
        <w:rPr>
          <w:lang w:val="en-GB"/>
        </w:rPr>
        <w:t xml:space="preserve"> binary </w:t>
      </w:r>
      <w:r w:rsidRPr="00D732A5">
        <w:rPr>
          <w:lang w:val="en-GB"/>
        </w:rPr>
        <w:t xml:space="preserve">image. It is essential for tracking the results of each </w:t>
      </w:r>
      <w:r w:rsidR="00F81413">
        <w:rPr>
          <w:lang w:val="en-GB"/>
        </w:rPr>
        <w:t xml:space="preserve">incident </w:t>
      </w:r>
      <w:r w:rsidRPr="00D732A5">
        <w:rPr>
          <w:lang w:val="en-GB"/>
        </w:rPr>
        <w:t>detection and providing context for alerts.</w:t>
      </w:r>
    </w:p>
    <w:p w14:paraId="60C2C370" w14:textId="77777777" w:rsidR="00980C29" w:rsidRDefault="00980C29" w:rsidP="000511D0">
      <w:pPr>
        <w:jc w:val="both"/>
        <w:rPr>
          <w:lang w:val="en-GB"/>
        </w:rPr>
      </w:pPr>
    </w:p>
    <w:p w14:paraId="6A710AC3" w14:textId="664D8DF3" w:rsidR="00F81413" w:rsidRDefault="00F81413" w:rsidP="000511D0">
      <w:pPr>
        <w:jc w:val="both"/>
        <w:rPr>
          <w:lang w:val="en-GB"/>
        </w:rPr>
      </w:pPr>
      <w:r>
        <w:rPr>
          <w:noProof/>
          <w:lang w:val="en-GB"/>
        </w:rPr>
        <w:drawing>
          <wp:inline distT="0" distB="0" distL="0" distR="0" wp14:anchorId="484B8CB4" wp14:editId="6ABB82F0">
            <wp:extent cx="5341620" cy="3543300"/>
            <wp:effectExtent l="0" t="0" r="0" b="0"/>
            <wp:docPr id="2140700710" name="Picture 3" descr="A screenshot of a data typ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0700710" name="Picture 3" descr="A screenshot of a data type&#10;&#10;Description automatically generated"/>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5341620" cy="3543300"/>
                    </a:xfrm>
                    <a:prstGeom prst="rect">
                      <a:avLst/>
                    </a:prstGeom>
                    <a:noFill/>
                    <a:ln>
                      <a:noFill/>
                    </a:ln>
                  </pic:spPr>
                </pic:pic>
              </a:graphicData>
            </a:graphic>
          </wp:inline>
        </w:drawing>
      </w:r>
    </w:p>
    <w:p w14:paraId="378E6E3E" w14:textId="77777777" w:rsidR="00F81413" w:rsidRDefault="00F81413" w:rsidP="000511D0">
      <w:pPr>
        <w:jc w:val="both"/>
        <w:rPr>
          <w:lang w:val="en-GB"/>
        </w:rPr>
      </w:pPr>
    </w:p>
    <w:p w14:paraId="03F79060" w14:textId="77777777" w:rsidR="00980C29" w:rsidRDefault="00980C29" w:rsidP="000511D0">
      <w:pPr>
        <w:jc w:val="both"/>
        <w:rPr>
          <w:lang w:val="en-GB"/>
        </w:rPr>
      </w:pPr>
    </w:p>
    <w:p w14:paraId="4D388D1B" w14:textId="77777777" w:rsidR="00980C29" w:rsidRDefault="00980C29" w:rsidP="000511D0">
      <w:pPr>
        <w:jc w:val="both"/>
        <w:rPr>
          <w:lang w:val="en-GB"/>
        </w:rPr>
      </w:pPr>
    </w:p>
    <w:p w14:paraId="0892834A" w14:textId="77777777" w:rsidR="00980C29" w:rsidRDefault="00980C29" w:rsidP="000511D0">
      <w:pPr>
        <w:jc w:val="both"/>
        <w:rPr>
          <w:lang w:val="en-GB"/>
        </w:rPr>
      </w:pPr>
    </w:p>
    <w:p w14:paraId="1C55A54A" w14:textId="77777777" w:rsidR="00980C29" w:rsidRDefault="00980C29" w:rsidP="000511D0">
      <w:pPr>
        <w:jc w:val="both"/>
        <w:rPr>
          <w:lang w:val="en-GB"/>
        </w:rPr>
      </w:pPr>
    </w:p>
    <w:p w14:paraId="0F7A0DB8" w14:textId="77777777" w:rsidR="00980C29" w:rsidRDefault="00980C29" w:rsidP="000511D0">
      <w:pPr>
        <w:jc w:val="both"/>
        <w:rPr>
          <w:lang w:val="en-GB"/>
        </w:rPr>
      </w:pPr>
    </w:p>
    <w:p w14:paraId="6885FEB8" w14:textId="77777777" w:rsidR="00980C29" w:rsidRDefault="00980C29" w:rsidP="000511D0">
      <w:pPr>
        <w:jc w:val="both"/>
        <w:rPr>
          <w:lang w:val="en-GB"/>
        </w:rPr>
      </w:pPr>
    </w:p>
    <w:p w14:paraId="10B9C5ED" w14:textId="77777777" w:rsidR="00980C29" w:rsidRDefault="00980C29" w:rsidP="000511D0">
      <w:pPr>
        <w:jc w:val="both"/>
        <w:rPr>
          <w:lang w:val="en-GB"/>
        </w:rPr>
      </w:pPr>
    </w:p>
    <w:p w14:paraId="2EA315DD" w14:textId="5D6E23E6" w:rsidR="009635E1" w:rsidRDefault="009635E1" w:rsidP="000511D0">
      <w:pPr>
        <w:pStyle w:val="Heading3"/>
        <w:jc w:val="both"/>
      </w:pPr>
      <w:r>
        <w:lastRenderedPageBreak/>
        <w:t>Users Table</w:t>
      </w:r>
    </w:p>
    <w:p w14:paraId="12B93CC6" w14:textId="77777777" w:rsidR="00F81413" w:rsidRDefault="00F81413" w:rsidP="000511D0">
      <w:pPr>
        <w:jc w:val="both"/>
        <w:rPr>
          <w:lang w:val="en-GB"/>
        </w:rPr>
      </w:pPr>
    </w:p>
    <w:p w14:paraId="371AB625" w14:textId="3B1C97BE" w:rsidR="009635E1" w:rsidRDefault="00D732A5" w:rsidP="000511D0">
      <w:pPr>
        <w:jc w:val="both"/>
        <w:rPr>
          <w:lang w:val="en-GB"/>
        </w:rPr>
      </w:pPr>
      <w:r w:rsidRPr="00D732A5">
        <w:rPr>
          <w:lang w:val="en-GB"/>
        </w:rPr>
        <w:t>This table will store information about system users, including their roles (admin or regular user</w:t>
      </w:r>
      <w:r w:rsidR="009635E1">
        <w:rPr>
          <w:lang w:val="en-GB"/>
        </w:rPr>
        <w:t>)</w:t>
      </w:r>
      <w:r w:rsidRPr="00D732A5">
        <w:rPr>
          <w:lang w:val="en-GB"/>
        </w:rPr>
        <w:t xml:space="preserve">, and </w:t>
      </w:r>
      <w:r w:rsidR="009635E1">
        <w:rPr>
          <w:lang w:val="en-GB"/>
        </w:rPr>
        <w:t>password for log in</w:t>
      </w:r>
      <w:r w:rsidRPr="00D732A5">
        <w:rPr>
          <w:lang w:val="en-GB"/>
        </w:rPr>
        <w:t>. This information will be useful for managing system permissions and tracking user-specific actions</w:t>
      </w:r>
      <w:r w:rsidR="009635E1">
        <w:rPr>
          <w:lang w:val="en-GB"/>
        </w:rPr>
        <w:t>.</w:t>
      </w:r>
    </w:p>
    <w:p w14:paraId="51EB3149" w14:textId="77777777" w:rsidR="00980C29" w:rsidRDefault="00980C29" w:rsidP="000511D0">
      <w:pPr>
        <w:jc w:val="both"/>
        <w:rPr>
          <w:lang w:val="en-GB"/>
        </w:rPr>
      </w:pPr>
    </w:p>
    <w:p w14:paraId="723AD167" w14:textId="19A4D1B7" w:rsidR="009635E1" w:rsidRDefault="009635E1" w:rsidP="000511D0">
      <w:pPr>
        <w:jc w:val="both"/>
        <w:rPr>
          <w:lang w:val="en-GB"/>
        </w:rPr>
      </w:pPr>
      <w:r>
        <w:rPr>
          <w:noProof/>
          <w:lang w:val="en-GB"/>
        </w:rPr>
        <w:drawing>
          <wp:inline distT="0" distB="0" distL="0" distR="0" wp14:anchorId="44C0C972" wp14:editId="7E9AF48D">
            <wp:extent cx="4229100" cy="3528060"/>
            <wp:effectExtent l="0" t="0" r="0" b="0"/>
            <wp:docPr id="168674369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4229100" cy="3528060"/>
                    </a:xfrm>
                    <a:prstGeom prst="rect">
                      <a:avLst/>
                    </a:prstGeom>
                    <a:noFill/>
                    <a:ln>
                      <a:noFill/>
                    </a:ln>
                  </pic:spPr>
                </pic:pic>
              </a:graphicData>
            </a:graphic>
          </wp:inline>
        </w:drawing>
      </w:r>
    </w:p>
    <w:p w14:paraId="37517E3D" w14:textId="77777777" w:rsidR="009635E1" w:rsidRDefault="009635E1" w:rsidP="000511D0">
      <w:pPr>
        <w:jc w:val="both"/>
        <w:rPr>
          <w:lang w:val="en-GB"/>
        </w:rPr>
      </w:pPr>
    </w:p>
    <w:p w14:paraId="676B1D95" w14:textId="77777777" w:rsidR="00980C29" w:rsidRDefault="00980C29" w:rsidP="000511D0">
      <w:pPr>
        <w:jc w:val="both"/>
        <w:rPr>
          <w:lang w:val="en-GB"/>
        </w:rPr>
      </w:pPr>
    </w:p>
    <w:p w14:paraId="1AAB73F3" w14:textId="77777777" w:rsidR="00980C29" w:rsidRDefault="00980C29" w:rsidP="000511D0">
      <w:pPr>
        <w:jc w:val="both"/>
        <w:rPr>
          <w:lang w:val="en-GB"/>
        </w:rPr>
      </w:pPr>
    </w:p>
    <w:p w14:paraId="18B6A792" w14:textId="77777777" w:rsidR="00980C29" w:rsidRDefault="00980C29" w:rsidP="000511D0">
      <w:pPr>
        <w:jc w:val="both"/>
        <w:rPr>
          <w:lang w:val="en-GB"/>
        </w:rPr>
      </w:pPr>
    </w:p>
    <w:p w14:paraId="753F3B63" w14:textId="77777777" w:rsidR="00980C29" w:rsidRDefault="00980C29" w:rsidP="000511D0">
      <w:pPr>
        <w:jc w:val="both"/>
        <w:rPr>
          <w:lang w:val="en-GB"/>
        </w:rPr>
      </w:pPr>
    </w:p>
    <w:p w14:paraId="54991D70" w14:textId="77777777" w:rsidR="00980C29" w:rsidRDefault="00980C29" w:rsidP="000511D0">
      <w:pPr>
        <w:jc w:val="both"/>
        <w:rPr>
          <w:lang w:val="en-GB"/>
        </w:rPr>
      </w:pPr>
    </w:p>
    <w:p w14:paraId="76E4B0F1" w14:textId="77777777" w:rsidR="00980C29" w:rsidRDefault="00980C29" w:rsidP="000511D0">
      <w:pPr>
        <w:jc w:val="both"/>
        <w:rPr>
          <w:lang w:val="en-GB"/>
        </w:rPr>
      </w:pPr>
    </w:p>
    <w:p w14:paraId="44606736" w14:textId="77777777" w:rsidR="00980C29" w:rsidRDefault="00980C29" w:rsidP="000511D0">
      <w:pPr>
        <w:jc w:val="both"/>
        <w:rPr>
          <w:lang w:val="en-GB"/>
        </w:rPr>
      </w:pPr>
    </w:p>
    <w:p w14:paraId="401C7E9E" w14:textId="77777777" w:rsidR="00980C29" w:rsidRDefault="00980C29" w:rsidP="000511D0">
      <w:pPr>
        <w:jc w:val="both"/>
        <w:rPr>
          <w:lang w:val="en-GB"/>
        </w:rPr>
      </w:pPr>
    </w:p>
    <w:p w14:paraId="46763B90" w14:textId="77777777" w:rsidR="00980C29" w:rsidRDefault="00980C29" w:rsidP="000511D0">
      <w:pPr>
        <w:jc w:val="both"/>
        <w:rPr>
          <w:lang w:val="en-GB"/>
        </w:rPr>
      </w:pPr>
    </w:p>
    <w:p w14:paraId="34321401" w14:textId="77777777" w:rsidR="00980C29" w:rsidRDefault="00980C29" w:rsidP="000511D0">
      <w:pPr>
        <w:jc w:val="both"/>
        <w:rPr>
          <w:lang w:val="en-GB"/>
        </w:rPr>
      </w:pPr>
    </w:p>
    <w:p w14:paraId="3CA1338A" w14:textId="77777777" w:rsidR="00980C29" w:rsidRDefault="00980C29" w:rsidP="000511D0">
      <w:pPr>
        <w:jc w:val="both"/>
        <w:rPr>
          <w:lang w:val="en-GB"/>
        </w:rPr>
      </w:pPr>
    </w:p>
    <w:p w14:paraId="17860A57" w14:textId="77777777" w:rsidR="00980C29" w:rsidRDefault="00980C29" w:rsidP="000511D0">
      <w:pPr>
        <w:jc w:val="both"/>
        <w:rPr>
          <w:lang w:val="en-GB"/>
        </w:rPr>
      </w:pPr>
    </w:p>
    <w:p w14:paraId="7B02B9A0" w14:textId="47D48F7F" w:rsidR="00980C29" w:rsidRDefault="00980C29" w:rsidP="000511D0">
      <w:pPr>
        <w:pStyle w:val="Heading3"/>
        <w:jc w:val="both"/>
      </w:pPr>
      <w:r>
        <w:t>Settings Table</w:t>
      </w:r>
    </w:p>
    <w:p w14:paraId="32982776" w14:textId="77777777" w:rsidR="00980C29" w:rsidRDefault="00980C29" w:rsidP="000511D0">
      <w:pPr>
        <w:jc w:val="both"/>
        <w:rPr>
          <w:lang w:val="en-GB"/>
        </w:rPr>
      </w:pPr>
    </w:p>
    <w:p w14:paraId="53B2520E" w14:textId="0A0A7226" w:rsidR="00980C29" w:rsidRDefault="00980C29" w:rsidP="000511D0">
      <w:pPr>
        <w:jc w:val="both"/>
      </w:pPr>
      <w:r w:rsidRPr="00980C29">
        <w:t>This table will store user-specific settings and preferences, including their notification preferences (email and SMS), confidence threshold for detection alerts, and contact details for notifications. It will allow for customi</w:t>
      </w:r>
      <w:r>
        <w:t>s</w:t>
      </w:r>
      <w:r w:rsidRPr="00980C29">
        <w:t>ed user configurations while maintaining a centrali</w:t>
      </w:r>
      <w:r>
        <w:t>s</w:t>
      </w:r>
      <w:r w:rsidRPr="00980C29">
        <w:t>ed location for managing user-specific settings such as notification methods and thresholds. This information will be crucial for personali</w:t>
      </w:r>
      <w:r>
        <w:t>s</w:t>
      </w:r>
      <w:r w:rsidRPr="00980C29">
        <w:t>ing user experience and managing alert delivery preferences.</w:t>
      </w:r>
    </w:p>
    <w:p w14:paraId="7EBC9426" w14:textId="77777777" w:rsidR="00980C29" w:rsidRDefault="00980C29" w:rsidP="000511D0">
      <w:pPr>
        <w:jc w:val="both"/>
      </w:pPr>
    </w:p>
    <w:p w14:paraId="2CA6B14E" w14:textId="01EF4F48" w:rsidR="00980C29" w:rsidRDefault="00980C29" w:rsidP="000511D0">
      <w:pPr>
        <w:jc w:val="both"/>
        <w:rPr>
          <w:lang w:val="en-GB"/>
        </w:rPr>
      </w:pPr>
      <w:r>
        <w:rPr>
          <w:noProof/>
          <w:lang w:val="en-GB"/>
        </w:rPr>
        <w:drawing>
          <wp:inline distT="0" distB="0" distL="0" distR="0" wp14:anchorId="528D9F05" wp14:editId="06EE377F">
            <wp:extent cx="4503420" cy="3848100"/>
            <wp:effectExtent l="0" t="0" r="0" b="0"/>
            <wp:docPr id="46179125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4503420" cy="3848100"/>
                    </a:xfrm>
                    <a:prstGeom prst="rect">
                      <a:avLst/>
                    </a:prstGeom>
                    <a:noFill/>
                    <a:ln>
                      <a:noFill/>
                    </a:ln>
                  </pic:spPr>
                </pic:pic>
              </a:graphicData>
            </a:graphic>
          </wp:inline>
        </w:drawing>
      </w:r>
    </w:p>
    <w:p w14:paraId="4E953EA2" w14:textId="77777777" w:rsidR="009635E1" w:rsidRDefault="009635E1" w:rsidP="000511D0">
      <w:pPr>
        <w:jc w:val="both"/>
        <w:rPr>
          <w:lang w:val="en-GB"/>
        </w:rPr>
      </w:pPr>
    </w:p>
    <w:p w14:paraId="3999C3C9" w14:textId="77777777" w:rsidR="007B5896" w:rsidRDefault="007B5896" w:rsidP="000511D0">
      <w:pPr>
        <w:jc w:val="both"/>
      </w:pPr>
    </w:p>
    <w:p w14:paraId="46E00857" w14:textId="77777777" w:rsidR="007B5896" w:rsidRDefault="007B5896" w:rsidP="000511D0">
      <w:pPr>
        <w:jc w:val="both"/>
      </w:pPr>
    </w:p>
    <w:p w14:paraId="4D95CDA4" w14:textId="77777777" w:rsidR="007B5896" w:rsidRDefault="007B5896" w:rsidP="000511D0">
      <w:pPr>
        <w:jc w:val="both"/>
      </w:pPr>
    </w:p>
    <w:p w14:paraId="003FFD49" w14:textId="77777777" w:rsidR="00856723" w:rsidRDefault="00856723" w:rsidP="000511D0">
      <w:pPr>
        <w:jc w:val="both"/>
      </w:pPr>
    </w:p>
    <w:p w14:paraId="2586A0E5" w14:textId="77777777" w:rsidR="00856723" w:rsidRDefault="00856723" w:rsidP="000511D0">
      <w:pPr>
        <w:jc w:val="both"/>
      </w:pPr>
    </w:p>
    <w:p w14:paraId="313EDEF1" w14:textId="77777777" w:rsidR="00856723" w:rsidRDefault="00856723" w:rsidP="000511D0">
      <w:pPr>
        <w:jc w:val="both"/>
      </w:pPr>
    </w:p>
    <w:p w14:paraId="72C425AF" w14:textId="77777777" w:rsidR="00856723" w:rsidRDefault="00856723" w:rsidP="000511D0">
      <w:pPr>
        <w:jc w:val="both"/>
      </w:pPr>
    </w:p>
    <w:p w14:paraId="761ED183" w14:textId="2C5AAC03" w:rsidR="00A0383B" w:rsidRDefault="00A0383B" w:rsidP="000511D0">
      <w:pPr>
        <w:pStyle w:val="Heading3"/>
        <w:jc w:val="both"/>
      </w:pPr>
      <w:r>
        <w:lastRenderedPageBreak/>
        <w:t>Dashboard Table</w:t>
      </w:r>
    </w:p>
    <w:p w14:paraId="58872C42" w14:textId="77777777" w:rsidR="00A0383B" w:rsidRPr="00935A61" w:rsidRDefault="00A0383B" w:rsidP="000511D0">
      <w:pPr>
        <w:jc w:val="both"/>
      </w:pPr>
    </w:p>
    <w:p w14:paraId="761441D5" w14:textId="372E599D" w:rsidR="00A0383B" w:rsidRDefault="00935A61" w:rsidP="000511D0">
      <w:pPr>
        <w:jc w:val="both"/>
      </w:pPr>
      <w:r w:rsidRPr="00935A61">
        <w:t>The Dashboard Table will store key performance data related to safety incidents, providing a comprehensive overview of site safety metrics. It will track the total number of incidents, including those related to safety gear violations, over different time frame</w:t>
      </w:r>
      <w:r>
        <w:t xml:space="preserve">s </w:t>
      </w:r>
      <w:r w:rsidRPr="00935A61">
        <w:t>last year, last month, and last week. The table will also capture specific incident counts, such as the number of occurrences where workers were detected without helmets or high-visibility jackets. This data will be used to generate insights and visuali</w:t>
      </w:r>
      <w:r>
        <w:t>s</w:t>
      </w:r>
      <w:r w:rsidRPr="00935A61">
        <w:t>ations on the dashboard, enabling users to assess trends and identify areas that require attention in maintaining safety standards.</w:t>
      </w:r>
    </w:p>
    <w:p w14:paraId="4C5FCAD8" w14:textId="77777777" w:rsidR="00935A61" w:rsidRDefault="00935A61" w:rsidP="000511D0">
      <w:pPr>
        <w:jc w:val="both"/>
      </w:pPr>
    </w:p>
    <w:p w14:paraId="1769CC26" w14:textId="2B841F13" w:rsidR="00935A61" w:rsidRPr="00935A61" w:rsidRDefault="00935A61" w:rsidP="000511D0">
      <w:pPr>
        <w:jc w:val="both"/>
      </w:pPr>
      <w:r>
        <w:rPr>
          <w:noProof/>
        </w:rPr>
        <w:drawing>
          <wp:inline distT="0" distB="0" distL="0" distR="0" wp14:anchorId="7C24DAF3" wp14:editId="285DA4B3">
            <wp:extent cx="5455920" cy="3893820"/>
            <wp:effectExtent l="0" t="0" r="0" b="0"/>
            <wp:docPr id="229739308"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5455920" cy="3893820"/>
                    </a:xfrm>
                    <a:prstGeom prst="rect">
                      <a:avLst/>
                    </a:prstGeom>
                    <a:noFill/>
                    <a:ln>
                      <a:noFill/>
                    </a:ln>
                  </pic:spPr>
                </pic:pic>
              </a:graphicData>
            </a:graphic>
          </wp:inline>
        </w:drawing>
      </w:r>
    </w:p>
    <w:p w14:paraId="4EB34872" w14:textId="77777777" w:rsidR="00A0383B" w:rsidRDefault="00A0383B" w:rsidP="000511D0">
      <w:pPr>
        <w:jc w:val="both"/>
      </w:pPr>
    </w:p>
    <w:p w14:paraId="4364F7EC" w14:textId="77777777" w:rsidR="00A0383B" w:rsidRDefault="00A0383B" w:rsidP="000511D0">
      <w:pPr>
        <w:jc w:val="both"/>
      </w:pPr>
    </w:p>
    <w:p w14:paraId="4E465F41" w14:textId="77777777" w:rsidR="00A0383B" w:rsidRDefault="00A0383B" w:rsidP="000511D0">
      <w:pPr>
        <w:jc w:val="both"/>
      </w:pPr>
    </w:p>
    <w:p w14:paraId="1A24D47E" w14:textId="77777777" w:rsidR="00935A61" w:rsidRDefault="00935A61" w:rsidP="000511D0">
      <w:pPr>
        <w:jc w:val="both"/>
      </w:pPr>
    </w:p>
    <w:p w14:paraId="18A7943A" w14:textId="77777777" w:rsidR="00A0383B" w:rsidRDefault="00A0383B" w:rsidP="000511D0">
      <w:pPr>
        <w:jc w:val="both"/>
      </w:pPr>
    </w:p>
    <w:p w14:paraId="20C9BB30" w14:textId="77777777" w:rsidR="00A0383B" w:rsidRDefault="00A0383B" w:rsidP="000511D0">
      <w:pPr>
        <w:jc w:val="both"/>
      </w:pPr>
    </w:p>
    <w:p w14:paraId="7988F1A0" w14:textId="436951E2" w:rsidR="001422B0" w:rsidRDefault="00A861BC" w:rsidP="000511D0">
      <w:pPr>
        <w:pStyle w:val="Heading1"/>
      </w:pPr>
      <w:r>
        <w:lastRenderedPageBreak/>
        <w:t>Next Iteration Additions</w:t>
      </w:r>
    </w:p>
    <w:p w14:paraId="05D33EB8" w14:textId="77777777" w:rsidR="00A861BC" w:rsidRPr="00A861BC" w:rsidRDefault="00A861BC" w:rsidP="00A861BC"/>
    <w:p w14:paraId="072A6BAF" w14:textId="77777777" w:rsidR="00A861BC" w:rsidRDefault="00A861BC" w:rsidP="00A861BC">
      <w:pPr>
        <w:pStyle w:val="Heading2"/>
      </w:pPr>
      <w:r>
        <w:t>E</w:t>
      </w:r>
      <w:r w:rsidRPr="001422B0">
        <w:t>ntity-Relationship Diagram</w:t>
      </w:r>
    </w:p>
    <w:p w14:paraId="0D8E7D4E" w14:textId="77777777" w:rsidR="000511D0" w:rsidRDefault="000511D0" w:rsidP="00A861BC">
      <w:pPr>
        <w:pStyle w:val="Heading2"/>
      </w:pPr>
    </w:p>
    <w:p w14:paraId="2CB7CFAA" w14:textId="7AA6A8A4" w:rsidR="000511D0" w:rsidRPr="000511D0" w:rsidRDefault="000511D0" w:rsidP="00A861BC">
      <w:pPr>
        <w:pStyle w:val="Heading2"/>
      </w:pPr>
      <w:r>
        <w:t>Pseudo Code for Critical Algorithm</w:t>
      </w:r>
      <w:r>
        <w:t>s</w:t>
      </w:r>
    </w:p>
    <w:p w14:paraId="052EB20E" w14:textId="77777777" w:rsidR="001422B0" w:rsidRDefault="001422B0" w:rsidP="00A861BC">
      <w:pPr>
        <w:pStyle w:val="Heading2"/>
      </w:pPr>
    </w:p>
    <w:p w14:paraId="658FD212" w14:textId="66A093FD" w:rsidR="001422B0" w:rsidRDefault="001422B0" w:rsidP="00A861BC">
      <w:pPr>
        <w:pStyle w:val="Heading2"/>
      </w:pPr>
      <w:r>
        <w:t>Class Diagram</w:t>
      </w:r>
    </w:p>
    <w:p w14:paraId="5AACBFD2" w14:textId="77777777" w:rsidR="001422B0" w:rsidRDefault="001422B0" w:rsidP="00A861BC">
      <w:pPr>
        <w:pStyle w:val="Heading2"/>
      </w:pPr>
    </w:p>
    <w:p w14:paraId="3461907A" w14:textId="5025B80C" w:rsidR="001422B0" w:rsidRDefault="001422B0" w:rsidP="00A861BC">
      <w:pPr>
        <w:pStyle w:val="Heading2"/>
      </w:pPr>
      <w:r>
        <w:t>Sequence Diagrams</w:t>
      </w:r>
    </w:p>
    <w:p w14:paraId="7FE5C453" w14:textId="77777777" w:rsidR="000511D0" w:rsidRDefault="000511D0" w:rsidP="000511D0">
      <w:pPr>
        <w:jc w:val="both"/>
      </w:pPr>
    </w:p>
    <w:p w14:paraId="054C2F34" w14:textId="77777777" w:rsidR="000511D0" w:rsidRDefault="000511D0" w:rsidP="000511D0">
      <w:pPr>
        <w:jc w:val="both"/>
      </w:pPr>
    </w:p>
    <w:p w14:paraId="7431FB6A" w14:textId="77777777" w:rsidR="000511D0" w:rsidRPr="000511D0" w:rsidRDefault="000511D0" w:rsidP="000511D0">
      <w:pPr>
        <w:jc w:val="both"/>
      </w:pPr>
    </w:p>
    <w:p w14:paraId="4AD6FAD5" w14:textId="77777777" w:rsidR="001422B0" w:rsidRPr="001422B0" w:rsidRDefault="001422B0" w:rsidP="000511D0">
      <w:pPr>
        <w:jc w:val="both"/>
      </w:pPr>
    </w:p>
    <w:p w14:paraId="7B9BFB72" w14:textId="77777777" w:rsidR="001422B0" w:rsidRPr="001422B0" w:rsidRDefault="001422B0" w:rsidP="000511D0">
      <w:pPr>
        <w:jc w:val="both"/>
      </w:pPr>
    </w:p>
    <w:p w14:paraId="4B6F63BE" w14:textId="77777777" w:rsidR="001422B0" w:rsidRDefault="001422B0" w:rsidP="000511D0">
      <w:pPr>
        <w:jc w:val="both"/>
      </w:pPr>
    </w:p>
    <w:p w14:paraId="70838276" w14:textId="77777777" w:rsidR="001422B0" w:rsidRDefault="001422B0" w:rsidP="000511D0">
      <w:pPr>
        <w:jc w:val="both"/>
      </w:pPr>
    </w:p>
    <w:p w14:paraId="7176326D" w14:textId="77777777" w:rsidR="001422B0" w:rsidRDefault="001422B0" w:rsidP="000511D0">
      <w:pPr>
        <w:jc w:val="both"/>
      </w:pPr>
    </w:p>
    <w:p w14:paraId="75EC5002" w14:textId="77777777" w:rsidR="001422B0" w:rsidRDefault="001422B0" w:rsidP="000511D0">
      <w:pPr>
        <w:jc w:val="both"/>
      </w:pPr>
    </w:p>
    <w:p w14:paraId="23A62247" w14:textId="77777777" w:rsidR="001422B0" w:rsidRDefault="001422B0" w:rsidP="000511D0">
      <w:pPr>
        <w:jc w:val="both"/>
      </w:pPr>
    </w:p>
    <w:p w14:paraId="7172D745" w14:textId="77777777" w:rsidR="001422B0" w:rsidRDefault="001422B0" w:rsidP="000511D0">
      <w:pPr>
        <w:jc w:val="both"/>
      </w:pPr>
    </w:p>
    <w:p w14:paraId="2EF9EBE3" w14:textId="77777777" w:rsidR="001422B0" w:rsidRDefault="001422B0" w:rsidP="000511D0">
      <w:pPr>
        <w:jc w:val="both"/>
      </w:pPr>
    </w:p>
    <w:p w14:paraId="25BDF9B2" w14:textId="77777777" w:rsidR="001422B0" w:rsidRDefault="001422B0" w:rsidP="000511D0">
      <w:pPr>
        <w:jc w:val="both"/>
      </w:pPr>
    </w:p>
    <w:p w14:paraId="7F0744EC" w14:textId="77777777" w:rsidR="001422B0" w:rsidRDefault="001422B0" w:rsidP="000511D0">
      <w:pPr>
        <w:jc w:val="both"/>
      </w:pPr>
    </w:p>
    <w:p w14:paraId="7E28A523" w14:textId="77777777" w:rsidR="001422B0" w:rsidRDefault="001422B0" w:rsidP="000511D0">
      <w:pPr>
        <w:jc w:val="both"/>
      </w:pPr>
    </w:p>
    <w:p w14:paraId="5600F892" w14:textId="77777777" w:rsidR="000511D0" w:rsidRDefault="000511D0" w:rsidP="000511D0">
      <w:pPr>
        <w:jc w:val="both"/>
      </w:pPr>
    </w:p>
    <w:p w14:paraId="353637DD" w14:textId="77777777" w:rsidR="00856723" w:rsidRDefault="00856723" w:rsidP="000511D0">
      <w:pPr>
        <w:jc w:val="both"/>
      </w:pPr>
    </w:p>
    <w:p w14:paraId="1741E5E6" w14:textId="7551D36E" w:rsidR="00856723" w:rsidRDefault="00856723" w:rsidP="000511D0">
      <w:pPr>
        <w:pStyle w:val="Subtitle"/>
        <w:rPr>
          <w:color w:val="0070C0"/>
        </w:rPr>
      </w:pPr>
      <w:r>
        <w:rPr>
          <w:color w:val="0070C0"/>
        </w:rPr>
        <w:lastRenderedPageBreak/>
        <w:t>References</w:t>
      </w:r>
    </w:p>
    <w:p w14:paraId="13E36FBA" w14:textId="77777777" w:rsidR="00856723" w:rsidRDefault="00856723" w:rsidP="000511D0">
      <w:pPr>
        <w:jc w:val="both"/>
      </w:pPr>
    </w:p>
    <w:p w14:paraId="648276B6" w14:textId="011E2488" w:rsidR="00856723" w:rsidRPr="00856723" w:rsidRDefault="00547EE9" w:rsidP="000511D0">
      <w:pPr>
        <w:pStyle w:val="ListParagraph"/>
        <w:numPr>
          <w:ilvl w:val="0"/>
          <w:numId w:val="24"/>
        </w:numPr>
        <w:jc w:val="both"/>
        <w:rPr>
          <w:lang w:val="en-GB"/>
        </w:rPr>
      </w:pPr>
      <w:r w:rsidRPr="00856723">
        <w:rPr>
          <w:lang w:val="en-GB"/>
        </w:rPr>
        <w:t>Python:</w:t>
      </w:r>
      <w:r w:rsidR="00856723" w:rsidRPr="00856723">
        <w:rPr>
          <w:lang w:val="en-GB"/>
        </w:rPr>
        <w:t xml:space="preserve"> </w:t>
      </w:r>
      <w:hyperlink r:id="rId55" w:tgtFrame="_new" w:history="1">
        <w:r w:rsidR="00856723" w:rsidRPr="00856723">
          <w:rPr>
            <w:rStyle w:val="Hyperlink"/>
            <w:lang w:val="en-GB"/>
          </w:rPr>
          <w:t>https://www.python.org</w:t>
        </w:r>
      </w:hyperlink>
    </w:p>
    <w:p w14:paraId="66CD46F2" w14:textId="77777777" w:rsidR="00856723" w:rsidRPr="00856723" w:rsidRDefault="00856723" w:rsidP="000511D0">
      <w:pPr>
        <w:pStyle w:val="ListParagraph"/>
        <w:jc w:val="both"/>
        <w:rPr>
          <w:lang w:val="en-GB"/>
        </w:rPr>
      </w:pPr>
    </w:p>
    <w:p w14:paraId="7C1122E4" w14:textId="7C6C2236" w:rsidR="00856723" w:rsidRDefault="00856723" w:rsidP="000511D0">
      <w:pPr>
        <w:pStyle w:val="ListParagraph"/>
        <w:numPr>
          <w:ilvl w:val="0"/>
          <w:numId w:val="24"/>
        </w:numPr>
        <w:jc w:val="both"/>
        <w:rPr>
          <w:lang w:val="en-GB"/>
        </w:rPr>
      </w:pPr>
      <w:r w:rsidRPr="00856723">
        <w:rPr>
          <w:lang w:val="en-GB"/>
        </w:rPr>
        <w:t>YOLO</w:t>
      </w:r>
      <w:r w:rsidR="00547EE9">
        <w:rPr>
          <w:lang w:val="en-GB"/>
        </w:rPr>
        <w:t>:</w:t>
      </w:r>
      <w:r w:rsidRPr="00856723">
        <w:rPr>
          <w:lang w:val="en-GB"/>
        </w:rPr>
        <w:t xml:space="preserve"> </w:t>
      </w:r>
      <w:hyperlink r:id="rId56" w:history="1">
        <w:r w:rsidRPr="00E320A7">
          <w:rPr>
            <w:rStyle w:val="Hyperlink"/>
            <w:lang w:val="en-GB"/>
          </w:rPr>
          <w:t>https://yolo-docs.readthedocs.io/en/latest/</w:t>
        </w:r>
      </w:hyperlink>
    </w:p>
    <w:p w14:paraId="0F953435" w14:textId="77777777" w:rsidR="00856723" w:rsidRPr="00856723" w:rsidRDefault="00856723" w:rsidP="000511D0">
      <w:pPr>
        <w:pStyle w:val="ListParagraph"/>
        <w:jc w:val="both"/>
        <w:rPr>
          <w:lang w:val="en-GB"/>
        </w:rPr>
      </w:pPr>
    </w:p>
    <w:p w14:paraId="61170B6A" w14:textId="5643FFA8" w:rsidR="00856723" w:rsidRPr="00856723" w:rsidRDefault="00856723" w:rsidP="000511D0">
      <w:pPr>
        <w:pStyle w:val="ListParagraph"/>
        <w:numPr>
          <w:ilvl w:val="0"/>
          <w:numId w:val="24"/>
        </w:numPr>
        <w:jc w:val="both"/>
        <w:rPr>
          <w:lang w:val="en-GB"/>
        </w:rPr>
      </w:pPr>
      <w:proofErr w:type="spellStart"/>
      <w:r w:rsidRPr="00856723">
        <w:rPr>
          <w:lang w:val="en-GB"/>
        </w:rPr>
        <w:t>Ultralytics</w:t>
      </w:r>
      <w:proofErr w:type="spellEnd"/>
      <w:r w:rsidR="00547EE9">
        <w:rPr>
          <w:lang w:val="en-GB"/>
        </w:rPr>
        <w:t xml:space="preserve">: </w:t>
      </w:r>
      <w:hyperlink r:id="rId57" w:history="1">
        <w:r w:rsidR="00547EE9" w:rsidRPr="00E320A7">
          <w:rPr>
            <w:rStyle w:val="Hyperlink"/>
            <w:lang w:val="en-GB"/>
          </w:rPr>
          <w:t>https://ultralytics.com</w:t>
        </w:r>
      </w:hyperlink>
    </w:p>
    <w:p w14:paraId="4687C17F" w14:textId="77777777" w:rsidR="00856723" w:rsidRPr="00856723" w:rsidRDefault="00856723" w:rsidP="000511D0">
      <w:pPr>
        <w:pStyle w:val="ListParagraph"/>
        <w:jc w:val="both"/>
        <w:rPr>
          <w:lang w:val="en-GB"/>
        </w:rPr>
      </w:pPr>
    </w:p>
    <w:p w14:paraId="6B0EBF68" w14:textId="1D34B534" w:rsidR="00856723" w:rsidRPr="00856723" w:rsidRDefault="00856723" w:rsidP="000511D0">
      <w:pPr>
        <w:pStyle w:val="ListParagraph"/>
        <w:numPr>
          <w:ilvl w:val="0"/>
          <w:numId w:val="24"/>
        </w:numPr>
        <w:jc w:val="both"/>
        <w:rPr>
          <w:lang w:val="en-GB"/>
        </w:rPr>
      </w:pPr>
      <w:r w:rsidRPr="00856723">
        <w:rPr>
          <w:lang w:val="en-GB"/>
        </w:rPr>
        <w:t>OpenCV</w:t>
      </w:r>
      <w:r w:rsidR="00547EE9">
        <w:rPr>
          <w:lang w:val="en-GB"/>
        </w:rPr>
        <w:t xml:space="preserve">: </w:t>
      </w:r>
      <w:hyperlink r:id="rId58" w:history="1">
        <w:r w:rsidR="00547EE9" w:rsidRPr="00E320A7">
          <w:rPr>
            <w:rStyle w:val="Hyperlink"/>
            <w:lang w:val="en-GB"/>
          </w:rPr>
          <w:t>https://opencv.org</w:t>
        </w:r>
      </w:hyperlink>
    </w:p>
    <w:p w14:paraId="1BCB1218" w14:textId="77777777" w:rsidR="00856723" w:rsidRPr="00856723" w:rsidRDefault="00856723" w:rsidP="000511D0">
      <w:pPr>
        <w:pStyle w:val="ListParagraph"/>
        <w:jc w:val="both"/>
        <w:rPr>
          <w:lang w:val="en-GB"/>
        </w:rPr>
      </w:pPr>
    </w:p>
    <w:p w14:paraId="694B76DB" w14:textId="5C008EBC" w:rsidR="00856723" w:rsidRPr="00856723" w:rsidRDefault="00856723" w:rsidP="000511D0">
      <w:pPr>
        <w:pStyle w:val="ListParagraph"/>
        <w:numPr>
          <w:ilvl w:val="0"/>
          <w:numId w:val="24"/>
        </w:numPr>
        <w:jc w:val="both"/>
        <w:rPr>
          <w:lang w:val="en-GB"/>
        </w:rPr>
      </w:pPr>
      <w:r w:rsidRPr="00856723">
        <w:rPr>
          <w:lang w:val="en-GB"/>
        </w:rPr>
        <w:t>Flask</w:t>
      </w:r>
      <w:r w:rsidR="00547EE9">
        <w:rPr>
          <w:lang w:val="en-GB"/>
        </w:rPr>
        <w:t xml:space="preserve">: </w:t>
      </w:r>
      <w:hyperlink r:id="rId59" w:history="1">
        <w:r w:rsidR="00547EE9" w:rsidRPr="00E320A7">
          <w:rPr>
            <w:rStyle w:val="Hyperlink"/>
            <w:lang w:val="en-GB"/>
          </w:rPr>
          <w:t>https://flask.palletsprojects.com</w:t>
        </w:r>
      </w:hyperlink>
    </w:p>
    <w:p w14:paraId="5974D816" w14:textId="77777777" w:rsidR="00856723" w:rsidRPr="00856723" w:rsidRDefault="00856723" w:rsidP="000511D0">
      <w:pPr>
        <w:pStyle w:val="ListParagraph"/>
        <w:jc w:val="both"/>
        <w:rPr>
          <w:lang w:val="en-GB"/>
        </w:rPr>
      </w:pPr>
    </w:p>
    <w:p w14:paraId="38F23B55" w14:textId="59B17A0B" w:rsidR="00856723" w:rsidRPr="00856723" w:rsidRDefault="00856723" w:rsidP="000511D0">
      <w:pPr>
        <w:pStyle w:val="ListParagraph"/>
        <w:numPr>
          <w:ilvl w:val="0"/>
          <w:numId w:val="24"/>
        </w:numPr>
        <w:jc w:val="both"/>
        <w:rPr>
          <w:lang w:val="en-GB"/>
        </w:rPr>
      </w:pPr>
      <w:r w:rsidRPr="00856723">
        <w:rPr>
          <w:lang w:val="en-GB"/>
        </w:rPr>
        <w:t>React</w:t>
      </w:r>
      <w:r w:rsidR="00547EE9">
        <w:rPr>
          <w:lang w:val="en-GB"/>
        </w:rPr>
        <w:t xml:space="preserve">: </w:t>
      </w:r>
      <w:hyperlink r:id="rId60" w:history="1">
        <w:r w:rsidR="00547EE9" w:rsidRPr="00E320A7">
          <w:rPr>
            <w:rStyle w:val="Hyperlink"/>
            <w:lang w:val="en-GB"/>
          </w:rPr>
          <w:t>https://reactjs.org</w:t>
        </w:r>
      </w:hyperlink>
    </w:p>
    <w:p w14:paraId="4A9E60BE" w14:textId="77777777" w:rsidR="00856723" w:rsidRPr="00856723" w:rsidRDefault="00856723" w:rsidP="000511D0">
      <w:pPr>
        <w:pStyle w:val="ListParagraph"/>
        <w:jc w:val="both"/>
        <w:rPr>
          <w:lang w:val="en-GB"/>
        </w:rPr>
      </w:pPr>
    </w:p>
    <w:p w14:paraId="1B10DFA5" w14:textId="3E8FEFA1" w:rsidR="00856723" w:rsidRPr="00856723" w:rsidRDefault="00856723" w:rsidP="000511D0">
      <w:pPr>
        <w:pStyle w:val="ListParagraph"/>
        <w:numPr>
          <w:ilvl w:val="0"/>
          <w:numId w:val="24"/>
        </w:numPr>
        <w:jc w:val="both"/>
        <w:rPr>
          <w:lang w:val="en-GB"/>
        </w:rPr>
      </w:pPr>
      <w:r w:rsidRPr="00856723">
        <w:rPr>
          <w:lang w:val="en-GB"/>
        </w:rPr>
        <w:t>SMTP</w:t>
      </w:r>
      <w:r w:rsidR="00547EE9">
        <w:rPr>
          <w:lang w:val="en-GB"/>
        </w:rPr>
        <w:t>:</w:t>
      </w:r>
      <w:r w:rsidRPr="00856723">
        <w:rPr>
          <w:lang w:val="en-GB"/>
        </w:rPr>
        <w:t xml:space="preserve"> </w:t>
      </w:r>
      <w:hyperlink r:id="rId61" w:history="1">
        <w:r w:rsidRPr="00E320A7">
          <w:rPr>
            <w:rStyle w:val="Hyperlink"/>
            <w:lang w:val="en-GB"/>
          </w:rPr>
          <w:t>https://tools.ietf.org/html/rfc5321</w:t>
        </w:r>
      </w:hyperlink>
    </w:p>
    <w:p w14:paraId="525C10CE" w14:textId="77777777" w:rsidR="00856723" w:rsidRPr="00856723" w:rsidRDefault="00856723" w:rsidP="000511D0">
      <w:pPr>
        <w:pStyle w:val="ListParagraph"/>
        <w:jc w:val="both"/>
        <w:rPr>
          <w:lang w:val="en-GB"/>
        </w:rPr>
      </w:pPr>
    </w:p>
    <w:p w14:paraId="227C3E6C" w14:textId="44B51CC1" w:rsidR="00856723" w:rsidRPr="00547EE9" w:rsidRDefault="00856723" w:rsidP="000511D0">
      <w:pPr>
        <w:pStyle w:val="ListParagraph"/>
        <w:numPr>
          <w:ilvl w:val="0"/>
          <w:numId w:val="24"/>
        </w:numPr>
        <w:jc w:val="both"/>
        <w:rPr>
          <w:rStyle w:val="Hyperlink"/>
          <w:color w:val="auto"/>
          <w:u w:val="none"/>
        </w:rPr>
      </w:pPr>
      <w:r w:rsidRPr="00856723">
        <w:rPr>
          <w:lang w:val="en-GB"/>
        </w:rPr>
        <w:t>MySQL</w:t>
      </w:r>
      <w:r w:rsidR="00547EE9">
        <w:rPr>
          <w:lang w:val="en-GB"/>
        </w:rPr>
        <w:t>:</w:t>
      </w:r>
      <w:r w:rsidRPr="00856723">
        <w:rPr>
          <w:lang w:val="en-GB"/>
        </w:rPr>
        <w:t xml:space="preserve"> </w:t>
      </w:r>
      <w:hyperlink r:id="rId62" w:tgtFrame="_new" w:history="1">
        <w:r w:rsidRPr="00856723">
          <w:rPr>
            <w:rStyle w:val="Hyperlink"/>
            <w:lang w:val="en-GB"/>
          </w:rPr>
          <w:t>https://www.mysql.com</w:t>
        </w:r>
      </w:hyperlink>
    </w:p>
    <w:p w14:paraId="52843080" w14:textId="77777777" w:rsidR="00547EE9" w:rsidRDefault="00547EE9" w:rsidP="00547EE9">
      <w:pPr>
        <w:pStyle w:val="ListParagraph"/>
      </w:pPr>
    </w:p>
    <w:p w14:paraId="2273E0CF" w14:textId="690BA052" w:rsidR="00547EE9" w:rsidRDefault="00547EE9" w:rsidP="000511D0">
      <w:pPr>
        <w:pStyle w:val="ListParagraph"/>
        <w:numPr>
          <w:ilvl w:val="0"/>
          <w:numId w:val="24"/>
        </w:numPr>
        <w:jc w:val="both"/>
      </w:pPr>
      <w:r>
        <w:t xml:space="preserve">Email Incident Image Example: </w:t>
      </w:r>
      <w:hyperlink r:id="rId63" w:history="1">
        <w:r w:rsidRPr="00E320A7">
          <w:rPr>
            <w:rStyle w:val="Hyperlink"/>
          </w:rPr>
          <w:t>https://markhamglobal.com/products/conqor-ig200/</w:t>
        </w:r>
      </w:hyperlink>
    </w:p>
    <w:p w14:paraId="0D2D2AAE" w14:textId="77777777" w:rsidR="00547EE9" w:rsidRDefault="00547EE9" w:rsidP="00BE7421">
      <w:pPr>
        <w:jc w:val="both"/>
      </w:pPr>
    </w:p>
    <w:p w14:paraId="07706CA6" w14:textId="77777777" w:rsidR="00C74E4B" w:rsidRPr="00C74E4B" w:rsidRDefault="00C74E4B" w:rsidP="00C74E4B"/>
    <w:p w14:paraId="7969FD62" w14:textId="77777777" w:rsidR="00C74E4B" w:rsidRPr="00C74E4B" w:rsidRDefault="00C74E4B" w:rsidP="00C74E4B"/>
    <w:p w14:paraId="6415CC89" w14:textId="77777777" w:rsidR="00C74E4B" w:rsidRPr="00C74E4B" w:rsidRDefault="00C74E4B" w:rsidP="00C74E4B"/>
    <w:p w14:paraId="4B975904" w14:textId="77777777" w:rsidR="00C74E4B" w:rsidRPr="00C74E4B" w:rsidRDefault="00C74E4B" w:rsidP="00C74E4B"/>
    <w:p w14:paraId="6BE7334B" w14:textId="77777777" w:rsidR="00C74E4B" w:rsidRPr="00C74E4B" w:rsidRDefault="00C74E4B" w:rsidP="00C74E4B"/>
    <w:p w14:paraId="020B82D2" w14:textId="77777777" w:rsidR="00C74E4B" w:rsidRPr="00C74E4B" w:rsidRDefault="00C74E4B" w:rsidP="00C74E4B"/>
    <w:p w14:paraId="220231B7" w14:textId="77777777" w:rsidR="00C74E4B" w:rsidRPr="00C74E4B" w:rsidRDefault="00C74E4B" w:rsidP="00C74E4B"/>
    <w:p w14:paraId="4F2FFA12" w14:textId="77777777" w:rsidR="00C74E4B" w:rsidRPr="00C74E4B" w:rsidRDefault="00C74E4B" w:rsidP="00C74E4B"/>
    <w:p w14:paraId="5DCEF503" w14:textId="77777777" w:rsidR="00C74E4B" w:rsidRPr="00C74E4B" w:rsidRDefault="00C74E4B" w:rsidP="00C74E4B"/>
    <w:p w14:paraId="264D6DE4" w14:textId="77777777" w:rsidR="00C74E4B" w:rsidRPr="00C74E4B" w:rsidRDefault="00C74E4B" w:rsidP="00C74E4B"/>
    <w:p w14:paraId="04EE3C9C" w14:textId="77777777" w:rsidR="00C74E4B" w:rsidRPr="00C74E4B" w:rsidRDefault="00C74E4B" w:rsidP="00C74E4B"/>
    <w:p w14:paraId="5493851A" w14:textId="77777777" w:rsidR="00C74E4B" w:rsidRPr="00C74E4B" w:rsidRDefault="00C74E4B" w:rsidP="00C74E4B"/>
    <w:p w14:paraId="7812D79F" w14:textId="77777777" w:rsidR="00C74E4B" w:rsidRPr="00C74E4B" w:rsidRDefault="00C74E4B" w:rsidP="00C74E4B"/>
    <w:p w14:paraId="048A6C97" w14:textId="77777777" w:rsidR="00C74E4B" w:rsidRPr="00C74E4B" w:rsidRDefault="00C74E4B" w:rsidP="00C74E4B">
      <w:pPr>
        <w:jc w:val="right"/>
      </w:pPr>
    </w:p>
    <w:sectPr w:rsidR="00C74E4B" w:rsidRPr="00C74E4B" w:rsidSect="00431C23">
      <w:footerReference w:type="default" r:id="rId64"/>
      <w:pgSz w:w="11906" w:h="16838"/>
      <w:pgMar w:top="1440" w:right="1440" w:bottom="1440" w:left="1440" w:header="708" w:footer="708" w:gutter="0"/>
      <w:pgBorders w:offsetFrom="page">
        <w:top w:val="single" w:sz="4" w:space="24" w:color="auto"/>
        <w:left w:val="single" w:sz="4" w:space="24" w:color="auto"/>
        <w:bottom w:val="single" w:sz="4" w:space="24" w:color="auto"/>
        <w:right w:val="single" w:sz="4" w:space="24" w:color="auto"/>
      </w:pgBorders>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483741B8" w14:textId="77777777" w:rsidR="001E12E2" w:rsidRDefault="001E12E2" w:rsidP="00255E27">
      <w:pPr>
        <w:spacing w:after="0" w:line="240" w:lineRule="auto"/>
      </w:pPr>
      <w:r>
        <w:separator/>
      </w:r>
    </w:p>
  </w:endnote>
  <w:endnote w:type="continuationSeparator" w:id="0">
    <w:p w14:paraId="785F77AC" w14:textId="77777777" w:rsidR="001E12E2" w:rsidRDefault="001E12E2" w:rsidP="00255E2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entury Gothic">
    <w:panose1 w:val="020B0502020202020204"/>
    <w:charset w:val="00"/>
    <w:family w:val="swiss"/>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F56C91D" w14:textId="3F6E6B00" w:rsidR="00C74E4B" w:rsidRPr="00E5715B" w:rsidRDefault="00255E27" w:rsidP="00C74E4B">
    <w:pPr>
      <w:pStyle w:val="Footer"/>
      <w:jc w:val="right"/>
      <w:rPr>
        <w:b/>
        <w:bCs/>
        <w:szCs w:val="24"/>
      </w:rPr>
    </w:pPr>
    <w:r w:rsidRPr="00255E27">
      <w:rPr>
        <w:szCs w:val="24"/>
      </w:rPr>
      <w:t xml:space="preserve">Page </w:t>
    </w:r>
    <w:r w:rsidRPr="00255E27">
      <w:rPr>
        <w:b/>
        <w:bCs/>
        <w:szCs w:val="24"/>
      </w:rPr>
      <w:fldChar w:fldCharType="begin"/>
    </w:r>
    <w:r w:rsidRPr="00255E27">
      <w:rPr>
        <w:b/>
        <w:bCs/>
        <w:szCs w:val="24"/>
      </w:rPr>
      <w:instrText xml:space="preserve"> PAGE </w:instrText>
    </w:r>
    <w:r w:rsidRPr="00255E27">
      <w:rPr>
        <w:b/>
        <w:bCs/>
        <w:szCs w:val="24"/>
      </w:rPr>
      <w:fldChar w:fldCharType="separate"/>
    </w:r>
    <w:r w:rsidR="00121F4E">
      <w:rPr>
        <w:b/>
        <w:bCs/>
        <w:noProof/>
        <w:szCs w:val="24"/>
      </w:rPr>
      <w:t>9</w:t>
    </w:r>
    <w:r w:rsidRPr="00255E27">
      <w:rPr>
        <w:b/>
        <w:bCs/>
        <w:szCs w:val="24"/>
      </w:rPr>
      <w:fldChar w:fldCharType="end"/>
    </w:r>
    <w:r w:rsidRPr="00255E27">
      <w:rPr>
        <w:szCs w:val="24"/>
      </w:rPr>
      <w:t xml:space="preserve"> of </w:t>
    </w:r>
    <w:r w:rsidR="00C74E4B">
      <w:rPr>
        <w:b/>
        <w:bCs/>
        <w:szCs w:val="24"/>
      </w:rPr>
      <w:t>28</w:t>
    </w:r>
  </w:p>
  <w:p w14:paraId="6F918017" w14:textId="77777777" w:rsidR="00255E27" w:rsidRDefault="00255E2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0EDAEC01" w14:textId="77777777" w:rsidR="001E12E2" w:rsidRDefault="001E12E2" w:rsidP="00255E27">
      <w:pPr>
        <w:spacing w:after="0" w:line="240" w:lineRule="auto"/>
      </w:pPr>
      <w:r>
        <w:separator/>
      </w:r>
    </w:p>
  </w:footnote>
  <w:footnote w:type="continuationSeparator" w:id="0">
    <w:p w14:paraId="33783E70" w14:textId="77777777" w:rsidR="001E12E2" w:rsidRDefault="001E12E2" w:rsidP="00255E2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AC66F47"/>
    <w:multiLevelType w:val="hybridMultilevel"/>
    <w:tmpl w:val="9DC07320"/>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1" w15:restartNumberingAfterBreak="0">
    <w:nsid w:val="0F05541C"/>
    <w:multiLevelType w:val="hybridMultilevel"/>
    <w:tmpl w:val="0DA49DC8"/>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27896A6E"/>
    <w:multiLevelType w:val="multilevel"/>
    <w:tmpl w:val="80AEF1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F0753A6"/>
    <w:multiLevelType w:val="hybridMultilevel"/>
    <w:tmpl w:val="90D6C720"/>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4" w15:restartNumberingAfterBreak="0">
    <w:nsid w:val="2FDE14B9"/>
    <w:multiLevelType w:val="hybridMultilevel"/>
    <w:tmpl w:val="24B0C53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32814ACF"/>
    <w:multiLevelType w:val="multilevel"/>
    <w:tmpl w:val="599065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CFA7830"/>
    <w:multiLevelType w:val="hybridMultilevel"/>
    <w:tmpl w:val="3110982A"/>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7" w15:restartNumberingAfterBreak="0">
    <w:nsid w:val="3E812E93"/>
    <w:multiLevelType w:val="multilevel"/>
    <w:tmpl w:val="11E283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8F93324"/>
    <w:multiLevelType w:val="multilevel"/>
    <w:tmpl w:val="40546C9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579C3FC2"/>
    <w:multiLevelType w:val="hybridMultilevel"/>
    <w:tmpl w:val="51E41F20"/>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10" w15:restartNumberingAfterBreak="0">
    <w:nsid w:val="57F51A5A"/>
    <w:multiLevelType w:val="hybridMultilevel"/>
    <w:tmpl w:val="54BAC04E"/>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11" w15:restartNumberingAfterBreak="0">
    <w:nsid w:val="58E754FE"/>
    <w:multiLevelType w:val="multilevel"/>
    <w:tmpl w:val="DB26BE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9666608"/>
    <w:multiLevelType w:val="multilevel"/>
    <w:tmpl w:val="259C5C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B866A0F"/>
    <w:multiLevelType w:val="hybridMultilevel"/>
    <w:tmpl w:val="0E08ABE0"/>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14" w15:restartNumberingAfterBreak="0">
    <w:nsid w:val="5E0E7EF4"/>
    <w:multiLevelType w:val="hybridMultilevel"/>
    <w:tmpl w:val="75720B84"/>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5" w15:restartNumberingAfterBreak="0">
    <w:nsid w:val="63BD0A5D"/>
    <w:multiLevelType w:val="multilevel"/>
    <w:tmpl w:val="940C34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65CE5086"/>
    <w:multiLevelType w:val="multilevel"/>
    <w:tmpl w:val="E8D86E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926374C"/>
    <w:multiLevelType w:val="multilevel"/>
    <w:tmpl w:val="149015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98E45E6"/>
    <w:multiLevelType w:val="hybridMultilevel"/>
    <w:tmpl w:val="7CAC7A36"/>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9" w15:restartNumberingAfterBreak="0">
    <w:nsid w:val="6A087783"/>
    <w:multiLevelType w:val="hybridMultilevel"/>
    <w:tmpl w:val="5FAA5B9A"/>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20" w15:restartNumberingAfterBreak="0">
    <w:nsid w:val="6E5A37AA"/>
    <w:multiLevelType w:val="hybridMultilevel"/>
    <w:tmpl w:val="4CD892B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1" w15:restartNumberingAfterBreak="0">
    <w:nsid w:val="751627B0"/>
    <w:multiLevelType w:val="multilevel"/>
    <w:tmpl w:val="7CEE38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75592B24"/>
    <w:multiLevelType w:val="hybridMultilevel"/>
    <w:tmpl w:val="5A725EB8"/>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3" w15:restartNumberingAfterBreak="0">
    <w:nsid w:val="757B39AF"/>
    <w:multiLevelType w:val="hybridMultilevel"/>
    <w:tmpl w:val="4132751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4" w15:restartNumberingAfterBreak="0">
    <w:nsid w:val="76166D91"/>
    <w:multiLevelType w:val="hybridMultilevel"/>
    <w:tmpl w:val="2CAAEF9C"/>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5" w15:restartNumberingAfterBreak="0">
    <w:nsid w:val="784F3E37"/>
    <w:multiLevelType w:val="multilevel"/>
    <w:tmpl w:val="142632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79D0682B"/>
    <w:multiLevelType w:val="multilevel"/>
    <w:tmpl w:val="230E56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BEE2CB6"/>
    <w:multiLevelType w:val="multilevel"/>
    <w:tmpl w:val="16A65CD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08750000">
    <w:abstractNumId w:val="24"/>
  </w:num>
  <w:num w:numId="2" w16cid:durableId="1591574094">
    <w:abstractNumId w:val="18"/>
  </w:num>
  <w:num w:numId="3" w16cid:durableId="1453592296">
    <w:abstractNumId w:val="0"/>
  </w:num>
  <w:num w:numId="4" w16cid:durableId="316156282">
    <w:abstractNumId w:val="13"/>
  </w:num>
  <w:num w:numId="5" w16cid:durableId="1733847146">
    <w:abstractNumId w:val="19"/>
  </w:num>
  <w:num w:numId="6" w16cid:durableId="2110537970">
    <w:abstractNumId w:val="6"/>
  </w:num>
  <w:num w:numId="7" w16cid:durableId="668796656">
    <w:abstractNumId w:val="9"/>
  </w:num>
  <w:num w:numId="8" w16cid:durableId="1512840075">
    <w:abstractNumId w:val="10"/>
  </w:num>
  <w:num w:numId="9" w16cid:durableId="882907025">
    <w:abstractNumId w:val="4"/>
  </w:num>
  <w:num w:numId="10" w16cid:durableId="448937979">
    <w:abstractNumId w:val="3"/>
  </w:num>
  <w:num w:numId="11" w16cid:durableId="1088038614">
    <w:abstractNumId w:val="25"/>
  </w:num>
  <w:num w:numId="12" w16cid:durableId="952831338">
    <w:abstractNumId w:val="2"/>
  </w:num>
  <w:num w:numId="13" w16cid:durableId="2052608104">
    <w:abstractNumId w:val="7"/>
  </w:num>
  <w:num w:numId="14" w16cid:durableId="1486702352">
    <w:abstractNumId w:val="16"/>
  </w:num>
  <w:num w:numId="15" w16cid:durableId="897320106">
    <w:abstractNumId w:val="27"/>
  </w:num>
  <w:num w:numId="16" w16cid:durableId="287049768">
    <w:abstractNumId w:val="5"/>
  </w:num>
  <w:num w:numId="17" w16cid:durableId="2128499613">
    <w:abstractNumId w:val="26"/>
  </w:num>
  <w:num w:numId="18" w16cid:durableId="994575290">
    <w:abstractNumId w:val="21"/>
  </w:num>
  <w:num w:numId="19" w16cid:durableId="1877698368">
    <w:abstractNumId w:val="1"/>
  </w:num>
  <w:num w:numId="20" w16cid:durableId="1789003388">
    <w:abstractNumId w:val="15"/>
  </w:num>
  <w:num w:numId="21" w16cid:durableId="1853449609">
    <w:abstractNumId w:val="23"/>
  </w:num>
  <w:num w:numId="22" w16cid:durableId="1042481938">
    <w:abstractNumId w:val="20"/>
  </w:num>
  <w:num w:numId="23" w16cid:durableId="1174565314">
    <w:abstractNumId w:val="14"/>
  </w:num>
  <w:num w:numId="24" w16cid:durableId="753893310">
    <w:abstractNumId w:val="22"/>
  </w:num>
  <w:num w:numId="25" w16cid:durableId="1662273837">
    <w:abstractNumId w:val="17"/>
  </w:num>
  <w:num w:numId="26" w16cid:durableId="1805387464">
    <w:abstractNumId w:val="11"/>
  </w:num>
  <w:num w:numId="27" w16cid:durableId="349994142">
    <w:abstractNumId w:val="12"/>
  </w:num>
  <w:num w:numId="28" w16cid:durableId="617689418">
    <w:abstractNumId w:val="8"/>
  </w:num>
  <w:numIdMacAtCleanup w:val="1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26C84"/>
    <w:rsid w:val="00001923"/>
    <w:rsid w:val="00001F0F"/>
    <w:rsid w:val="000056E4"/>
    <w:rsid w:val="00021C1A"/>
    <w:rsid w:val="000249DE"/>
    <w:rsid w:val="000302AE"/>
    <w:rsid w:val="00032493"/>
    <w:rsid w:val="000418A4"/>
    <w:rsid w:val="00043ECF"/>
    <w:rsid w:val="00045962"/>
    <w:rsid w:val="000511D0"/>
    <w:rsid w:val="000516B4"/>
    <w:rsid w:val="00062C63"/>
    <w:rsid w:val="00064180"/>
    <w:rsid w:val="00067ABD"/>
    <w:rsid w:val="000908C6"/>
    <w:rsid w:val="00093B58"/>
    <w:rsid w:val="00094B6A"/>
    <w:rsid w:val="00095780"/>
    <w:rsid w:val="00097644"/>
    <w:rsid w:val="000A0644"/>
    <w:rsid w:val="000A0982"/>
    <w:rsid w:val="000A0FED"/>
    <w:rsid w:val="000A3BE4"/>
    <w:rsid w:val="000B3BAC"/>
    <w:rsid w:val="000C1161"/>
    <w:rsid w:val="000C5CAF"/>
    <w:rsid w:val="000C7109"/>
    <w:rsid w:val="000C779C"/>
    <w:rsid w:val="000D1E10"/>
    <w:rsid w:val="000D7D9C"/>
    <w:rsid w:val="000E0535"/>
    <w:rsid w:val="000E2109"/>
    <w:rsid w:val="000F1FE7"/>
    <w:rsid w:val="000F3F4C"/>
    <w:rsid w:val="00107BA8"/>
    <w:rsid w:val="00121F4E"/>
    <w:rsid w:val="00130A03"/>
    <w:rsid w:val="00134B56"/>
    <w:rsid w:val="00141C2D"/>
    <w:rsid w:val="00141DA4"/>
    <w:rsid w:val="001422B0"/>
    <w:rsid w:val="001554D3"/>
    <w:rsid w:val="0016002B"/>
    <w:rsid w:val="00160A06"/>
    <w:rsid w:val="00161784"/>
    <w:rsid w:val="00161BF1"/>
    <w:rsid w:val="0016620A"/>
    <w:rsid w:val="00171AD7"/>
    <w:rsid w:val="001740B3"/>
    <w:rsid w:val="0017417E"/>
    <w:rsid w:val="001759F4"/>
    <w:rsid w:val="001853D9"/>
    <w:rsid w:val="001913E3"/>
    <w:rsid w:val="0019543F"/>
    <w:rsid w:val="001A6048"/>
    <w:rsid w:val="001A785A"/>
    <w:rsid w:val="001B4C35"/>
    <w:rsid w:val="001B6E3F"/>
    <w:rsid w:val="001C34DF"/>
    <w:rsid w:val="001C6678"/>
    <w:rsid w:val="001C670D"/>
    <w:rsid w:val="001C706D"/>
    <w:rsid w:val="001D3430"/>
    <w:rsid w:val="001D4094"/>
    <w:rsid w:val="001D43EB"/>
    <w:rsid w:val="001D7AFC"/>
    <w:rsid w:val="001E0BD1"/>
    <w:rsid w:val="001E12E2"/>
    <w:rsid w:val="001E23F3"/>
    <w:rsid w:val="001E3201"/>
    <w:rsid w:val="001E5576"/>
    <w:rsid w:val="001E5B3C"/>
    <w:rsid w:val="001F028F"/>
    <w:rsid w:val="001F3109"/>
    <w:rsid w:val="001F3E4C"/>
    <w:rsid w:val="0020176F"/>
    <w:rsid w:val="00237610"/>
    <w:rsid w:val="0024275C"/>
    <w:rsid w:val="00243DB0"/>
    <w:rsid w:val="00255E27"/>
    <w:rsid w:val="00257B88"/>
    <w:rsid w:val="00271ADE"/>
    <w:rsid w:val="0027406A"/>
    <w:rsid w:val="002817C9"/>
    <w:rsid w:val="0028359C"/>
    <w:rsid w:val="002956B0"/>
    <w:rsid w:val="002A1EF9"/>
    <w:rsid w:val="002B0676"/>
    <w:rsid w:val="002B6F3F"/>
    <w:rsid w:val="002C0002"/>
    <w:rsid w:val="002C0959"/>
    <w:rsid w:val="002C1C52"/>
    <w:rsid w:val="002C46AF"/>
    <w:rsid w:val="002D29EB"/>
    <w:rsid w:val="002D2FA5"/>
    <w:rsid w:val="002D5C1E"/>
    <w:rsid w:val="002E0FC7"/>
    <w:rsid w:val="002E1467"/>
    <w:rsid w:val="002F07F0"/>
    <w:rsid w:val="002F0DCD"/>
    <w:rsid w:val="002F1C15"/>
    <w:rsid w:val="002F3D91"/>
    <w:rsid w:val="002F58BB"/>
    <w:rsid w:val="00302DDC"/>
    <w:rsid w:val="0031312A"/>
    <w:rsid w:val="003164EC"/>
    <w:rsid w:val="00317837"/>
    <w:rsid w:val="003229DD"/>
    <w:rsid w:val="0032645F"/>
    <w:rsid w:val="00331E16"/>
    <w:rsid w:val="0033335B"/>
    <w:rsid w:val="00335C18"/>
    <w:rsid w:val="00342933"/>
    <w:rsid w:val="00344A59"/>
    <w:rsid w:val="003455D8"/>
    <w:rsid w:val="00353E29"/>
    <w:rsid w:val="00355B7D"/>
    <w:rsid w:val="00356F01"/>
    <w:rsid w:val="00356F27"/>
    <w:rsid w:val="003616C8"/>
    <w:rsid w:val="0036353F"/>
    <w:rsid w:val="00371921"/>
    <w:rsid w:val="003A3056"/>
    <w:rsid w:val="003B0BD2"/>
    <w:rsid w:val="003B26B3"/>
    <w:rsid w:val="003B6FA2"/>
    <w:rsid w:val="003C0721"/>
    <w:rsid w:val="003C13F4"/>
    <w:rsid w:val="003C1C99"/>
    <w:rsid w:val="003C6150"/>
    <w:rsid w:val="003C772E"/>
    <w:rsid w:val="003E106E"/>
    <w:rsid w:val="003E36F2"/>
    <w:rsid w:val="003E39F9"/>
    <w:rsid w:val="003E548E"/>
    <w:rsid w:val="00402A28"/>
    <w:rsid w:val="00402D92"/>
    <w:rsid w:val="00406ADB"/>
    <w:rsid w:val="00406BA7"/>
    <w:rsid w:val="00406FDA"/>
    <w:rsid w:val="00410EFF"/>
    <w:rsid w:val="00422D13"/>
    <w:rsid w:val="0043126A"/>
    <w:rsid w:val="00431C23"/>
    <w:rsid w:val="0043343D"/>
    <w:rsid w:val="0043593A"/>
    <w:rsid w:val="004453F9"/>
    <w:rsid w:val="00451826"/>
    <w:rsid w:val="004576CA"/>
    <w:rsid w:val="00460BA6"/>
    <w:rsid w:val="00472C27"/>
    <w:rsid w:val="0047480F"/>
    <w:rsid w:val="00483565"/>
    <w:rsid w:val="004909A9"/>
    <w:rsid w:val="004A5C29"/>
    <w:rsid w:val="004B1BB4"/>
    <w:rsid w:val="004B5EBE"/>
    <w:rsid w:val="004C124A"/>
    <w:rsid w:val="004C1D17"/>
    <w:rsid w:val="004C2414"/>
    <w:rsid w:val="004C3669"/>
    <w:rsid w:val="004C5CDB"/>
    <w:rsid w:val="004D7E1C"/>
    <w:rsid w:val="004F7E23"/>
    <w:rsid w:val="00500142"/>
    <w:rsid w:val="00503D62"/>
    <w:rsid w:val="00505924"/>
    <w:rsid w:val="0050745F"/>
    <w:rsid w:val="005105CE"/>
    <w:rsid w:val="00510D6A"/>
    <w:rsid w:val="00523B25"/>
    <w:rsid w:val="005276CB"/>
    <w:rsid w:val="00547602"/>
    <w:rsid w:val="00547EE9"/>
    <w:rsid w:val="00564B9B"/>
    <w:rsid w:val="00566215"/>
    <w:rsid w:val="00570AAF"/>
    <w:rsid w:val="005760AC"/>
    <w:rsid w:val="005836E7"/>
    <w:rsid w:val="00584897"/>
    <w:rsid w:val="00593566"/>
    <w:rsid w:val="00596BCB"/>
    <w:rsid w:val="005A2053"/>
    <w:rsid w:val="005B1F35"/>
    <w:rsid w:val="005B491B"/>
    <w:rsid w:val="005C2A3E"/>
    <w:rsid w:val="005D70D8"/>
    <w:rsid w:val="005D7DB5"/>
    <w:rsid w:val="005E311D"/>
    <w:rsid w:val="005F2732"/>
    <w:rsid w:val="005F67FB"/>
    <w:rsid w:val="006017B0"/>
    <w:rsid w:val="006018F2"/>
    <w:rsid w:val="00604DEC"/>
    <w:rsid w:val="0060767F"/>
    <w:rsid w:val="00615D73"/>
    <w:rsid w:val="00616915"/>
    <w:rsid w:val="00617A28"/>
    <w:rsid w:val="00623448"/>
    <w:rsid w:val="00636AE9"/>
    <w:rsid w:val="00640A3C"/>
    <w:rsid w:val="006418F0"/>
    <w:rsid w:val="00650520"/>
    <w:rsid w:val="00654F74"/>
    <w:rsid w:val="00656610"/>
    <w:rsid w:val="00660F73"/>
    <w:rsid w:val="0066268E"/>
    <w:rsid w:val="00663590"/>
    <w:rsid w:val="0068200E"/>
    <w:rsid w:val="00685CFA"/>
    <w:rsid w:val="006932FA"/>
    <w:rsid w:val="006B1B22"/>
    <w:rsid w:val="006B2131"/>
    <w:rsid w:val="006B5B4B"/>
    <w:rsid w:val="006B631F"/>
    <w:rsid w:val="006C2704"/>
    <w:rsid w:val="006D7291"/>
    <w:rsid w:val="006E28EB"/>
    <w:rsid w:val="006F339D"/>
    <w:rsid w:val="006F4169"/>
    <w:rsid w:val="006F55BD"/>
    <w:rsid w:val="007059F9"/>
    <w:rsid w:val="00715845"/>
    <w:rsid w:val="00717E54"/>
    <w:rsid w:val="007335DD"/>
    <w:rsid w:val="0073461F"/>
    <w:rsid w:val="00734DB3"/>
    <w:rsid w:val="00737037"/>
    <w:rsid w:val="007478CA"/>
    <w:rsid w:val="00752E0F"/>
    <w:rsid w:val="00757984"/>
    <w:rsid w:val="00762F33"/>
    <w:rsid w:val="00766E08"/>
    <w:rsid w:val="007712AC"/>
    <w:rsid w:val="0077772F"/>
    <w:rsid w:val="0078363B"/>
    <w:rsid w:val="00793E8F"/>
    <w:rsid w:val="00793FF9"/>
    <w:rsid w:val="00795318"/>
    <w:rsid w:val="007A5C04"/>
    <w:rsid w:val="007A6E07"/>
    <w:rsid w:val="007B5896"/>
    <w:rsid w:val="007B6081"/>
    <w:rsid w:val="007C109D"/>
    <w:rsid w:val="007D7736"/>
    <w:rsid w:val="007F1BA8"/>
    <w:rsid w:val="007F2844"/>
    <w:rsid w:val="008054A5"/>
    <w:rsid w:val="008071BF"/>
    <w:rsid w:val="008153EF"/>
    <w:rsid w:val="00816CFB"/>
    <w:rsid w:val="00817008"/>
    <w:rsid w:val="008172CA"/>
    <w:rsid w:val="00826294"/>
    <w:rsid w:val="00827B56"/>
    <w:rsid w:val="00834BB5"/>
    <w:rsid w:val="0083641A"/>
    <w:rsid w:val="008438A4"/>
    <w:rsid w:val="008455E1"/>
    <w:rsid w:val="008458DD"/>
    <w:rsid w:val="008464C4"/>
    <w:rsid w:val="0085374E"/>
    <w:rsid w:val="00855E3A"/>
    <w:rsid w:val="00856723"/>
    <w:rsid w:val="00864793"/>
    <w:rsid w:val="0087401E"/>
    <w:rsid w:val="00877495"/>
    <w:rsid w:val="00885B9E"/>
    <w:rsid w:val="00892151"/>
    <w:rsid w:val="008A032A"/>
    <w:rsid w:val="008A2810"/>
    <w:rsid w:val="008A300C"/>
    <w:rsid w:val="008A45C6"/>
    <w:rsid w:val="008A4F65"/>
    <w:rsid w:val="008B7D1D"/>
    <w:rsid w:val="008C0227"/>
    <w:rsid w:val="008C5A88"/>
    <w:rsid w:val="008D41A8"/>
    <w:rsid w:val="008D7209"/>
    <w:rsid w:val="008D784B"/>
    <w:rsid w:val="008E1FA0"/>
    <w:rsid w:val="008E20C3"/>
    <w:rsid w:val="008E5B10"/>
    <w:rsid w:val="008E6933"/>
    <w:rsid w:val="008F08E6"/>
    <w:rsid w:val="008F4328"/>
    <w:rsid w:val="00911CB0"/>
    <w:rsid w:val="0091459E"/>
    <w:rsid w:val="00916337"/>
    <w:rsid w:val="009265D8"/>
    <w:rsid w:val="009339CD"/>
    <w:rsid w:val="00935A61"/>
    <w:rsid w:val="009436D9"/>
    <w:rsid w:val="00943C2A"/>
    <w:rsid w:val="00957524"/>
    <w:rsid w:val="00962FA2"/>
    <w:rsid w:val="009635E1"/>
    <w:rsid w:val="00967B3E"/>
    <w:rsid w:val="00967CD4"/>
    <w:rsid w:val="00972D15"/>
    <w:rsid w:val="00975421"/>
    <w:rsid w:val="00980BDD"/>
    <w:rsid w:val="00980C29"/>
    <w:rsid w:val="00981CFF"/>
    <w:rsid w:val="0098381E"/>
    <w:rsid w:val="0098441C"/>
    <w:rsid w:val="009867DF"/>
    <w:rsid w:val="00986CE1"/>
    <w:rsid w:val="00990407"/>
    <w:rsid w:val="00991AFB"/>
    <w:rsid w:val="00995308"/>
    <w:rsid w:val="009A1506"/>
    <w:rsid w:val="009A5AC6"/>
    <w:rsid w:val="009B6AA7"/>
    <w:rsid w:val="009C7393"/>
    <w:rsid w:val="009D1885"/>
    <w:rsid w:val="009D5B33"/>
    <w:rsid w:val="009D5E00"/>
    <w:rsid w:val="009E386B"/>
    <w:rsid w:val="009E3F42"/>
    <w:rsid w:val="009E5D08"/>
    <w:rsid w:val="009E6A70"/>
    <w:rsid w:val="009E75B6"/>
    <w:rsid w:val="009F0A41"/>
    <w:rsid w:val="009F5B80"/>
    <w:rsid w:val="00A02265"/>
    <w:rsid w:val="00A0383B"/>
    <w:rsid w:val="00A05DB8"/>
    <w:rsid w:val="00A1176F"/>
    <w:rsid w:val="00A14EFD"/>
    <w:rsid w:val="00A2168A"/>
    <w:rsid w:val="00A218F0"/>
    <w:rsid w:val="00A27FD8"/>
    <w:rsid w:val="00A358F3"/>
    <w:rsid w:val="00A4056C"/>
    <w:rsid w:val="00A44FEF"/>
    <w:rsid w:val="00A45DCA"/>
    <w:rsid w:val="00A4656B"/>
    <w:rsid w:val="00A549CC"/>
    <w:rsid w:val="00A604A4"/>
    <w:rsid w:val="00A73628"/>
    <w:rsid w:val="00A85406"/>
    <w:rsid w:val="00A861BC"/>
    <w:rsid w:val="00A9059F"/>
    <w:rsid w:val="00A92098"/>
    <w:rsid w:val="00A95D24"/>
    <w:rsid w:val="00AA351D"/>
    <w:rsid w:val="00AB2667"/>
    <w:rsid w:val="00AB3EC9"/>
    <w:rsid w:val="00AC7969"/>
    <w:rsid w:val="00AD66F4"/>
    <w:rsid w:val="00AE0422"/>
    <w:rsid w:val="00AE0EDB"/>
    <w:rsid w:val="00AE1937"/>
    <w:rsid w:val="00AE5EF6"/>
    <w:rsid w:val="00AF385E"/>
    <w:rsid w:val="00AF73AA"/>
    <w:rsid w:val="00B014EC"/>
    <w:rsid w:val="00B16391"/>
    <w:rsid w:val="00B16E5A"/>
    <w:rsid w:val="00B278F0"/>
    <w:rsid w:val="00B31D61"/>
    <w:rsid w:val="00B340AD"/>
    <w:rsid w:val="00B370BD"/>
    <w:rsid w:val="00B400BF"/>
    <w:rsid w:val="00B46089"/>
    <w:rsid w:val="00B64FAE"/>
    <w:rsid w:val="00B7789B"/>
    <w:rsid w:val="00B77AF0"/>
    <w:rsid w:val="00B9196A"/>
    <w:rsid w:val="00BA25FA"/>
    <w:rsid w:val="00BA4CDB"/>
    <w:rsid w:val="00BC2D1F"/>
    <w:rsid w:val="00BD2C2A"/>
    <w:rsid w:val="00BD3187"/>
    <w:rsid w:val="00BD4880"/>
    <w:rsid w:val="00BD5B5B"/>
    <w:rsid w:val="00BE0BCB"/>
    <w:rsid w:val="00BE4134"/>
    <w:rsid w:val="00BE7421"/>
    <w:rsid w:val="00BF41F9"/>
    <w:rsid w:val="00BF5843"/>
    <w:rsid w:val="00C00382"/>
    <w:rsid w:val="00C02DB0"/>
    <w:rsid w:val="00C04B79"/>
    <w:rsid w:val="00C078BC"/>
    <w:rsid w:val="00C1030D"/>
    <w:rsid w:val="00C13153"/>
    <w:rsid w:val="00C152C3"/>
    <w:rsid w:val="00C225FC"/>
    <w:rsid w:val="00C27EE1"/>
    <w:rsid w:val="00C31885"/>
    <w:rsid w:val="00C36C27"/>
    <w:rsid w:val="00C51865"/>
    <w:rsid w:val="00C52824"/>
    <w:rsid w:val="00C65F63"/>
    <w:rsid w:val="00C66851"/>
    <w:rsid w:val="00C7192A"/>
    <w:rsid w:val="00C74E4B"/>
    <w:rsid w:val="00C77B94"/>
    <w:rsid w:val="00C77DFB"/>
    <w:rsid w:val="00C81001"/>
    <w:rsid w:val="00C82055"/>
    <w:rsid w:val="00CA5D91"/>
    <w:rsid w:val="00CB3D40"/>
    <w:rsid w:val="00CD6E82"/>
    <w:rsid w:val="00CE6A08"/>
    <w:rsid w:val="00CF54EA"/>
    <w:rsid w:val="00CF6868"/>
    <w:rsid w:val="00CF710B"/>
    <w:rsid w:val="00CF79A5"/>
    <w:rsid w:val="00D01C16"/>
    <w:rsid w:val="00D05A9D"/>
    <w:rsid w:val="00D130CB"/>
    <w:rsid w:val="00D15F42"/>
    <w:rsid w:val="00D24C21"/>
    <w:rsid w:val="00D26C84"/>
    <w:rsid w:val="00D308F9"/>
    <w:rsid w:val="00D353F1"/>
    <w:rsid w:val="00D45F13"/>
    <w:rsid w:val="00D546D5"/>
    <w:rsid w:val="00D67E67"/>
    <w:rsid w:val="00D71D65"/>
    <w:rsid w:val="00D7322D"/>
    <w:rsid w:val="00D732A5"/>
    <w:rsid w:val="00D7592B"/>
    <w:rsid w:val="00D83BE7"/>
    <w:rsid w:val="00D9641D"/>
    <w:rsid w:val="00DA171E"/>
    <w:rsid w:val="00DA3710"/>
    <w:rsid w:val="00DA5FF7"/>
    <w:rsid w:val="00DA6E0D"/>
    <w:rsid w:val="00DB0460"/>
    <w:rsid w:val="00DB5A18"/>
    <w:rsid w:val="00DC24B0"/>
    <w:rsid w:val="00DD04A4"/>
    <w:rsid w:val="00DD18F4"/>
    <w:rsid w:val="00DD7D20"/>
    <w:rsid w:val="00DE173A"/>
    <w:rsid w:val="00DE44DB"/>
    <w:rsid w:val="00DF37C8"/>
    <w:rsid w:val="00DF39BE"/>
    <w:rsid w:val="00E00847"/>
    <w:rsid w:val="00E055F3"/>
    <w:rsid w:val="00E06A05"/>
    <w:rsid w:val="00E156B1"/>
    <w:rsid w:val="00E247BC"/>
    <w:rsid w:val="00E45879"/>
    <w:rsid w:val="00E5715B"/>
    <w:rsid w:val="00E70304"/>
    <w:rsid w:val="00E853EC"/>
    <w:rsid w:val="00E9622E"/>
    <w:rsid w:val="00EA3322"/>
    <w:rsid w:val="00EA6FD3"/>
    <w:rsid w:val="00EB1111"/>
    <w:rsid w:val="00EB49CF"/>
    <w:rsid w:val="00EB54A8"/>
    <w:rsid w:val="00EC222A"/>
    <w:rsid w:val="00ED00B8"/>
    <w:rsid w:val="00ED30B6"/>
    <w:rsid w:val="00ED7A2F"/>
    <w:rsid w:val="00EE2CBF"/>
    <w:rsid w:val="00EE6C73"/>
    <w:rsid w:val="00EF1807"/>
    <w:rsid w:val="00EF29F0"/>
    <w:rsid w:val="00EF482A"/>
    <w:rsid w:val="00F02456"/>
    <w:rsid w:val="00F033DC"/>
    <w:rsid w:val="00F04A6C"/>
    <w:rsid w:val="00F1009A"/>
    <w:rsid w:val="00F11505"/>
    <w:rsid w:val="00F130BC"/>
    <w:rsid w:val="00F160B9"/>
    <w:rsid w:val="00F24028"/>
    <w:rsid w:val="00F37A56"/>
    <w:rsid w:val="00F432CE"/>
    <w:rsid w:val="00F452DC"/>
    <w:rsid w:val="00F472C4"/>
    <w:rsid w:val="00F474B1"/>
    <w:rsid w:val="00F57020"/>
    <w:rsid w:val="00F71CFF"/>
    <w:rsid w:val="00F81413"/>
    <w:rsid w:val="00F84299"/>
    <w:rsid w:val="00F91128"/>
    <w:rsid w:val="00F93A6F"/>
    <w:rsid w:val="00FA010C"/>
    <w:rsid w:val="00FA1AAC"/>
    <w:rsid w:val="00FA5E86"/>
    <w:rsid w:val="00FA667A"/>
    <w:rsid w:val="00FA7DAF"/>
    <w:rsid w:val="00FB585C"/>
    <w:rsid w:val="00FB6FAB"/>
    <w:rsid w:val="00FB7435"/>
    <w:rsid w:val="00FB7B6F"/>
    <w:rsid w:val="00FC756C"/>
    <w:rsid w:val="00FD06C8"/>
    <w:rsid w:val="00FD1E4E"/>
    <w:rsid w:val="00FD4162"/>
    <w:rsid w:val="00FD4BF4"/>
    <w:rsid w:val="00FD728E"/>
    <w:rsid w:val="00FE1116"/>
    <w:rsid w:val="00FE68F5"/>
    <w:rsid w:val="00FF1196"/>
    <w:rsid w:val="00FF45D4"/>
    <w:rsid w:val="00FF5077"/>
    <w:rsid w:val="025967BE"/>
    <w:rsid w:val="025DE735"/>
    <w:rsid w:val="059587F7"/>
    <w:rsid w:val="2C15880C"/>
    <w:rsid w:val="327C1E70"/>
    <w:rsid w:val="560C64DD"/>
    <w:rsid w:val="5944059F"/>
    <w:rsid w:val="5CBC70E0"/>
    <w:rsid w:val="632EAFE4"/>
    <w:rsid w:val="6ABA6D3D"/>
    <w:rsid w:val="72EFD0D8"/>
    <w:rsid w:val="73DBA645"/>
    <w:rsid w:val="7B1D689E"/>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7F9F667"/>
  <w15:chartTrackingRefBased/>
  <w15:docId w15:val="{DA223A6D-4FE6-4F01-BFBE-5A4735B1BF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Arial" w:eastAsia="Arial" w:hAnsi="Arial" w:cs="Times New Roman"/>
        <w:lang w:val="en-IE" w:eastAsia="en-I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85406"/>
    <w:pPr>
      <w:spacing w:after="160" w:line="259" w:lineRule="auto"/>
    </w:pPr>
    <w:rPr>
      <w:sz w:val="24"/>
      <w:szCs w:val="22"/>
      <w:lang w:eastAsia="en-US"/>
    </w:rPr>
  </w:style>
  <w:style w:type="paragraph" w:styleId="Heading1">
    <w:name w:val="heading 1"/>
    <w:basedOn w:val="Normal"/>
    <w:next w:val="Normal"/>
    <w:link w:val="Heading1Char"/>
    <w:uiPriority w:val="9"/>
    <w:qFormat/>
    <w:rsid w:val="00980C29"/>
    <w:pPr>
      <w:keepNext/>
      <w:spacing w:before="240" w:after="60"/>
      <w:jc w:val="center"/>
      <w:outlineLvl w:val="0"/>
    </w:pPr>
    <w:rPr>
      <w:rFonts w:eastAsia="Times New Roman"/>
      <w:bCs/>
      <w:color w:val="0070C0"/>
      <w:kern w:val="32"/>
      <w:sz w:val="52"/>
      <w:szCs w:val="32"/>
    </w:rPr>
  </w:style>
  <w:style w:type="paragraph" w:styleId="Heading2">
    <w:name w:val="heading 2"/>
    <w:basedOn w:val="Normal"/>
    <w:next w:val="Normal"/>
    <w:link w:val="Heading2Char"/>
    <w:uiPriority w:val="9"/>
    <w:unhideWhenUsed/>
    <w:qFormat/>
    <w:rsid w:val="00A861BC"/>
    <w:pPr>
      <w:keepNext/>
      <w:spacing w:before="240" w:after="60"/>
      <w:outlineLvl w:val="1"/>
    </w:pPr>
    <w:rPr>
      <w:rFonts w:eastAsia="Times New Roman"/>
      <w:b/>
      <w:bCs/>
      <w:iCs/>
      <w:color w:val="FF6565"/>
      <w:sz w:val="32"/>
      <w:szCs w:val="28"/>
    </w:rPr>
  </w:style>
  <w:style w:type="paragraph" w:styleId="Heading3">
    <w:name w:val="heading 3"/>
    <w:basedOn w:val="Normal"/>
    <w:next w:val="Normal"/>
    <w:link w:val="Heading3Char"/>
    <w:uiPriority w:val="9"/>
    <w:unhideWhenUsed/>
    <w:qFormat/>
    <w:rsid w:val="00F81413"/>
    <w:pPr>
      <w:keepNext/>
      <w:keepLines/>
      <w:spacing w:before="40" w:after="0"/>
      <w:outlineLvl w:val="2"/>
    </w:pPr>
    <w:rPr>
      <w:rFonts w:eastAsiaTheme="majorEastAsia" w:cstheme="majorBidi"/>
      <w:b/>
      <w:color w:val="2A424D" w:themeColor="accent5" w:themeShade="80"/>
      <w:sz w:val="28"/>
      <w:szCs w:val="24"/>
    </w:rPr>
  </w:style>
  <w:style w:type="paragraph" w:styleId="Heading4">
    <w:name w:val="heading 4"/>
    <w:basedOn w:val="Normal"/>
    <w:next w:val="Normal"/>
    <w:link w:val="Heading4Char"/>
    <w:uiPriority w:val="9"/>
    <w:semiHidden/>
    <w:unhideWhenUsed/>
    <w:qFormat/>
    <w:rsid w:val="00856723"/>
    <w:pPr>
      <w:keepNext/>
      <w:keepLines/>
      <w:spacing w:before="40" w:after="0"/>
      <w:outlineLvl w:val="3"/>
    </w:pPr>
    <w:rPr>
      <w:rFonts w:asciiTheme="majorHAnsi" w:eastAsiaTheme="majorEastAsia" w:hAnsiTheme="majorHAnsi" w:cstheme="majorBidi"/>
      <w:i/>
      <w:iCs/>
      <w:color w:val="830F0E" w:themeColor="accent1" w:themeShade="BF"/>
    </w:rPr>
  </w:style>
  <w:style w:type="paragraph" w:styleId="Heading5">
    <w:name w:val="heading 5"/>
    <w:basedOn w:val="Normal"/>
    <w:next w:val="Normal"/>
    <w:link w:val="Heading5Char"/>
    <w:uiPriority w:val="9"/>
    <w:semiHidden/>
    <w:unhideWhenUsed/>
    <w:qFormat/>
    <w:rsid w:val="00D732A5"/>
    <w:pPr>
      <w:keepNext/>
      <w:keepLines/>
      <w:spacing w:before="40" w:after="0"/>
      <w:outlineLvl w:val="4"/>
    </w:pPr>
    <w:rPr>
      <w:rFonts w:asciiTheme="majorHAnsi" w:eastAsiaTheme="majorEastAsia" w:hAnsiTheme="majorHAnsi" w:cstheme="majorBidi"/>
      <w:color w:val="830F0E" w:themeColor="accent1" w:themeShade="B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D26C84"/>
    <w:pPr>
      <w:spacing w:after="0" w:line="240" w:lineRule="auto"/>
      <w:contextualSpacing/>
    </w:pPr>
    <w:rPr>
      <w:rFonts w:eastAsia="Times New Roman"/>
      <w:spacing w:val="-10"/>
      <w:kern w:val="28"/>
      <w:sz w:val="56"/>
      <w:szCs w:val="56"/>
    </w:rPr>
  </w:style>
  <w:style w:type="character" w:customStyle="1" w:styleId="TitleChar">
    <w:name w:val="Title Char"/>
    <w:link w:val="Title"/>
    <w:uiPriority w:val="10"/>
    <w:rsid w:val="00D26C84"/>
    <w:rPr>
      <w:rFonts w:ascii="Times New Roman" w:eastAsia="Times New Roman" w:hAnsi="Times New Roman" w:cs="Times New Roman"/>
      <w:spacing w:val="-10"/>
      <w:kern w:val="28"/>
      <w:sz w:val="56"/>
      <w:szCs w:val="56"/>
    </w:rPr>
  </w:style>
  <w:style w:type="paragraph" w:styleId="NoSpacing">
    <w:name w:val="No Spacing"/>
    <w:link w:val="NoSpacingChar"/>
    <w:uiPriority w:val="1"/>
    <w:qFormat/>
    <w:rsid w:val="002D2FA5"/>
    <w:rPr>
      <w:rFonts w:ascii="Times New Roman" w:eastAsia="Times New Roman" w:hAnsi="Times New Roman"/>
      <w:sz w:val="22"/>
      <w:szCs w:val="22"/>
      <w:lang w:val="en-US" w:eastAsia="en-US"/>
    </w:rPr>
  </w:style>
  <w:style w:type="character" w:customStyle="1" w:styleId="NoSpacingChar">
    <w:name w:val="No Spacing Char"/>
    <w:link w:val="NoSpacing"/>
    <w:uiPriority w:val="1"/>
    <w:rsid w:val="002D2FA5"/>
    <w:rPr>
      <w:rFonts w:ascii="Times New Roman" w:eastAsia="Times New Roman" w:hAnsi="Times New Roman"/>
      <w:sz w:val="22"/>
      <w:szCs w:val="22"/>
      <w:lang w:val="en-US" w:eastAsia="en-US"/>
    </w:rPr>
  </w:style>
  <w:style w:type="paragraph" w:styleId="Header">
    <w:name w:val="header"/>
    <w:basedOn w:val="Normal"/>
    <w:link w:val="HeaderChar"/>
    <w:uiPriority w:val="99"/>
    <w:unhideWhenUsed/>
    <w:rsid w:val="00255E27"/>
    <w:pPr>
      <w:tabs>
        <w:tab w:val="center" w:pos="4513"/>
        <w:tab w:val="right" w:pos="9026"/>
      </w:tabs>
    </w:pPr>
  </w:style>
  <w:style w:type="character" w:customStyle="1" w:styleId="HeaderChar">
    <w:name w:val="Header Char"/>
    <w:link w:val="Header"/>
    <w:uiPriority w:val="99"/>
    <w:rsid w:val="00255E27"/>
    <w:rPr>
      <w:sz w:val="22"/>
      <w:szCs w:val="22"/>
      <w:lang w:eastAsia="en-US"/>
    </w:rPr>
  </w:style>
  <w:style w:type="paragraph" w:styleId="Footer">
    <w:name w:val="footer"/>
    <w:basedOn w:val="Normal"/>
    <w:link w:val="FooterChar"/>
    <w:uiPriority w:val="99"/>
    <w:unhideWhenUsed/>
    <w:rsid w:val="00255E27"/>
    <w:pPr>
      <w:tabs>
        <w:tab w:val="center" w:pos="4513"/>
        <w:tab w:val="right" w:pos="9026"/>
      </w:tabs>
    </w:pPr>
  </w:style>
  <w:style w:type="character" w:customStyle="1" w:styleId="FooterChar">
    <w:name w:val="Footer Char"/>
    <w:link w:val="Footer"/>
    <w:uiPriority w:val="99"/>
    <w:rsid w:val="00255E27"/>
    <w:rPr>
      <w:sz w:val="22"/>
      <w:szCs w:val="22"/>
      <w:lang w:eastAsia="en-US"/>
    </w:rPr>
  </w:style>
  <w:style w:type="character" w:customStyle="1" w:styleId="Heading1Char">
    <w:name w:val="Heading 1 Char"/>
    <w:link w:val="Heading1"/>
    <w:uiPriority w:val="9"/>
    <w:rsid w:val="00980C29"/>
    <w:rPr>
      <w:rFonts w:eastAsia="Times New Roman"/>
      <w:bCs/>
      <w:color w:val="0070C0"/>
      <w:kern w:val="32"/>
      <w:sz w:val="52"/>
      <w:szCs w:val="32"/>
      <w:lang w:eastAsia="en-US"/>
    </w:rPr>
  </w:style>
  <w:style w:type="paragraph" w:customStyle="1" w:styleId="ReportGuidelines">
    <w:name w:val="Report Guidelines"/>
    <w:basedOn w:val="Normal"/>
    <w:link w:val="ReportGuidelinesChar"/>
    <w:qFormat/>
    <w:rsid w:val="00255E27"/>
  </w:style>
  <w:style w:type="character" w:customStyle="1" w:styleId="Heading2Char">
    <w:name w:val="Heading 2 Char"/>
    <w:link w:val="Heading2"/>
    <w:uiPriority w:val="9"/>
    <w:rsid w:val="00A861BC"/>
    <w:rPr>
      <w:rFonts w:eastAsia="Times New Roman"/>
      <w:b/>
      <w:bCs/>
      <w:iCs/>
      <w:color w:val="FF6565"/>
      <w:sz w:val="32"/>
      <w:szCs w:val="28"/>
      <w:lang w:eastAsia="en-US"/>
    </w:rPr>
  </w:style>
  <w:style w:type="character" w:customStyle="1" w:styleId="ReportGuidelinesChar">
    <w:name w:val="Report Guidelines Char"/>
    <w:link w:val="ReportGuidelines"/>
    <w:rsid w:val="00255E27"/>
    <w:rPr>
      <w:rFonts w:ascii="Times New Roman" w:hAnsi="Times New Roman"/>
      <w:sz w:val="24"/>
      <w:szCs w:val="22"/>
      <w:lang w:eastAsia="en-US"/>
    </w:rPr>
  </w:style>
  <w:style w:type="paragraph" w:styleId="Subtitle">
    <w:name w:val="Subtitle"/>
    <w:basedOn w:val="Normal"/>
    <w:next w:val="Normal"/>
    <w:link w:val="SubtitleChar"/>
    <w:uiPriority w:val="11"/>
    <w:qFormat/>
    <w:rsid w:val="00E45879"/>
    <w:pPr>
      <w:spacing w:after="60"/>
      <w:jc w:val="center"/>
      <w:outlineLvl w:val="1"/>
    </w:pPr>
    <w:rPr>
      <w:rFonts w:eastAsia="Times New Roman"/>
      <w:sz w:val="52"/>
      <w:szCs w:val="24"/>
    </w:rPr>
  </w:style>
  <w:style w:type="character" w:customStyle="1" w:styleId="SubtitleChar">
    <w:name w:val="Subtitle Char"/>
    <w:link w:val="Subtitle"/>
    <w:uiPriority w:val="11"/>
    <w:rsid w:val="00E45879"/>
    <w:rPr>
      <w:rFonts w:eastAsia="Times New Roman"/>
      <w:sz w:val="52"/>
      <w:szCs w:val="24"/>
      <w:lang w:eastAsia="en-US"/>
    </w:rPr>
  </w:style>
  <w:style w:type="character" w:styleId="Emphasis">
    <w:name w:val="Emphasis"/>
    <w:uiPriority w:val="20"/>
    <w:qFormat/>
    <w:rsid w:val="002D2FA5"/>
    <w:rPr>
      <w:i/>
      <w:iCs/>
    </w:rPr>
  </w:style>
  <w:style w:type="paragraph" w:styleId="TOCHeading">
    <w:name w:val="TOC Heading"/>
    <w:basedOn w:val="Heading1"/>
    <w:next w:val="Normal"/>
    <w:uiPriority w:val="39"/>
    <w:unhideWhenUsed/>
    <w:qFormat/>
    <w:rsid w:val="00916337"/>
    <w:pPr>
      <w:keepLines/>
      <w:spacing w:after="0"/>
      <w:outlineLvl w:val="9"/>
    </w:pPr>
    <w:rPr>
      <w:b/>
      <w:bCs w:val="0"/>
      <w:kern w:val="0"/>
      <w:lang w:val="en-US"/>
    </w:rPr>
  </w:style>
  <w:style w:type="paragraph" w:styleId="TOC1">
    <w:name w:val="toc 1"/>
    <w:basedOn w:val="Normal"/>
    <w:next w:val="Normal"/>
    <w:autoRedefine/>
    <w:uiPriority w:val="39"/>
    <w:unhideWhenUsed/>
    <w:rsid w:val="00916337"/>
  </w:style>
  <w:style w:type="character" w:styleId="Hyperlink">
    <w:name w:val="Hyperlink"/>
    <w:uiPriority w:val="99"/>
    <w:unhideWhenUsed/>
    <w:rsid w:val="00916337"/>
    <w:rPr>
      <w:color w:val="0563C1"/>
      <w:u w:val="single"/>
    </w:rPr>
  </w:style>
  <w:style w:type="paragraph" w:styleId="TOC2">
    <w:name w:val="toc 2"/>
    <w:basedOn w:val="Normal"/>
    <w:next w:val="Normal"/>
    <w:autoRedefine/>
    <w:uiPriority w:val="39"/>
    <w:unhideWhenUsed/>
    <w:rsid w:val="00E247BC"/>
    <w:pPr>
      <w:ind w:left="240"/>
    </w:pPr>
  </w:style>
  <w:style w:type="paragraph" w:customStyle="1" w:styleId="paragraph">
    <w:name w:val="paragraph"/>
    <w:basedOn w:val="Normal"/>
    <w:rsid w:val="008054A5"/>
    <w:pPr>
      <w:spacing w:before="100" w:beforeAutospacing="1" w:after="100" w:afterAutospacing="1" w:line="240" w:lineRule="auto"/>
    </w:pPr>
    <w:rPr>
      <w:rFonts w:eastAsia="Times New Roman"/>
      <w:szCs w:val="24"/>
      <w:lang w:eastAsia="en-IE"/>
    </w:rPr>
  </w:style>
  <w:style w:type="character" w:customStyle="1" w:styleId="normaltextrun">
    <w:name w:val="normaltextrun"/>
    <w:basedOn w:val="DefaultParagraphFont"/>
    <w:rsid w:val="008054A5"/>
  </w:style>
  <w:style w:type="character" w:customStyle="1" w:styleId="eop">
    <w:name w:val="eop"/>
    <w:basedOn w:val="DefaultParagraphFont"/>
    <w:rsid w:val="008054A5"/>
  </w:style>
  <w:style w:type="character" w:customStyle="1" w:styleId="tabchar">
    <w:name w:val="tabchar"/>
    <w:basedOn w:val="DefaultParagraphFont"/>
    <w:rsid w:val="005E311D"/>
  </w:style>
  <w:style w:type="character" w:customStyle="1" w:styleId="Heading3Char">
    <w:name w:val="Heading 3 Char"/>
    <w:basedOn w:val="DefaultParagraphFont"/>
    <w:link w:val="Heading3"/>
    <w:uiPriority w:val="9"/>
    <w:rsid w:val="00F81413"/>
    <w:rPr>
      <w:rFonts w:eastAsiaTheme="majorEastAsia" w:cstheme="majorBidi"/>
      <w:b/>
      <w:color w:val="2A424D" w:themeColor="accent5" w:themeShade="80"/>
      <w:sz w:val="28"/>
      <w:szCs w:val="24"/>
      <w:lang w:eastAsia="en-US"/>
    </w:rPr>
  </w:style>
  <w:style w:type="character" w:styleId="Strong">
    <w:name w:val="Strong"/>
    <w:basedOn w:val="DefaultParagraphFont"/>
    <w:uiPriority w:val="22"/>
    <w:qFormat/>
    <w:rsid w:val="004C5CDB"/>
    <w:rPr>
      <w:b/>
      <w:bCs/>
    </w:rPr>
  </w:style>
  <w:style w:type="paragraph" w:styleId="TOC3">
    <w:name w:val="toc 3"/>
    <w:basedOn w:val="Normal"/>
    <w:next w:val="Normal"/>
    <w:autoRedefine/>
    <w:uiPriority w:val="39"/>
    <w:unhideWhenUsed/>
    <w:rsid w:val="00406FDA"/>
    <w:pPr>
      <w:spacing w:after="100"/>
      <w:ind w:left="480"/>
    </w:pPr>
  </w:style>
  <w:style w:type="paragraph" w:styleId="ListParagraph">
    <w:name w:val="List Paragraph"/>
    <w:basedOn w:val="Normal"/>
    <w:uiPriority w:val="34"/>
    <w:qFormat/>
    <w:rsid w:val="007F1BA8"/>
    <w:pPr>
      <w:ind w:left="720"/>
      <w:contextualSpacing/>
    </w:pPr>
  </w:style>
  <w:style w:type="table" w:styleId="TableGrid">
    <w:name w:val="Table Grid"/>
    <w:basedOn w:val="TableNormal"/>
    <w:uiPriority w:val="39"/>
    <w:rsid w:val="000418A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semiHidden/>
    <w:unhideWhenUsed/>
    <w:rsid w:val="004F7E23"/>
    <w:rPr>
      <w:color w:val="605E5C"/>
      <w:shd w:val="clear" w:color="auto" w:fill="E1DFDD"/>
    </w:rPr>
  </w:style>
  <w:style w:type="character" w:styleId="FollowedHyperlink">
    <w:name w:val="FollowedHyperlink"/>
    <w:basedOn w:val="DefaultParagraphFont"/>
    <w:uiPriority w:val="99"/>
    <w:semiHidden/>
    <w:unhideWhenUsed/>
    <w:rsid w:val="00E5715B"/>
    <w:rPr>
      <w:color w:val="9DFFCB" w:themeColor="followedHyperlink"/>
      <w:u w:val="single"/>
    </w:rPr>
  </w:style>
  <w:style w:type="character" w:customStyle="1" w:styleId="Heading4Char">
    <w:name w:val="Heading 4 Char"/>
    <w:basedOn w:val="DefaultParagraphFont"/>
    <w:link w:val="Heading4"/>
    <w:uiPriority w:val="9"/>
    <w:semiHidden/>
    <w:rsid w:val="00856723"/>
    <w:rPr>
      <w:rFonts w:asciiTheme="majorHAnsi" w:eastAsiaTheme="majorEastAsia" w:hAnsiTheme="majorHAnsi" w:cstheme="majorBidi"/>
      <w:i/>
      <w:iCs/>
      <w:color w:val="830F0E" w:themeColor="accent1" w:themeShade="BF"/>
      <w:sz w:val="24"/>
      <w:szCs w:val="22"/>
      <w:lang w:eastAsia="en-US"/>
    </w:rPr>
  </w:style>
  <w:style w:type="character" w:customStyle="1" w:styleId="Heading5Char">
    <w:name w:val="Heading 5 Char"/>
    <w:basedOn w:val="DefaultParagraphFont"/>
    <w:link w:val="Heading5"/>
    <w:uiPriority w:val="9"/>
    <w:semiHidden/>
    <w:rsid w:val="00D732A5"/>
    <w:rPr>
      <w:rFonts w:asciiTheme="majorHAnsi" w:eastAsiaTheme="majorEastAsia" w:hAnsiTheme="majorHAnsi" w:cstheme="majorBidi"/>
      <w:color w:val="830F0E" w:themeColor="accent1" w:themeShade="BF"/>
      <w:sz w:val="24"/>
      <w:szCs w:val="22"/>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30880776">
      <w:bodyDiv w:val="1"/>
      <w:marLeft w:val="0"/>
      <w:marRight w:val="0"/>
      <w:marTop w:val="0"/>
      <w:marBottom w:val="0"/>
      <w:divBdr>
        <w:top w:val="none" w:sz="0" w:space="0" w:color="auto"/>
        <w:left w:val="none" w:sz="0" w:space="0" w:color="auto"/>
        <w:bottom w:val="none" w:sz="0" w:space="0" w:color="auto"/>
        <w:right w:val="none" w:sz="0" w:space="0" w:color="auto"/>
      </w:divBdr>
    </w:div>
    <w:div w:id="75131875">
      <w:bodyDiv w:val="1"/>
      <w:marLeft w:val="0"/>
      <w:marRight w:val="0"/>
      <w:marTop w:val="0"/>
      <w:marBottom w:val="0"/>
      <w:divBdr>
        <w:top w:val="none" w:sz="0" w:space="0" w:color="auto"/>
        <w:left w:val="none" w:sz="0" w:space="0" w:color="auto"/>
        <w:bottom w:val="none" w:sz="0" w:space="0" w:color="auto"/>
        <w:right w:val="none" w:sz="0" w:space="0" w:color="auto"/>
      </w:divBdr>
    </w:div>
    <w:div w:id="91241101">
      <w:bodyDiv w:val="1"/>
      <w:marLeft w:val="0"/>
      <w:marRight w:val="0"/>
      <w:marTop w:val="0"/>
      <w:marBottom w:val="0"/>
      <w:divBdr>
        <w:top w:val="none" w:sz="0" w:space="0" w:color="auto"/>
        <w:left w:val="none" w:sz="0" w:space="0" w:color="auto"/>
        <w:bottom w:val="none" w:sz="0" w:space="0" w:color="auto"/>
        <w:right w:val="none" w:sz="0" w:space="0" w:color="auto"/>
      </w:divBdr>
    </w:div>
    <w:div w:id="132719289">
      <w:bodyDiv w:val="1"/>
      <w:marLeft w:val="0"/>
      <w:marRight w:val="0"/>
      <w:marTop w:val="0"/>
      <w:marBottom w:val="0"/>
      <w:divBdr>
        <w:top w:val="none" w:sz="0" w:space="0" w:color="auto"/>
        <w:left w:val="none" w:sz="0" w:space="0" w:color="auto"/>
        <w:bottom w:val="none" w:sz="0" w:space="0" w:color="auto"/>
        <w:right w:val="none" w:sz="0" w:space="0" w:color="auto"/>
      </w:divBdr>
    </w:div>
    <w:div w:id="146748563">
      <w:bodyDiv w:val="1"/>
      <w:marLeft w:val="0"/>
      <w:marRight w:val="0"/>
      <w:marTop w:val="0"/>
      <w:marBottom w:val="0"/>
      <w:divBdr>
        <w:top w:val="none" w:sz="0" w:space="0" w:color="auto"/>
        <w:left w:val="none" w:sz="0" w:space="0" w:color="auto"/>
        <w:bottom w:val="none" w:sz="0" w:space="0" w:color="auto"/>
        <w:right w:val="none" w:sz="0" w:space="0" w:color="auto"/>
      </w:divBdr>
    </w:div>
    <w:div w:id="211695402">
      <w:bodyDiv w:val="1"/>
      <w:marLeft w:val="0"/>
      <w:marRight w:val="0"/>
      <w:marTop w:val="0"/>
      <w:marBottom w:val="0"/>
      <w:divBdr>
        <w:top w:val="none" w:sz="0" w:space="0" w:color="auto"/>
        <w:left w:val="none" w:sz="0" w:space="0" w:color="auto"/>
        <w:bottom w:val="none" w:sz="0" w:space="0" w:color="auto"/>
        <w:right w:val="none" w:sz="0" w:space="0" w:color="auto"/>
      </w:divBdr>
    </w:div>
    <w:div w:id="226696234">
      <w:bodyDiv w:val="1"/>
      <w:marLeft w:val="0"/>
      <w:marRight w:val="0"/>
      <w:marTop w:val="0"/>
      <w:marBottom w:val="0"/>
      <w:divBdr>
        <w:top w:val="none" w:sz="0" w:space="0" w:color="auto"/>
        <w:left w:val="none" w:sz="0" w:space="0" w:color="auto"/>
        <w:bottom w:val="none" w:sz="0" w:space="0" w:color="auto"/>
        <w:right w:val="none" w:sz="0" w:space="0" w:color="auto"/>
      </w:divBdr>
    </w:div>
    <w:div w:id="239564662">
      <w:bodyDiv w:val="1"/>
      <w:marLeft w:val="0"/>
      <w:marRight w:val="0"/>
      <w:marTop w:val="0"/>
      <w:marBottom w:val="0"/>
      <w:divBdr>
        <w:top w:val="none" w:sz="0" w:space="0" w:color="auto"/>
        <w:left w:val="none" w:sz="0" w:space="0" w:color="auto"/>
        <w:bottom w:val="none" w:sz="0" w:space="0" w:color="auto"/>
        <w:right w:val="none" w:sz="0" w:space="0" w:color="auto"/>
      </w:divBdr>
    </w:div>
    <w:div w:id="336353047">
      <w:bodyDiv w:val="1"/>
      <w:marLeft w:val="0"/>
      <w:marRight w:val="0"/>
      <w:marTop w:val="0"/>
      <w:marBottom w:val="0"/>
      <w:divBdr>
        <w:top w:val="none" w:sz="0" w:space="0" w:color="auto"/>
        <w:left w:val="none" w:sz="0" w:space="0" w:color="auto"/>
        <w:bottom w:val="none" w:sz="0" w:space="0" w:color="auto"/>
        <w:right w:val="none" w:sz="0" w:space="0" w:color="auto"/>
      </w:divBdr>
    </w:div>
    <w:div w:id="351105378">
      <w:bodyDiv w:val="1"/>
      <w:marLeft w:val="0"/>
      <w:marRight w:val="0"/>
      <w:marTop w:val="0"/>
      <w:marBottom w:val="0"/>
      <w:divBdr>
        <w:top w:val="none" w:sz="0" w:space="0" w:color="auto"/>
        <w:left w:val="none" w:sz="0" w:space="0" w:color="auto"/>
        <w:bottom w:val="none" w:sz="0" w:space="0" w:color="auto"/>
        <w:right w:val="none" w:sz="0" w:space="0" w:color="auto"/>
      </w:divBdr>
    </w:div>
    <w:div w:id="439109917">
      <w:bodyDiv w:val="1"/>
      <w:marLeft w:val="0"/>
      <w:marRight w:val="0"/>
      <w:marTop w:val="0"/>
      <w:marBottom w:val="0"/>
      <w:divBdr>
        <w:top w:val="none" w:sz="0" w:space="0" w:color="auto"/>
        <w:left w:val="none" w:sz="0" w:space="0" w:color="auto"/>
        <w:bottom w:val="none" w:sz="0" w:space="0" w:color="auto"/>
        <w:right w:val="none" w:sz="0" w:space="0" w:color="auto"/>
      </w:divBdr>
    </w:div>
    <w:div w:id="470446305">
      <w:bodyDiv w:val="1"/>
      <w:marLeft w:val="0"/>
      <w:marRight w:val="0"/>
      <w:marTop w:val="0"/>
      <w:marBottom w:val="0"/>
      <w:divBdr>
        <w:top w:val="none" w:sz="0" w:space="0" w:color="auto"/>
        <w:left w:val="none" w:sz="0" w:space="0" w:color="auto"/>
        <w:bottom w:val="none" w:sz="0" w:space="0" w:color="auto"/>
        <w:right w:val="none" w:sz="0" w:space="0" w:color="auto"/>
      </w:divBdr>
    </w:div>
    <w:div w:id="509296685">
      <w:bodyDiv w:val="1"/>
      <w:marLeft w:val="0"/>
      <w:marRight w:val="0"/>
      <w:marTop w:val="0"/>
      <w:marBottom w:val="0"/>
      <w:divBdr>
        <w:top w:val="none" w:sz="0" w:space="0" w:color="auto"/>
        <w:left w:val="none" w:sz="0" w:space="0" w:color="auto"/>
        <w:bottom w:val="none" w:sz="0" w:space="0" w:color="auto"/>
        <w:right w:val="none" w:sz="0" w:space="0" w:color="auto"/>
      </w:divBdr>
    </w:div>
    <w:div w:id="516967825">
      <w:bodyDiv w:val="1"/>
      <w:marLeft w:val="0"/>
      <w:marRight w:val="0"/>
      <w:marTop w:val="0"/>
      <w:marBottom w:val="0"/>
      <w:divBdr>
        <w:top w:val="none" w:sz="0" w:space="0" w:color="auto"/>
        <w:left w:val="none" w:sz="0" w:space="0" w:color="auto"/>
        <w:bottom w:val="none" w:sz="0" w:space="0" w:color="auto"/>
        <w:right w:val="none" w:sz="0" w:space="0" w:color="auto"/>
      </w:divBdr>
    </w:div>
    <w:div w:id="531186404">
      <w:bodyDiv w:val="1"/>
      <w:marLeft w:val="0"/>
      <w:marRight w:val="0"/>
      <w:marTop w:val="0"/>
      <w:marBottom w:val="0"/>
      <w:divBdr>
        <w:top w:val="none" w:sz="0" w:space="0" w:color="auto"/>
        <w:left w:val="none" w:sz="0" w:space="0" w:color="auto"/>
        <w:bottom w:val="none" w:sz="0" w:space="0" w:color="auto"/>
        <w:right w:val="none" w:sz="0" w:space="0" w:color="auto"/>
      </w:divBdr>
      <w:divsChild>
        <w:div w:id="996029865">
          <w:marLeft w:val="0"/>
          <w:marRight w:val="0"/>
          <w:marTop w:val="0"/>
          <w:marBottom w:val="0"/>
          <w:divBdr>
            <w:top w:val="none" w:sz="0" w:space="0" w:color="auto"/>
            <w:left w:val="none" w:sz="0" w:space="0" w:color="auto"/>
            <w:bottom w:val="none" w:sz="0" w:space="0" w:color="auto"/>
            <w:right w:val="none" w:sz="0" w:space="0" w:color="auto"/>
          </w:divBdr>
          <w:divsChild>
            <w:div w:id="1949265639">
              <w:marLeft w:val="0"/>
              <w:marRight w:val="0"/>
              <w:marTop w:val="0"/>
              <w:marBottom w:val="0"/>
              <w:divBdr>
                <w:top w:val="none" w:sz="0" w:space="0" w:color="auto"/>
                <w:left w:val="none" w:sz="0" w:space="0" w:color="auto"/>
                <w:bottom w:val="none" w:sz="0" w:space="0" w:color="auto"/>
                <w:right w:val="none" w:sz="0" w:space="0" w:color="auto"/>
              </w:divBdr>
              <w:divsChild>
                <w:div w:id="1028218916">
                  <w:marLeft w:val="0"/>
                  <w:marRight w:val="0"/>
                  <w:marTop w:val="0"/>
                  <w:marBottom w:val="0"/>
                  <w:divBdr>
                    <w:top w:val="none" w:sz="0" w:space="0" w:color="auto"/>
                    <w:left w:val="none" w:sz="0" w:space="0" w:color="auto"/>
                    <w:bottom w:val="none" w:sz="0" w:space="0" w:color="auto"/>
                    <w:right w:val="none" w:sz="0" w:space="0" w:color="auto"/>
                  </w:divBdr>
                  <w:divsChild>
                    <w:div w:id="1102997486">
                      <w:marLeft w:val="0"/>
                      <w:marRight w:val="0"/>
                      <w:marTop w:val="0"/>
                      <w:marBottom w:val="0"/>
                      <w:divBdr>
                        <w:top w:val="none" w:sz="0" w:space="0" w:color="auto"/>
                        <w:left w:val="none" w:sz="0" w:space="0" w:color="auto"/>
                        <w:bottom w:val="none" w:sz="0" w:space="0" w:color="auto"/>
                        <w:right w:val="none" w:sz="0" w:space="0" w:color="auto"/>
                      </w:divBdr>
                      <w:divsChild>
                        <w:div w:id="819880949">
                          <w:marLeft w:val="0"/>
                          <w:marRight w:val="0"/>
                          <w:marTop w:val="0"/>
                          <w:marBottom w:val="0"/>
                          <w:divBdr>
                            <w:top w:val="none" w:sz="0" w:space="0" w:color="auto"/>
                            <w:left w:val="none" w:sz="0" w:space="0" w:color="auto"/>
                            <w:bottom w:val="none" w:sz="0" w:space="0" w:color="auto"/>
                            <w:right w:val="none" w:sz="0" w:space="0" w:color="auto"/>
                          </w:divBdr>
                          <w:divsChild>
                            <w:div w:id="1245142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35432007">
      <w:bodyDiv w:val="1"/>
      <w:marLeft w:val="0"/>
      <w:marRight w:val="0"/>
      <w:marTop w:val="0"/>
      <w:marBottom w:val="0"/>
      <w:divBdr>
        <w:top w:val="none" w:sz="0" w:space="0" w:color="auto"/>
        <w:left w:val="none" w:sz="0" w:space="0" w:color="auto"/>
        <w:bottom w:val="none" w:sz="0" w:space="0" w:color="auto"/>
        <w:right w:val="none" w:sz="0" w:space="0" w:color="auto"/>
      </w:divBdr>
    </w:div>
    <w:div w:id="559050374">
      <w:bodyDiv w:val="1"/>
      <w:marLeft w:val="0"/>
      <w:marRight w:val="0"/>
      <w:marTop w:val="0"/>
      <w:marBottom w:val="0"/>
      <w:divBdr>
        <w:top w:val="none" w:sz="0" w:space="0" w:color="auto"/>
        <w:left w:val="none" w:sz="0" w:space="0" w:color="auto"/>
        <w:bottom w:val="none" w:sz="0" w:space="0" w:color="auto"/>
        <w:right w:val="none" w:sz="0" w:space="0" w:color="auto"/>
      </w:divBdr>
    </w:div>
    <w:div w:id="593436983">
      <w:bodyDiv w:val="1"/>
      <w:marLeft w:val="0"/>
      <w:marRight w:val="0"/>
      <w:marTop w:val="0"/>
      <w:marBottom w:val="0"/>
      <w:divBdr>
        <w:top w:val="none" w:sz="0" w:space="0" w:color="auto"/>
        <w:left w:val="none" w:sz="0" w:space="0" w:color="auto"/>
        <w:bottom w:val="none" w:sz="0" w:space="0" w:color="auto"/>
        <w:right w:val="none" w:sz="0" w:space="0" w:color="auto"/>
      </w:divBdr>
    </w:div>
    <w:div w:id="625545581">
      <w:bodyDiv w:val="1"/>
      <w:marLeft w:val="0"/>
      <w:marRight w:val="0"/>
      <w:marTop w:val="0"/>
      <w:marBottom w:val="0"/>
      <w:divBdr>
        <w:top w:val="none" w:sz="0" w:space="0" w:color="auto"/>
        <w:left w:val="none" w:sz="0" w:space="0" w:color="auto"/>
        <w:bottom w:val="none" w:sz="0" w:space="0" w:color="auto"/>
        <w:right w:val="none" w:sz="0" w:space="0" w:color="auto"/>
      </w:divBdr>
    </w:div>
    <w:div w:id="658384963">
      <w:bodyDiv w:val="1"/>
      <w:marLeft w:val="0"/>
      <w:marRight w:val="0"/>
      <w:marTop w:val="0"/>
      <w:marBottom w:val="0"/>
      <w:divBdr>
        <w:top w:val="none" w:sz="0" w:space="0" w:color="auto"/>
        <w:left w:val="none" w:sz="0" w:space="0" w:color="auto"/>
        <w:bottom w:val="none" w:sz="0" w:space="0" w:color="auto"/>
        <w:right w:val="none" w:sz="0" w:space="0" w:color="auto"/>
      </w:divBdr>
    </w:div>
    <w:div w:id="676346492">
      <w:bodyDiv w:val="1"/>
      <w:marLeft w:val="0"/>
      <w:marRight w:val="0"/>
      <w:marTop w:val="0"/>
      <w:marBottom w:val="0"/>
      <w:divBdr>
        <w:top w:val="none" w:sz="0" w:space="0" w:color="auto"/>
        <w:left w:val="none" w:sz="0" w:space="0" w:color="auto"/>
        <w:bottom w:val="none" w:sz="0" w:space="0" w:color="auto"/>
        <w:right w:val="none" w:sz="0" w:space="0" w:color="auto"/>
      </w:divBdr>
    </w:div>
    <w:div w:id="681124556">
      <w:bodyDiv w:val="1"/>
      <w:marLeft w:val="0"/>
      <w:marRight w:val="0"/>
      <w:marTop w:val="0"/>
      <w:marBottom w:val="0"/>
      <w:divBdr>
        <w:top w:val="none" w:sz="0" w:space="0" w:color="auto"/>
        <w:left w:val="none" w:sz="0" w:space="0" w:color="auto"/>
        <w:bottom w:val="none" w:sz="0" w:space="0" w:color="auto"/>
        <w:right w:val="none" w:sz="0" w:space="0" w:color="auto"/>
      </w:divBdr>
    </w:div>
    <w:div w:id="771709138">
      <w:bodyDiv w:val="1"/>
      <w:marLeft w:val="0"/>
      <w:marRight w:val="0"/>
      <w:marTop w:val="0"/>
      <w:marBottom w:val="0"/>
      <w:divBdr>
        <w:top w:val="none" w:sz="0" w:space="0" w:color="auto"/>
        <w:left w:val="none" w:sz="0" w:space="0" w:color="auto"/>
        <w:bottom w:val="none" w:sz="0" w:space="0" w:color="auto"/>
        <w:right w:val="none" w:sz="0" w:space="0" w:color="auto"/>
      </w:divBdr>
    </w:div>
    <w:div w:id="791434655">
      <w:bodyDiv w:val="1"/>
      <w:marLeft w:val="0"/>
      <w:marRight w:val="0"/>
      <w:marTop w:val="0"/>
      <w:marBottom w:val="0"/>
      <w:divBdr>
        <w:top w:val="none" w:sz="0" w:space="0" w:color="auto"/>
        <w:left w:val="none" w:sz="0" w:space="0" w:color="auto"/>
        <w:bottom w:val="none" w:sz="0" w:space="0" w:color="auto"/>
        <w:right w:val="none" w:sz="0" w:space="0" w:color="auto"/>
      </w:divBdr>
    </w:div>
    <w:div w:id="795803962">
      <w:bodyDiv w:val="1"/>
      <w:marLeft w:val="0"/>
      <w:marRight w:val="0"/>
      <w:marTop w:val="0"/>
      <w:marBottom w:val="0"/>
      <w:divBdr>
        <w:top w:val="none" w:sz="0" w:space="0" w:color="auto"/>
        <w:left w:val="none" w:sz="0" w:space="0" w:color="auto"/>
        <w:bottom w:val="none" w:sz="0" w:space="0" w:color="auto"/>
        <w:right w:val="none" w:sz="0" w:space="0" w:color="auto"/>
      </w:divBdr>
    </w:div>
    <w:div w:id="808405086">
      <w:bodyDiv w:val="1"/>
      <w:marLeft w:val="0"/>
      <w:marRight w:val="0"/>
      <w:marTop w:val="0"/>
      <w:marBottom w:val="0"/>
      <w:divBdr>
        <w:top w:val="none" w:sz="0" w:space="0" w:color="auto"/>
        <w:left w:val="none" w:sz="0" w:space="0" w:color="auto"/>
        <w:bottom w:val="none" w:sz="0" w:space="0" w:color="auto"/>
        <w:right w:val="none" w:sz="0" w:space="0" w:color="auto"/>
      </w:divBdr>
    </w:div>
    <w:div w:id="822547252">
      <w:bodyDiv w:val="1"/>
      <w:marLeft w:val="0"/>
      <w:marRight w:val="0"/>
      <w:marTop w:val="0"/>
      <w:marBottom w:val="0"/>
      <w:divBdr>
        <w:top w:val="none" w:sz="0" w:space="0" w:color="auto"/>
        <w:left w:val="none" w:sz="0" w:space="0" w:color="auto"/>
        <w:bottom w:val="none" w:sz="0" w:space="0" w:color="auto"/>
        <w:right w:val="none" w:sz="0" w:space="0" w:color="auto"/>
      </w:divBdr>
    </w:div>
    <w:div w:id="832069347">
      <w:bodyDiv w:val="1"/>
      <w:marLeft w:val="0"/>
      <w:marRight w:val="0"/>
      <w:marTop w:val="0"/>
      <w:marBottom w:val="0"/>
      <w:divBdr>
        <w:top w:val="none" w:sz="0" w:space="0" w:color="auto"/>
        <w:left w:val="none" w:sz="0" w:space="0" w:color="auto"/>
        <w:bottom w:val="none" w:sz="0" w:space="0" w:color="auto"/>
        <w:right w:val="none" w:sz="0" w:space="0" w:color="auto"/>
      </w:divBdr>
    </w:div>
    <w:div w:id="855778264">
      <w:bodyDiv w:val="1"/>
      <w:marLeft w:val="0"/>
      <w:marRight w:val="0"/>
      <w:marTop w:val="0"/>
      <w:marBottom w:val="0"/>
      <w:divBdr>
        <w:top w:val="none" w:sz="0" w:space="0" w:color="auto"/>
        <w:left w:val="none" w:sz="0" w:space="0" w:color="auto"/>
        <w:bottom w:val="none" w:sz="0" w:space="0" w:color="auto"/>
        <w:right w:val="none" w:sz="0" w:space="0" w:color="auto"/>
      </w:divBdr>
    </w:div>
    <w:div w:id="913664187">
      <w:bodyDiv w:val="1"/>
      <w:marLeft w:val="0"/>
      <w:marRight w:val="0"/>
      <w:marTop w:val="0"/>
      <w:marBottom w:val="0"/>
      <w:divBdr>
        <w:top w:val="none" w:sz="0" w:space="0" w:color="auto"/>
        <w:left w:val="none" w:sz="0" w:space="0" w:color="auto"/>
        <w:bottom w:val="none" w:sz="0" w:space="0" w:color="auto"/>
        <w:right w:val="none" w:sz="0" w:space="0" w:color="auto"/>
      </w:divBdr>
    </w:div>
    <w:div w:id="927233853">
      <w:bodyDiv w:val="1"/>
      <w:marLeft w:val="0"/>
      <w:marRight w:val="0"/>
      <w:marTop w:val="0"/>
      <w:marBottom w:val="0"/>
      <w:divBdr>
        <w:top w:val="none" w:sz="0" w:space="0" w:color="auto"/>
        <w:left w:val="none" w:sz="0" w:space="0" w:color="auto"/>
        <w:bottom w:val="none" w:sz="0" w:space="0" w:color="auto"/>
        <w:right w:val="none" w:sz="0" w:space="0" w:color="auto"/>
      </w:divBdr>
    </w:div>
    <w:div w:id="961375083">
      <w:bodyDiv w:val="1"/>
      <w:marLeft w:val="0"/>
      <w:marRight w:val="0"/>
      <w:marTop w:val="0"/>
      <w:marBottom w:val="0"/>
      <w:divBdr>
        <w:top w:val="none" w:sz="0" w:space="0" w:color="auto"/>
        <w:left w:val="none" w:sz="0" w:space="0" w:color="auto"/>
        <w:bottom w:val="none" w:sz="0" w:space="0" w:color="auto"/>
        <w:right w:val="none" w:sz="0" w:space="0" w:color="auto"/>
      </w:divBdr>
    </w:div>
    <w:div w:id="1013411634">
      <w:bodyDiv w:val="1"/>
      <w:marLeft w:val="0"/>
      <w:marRight w:val="0"/>
      <w:marTop w:val="0"/>
      <w:marBottom w:val="0"/>
      <w:divBdr>
        <w:top w:val="none" w:sz="0" w:space="0" w:color="auto"/>
        <w:left w:val="none" w:sz="0" w:space="0" w:color="auto"/>
        <w:bottom w:val="none" w:sz="0" w:space="0" w:color="auto"/>
        <w:right w:val="none" w:sz="0" w:space="0" w:color="auto"/>
      </w:divBdr>
    </w:div>
    <w:div w:id="1038242184">
      <w:bodyDiv w:val="1"/>
      <w:marLeft w:val="0"/>
      <w:marRight w:val="0"/>
      <w:marTop w:val="0"/>
      <w:marBottom w:val="0"/>
      <w:divBdr>
        <w:top w:val="none" w:sz="0" w:space="0" w:color="auto"/>
        <w:left w:val="none" w:sz="0" w:space="0" w:color="auto"/>
        <w:bottom w:val="none" w:sz="0" w:space="0" w:color="auto"/>
        <w:right w:val="none" w:sz="0" w:space="0" w:color="auto"/>
      </w:divBdr>
    </w:div>
    <w:div w:id="1053116169">
      <w:bodyDiv w:val="1"/>
      <w:marLeft w:val="0"/>
      <w:marRight w:val="0"/>
      <w:marTop w:val="0"/>
      <w:marBottom w:val="0"/>
      <w:divBdr>
        <w:top w:val="none" w:sz="0" w:space="0" w:color="auto"/>
        <w:left w:val="none" w:sz="0" w:space="0" w:color="auto"/>
        <w:bottom w:val="none" w:sz="0" w:space="0" w:color="auto"/>
        <w:right w:val="none" w:sz="0" w:space="0" w:color="auto"/>
      </w:divBdr>
    </w:div>
    <w:div w:id="1064061275">
      <w:bodyDiv w:val="1"/>
      <w:marLeft w:val="0"/>
      <w:marRight w:val="0"/>
      <w:marTop w:val="0"/>
      <w:marBottom w:val="0"/>
      <w:divBdr>
        <w:top w:val="none" w:sz="0" w:space="0" w:color="auto"/>
        <w:left w:val="none" w:sz="0" w:space="0" w:color="auto"/>
        <w:bottom w:val="none" w:sz="0" w:space="0" w:color="auto"/>
        <w:right w:val="none" w:sz="0" w:space="0" w:color="auto"/>
      </w:divBdr>
    </w:div>
    <w:div w:id="1085221498">
      <w:bodyDiv w:val="1"/>
      <w:marLeft w:val="0"/>
      <w:marRight w:val="0"/>
      <w:marTop w:val="0"/>
      <w:marBottom w:val="0"/>
      <w:divBdr>
        <w:top w:val="none" w:sz="0" w:space="0" w:color="auto"/>
        <w:left w:val="none" w:sz="0" w:space="0" w:color="auto"/>
        <w:bottom w:val="none" w:sz="0" w:space="0" w:color="auto"/>
        <w:right w:val="none" w:sz="0" w:space="0" w:color="auto"/>
      </w:divBdr>
    </w:div>
    <w:div w:id="1203446536">
      <w:bodyDiv w:val="1"/>
      <w:marLeft w:val="0"/>
      <w:marRight w:val="0"/>
      <w:marTop w:val="0"/>
      <w:marBottom w:val="0"/>
      <w:divBdr>
        <w:top w:val="none" w:sz="0" w:space="0" w:color="auto"/>
        <w:left w:val="none" w:sz="0" w:space="0" w:color="auto"/>
        <w:bottom w:val="none" w:sz="0" w:space="0" w:color="auto"/>
        <w:right w:val="none" w:sz="0" w:space="0" w:color="auto"/>
      </w:divBdr>
    </w:div>
    <w:div w:id="1317339878">
      <w:bodyDiv w:val="1"/>
      <w:marLeft w:val="0"/>
      <w:marRight w:val="0"/>
      <w:marTop w:val="0"/>
      <w:marBottom w:val="0"/>
      <w:divBdr>
        <w:top w:val="none" w:sz="0" w:space="0" w:color="auto"/>
        <w:left w:val="none" w:sz="0" w:space="0" w:color="auto"/>
        <w:bottom w:val="none" w:sz="0" w:space="0" w:color="auto"/>
        <w:right w:val="none" w:sz="0" w:space="0" w:color="auto"/>
      </w:divBdr>
    </w:div>
    <w:div w:id="1435786510">
      <w:bodyDiv w:val="1"/>
      <w:marLeft w:val="0"/>
      <w:marRight w:val="0"/>
      <w:marTop w:val="0"/>
      <w:marBottom w:val="0"/>
      <w:divBdr>
        <w:top w:val="none" w:sz="0" w:space="0" w:color="auto"/>
        <w:left w:val="none" w:sz="0" w:space="0" w:color="auto"/>
        <w:bottom w:val="none" w:sz="0" w:space="0" w:color="auto"/>
        <w:right w:val="none" w:sz="0" w:space="0" w:color="auto"/>
      </w:divBdr>
      <w:divsChild>
        <w:div w:id="229581321">
          <w:marLeft w:val="0"/>
          <w:marRight w:val="0"/>
          <w:marTop w:val="0"/>
          <w:marBottom w:val="0"/>
          <w:divBdr>
            <w:top w:val="none" w:sz="0" w:space="0" w:color="auto"/>
            <w:left w:val="none" w:sz="0" w:space="0" w:color="auto"/>
            <w:bottom w:val="none" w:sz="0" w:space="0" w:color="auto"/>
            <w:right w:val="none" w:sz="0" w:space="0" w:color="auto"/>
          </w:divBdr>
          <w:divsChild>
            <w:div w:id="1316883190">
              <w:marLeft w:val="0"/>
              <w:marRight w:val="0"/>
              <w:marTop w:val="0"/>
              <w:marBottom w:val="0"/>
              <w:divBdr>
                <w:top w:val="none" w:sz="0" w:space="0" w:color="auto"/>
                <w:left w:val="none" w:sz="0" w:space="0" w:color="auto"/>
                <w:bottom w:val="none" w:sz="0" w:space="0" w:color="auto"/>
                <w:right w:val="none" w:sz="0" w:space="0" w:color="auto"/>
              </w:divBdr>
              <w:divsChild>
                <w:div w:id="226107563">
                  <w:marLeft w:val="0"/>
                  <w:marRight w:val="0"/>
                  <w:marTop w:val="0"/>
                  <w:marBottom w:val="0"/>
                  <w:divBdr>
                    <w:top w:val="none" w:sz="0" w:space="0" w:color="auto"/>
                    <w:left w:val="none" w:sz="0" w:space="0" w:color="auto"/>
                    <w:bottom w:val="none" w:sz="0" w:space="0" w:color="auto"/>
                    <w:right w:val="none" w:sz="0" w:space="0" w:color="auto"/>
                  </w:divBdr>
                  <w:divsChild>
                    <w:div w:id="1793936743">
                      <w:marLeft w:val="0"/>
                      <w:marRight w:val="0"/>
                      <w:marTop w:val="0"/>
                      <w:marBottom w:val="0"/>
                      <w:divBdr>
                        <w:top w:val="none" w:sz="0" w:space="0" w:color="auto"/>
                        <w:left w:val="none" w:sz="0" w:space="0" w:color="auto"/>
                        <w:bottom w:val="none" w:sz="0" w:space="0" w:color="auto"/>
                        <w:right w:val="none" w:sz="0" w:space="0" w:color="auto"/>
                      </w:divBdr>
                      <w:divsChild>
                        <w:div w:id="400830870">
                          <w:marLeft w:val="0"/>
                          <w:marRight w:val="0"/>
                          <w:marTop w:val="0"/>
                          <w:marBottom w:val="0"/>
                          <w:divBdr>
                            <w:top w:val="none" w:sz="0" w:space="0" w:color="auto"/>
                            <w:left w:val="none" w:sz="0" w:space="0" w:color="auto"/>
                            <w:bottom w:val="none" w:sz="0" w:space="0" w:color="auto"/>
                            <w:right w:val="none" w:sz="0" w:space="0" w:color="auto"/>
                          </w:divBdr>
                          <w:divsChild>
                            <w:div w:id="2584121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34920179">
      <w:bodyDiv w:val="1"/>
      <w:marLeft w:val="0"/>
      <w:marRight w:val="0"/>
      <w:marTop w:val="0"/>
      <w:marBottom w:val="0"/>
      <w:divBdr>
        <w:top w:val="none" w:sz="0" w:space="0" w:color="auto"/>
        <w:left w:val="none" w:sz="0" w:space="0" w:color="auto"/>
        <w:bottom w:val="none" w:sz="0" w:space="0" w:color="auto"/>
        <w:right w:val="none" w:sz="0" w:space="0" w:color="auto"/>
      </w:divBdr>
    </w:div>
    <w:div w:id="1537309904">
      <w:bodyDiv w:val="1"/>
      <w:marLeft w:val="0"/>
      <w:marRight w:val="0"/>
      <w:marTop w:val="0"/>
      <w:marBottom w:val="0"/>
      <w:divBdr>
        <w:top w:val="none" w:sz="0" w:space="0" w:color="auto"/>
        <w:left w:val="none" w:sz="0" w:space="0" w:color="auto"/>
        <w:bottom w:val="none" w:sz="0" w:space="0" w:color="auto"/>
        <w:right w:val="none" w:sz="0" w:space="0" w:color="auto"/>
      </w:divBdr>
    </w:div>
    <w:div w:id="1583946567">
      <w:bodyDiv w:val="1"/>
      <w:marLeft w:val="0"/>
      <w:marRight w:val="0"/>
      <w:marTop w:val="0"/>
      <w:marBottom w:val="0"/>
      <w:divBdr>
        <w:top w:val="none" w:sz="0" w:space="0" w:color="auto"/>
        <w:left w:val="none" w:sz="0" w:space="0" w:color="auto"/>
        <w:bottom w:val="none" w:sz="0" w:space="0" w:color="auto"/>
        <w:right w:val="none" w:sz="0" w:space="0" w:color="auto"/>
      </w:divBdr>
    </w:div>
    <w:div w:id="1616912368">
      <w:bodyDiv w:val="1"/>
      <w:marLeft w:val="0"/>
      <w:marRight w:val="0"/>
      <w:marTop w:val="0"/>
      <w:marBottom w:val="0"/>
      <w:divBdr>
        <w:top w:val="none" w:sz="0" w:space="0" w:color="auto"/>
        <w:left w:val="none" w:sz="0" w:space="0" w:color="auto"/>
        <w:bottom w:val="none" w:sz="0" w:space="0" w:color="auto"/>
        <w:right w:val="none" w:sz="0" w:space="0" w:color="auto"/>
      </w:divBdr>
    </w:div>
    <w:div w:id="1659309987">
      <w:bodyDiv w:val="1"/>
      <w:marLeft w:val="0"/>
      <w:marRight w:val="0"/>
      <w:marTop w:val="0"/>
      <w:marBottom w:val="0"/>
      <w:divBdr>
        <w:top w:val="none" w:sz="0" w:space="0" w:color="auto"/>
        <w:left w:val="none" w:sz="0" w:space="0" w:color="auto"/>
        <w:bottom w:val="none" w:sz="0" w:space="0" w:color="auto"/>
        <w:right w:val="none" w:sz="0" w:space="0" w:color="auto"/>
      </w:divBdr>
    </w:div>
    <w:div w:id="1727558168">
      <w:bodyDiv w:val="1"/>
      <w:marLeft w:val="0"/>
      <w:marRight w:val="0"/>
      <w:marTop w:val="0"/>
      <w:marBottom w:val="0"/>
      <w:divBdr>
        <w:top w:val="none" w:sz="0" w:space="0" w:color="auto"/>
        <w:left w:val="none" w:sz="0" w:space="0" w:color="auto"/>
        <w:bottom w:val="none" w:sz="0" w:space="0" w:color="auto"/>
        <w:right w:val="none" w:sz="0" w:space="0" w:color="auto"/>
      </w:divBdr>
    </w:div>
    <w:div w:id="1807626700">
      <w:bodyDiv w:val="1"/>
      <w:marLeft w:val="0"/>
      <w:marRight w:val="0"/>
      <w:marTop w:val="0"/>
      <w:marBottom w:val="0"/>
      <w:divBdr>
        <w:top w:val="none" w:sz="0" w:space="0" w:color="auto"/>
        <w:left w:val="none" w:sz="0" w:space="0" w:color="auto"/>
        <w:bottom w:val="none" w:sz="0" w:space="0" w:color="auto"/>
        <w:right w:val="none" w:sz="0" w:space="0" w:color="auto"/>
      </w:divBdr>
    </w:div>
    <w:div w:id="1814250379">
      <w:bodyDiv w:val="1"/>
      <w:marLeft w:val="0"/>
      <w:marRight w:val="0"/>
      <w:marTop w:val="0"/>
      <w:marBottom w:val="0"/>
      <w:divBdr>
        <w:top w:val="none" w:sz="0" w:space="0" w:color="auto"/>
        <w:left w:val="none" w:sz="0" w:space="0" w:color="auto"/>
        <w:bottom w:val="none" w:sz="0" w:space="0" w:color="auto"/>
        <w:right w:val="none" w:sz="0" w:space="0" w:color="auto"/>
      </w:divBdr>
    </w:div>
    <w:div w:id="1841195068">
      <w:bodyDiv w:val="1"/>
      <w:marLeft w:val="0"/>
      <w:marRight w:val="0"/>
      <w:marTop w:val="0"/>
      <w:marBottom w:val="0"/>
      <w:divBdr>
        <w:top w:val="none" w:sz="0" w:space="0" w:color="auto"/>
        <w:left w:val="none" w:sz="0" w:space="0" w:color="auto"/>
        <w:bottom w:val="none" w:sz="0" w:space="0" w:color="auto"/>
        <w:right w:val="none" w:sz="0" w:space="0" w:color="auto"/>
      </w:divBdr>
    </w:div>
    <w:div w:id="1865704292">
      <w:bodyDiv w:val="1"/>
      <w:marLeft w:val="0"/>
      <w:marRight w:val="0"/>
      <w:marTop w:val="0"/>
      <w:marBottom w:val="0"/>
      <w:divBdr>
        <w:top w:val="none" w:sz="0" w:space="0" w:color="auto"/>
        <w:left w:val="none" w:sz="0" w:space="0" w:color="auto"/>
        <w:bottom w:val="none" w:sz="0" w:space="0" w:color="auto"/>
        <w:right w:val="none" w:sz="0" w:space="0" w:color="auto"/>
      </w:divBdr>
    </w:div>
    <w:div w:id="1875070607">
      <w:bodyDiv w:val="1"/>
      <w:marLeft w:val="0"/>
      <w:marRight w:val="0"/>
      <w:marTop w:val="0"/>
      <w:marBottom w:val="0"/>
      <w:divBdr>
        <w:top w:val="none" w:sz="0" w:space="0" w:color="auto"/>
        <w:left w:val="none" w:sz="0" w:space="0" w:color="auto"/>
        <w:bottom w:val="none" w:sz="0" w:space="0" w:color="auto"/>
        <w:right w:val="none" w:sz="0" w:space="0" w:color="auto"/>
      </w:divBdr>
    </w:div>
    <w:div w:id="1916277442">
      <w:bodyDiv w:val="1"/>
      <w:marLeft w:val="0"/>
      <w:marRight w:val="0"/>
      <w:marTop w:val="0"/>
      <w:marBottom w:val="0"/>
      <w:divBdr>
        <w:top w:val="none" w:sz="0" w:space="0" w:color="auto"/>
        <w:left w:val="none" w:sz="0" w:space="0" w:color="auto"/>
        <w:bottom w:val="none" w:sz="0" w:space="0" w:color="auto"/>
        <w:right w:val="none" w:sz="0" w:space="0" w:color="auto"/>
      </w:divBdr>
      <w:divsChild>
        <w:div w:id="976686260">
          <w:marLeft w:val="547"/>
          <w:marRight w:val="0"/>
          <w:marTop w:val="0"/>
          <w:marBottom w:val="0"/>
          <w:divBdr>
            <w:top w:val="none" w:sz="0" w:space="0" w:color="auto"/>
            <w:left w:val="none" w:sz="0" w:space="0" w:color="auto"/>
            <w:bottom w:val="none" w:sz="0" w:space="0" w:color="auto"/>
            <w:right w:val="none" w:sz="0" w:space="0" w:color="auto"/>
          </w:divBdr>
        </w:div>
      </w:divsChild>
    </w:div>
    <w:div w:id="1945845963">
      <w:bodyDiv w:val="1"/>
      <w:marLeft w:val="0"/>
      <w:marRight w:val="0"/>
      <w:marTop w:val="0"/>
      <w:marBottom w:val="0"/>
      <w:divBdr>
        <w:top w:val="none" w:sz="0" w:space="0" w:color="auto"/>
        <w:left w:val="none" w:sz="0" w:space="0" w:color="auto"/>
        <w:bottom w:val="none" w:sz="0" w:space="0" w:color="auto"/>
        <w:right w:val="none" w:sz="0" w:space="0" w:color="auto"/>
      </w:divBdr>
    </w:div>
    <w:div w:id="1990355279">
      <w:bodyDiv w:val="1"/>
      <w:marLeft w:val="0"/>
      <w:marRight w:val="0"/>
      <w:marTop w:val="0"/>
      <w:marBottom w:val="0"/>
      <w:divBdr>
        <w:top w:val="none" w:sz="0" w:space="0" w:color="auto"/>
        <w:left w:val="none" w:sz="0" w:space="0" w:color="auto"/>
        <w:bottom w:val="none" w:sz="0" w:space="0" w:color="auto"/>
        <w:right w:val="none" w:sz="0" w:space="0" w:color="auto"/>
      </w:divBdr>
    </w:div>
    <w:div w:id="2015108137">
      <w:bodyDiv w:val="1"/>
      <w:marLeft w:val="0"/>
      <w:marRight w:val="0"/>
      <w:marTop w:val="0"/>
      <w:marBottom w:val="0"/>
      <w:divBdr>
        <w:top w:val="none" w:sz="0" w:space="0" w:color="auto"/>
        <w:left w:val="none" w:sz="0" w:space="0" w:color="auto"/>
        <w:bottom w:val="none" w:sz="0" w:space="0" w:color="auto"/>
        <w:right w:val="none" w:sz="0" w:space="0" w:color="auto"/>
      </w:divBdr>
    </w:div>
    <w:div w:id="2055888186">
      <w:bodyDiv w:val="1"/>
      <w:marLeft w:val="0"/>
      <w:marRight w:val="0"/>
      <w:marTop w:val="0"/>
      <w:marBottom w:val="0"/>
      <w:divBdr>
        <w:top w:val="none" w:sz="0" w:space="0" w:color="auto"/>
        <w:left w:val="none" w:sz="0" w:space="0" w:color="auto"/>
        <w:bottom w:val="none" w:sz="0" w:space="0" w:color="auto"/>
        <w:right w:val="none" w:sz="0" w:space="0" w:color="auto"/>
      </w:divBdr>
    </w:div>
    <w:div w:id="2085755062">
      <w:bodyDiv w:val="1"/>
      <w:marLeft w:val="0"/>
      <w:marRight w:val="0"/>
      <w:marTop w:val="0"/>
      <w:marBottom w:val="0"/>
      <w:divBdr>
        <w:top w:val="none" w:sz="0" w:space="0" w:color="auto"/>
        <w:left w:val="none" w:sz="0" w:space="0" w:color="auto"/>
        <w:bottom w:val="none" w:sz="0" w:space="0" w:color="auto"/>
        <w:right w:val="none" w:sz="0" w:space="0" w:color="auto"/>
      </w:divBdr>
    </w:div>
    <w:div w:id="213689924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microsoft.com/office/2007/relationships/diagramDrawing" Target="diagrams/drawing1.xml"/><Relationship Id="rId21" Type="http://schemas.openxmlformats.org/officeDocument/2006/relationships/image" Target="media/image11.png"/><Relationship Id="rId34" Type="http://schemas.openxmlformats.org/officeDocument/2006/relationships/diagramQuickStyle" Target="diagrams/quickStyle3.xml"/><Relationship Id="rId42" Type="http://schemas.openxmlformats.org/officeDocument/2006/relationships/image" Target="media/image12.png"/><Relationship Id="rId47" Type="http://schemas.openxmlformats.org/officeDocument/2006/relationships/image" Target="media/image17.png"/><Relationship Id="rId50" Type="http://schemas.openxmlformats.org/officeDocument/2006/relationships/image" Target="media/image20.png"/><Relationship Id="rId55" Type="http://schemas.openxmlformats.org/officeDocument/2006/relationships/hyperlink" Target="https://www.python.org" TargetMode="External"/><Relationship Id="rId63" Type="http://schemas.openxmlformats.org/officeDocument/2006/relationships/hyperlink" Target="https://markhamglobal.com/products/conqor-ig200/" TargetMode="Externa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6.png"/><Relationship Id="rId29" Type="http://schemas.openxmlformats.org/officeDocument/2006/relationships/diagramQuickStyle" Target="diagrams/quickStyle2.xml"/><Relationship Id="rId11" Type="http://schemas.openxmlformats.org/officeDocument/2006/relationships/image" Target="media/image1.png"/><Relationship Id="rId24" Type="http://schemas.openxmlformats.org/officeDocument/2006/relationships/diagramQuickStyle" Target="diagrams/quickStyle1.xml"/><Relationship Id="rId32" Type="http://schemas.openxmlformats.org/officeDocument/2006/relationships/diagramData" Target="diagrams/data3.xml"/><Relationship Id="rId37" Type="http://schemas.openxmlformats.org/officeDocument/2006/relationships/diagramData" Target="diagrams/data4.xml"/><Relationship Id="rId40" Type="http://schemas.openxmlformats.org/officeDocument/2006/relationships/diagramColors" Target="diagrams/colors4.xml"/><Relationship Id="rId45" Type="http://schemas.openxmlformats.org/officeDocument/2006/relationships/image" Target="media/image15.png"/><Relationship Id="rId53" Type="http://schemas.openxmlformats.org/officeDocument/2006/relationships/image" Target="media/image23.png"/><Relationship Id="rId58" Type="http://schemas.openxmlformats.org/officeDocument/2006/relationships/hyperlink" Target="https://opencv.org" TargetMode="External"/><Relationship Id="rId66" Type="http://schemas.openxmlformats.org/officeDocument/2006/relationships/theme" Target="theme/theme1.xml"/><Relationship Id="rId5" Type="http://schemas.openxmlformats.org/officeDocument/2006/relationships/numbering" Target="numbering.xml"/><Relationship Id="rId61" Type="http://schemas.openxmlformats.org/officeDocument/2006/relationships/hyperlink" Target="https://tools.ietf.org/html/rfc5321" TargetMode="External"/><Relationship Id="rId19" Type="http://schemas.openxmlformats.org/officeDocument/2006/relationships/image" Target="media/image9.png"/><Relationship Id="rId14" Type="http://schemas.openxmlformats.org/officeDocument/2006/relationships/image" Target="media/image4.png"/><Relationship Id="rId22" Type="http://schemas.openxmlformats.org/officeDocument/2006/relationships/diagramData" Target="diagrams/data1.xml"/><Relationship Id="rId27" Type="http://schemas.openxmlformats.org/officeDocument/2006/relationships/diagramData" Target="diagrams/data2.xml"/><Relationship Id="rId30" Type="http://schemas.openxmlformats.org/officeDocument/2006/relationships/diagramColors" Target="diagrams/colors2.xml"/><Relationship Id="rId35" Type="http://schemas.openxmlformats.org/officeDocument/2006/relationships/diagramColors" Target="diagrams/colors3.xml"/><Relationship Id="rId43" Type="http://schemas.openxmlformats.org/officeDocument/2006/relationships/image" Target="media/image13.png"/><Relationship Id="rId48" Type="http://schemas.openxmlformats.org/officeDocument/2006/relationships/image" Target="media/image18.png"/><Relationship Id="rId56" Type="http://schemas.openxmlformats.org/officeDocument/2006/relationships/hyperlink" Target="https://yolo-docs.readthedocs.io/en/latest/" TargetMode="External"/><Relationship Id="rId64" Type="http://schemas.openxmlformats.org/officeDocument/2006/relationships/footer" Target="footer1.xml"/><Relationship Id="rId8" Type="http://schemas.openxmlformats.org/officeDocument/2006/relationships/webSettings" Target="webSettings.xml"/><Relationship Id="rId51" Type="http://schemas.openxmlformats.org/officeDocument/2006/relationships/image" Target="media/image21.png"/><Relationship Id="rId3" Type="http://schemas.openxmlformats.org/officeDocument/2006/relationships/customXml" Target="../customXml/item3.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diagramColors" Target="diagrams/colors1.xml"/><Relationship Id="rId33" Type="http://schemas.openxmlformats.org/officeDocument/2006/relationships/diagramLayout" Target="diagrams/layout3.xml"/><Relationship Id="rId38" Type="http://schemas.openxmlformats.org/officeDocument/2006/relationships/diagramLayout" Target="diagrams/layout4.xml"/><Relationship Id="rId46" Type="http://schemas.openxmlformats.org/officeDocument/2006/relationships/image" Target="media/image16.png"/><Relationship Id="rId59" Type="http://schemas.openxmlformats.org/officeDocument/2006/relationships/hyperlink" Target="https://flask.palletsprojects.com" TargetMode="External"/><Relationship Id="rId20" Type="http://schemas.openxmlformats.org/officeDocument/2006/relationships/image" Target="media/image10.jpeg"/><Relationship Id="rId41" Type="http://schemas.microsoft.com/office/2007/relationships/diagramDrawing" Target="diagrams/drawing4.xml"/><Relationship Id="rId54" Type="http://schemas.openxmlformats.org/officeDocument/2006/relationships/image" Target="media/image24.png"/><Relationship Id="rId62" Type="http://schemas.openxmlformats.org/officeDocument/2006/relationships/hyperlink" Target="https://www.mysql.com" TargetMode="Externa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image" Target="media/image5.png"/><Relationship Id="rId23" Type="http://schemas.openxmlformats.org/officeDocument/2006/relationships/diagramLayout" Target="diagrams/layout1.xml"/><Relationship Id="rId28" Type="http://schemas.openxmlformats.org/officeDocument/2006/relationships/diagramLayout" Target="diagrams/layout2.xml"/><Relationship Id="rId36" Type="http://schemas.microsoft.com/office/2007/relationships/diagramDrawing" Target="diagrams/drawing3.xml"/><Relationship Id="rId49" Type="http://schemas.openxmlformats.org/officeDocument/2006/relationships/image" Target="media/image19.png"/><Relationship Id="rId57" Type="http://schemas.openxmlformats.org/officeDocument/2006/relationships/hyperlink" Target="https://ultralytics.com" TargetMode="External"/><Relationship Id="rId10" Type="http://schemas.openxmlformats.org/officeDocument/2006/relationships/endnotes" Target="endnotes.xml"/><Relationship Id="rId31" Type="http://schemas.microsoft.com/office/2007/relationships/diagramDrawing" Target="diagrams/drawing2.xml"/><Relationship Id="rId44" Type="http://schemas.openxmlformats.org/officeDocument/2006/relationships/image" Target="media/image14.png"/><Relationship Id="rId52" Type="http://schemas.openxmlformats.org/officeDocument/2006/relationships/image" Target="media/image22.png"/><Relationship Id="rId60" Type="http://schemas.openxmlformats.org/officeDocument/2006/relationships/hyperlink" Target="https://reactjs.org" TargetMode="External"/><Relationship Id="rId65"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footnotes" Target="footnotes.xml"/><Relationship Id="rId13" Type="http://schemas.openxmlformats.org/officeDocument/2006/relationships/image" Target="media/image3.jpeg"/><Relationship Id="rId18" Type="http://schemas.openxmlformats.org/officeDocument/2006/relationships/image" Target="media/image8.png"/><Relationship Id="rId39" Type="http://schemas.openxmlformats.org/officeDocument/2006/relationships/diagramQuickStyle" Target="diagrams/quickStyle4.xml"/></Relationships>
</file>

<file path=word/diagrams/colors1.xml><?xml version="1.0" encoding="utf-8"?>
<dgm:colorsDef xmlns:dgm="http://schemas.openxmlformats.org/drawingml/2006/diagram" xmlns:a="http://schemas.openxmlformats.org/drawingml/2006/main" uniqueId="urn:microsoft.com/office/officeart/2005/8/colors/accent0_2">
  <dgm:title val=""/>
  <dgm:desc val=""/>
  <dgm:catLst>
    <dgm:cat type="mainScheme" pri="10200"/>
  </dgm:catLst>
  <dgm:styleLbl name="node0">
    <dgm:fillClrLst meth="repeat">
      <a:schemeClr val="lt1"/>
    </dgm:fillClrLst>
    <dgm:linClrLst meth="repeat">
      <a:schemeClr val="dk2">
        <a:shade val="80000"/>
      </a:schemeClr>
    </dgm:linClrLst>
    <dgm:effectClrLst/>
    <dgm:txLinClrLst/>
    <dgm:txFillClrLst meth="repeat">
      <a:schemeClr val="dk2"/>
    </dgm:txFillClrLst>
    <dgm:txEffectClrLst/>
  </dgm:styleLbl>
  <dgm:styleLbl name="node1">
    <dgm:fillClrLst meth="repeat">
      <a:schemeClr val="lt1"/>
    </dgm:fillClrLst>
    <dgm:linClrLst meth="repeat">
      <a:schemeClr val="dk2">
        <a:shade val="80000"/>
      </a:schemeClr>
    </dgm:linClrLst>
    <dgm:effectClrLst/>
    <dgm:txLinClrLst/>
    <dgm:txFillClrLst meth="repeat">
      <a:schemeClr val="dk2"/>
    </dgm:txFillClrLst>
    <dgm:txEffectClrLst/>
  </dgm:styleLbl>
  <dgm:styleLbl name="alignNode1">
    <dgm:fillClrLst meth="repeat">
      <a:schemeClr val="lt1"/>
    </dgm:fillClrLst>
    <dgm:linClrLst meth="repeat">
      <a:schemeClr val="dk2">
        <a:shade val="80000"/>
      </a:schemeClr>
    </dgm:linClrLst>
    <dgm:effectClrLst/>
    <dgm:txLinClrLst/>
    <dgm:txFillClrLst meth="repeat">
      <a:schemeClr val="dk2"/>
    </dgm:txFillClrLst>
    <dgm:txEffectClrLst/>
  </dgm:styleLbl>
  <dgm:styleLbl name="lnNode1">
    <dgm:fillClrLst meth="repeat">
      <a:schemeClr val="lt1"/>
    </dgm:fillClrLst>
    <dgm:linClrLst meth="repeat">
      <a:schemeClr val="dk2">
        <a:shade val="80000"/>
      </a:schemeClr>
    </dgm:linClrLst>
    <dgm:effectClrLst/>
    <dgm:txLinClrLst/>
    <dgm:txFillClrLst meth="repeat">
      <a:schemeClr val="dk2"/>
    </dgm:txFillClrLst>
    <dgm:txEffectClrLst/>
  </dgm:styleLbl>
  <dgm:styleLbl name="vennNode1">
    <dgm:fillClrLst meth="repeat">
      <a:schemeClr val="lt1">
        <a:alpha val="50000"/>
      </a:schemeClr>
    </dgm:fillClrLst>
    <dgm:linClrLst meth="repeat">
      <a:schemeClr val="dk2">
        <a:shade val="80000"/>
      </a:schemeClr>
    </dgm:linClrLst>
    <dgm:effectClrLst/>
    <dgm:txLinClrLst/>
    <dgm:txFillClrLst/>
    <dgm:txEffectClrLst/>
  </dgm:styleLbl>
  <dgm:styleLbl name="node2">
    <dgm:fillClrLst meth="repeat">
      <a:schemeClr val="lt1"/>
    </dgm:fillClrLst>
    <dgm:linClrLst meth="repeat">
      <a:schemeClr val="dk2">
        <a:shade val="80000"/>
      </a:schemeClr>
    </dgm:linClrLst>
    <dgm:effectClrLst/>
    <dgm:txLinClrLst/>
    <dgm:txFillClrLst meth="repeat">
      <a:schemeClr val="dk2"/>
    </dgm:txFillClrLst>
    <dgm:txEffectClrLst/>
  </dgm:styleLbl>
  <dgm:styleLbl name="node3">
    <dgm:fillClrLst meth="repeat">
      <a:schemeClr val="lt1"/>
    </dgm:fillClrLst>
    <dgm:linClrLst meth="repeat">
      <a:schemeClr val="dk2">
        <a:shade val="80000"/>
      </a:schemeClr>
    </dgm:linClrLst>
    <dgm:effectClrLst/>
    <dgm:txLinClrLst/>
    <dgm:txFillClrLst meth="repeat">
      <a:schemeClr val="dk2"/>
    </dgm:txFillClrLst>
    <dgm:txEffectClrLst/>
  </dgm:styleLbl>
  <dgm:styleLbl name="node4">
    <dgm:fillClrLst meth="repeat">
      <a:schemeClr val="lt1"/>
    </dgm:fillClrLst>
    <dgm:linClrLst meth="repeat">
      <a:schemeClr val="dk2">
        <a:shade val="80000"/>
      </a:schemeClr>
    </dgm:linClrLst>
    <dgm:effectClrLst/>
    <dgm:txLinClrLst/>
    <dgm:txFillClrLst meth="repeat">
      <a:schemeClr val="dk2"/>
    </dgm:txFillClrLst>
    <dgm:txEffectClrLst/>
  </dgm:styleLbl>
  <dgm:styleLbl name="fgImgPlace1">
    <dgm:fillClrLst meth="repeat">
      <a:schemeClr val="dk2">
        <a:tint val="40000"/>
      </a:schemeClr>
    </dgm:fillClrLst>
    <dgm:linClrLst meth="repeat">
      <a:schemeClr val="dk2">
        <a:shade val="80000"/>
      </a:schemeClr>
    </dgm:linClrLst>
    <dgm:effectClrLst/>
    <dgm:txLinClrLst/>
    <dgm:txFillClrLst meth="repeat">
      <a:schemeClr val="lt1"/>
    </dgm:txFillClrLst>
    <dgm:txEffectClrLst/>
  </dgm:styleLbl>
  <dgm:styleLbl name="alignImgPlace1">
    <dgm:fillClrLst meth="repeat">
      <a:schemeClr val="dk2">
        <a:tint val="40000"/>
      </a:schemeClr>
    </dgm:fillClrLst>
    <dgm:linClrLst meth="repeat">
      <a:schemeClr val="dk2">
        <a:shade val="80000"/>
      </a:schemeClr>
    </dgm:linClrLst>
    <dgm:effectClrLst/>
    <dgm:txLinClrLst/>
    <dgm:txFillClrLst meth="repeat">
      <a:schemeClr val="lt1"/>
    </dgm:txFillClrLst>
    <dgm:txEffectClrLst/>
  </dgm:styleLbl>
  <dgm:styleLbl name="bgImgPlace1">
    <dgm:fillClrLst meth="repeat">
      <a:schemeClr val="dk2">
        <a:tint val="40000"/>
      </a:schemeClr>
    </dgm:fillClrLst>
    <dgm:linClrLst meth="repeat">
      <a:schemeClr val="dk2">
        <a:shade val="80000"/>
      </a:schemeClr>
    </dgm:linClrLst>
    <dgm:effectClrLst/>
    <dgm:txLinClrLst/>
    <dgm:txFillClrLst meth="repeat">
      <a:schemeClr val="lt1"/>
    </dgm:txFillClrLst>
    <dgm:txEffectClrLst/>
  </dgm:styleLbl>
  <dgm:styleLbl name="sibTrans2D1">
    <dgm:fillClrLst meth="repeat">
      <a:schemeClr val="dk2">
        <a:tint val="60000"/>
      </a:schemeClr>
    </dgm:fillClrLst>
    <dgm:linClrLst meth="repeat">
      <a:schemeClr val="dk2">
        <a:tint val="60000"/>
      </a:schemeClr>
    </dgm:linClrLst>
    <dgm:effectClrLst/>
    <dgm:txLinClrLst/>
    <dgm:txFillClrLst meth="repeat">
      <a:schemeClr val="dk2"/>
    </dgm:txFillClrLst>
    <dgm:txEffectClrLst/>
  </dgm:styleLbl>
  <dgm:styleLbl name="fgSibTrans2D1">
    <dgm:fillClrLst meth="repeat">
      <a:schemeClr val="dk2">
        <a:tint val="60000"/>
      </a:schemeClr>
    </dgm:fillClrLst>
    <dgm:linClrLst meth="repeat">
      <a:schemeClr val="dk2">
        <a:tint val="60000"/>
      </a:schemeClr>
    </dgm:linClrLst>
    <dgm:effectClrLst/>
    <dgm:txLinClrLst/>
    <dgm:txFillClrLst meth="repeat">
      <a:schemeClr val="dk2"/>
    </dgm:txFillClrLst>
    <dgm:txEffectClrLst/>
  </dgm:styleLbl>
  <dgm:styleLbl name="bgSibTrans2D1">
    <dgm:fillClrLst meth="repeat">
      <a:schemeClr val="dk2">
        <a:tint val="60000"/>
      </a:schemeClr>
    </dgm:fillClrLst>
    <dgm:linClrLst meth="repeat">
      <a:schemeClr val="dk2">
        <a:tint val="60000"/>
      </a:schemeClr>
    </dgm:linClrLst>
    <dgm:effectClrLst/>
    <dgm:txLinClrLst/>
    <dgm:txFillClrLst meth="repeat">
      <a:schemeClr val="dk2"/>
    </dgm:txFillClrLst>
    <dgm:txEffectClrLst/>
  </dgm:styleLbl>
  <dgm:styleLbl name="sibTrans1D1">
    <dgm:fillClrLst meth="repeat">
      <a:schemeClr val="dk2"/>
    </dgm:fillClrLst>
    <dgm:linClrLst meth="repeat">
      <a:schemeClr val="dk2"/>
    </dgm:linClrLst>
    <dgm:effectClrLst/>
    <dgm:txLinClrLst/>
    <dgm:txFillClrLst meth="repeat">
      <a:schemeClr val="tx1"/>
    </dgm:txFillClrLst>
    <dgm:txEffectClrLst/>
  </dgm:styleLbl>
  <dgm:styleLbl name="callout">
    <dgm:fillClrLst meth="repeat">
      <a:schemeClr val="dk2"/>
    </dgm:fillClrLst>
    <dgm:linClrLst meth="repeat">
      <a:schemeClr val="dk2"/>
    </dgm:linClrLst>
    <dgm:effectClrLst/>
    <dgm:txLinClrLst/>
    <dgm:txFillClrLst meth="repeat">
      <a:schemeClr val="tx1"/>
    </dgm:txFillClrLst>
    <dgm:txEffectClrLst/>
  </dgm:styleLbl>
  <dgm:styleLbl name="asst0">
    <dgm:fillClrLst meth="repeat">
      <a:schemeClr val="lt1"/>
    </dgm:fillClrLst>
    <dgm:linClrLst meth="repeat">
      <a:schemeClr val="dk2">
        <a:shade val="80000"/>
      </a:schemeClr>
    </dgm:linClrLst>
    <dgm:effectClrLst/>
    <dgm:txLinClrLst/>
    <dgm:txFillClrLst meth="repeat">
      <a:schemeClr val="dk2"/>
    </dgm:txFillClrLst>
    <dgm:txEffectClrLst/>
  </dgm:styleLbl>
  <dgm:styleLbl name="asst1">
    <dgm:fillClrLst meth="repeat">
      <a:schemeClr val="lt1"/>
    </dgm:fillClrLst>
    <dgm:linClrLst meth="repeat">
      <a:schemeClr val="dk2">
        <a:shade val="80000"/>
      </a:schemeClr>
    </dgm:linClrLst>
    <dgm:effectClrLst/>
    <dgm:txLinClrLst/>
    <dgm:txFillClrLst meth="repeat">
      <a:schemeClr val="dk2"/>
    </dgm:txFillClrLst>
    <dgm:txEffectClrLst/>
  </dgm:styleLbl>
  <dgm:styleLbl name="asst2">
    <dgm:fillClrLst meth="repeat">
      <a:schemeClr val="lt1"/>
    </dgm:fillClrLst>
    <dgm:linClrLst meth="repeat">
      <a:schemeClr val="dk2">
        <a:shade val="80000"/>
      </a:schemeClr>
    </dgm:linClrLst>
    <dgm:effectClrLst/>
    <dgm:txLinClrLst/>
    <dgm:txFillClrLst meth="repeat">
      <a:schemeClr val="dk2"/>
    </dgm:txFillClrLst>
    <dgm:txEffectClrLst/>
  </dgm:styleLbl>
  <dgm:styleLbl name="asst3">
    <dgm:fillClrLst meth="repeat">
      <a:schemeClr val="lt1"/>
    </dgm:fillClrLst>
    <dgm:linClrLst meth="repeat">
      <a:schemeClr val="dk2">
        <a:shade val="80000"/>
      </a:schemeClr>
    </dgm:linClrLst>
    <dgm:effectClrLst/>
    <dgm:txLinClrLst/>
    <dgm:txFillClrLst meth="repeat">
      <a:schemeClr val="dk2"/>
    </dgm:txFillClrLst>
    <dgm:txEffectClrLst/>
  </dgm:styleLbl>
  <dgm:styleLbl name="asst4">
    <dgm:fillClrLst meth="repeat">
      <a:schemeClr val="lt1"/>
    </dgm:fillClrLst>
    <dgm:linClrLst meth="repeat">
      <a:schemeClr val="dk2">
        <a:shade val="80000"/>
      </a:schemeClr>
    </dgm:linClrLst>
    <dgm:effectClrLst/>
    <dgm:txLinClrLst/>
    <dgm:txFillClrLst meth="repeat">
      <a:schemeClr val="dk2"/>
    </dgm:txFillClrLst>
    <dgm:txEffectClrLst/>
  </dgm:styleLbl>
  <dgm:styleLbl name="parChTrans2D1">
    <dgm:fillClrLst meth="repeat">
      <a:schemeClr val="dk2">
        <a:tint val="60000"/>
      </a:schemeClr>
    </dgm:fillClrLst>
    <dgm:linClrLst meth="repeat">
      <a:schemeClr val="dk2">
        <a:tint val="60000"/>
      </a:schemeClr>
    </dgm:linClrLst>
    <dgm:effectClrLst/>
    <dgm:txLinClrLst/>
    <dgm:txFillClrLst/>
    <dgm:txEffectClrLst/>
  </dgm:styleLbl>
  <dgm:styleLbl name="parChTrans2D2">
    <dgm:fillClrLst meth="repeat">
      <a:schemeClr val="dk2"/>
    </dgm:fillClrLst>
    <dgm:linClrLst meth="repeat">
      <a:schemeClr val="dk2"/>
    </dgm:linClrLst>
    <dgm:effectClrLst/>
    <dgm:txLinClrLst/>
    <dgm:txFillClrLst/>
    <dgm:txEffectClrLst/>
  </dgm:styleLbl>
  <dgm:styleLbl name="parChTrans2D3">
    <dgm:fillClrLst meth="repeat">
      <a:schemeClr val="dk2"/>
    </dgm:fillClrLst>
    <dgm:linClrLst meth="repeat">
      <a:schemeClr val="dk2"/>
    </dgm:linClrLst>
    <dgm:effectClrLst/>
    <dgm:txLinClrLst/>
    <dgm:txFillClrLst/>
    <dgm:txEffectClrLst/>
  </dgm:styleLbl>
  <dgm:styleLbl name="parChTrans2D4">
    <dgm:fillClrLst meth="repeat">
      <a:schemeClr val="dk2"/>
    </dgm:fillClrLst>
    <dgm:linClrLst meth="repeat">
      <a:schemeClr val="dk2"/>
    </dgm:linClrLst>
    <dgm:effectClrLst/>
    <dgm:txLinClrLst/>
    <dgm:txFillClrLst meth="repeat">
      <a:schemeClr val="lt1"/>
    </dgm:txFillClrLst>
    <dgm:txEffectClrLst/>
  </dgm:styleLbl>
  <dgm:styleLbl name="parChTrans1D1">
    <dgm:fillClrLst meth="repeat">
      <a:schemeClr val="dk2"/>
    </dgm:fillClrLst>
    <dgm:linClrLst meth="repeat">
      <a:schemeClr val="dk2">
        <a:shade val="60000"/>
      </a:schemeClr>
    </dgm:linClrLst>
    <dgm:effectClrLst/>
    <dgm:txLinClrLst/>
    <dgm:txFillClrLst meth="repeat">
      <a:schemeClr val="tx1"/>
    </dgm:txFillClrLst>
    <dgm:txEffectClrLst/>
  </dgm:styleLbl>
  <dgm:styleLbl name="parChTrans1D2">
    <dgm:fillClrLst meth="repeat">
      <a:schemeClr val="dk2"/>
    </dgm:fillClrLst>
    <dgm:linClrLst meth="repeat">
      <a:schemeClr val="dk2">
        <a:shade val="60000"/>
      </a:schemeClr>
    </dgm:linClrLst>
    <dgm:effectClrLst/>
    <dgm:txLinClrLst/>
    <dgm:txFillClrLst meth="repeat">
      <a:schemeClr val="tx1"/>
    </dgm:txFillClrLst>
    <dgm:txEffectClrLst/>
  </dgm:styleLbl>
  <dgm:styleLbl name="parChTrans1D3">
    <dgm:fillClrLst meth="repeat">
      <a:schemeClr val="dk2"/>
    </dgm:fillClrLst>
    <dgm:linClrLst meth="repeat">
      <a:schemeClr val="dk2">
        <a:shade val="80000"/>
      </a:schemeClr>
    </dgm:linClrLst>
    <dgm:effectClrLst/>
    <dgm:txLinClrLst/>
    <dgm:txFillClrLst meth="repeat">
      <a:schemeClr val="tx1"/>
    </dgm:txFillClrLst>
    <dgm:txEffectClrLst/>
  </dgm:styleLbl>
  <dgm:styleLbl name="parChTrans1D4">
    <dgm:fillClrLst meth="repeat">
      <a:schemeClr val="dk2"/>
    </dgm:fillClrLst>
    <dgm:linClrLst meth="repeat">
      <a:schemeClr val="dk2">
        <a:shade val="80000"/>
      </a:schemeClr>
    </dgm:linClrLst>
    <dgm:effectClrLst/>
    <dgm:txLinClrLst/>
    <dgm:txFillClrLst meth="repeat">
      <a:schemeClr val="tx1"/>
    </dgm:txFillClrLst>
    <dgm:txEffectClrLst/>
  </dgm:styleLbl>
  <dgm:styleLbl name="fgAcc1">
    <dgm:fillClrLst meth="repeat">
      <a:schemeClr val="dk2">
        <a:alpha val="90000"/>
        <a:tint val="40000"/>
      </a:schemeClr>
    </dgm:fillClrLst>
    <dgm:linClrLst meth="repeat">
      <a:schemeClr val="dk2"/>
    </dgm:linClrLst>
    <dgm:effectClrLst/>
    <dgm:txLinClrLst/>
    <dgm:txFillClrLst meth="repeat">
      <a:schemeClr val="dk2"/>
    </dgm:txFillClrLst>
    <dgm:txEffectClrLst/>
  </dgm:styleLbl>
  <dgm:styleLbl name="conFgAcc1">
    <dgm:fillClrLst meth="repeat">
      <a:schemeClr val="dk2">
        <a:alpha val="90000"/>
        <a:tint val="40000"/>
      </a:schemeClr>
    </dgm:fillClrLst>
    <dgm:linClrLst meth="repeat">
      <a:schemeClr val="dk2"/>
    </dgm:linClrLst>
    <dgm:effectClrLst/>
    <dgm:txLinClrLst/>
    <dgm:txFillClrLst meth="repeat">
      <a:schemeClr val="dk2"/>
    </dgm:txFillClrLst>
    <dgm:txEffectClrLst/>
  </dgm:styleLbl>
  <dgm:styleLbl name="alignAcc1">
    <dgm:fillClrLst meth="repeat">
      <a:schemeClr val="dk2">
        <a:alpha val="90000"/>
        <a:tint val="40000"/>
      </a:schemeClr>
    </dgm:fillClrLst>
    <dgm:linClrLst meth="repeat">
      <a:schemeClr val="dk2"/>
    </dgm:linClrLst>
    <dgm:effectClrLst/>
    <dgm:txLinClrLst/>
    <dgm:txFillClrLst meth="repeat">
      <a:schemeClr val="dk2"/>
    </dgm:txFillClrLst>
    <dgm:txEffectClrLst/>
  </dgm:styleLbl>
  <dgm:styleLbl name="trAlignAcc1">
    <dgm:fillClrLst meth="repeat">
      <a:schemeClr val="dk2">
        <a:alpha val="40000"/>
        <a:tint val="40000"/>
      </a:schemeClr>
    </dgm:fillClrLst>
    <dgm:linClrLst meth="repeat">
      <a:schemeClr val="dk2"/>
    </dgm:linClrLst>
    <dgm:effectClrLst/>
    <dgm:txLinClrLst/>
    <dgm:txFillClrLst meth="repeat">
      <a:schemeClr val="dk2"/>
    </dgm:txFillClrLst>
    <dgm:txEffectClrLst/>
  </dgm:styleLbl>
  <dgm:styleLbl name="bgAcc1">
    <dgm:fillClrLst meth="repeat">
      <a:schemeClr val="dk2">
        <a:alpha val="90000"/>
        <a:tint val="40000"/>
      </a:schemeClr>
    </dgm:fillClrLst>
    <dgm:linClrLst meth="repeat">
      <a:schemeClr val="dk2"/>
    </dgm:linClrLst>
    <dgm:effectClrLst/>
    <dgm:txLinClrLst/>
    <dgm:txFillClrLst meth="repeat">
      <a:schemeClr val="dk2"/>
    </dgm:txFillClrLst>
    <dgm:txEffectClrLst/>
  </dgm:styleLbl>
  <dgm:styleLbl name="solidFgAcc1">
    <dgm:fillClrLst meth="repeat">
      <a:schemeClr val="lt1"/>
    </dgm:fillClrLst>
    <dgm:linClrLst meth="repeat">
      <a:schemeClr val="dk2"/>
    </dgm:linClrLst>
    <dgm:effectClrLst/>
    <dgm:txLinClrLst/>
    <dgm:txFillClrLst meth="repeat">
      <a:schemeClr val="dk2"/>
    </dgm:txFillClrLst>
    <dgm:txEffectClrLst/>
  </dgm:styleLbl>
  <dgm:styleLbl name="solidAlignAcc1">
    <dgm:fillClrLst meth="repeat">
      <a:schemeClr val="lt1"/>
    </dgm:fillClrLst>
    <dgm:linClrLst meth="repeat">
      <a:schemeClr val="dk2"/>
    </dgm:linClrLst>
    <dgm:effectClrLst/>
    <dgm:txLinClrLst/>
    <dgm:txFillClrLst meth="repeat">
      <a:schemeClr val="dk2"/>
    </dgm:txFillClrLst>
    <dgm:txEffectClrLst/>
  </dgm:styleLbl>
  <dgm:styleLbl name="solidBgAcc1">
    <dgm:fillClrLst meth="repeat">
      <a:schemeClr val="lt1"/>
    </dgm:fillClrLst>
    <dgm:linClrLst meth="repeat">
      <a:schemeClr val="dk2"/>
    </dgm:linClrLst>
    <dgm:effectClrLst/>
    <dgm:txLinClrLst/>
    <dgm:txFillClrLst meth="repeat">
      <a:schemeClr val="dk2"/>
    </dgm:txFillClrLst>
    <dgm:txEffectClrLst/>
  </dgm:styleLbl>
  <dgm:styleLbl name="fgAccFollowNode1">
    <dgm:fillClrLst meth="repeat">
      <a:schemeClr val="lt1">
        <a:alpha val="90000"/>
        <a:tint val="40000"/>
      </a:schemeClr>
    </dgm:fillClrLst>
    <dgm:linClrLst meth="repeat">
      <a:schemeClr val="dk2">
        <a:alpha val="90000"/>
      </a:schemeClr>
    </dgm:linClrLst>
    <dgm:effectClrLst/>
    <dgm:txLinClrLst/>
    <dgm:txFillClrLst meth="repeat">
      <a:schemeClr val="dk2"/>
    </dgm:txFillClrLst>
    <dgm:txEffectClrLst/>
  </dgm:styleLbl>
  <dgm:styleLbl name="alignAccFollowNode1">
    <dgm:fillClrLst meth="repeat">
      <a:schemeClr val="lt1">
        <a:alpha val="90000"/>
        <a:tint val="40000"/>
      </a:schemeClr>
    </dgm:fillClrLst>
    <dgm:linClrLst meth="repeat">
      <a:schemeClr val="dk2">
        <a:alpha val="90000"/>
      </a:schemeClr>
    </dgm:linClrLst>
    <dgm:effectClrLst/>
    <dgm:txLinClrLst/>
    <dgm:txFillClrLst meth="repeat">
      <a:schemeClr val="dk2"/>
    </dgm:txFillClrLst>
    <dgm:txEffectClrLst/>
  </dgm:styleLbl>
  <dgm:styleLbl name="bgAccFollowNode1">
    <dgm:fillClrLst meth="repeat">
      <a:schemeClr val="lt1">
        <a:alpha val="90000"/>
        <a:tint val="40000"/>
      </a:schemeClr>
    </dgm:fillClrLst>
    <dgm:linClrLst meth="repeat">
      <a:schemeClr val="dk2">
        <a:alpha val="90000"/>
      </a:schemeClr>
    </dgm:linClrLst>
    <dgm:effectClrLst/>
    <dgm:txLinClrLst/>
    <dgm:txFillClrLst meth="repeat">
      <a:schemeClr val="dk2"/>
    </dgm:txFillClrLst>
    <dgm:txEffectClrLst/>
  </dgm:styleLbl>
  <dgm:styleLbl name="fgAcc0">
    <dgm:fillClrLst meth="repeat">
      <a:schemeClr val="dk2">
        <a:alpha val="90000"/>
        <a:tint val="40000"/>
      </a:schemeClr>
    </dgm:fillClrLst>
    <dgm:linClrLst meth="repeat">
      <a:schemeClr val="dk2"/>
    </dgm:linClrLst>
    <dgm:effectClrLst/>
    <dgm:txLinClrLst/>
    <dgm:txFillClrLst meth="repeat">
      <a:schemeClr val="dk2"/>
    </dgm:txFillClrLst>
    <dgm:txEffectClrLst/>
  </dgm:styleLbl>
  <dgm:styleLbl name="fgAcc2">
    <dgm:fillClrLst meth="repeat">
      <a:schemeClr val="dk2">
        <a:alpha val="90000"/>
        <a:tint val="40000"/>
      </a:schemeClr>
    </dgm:fillClrLst>
    <dgm:linClrLst meth="repeat">
      <a:schemeClr val="dk2"/>
    </dgm:linClrLst>
    <dgm:effectClrLst/>
    <dgm:txLinClrLst/>
    <dgm:txFillClrLst meth="repeat">
      <a:schemeClr val="dk2"/>
    </dgm:txFillClrLst>
    <dgm:txEffectClrLst/>
  </dgm:styleLbl>
  <dgm:styleLbl name="fgAcc3">
    <dgm:fillClrLst meth="repeat">
      <a:schemeClr val="dk2">
        <a:alpha val="90000"/>
        <a:tint val="40000"/>
      </a:schemeClr>
    </dgm:fillClrLst>
    <dgm:linClrLst meth="repeat">
      <a:schemeClr val="dk2"/>
    </dgm:linClrLst>
    <dgm:effectClrLst/>
    <dgm:txLinClrLst/>
    <dgm:txFillClrLst meth="repeat">
      <a:schemeClr val="dk2"/>
    </dgm:txFillClrLst>
    <dgm:txEffectClrLst/>
  </dgm:styleLbl>
  <dgm:styleLbl name="fgAcc4">
    <dgm:fillClrLst meth="repeat">
      <a:schemeClr val="dk2">
        <a:alpha val="90000"/>
        <a:tint val="40000"/>
      </a:schemeClr>
    </dgm:fillClrLst>
    <dgm:linClrLst meth="repeat">
      <a:schemeClr val="dk2"/>
    </dgm:linClrLst>
    <dgm:effectClrLst/>
    <dgm:txLinClrLst/>
    <dgm:txFillClrLst meth="repeat">
      <a:schemeClr val="dk2"/>
    </dgm:txFillClrLst>
    <dgm:txEffectClrLst/>
  </dgm:styleLbl>
  <dgm:styleLbl name="bgShp">
    <dgm:fillClrLst meth="repeat">
      <a:schemeClr val="dk2">
        <a:tint val="40000"/>
      </a:schemeClr>
    </dgm:fillClrLst>
    <dgm:linClrLst meth="repeat">
      <a:schemeClr val="dk2"/>
    </dgm:linClrLst>
    <dgm:effectClrLst/>
    <dgm:txLinClrLst/>
    <dgm:txFillClrLst meth="repeat">
      <a:schemeClr val="dk1"/>
    </dgm:txFillClrLst>
    <dgm:txEffectClrLst/>
  </dgm:styleLbl>
  <dgm:styleLbl name="dkBgShp">
    <dgm:fillClrLst meth="repeat">
      <a:schemeClr val="dk2">
        <a:shade val="80000"/>
      </a:schemeClr>
    </dgm:fillClrLst>
    <dgm:linClrLst meth="repeat">
      <a:schemeClr val="dk2"/>
    </dgm:linClrLst>
    <dgm:effectClrLst/>
    <dgm:txLinClrLst/>
    <dgm:txFillClrLst meth="repeat">
      <a:schemeClr val="lt2"/>
    </dgm:txFillClrLst>
    <dgm:txEffectClrLst/>
  </dgm:styleLbl>
  <dgm:styleLbl name="trBgShp">
    <dgm:fillClrLst meth="repeat">
      <a:schemeClr val="dk2">
        <a:tint val="50000"/>
        <a:alpha val="40000"/>
      </a:schemeClr>
    </dgm:fillClrLst>
    <dgm:linClrLst meth="repeat">
      <a:schemeClr val="dk2"/>
    </dgm:linClrLst>
    <dgm:effectClrLst/>
    <dgm:txLinClrLst/>
    <dgm:txFillClrLst meth="repeat">
      <a:schemeClr val="lt2"/>
    </dgm:txFillClrLst>
    <dgm:txEffectClrLst/>
  </dgm:styleLbl>
  <dgm:styleLbl name="fgShp">
    <dgm:fillClrLst meth="repeat">
      <a:schemeClr val="dk2">
        <a:tint val="60000"/>
      </a:schemeClr>
    </dgm:fillClrLst>
    <dgm:linClrLst meth="repeat">
      <a:schemeClr val="lt1"/>
    </dgm:linClrLst>
    <dgm:effectClrLst/>
    <dgm:txLinClrLst/>
    <dgm:txFillClrLst meth="repeat">
      <a:schemeClr val="dk2"/>
    </dgm:txFillClrLst>
    <dgm:txEffectClrLst/>
  </dgm:styleLbl>
  <dgm:styleLbl name="revTx">
    <dgm:fillClrLst meth="repeat">
      <a:schemeClr val="lt1">
        <a:alpha val="0"/>
      </a:schemeClr>
    </dgm:fillClrLst>
    <dgm:linClrLst meth="repeat">
      <a:schemeClr val="dk2">
        <a:alpha val="0"/>
      </a:schemeClr>
    </dgm:linClrLst>
    <dgm:effectClrLst/>
    <dgm:txLinClrLst/>
    <dgm:txFillClrLst meth="repeat">
      <a:schemeClr val="tx1"/>
    </dgm:txFillClrLst>
    <dgm:txEffectClrLst/>
  </dgm:styleLbl>
</dgm:colorsDef>
</file>

<file path=word/diagrams/colors2.xml><?xml version="1.0" encoding="utf-8"?>
<dgm:colorsDef xmlns:dgm="http://schemas.openxmlformats.org/drawingml/2006/diagram" xmlns:a="http://schemas.openxmlformats.org/drawingml/2006/main" uniqueId="urn:microsoft.com/office/officeart/2005/8/colors/accent0_2">
  <dgm:title val=""/>
  <dgm:desc val=""/>
  <dgm:catLst>
    <dgm:cat type="mainScheme" pri="10200"/>
  </dgm:catLst>
  <dgm:styleLbl name="node0">
    <dgm:fillClrLst meth="repeat">
      <a:schemeClr val="lt1"/>
    </dgm:fillClrLst>
    <dgm:linClrLst meth="repeat">
      <a:schemeClr val="dk2">
        <a:shade val="80000"/>
      </a:schemeClr>
    </dgm:linClrLst>
    <dgm:effectClrLst/>
    <dgm:txLinClrLst/>
    <dgm:txFillClrLst meth="repeat">
      <a:schemeClr val="dk2"/>
    </dgm:txFillClrLst>
    <dgm:txEffectClrLst/>
  </dgm:styleLbl>
  <dgm:styleLbl name="node1">
    <dgm:fillClrLst meth="repeat">
      <a:schemeClr val="lt1"/>
    </dgm:fillClrLst>
    <dgm:linClrLst meth="repeat">
      <a:schemeClr val="dk2">
        <a:shade val="80000"/>
      </a:schemeClr>
    </dgm:linClrLst>
    <dgm:effectClrLst/>
    <dgm:txLinClrLst/>
    <dgm:txFillClrLst meth="repeat">
      <a:schemeClr val="dk2"/>
    </dgm:txFillClrLst>
    <dgm:txEffectClrLst/>
  </dgm:styleLbl>
  <dgm:styleLbl name="alignNode1">
    <dgm:fillClrLst meth="repeat">
      <a:schemeClr val="lt1"/>
    </dgm:fillClrLst>
    <dgm:linClrLst meth="repeat">
      <a:schemeClr val="dk2">
        <a:shade val="80000"/>
      </a:schemeClr>
    </dgm:linClrLst>
    <dgm:effectClrLst/>
    <dgm:txLinClrLst/>
    <dgm:txFillClrLst meth="repeat">
      <a:schemeClr val="dk2"/>
    </dgm:txFillClrLst>
    <dgm:txEffectClrLst/>
  </dgm:styleLbl>
  <dgm:styleLbl name="lnNode1">
    <dgm:fillClrLst meth="repeat">
      <a:schemeClr val="lt1"/>
    </dgm:fillClrLst>
    <dgm:linClrLst meth="repeat">
      <a:schemeClr val="dk2">
        <a:shade val="80000"/>
      </a:schemeClr>
    </dgm:linClrLst>
    <dgm:effectClrLst/>
    <dgm:txLinClrLst/>
    <dgm:txFillClrLst meth="repeat">
      <a:schemeClr val="dk2"/>
    </dgm:txFillClrLst>
    <dgm:txEffectClrLst/>
  </dgm:styleLbl>
  <dgm:styleLbl name="vennNode1">
    <dgm:fillClrLst meth="repeat">
      <a:schemeClr val="lt1">
        <a:alpha val="50000"/>
      </a:schemeClr>
    </dgm:fillClrLst>
    <dgm:linClrLst meth="repeat">
      <a:schemeClr val="dk2">
        <a:shade val="80000"/>
      </a:schemeClr>
    </dgm:linClrLst>
    <dgm:effectClrLst/>
    <dgm:txLinClrLst/>
    <dgm:txFillClrLst/>
    <dgm:txEffectClrLst/>
  </dgm:styleLbl>
  <dgm:styleLbl name="node2">
    <dgm:fillClrLst meth="repeat">
      <a:schemeClr val="lt1"/>
    </dgm:fillClrLst>
    <dgm:linClrLst meth="repeat">
      <a:schemeClr val="dk2">
        <a:shade val="80000"/>
      </a:schemeClr>
    </dgm:linClrLst>
    <dgm:effectClrLst/>
    <dgm:txLinClrLst/>
    <dgm:txFillClrLst meth="repeat">
      <a:schemeClr val="dk2"/>
    </dgm:txFillClrLst>
    <dgm:txEffectClrLst/>
  </dgm:styleLbl>
  <dgm:styleLbl name="node3">
    <dgm:fillClrLst meth="repeat">
      <a:schemeClr val="lt1"/>
    </dgm:fillClrLst>
    <dgm:linClrLst meth="repeat">
      <a:schemeClr val="dk2">
        <a:shade val="80000"/>
      </a:schemeClr>
    </dgm:linClrLst>
    <dgm:effectClrLst/>
    <dgm:txLinClrLst/>
    <dgm:txFillClrLst meth="repeat">
      <a:schemeClr val="dk2"/>
    </dgm:txFillClrLst>
    <dgm:txEffectClrLst/>
  </dgm:styleLbl>
  <dgm:styleLbl name="node4">
    <dgm:fillClrLst meth="repeat">
      <a:schemeClr val="lt1"/>
    </dgm:fillClrLst>
    <dgm:linClrLst meth="repeat">
      <a:schemeClr val="dk2">
        <a:shade val="80000"/>
      </a:schemeClr>
    </dgm:linClrLst>
    <dgm:effectClrLst/>
    <dgm:txLinClrLst/>
    <dgm:txFillClrLst meth="repeat">
      <a:schemeClr val="dk2"/>
    </dgm:txFillClrLst>
    <dgm:txEffectClrLst/>
  </dgm:styleLbl>
  <dgm:styleLbl name="fgImgPlace1">
    <dgm:fillClrLst meth="repeat">
      <a:schemeClr val="dk2">
        <a:tint val="40000"/>
      </a:schemeClr>
    </dgm:fillClrLst>
    <dgm:linClrLst meth="repeat">
      <a:schemeClr val="dk2">
        <a:shade val="80000"/>
      </a:schemeClr>
    </dgm:linClrLst>
    <dgm:effectClrLst/>
    <dgm:txLinClrLst/>
    <dgm:txFillClrLst meth="repeat">
      <a:schemeClr val="lt1"/>
    </dgm:txFillClrLst>
    <dgm:txEffectClrLst/>
  </dgm:styleLbl>
  <dgm:styleLbl name="alignImgPlace1">
    <dgm:fillClrLst meth="repeat">
      <a:schemeClr val="dk2">
        <a:tint val="40000"/>
      </a:schemeClr>
    </dgm:fillClrLst>
    <dgm:linClrLst meth="repeat">
      <a:schemeClr val="dk2">
        <a:shade val="80000"/>
      </a:schemeClr>
    </dgm:linClrLst>
    <dgm:effectClrLst/>
    <dgm:txLinClrLst/>
    <dgm:txFillClrLst meth="repeat">
      <a:schemeClr val="lt1"/>
    </dgm:txFillClrLst>
    <dgm:txEffectClrLst/>
  </dgm:styleLbl>
  <dgm:styleLbl name="bgImgPlace1">
    <dgm:fillClrLst meth="repeat">
      <a:schemeClr val="dk2">
        <a:tint val="40000"/>
      </a:schemeClr>
    </dgm:fillClrLst>
    <dgm:linClrLst meth="repeat">
      <a:schemeClr val="dk2">
        <a:shade val="80000"/>
      </a:schemeClr>
    </dgm:linClrLst>
    <dgm:effectClrLst/>
    <dgm:txLinClrLst/>
    <dgm:txFillClrLst meth="repeat">
      <a:schemeClr val="lt1"/>
    </dgm:txFillClrLst>
    <dgm:txEffectClrLst/>
  </dgm:styleLbl>
  <dgm:styleLbl name="sibTrans2D1">
    <dgm:fillClrLst meth="repeat">
      <a:schemeClr val="dk2">
        <a:tint val="60000"/>
      </a:schemeClr>
    </dgm:fillClrLst>
    <dgm:linClrLst meth="repeat">
      <a:schemeClr val="dk2">
        <a:tint val="60000"/>
      </a:schemeClr>
    </dgm:linClrLst>
    <dgm:effectClrLst/>
    <dgm:txLinClrLst/>
    <dgm:txFillClrLst meth="repeat">
      <a:schemeClr val="dk2"/>
    </dgm:txFillClrLst>
    <dgm:txEffectClrLst/>
  </dgm:styleLbl>
  <dgm:styleLbl name="fgSibTrans2D1">
    <dgm:fillClrLst meth="repeat">
      <a:schemeClr val="dk2">
        <a:tint val="60000"/>
      </a:schemeClr>
    </dgm:fillClrLst>
    <dgm:linClrLst meth="repeat">
      <a:schemeClr val="dk2">
        <a:tint val="60000"/>
      </a:schemeClr>
    </dgm:linClrLst>
    <dgm:effectClrLst/>
    <dgm:txLinClrLst/>
    <dgm:txFillClrLst meth="repeat">
      <a:schemeClr val="dk2"/>
    </dgm:txFillClrLst>
    <dgm:txEffectClrLst/>
  </dgm:styleLbl>
  <dgm:styleLbl name="bgSibTrans2D1">
    <dgm:fillClrLst meth="repeat">
      <a:schemeClr val="dk2">
        <a:tint val="60000"/>
      </a:schemeClr>
    </dgm:fillClrLst>
    <dgm:linClrLst meth="repeat">
      <a:schemeClr val="dk2">
        <a:tint val="60000"/>
      </a:schemeClr>
    </dgm:linClrLst>
    <dgm:effectClrLst/>
    <dgm:txLinClrLst/>
    <dgm:txFillClrLst meth="repeat">
      <a:schemeClr val="dk2"/>
    </dgm:txFillClrLst>
    <dgm:txEffectClrLst/>
  </dgm:styleLbl>
  <dgm:styleLbl name="sibTrans1D1">
    <dgm:fillClrLst meth="repeat">
      <a:schemeClr val="dk2"/>
    </dgm:fillClrLst>
    <dgm:linClrLst meth="repeat">
      <a:schemeClr val="dk2"/>
    </dgm:linClrLst>
    <dgm:effectClrLst/>
    <dgm:txLinClrLst/>
    <dgm:txFillClrLst meth="repeat">
      <a:schemeClr val="tx1"/>
    </dgm:txFillClrLst>
    <dgm:txEffectClrLst/>
  </dgm:styleLbl>
  <dgm:styleLbl name="callout">
    <dgm:fillClrLst meth="repeat">
      <a:schemeClr val="dk2"/>
    </dgm:fillClrLst>
    <dgm:linClrLst meth="repeat">
      <a:schemeClr val="dk2"/>
    </dgm:linClrLst>
    <dgm:effectClrLst/>
    <dgm:txLinClrLst/>
    <dgm:txFillClrLst meth="repeat">
      <a:schemeClr val="tx1"/>
    </dgm:txFillClrLst>
    <dgm:txEffectClrLst/>
  </dgm:styleLbl>
  <dgm:styleLbl name="asst0">
    <dgm:fillClrLst meth="repeat">
      <a:schemeClr val="lt1"/>
    </dgm:fillClrLst>
    <dgm:linClrLst meth="repeat">
      <a:schemeClr val="dk2">
        <a:shade val="80000"/>
      </a:schemeClr>
    </dgm:linClrLst>
    <dgm:effectClrLst/>
    <dgm:txLinClrLst/>
    <dgm:txFillClrLst meth="repeat">
      <a:schemeClr val="dk2"/>
    </dgm:txFillClrLst>
    <dgm:txEffectClrLst/>
  </dgm:styleLbl>
  <dgm:styleLbl name="asst1">
    <dgm:fillClrLst meth="repeat">
      <a:schemeClr val="lt1"/>
    </dgm:fillClrLst>
    <dgm:linClrLst meth="repeat">
      <a:schemeClr val="dk2">
        <a:shade val="80000"/>
      </a:schemeClr>
    </dgm:linClrLst>
    <dgm:effectClrLst/>
    <dgm:txLinClrLst/>
    <dgm:txFillClrLst meth="repeat">
      <a:schemeClr val="dk2"/>
    </dgm:txFillClrLst>
    <dgm:txEffectClrLst/>
  </dgm:styleLbl>
  <dgm:styleLbl name="asst2">
    <dgm:fillClrLst meth="repeat">
      <a:schemeClr val="lt1"/>
    </dgm:fillClrLst>
    <dgm:linClrLst meth="repeat">
      <a:schemeClr val="dk2">
        <a:shade val="80000"/>
      </a:schemeClr>
    </dgm:linClrLst>
    <dgm:effectClrLst/>
    <dgm:txLinClrLst/>
    <dgm:txFillClrLst meth="repeat">
      <a:schemeClr val="dk2"/>
    </dgm:txFillClrLst>
    <dgm:txEffectClrLst/>
  </dgm:styleLbl>
  <dgm:styleLbl name="asst3">
    <dgm:fillClrLst meth="repeat">
      <a:schemeClr val="lt1"/>
    </dgm:fillClrLst>
    <dgm:linClrLst meth="repeat">
      <a:schemeClr val="dk2">
        <a:shade val="80000"/>
      </a:schemeClr>
    </dgm:linClrLst>
    <dgm:effectClrLst/>
    <dgm:txLinClrLst/>
    <dgm:txFillClrLst meth="repeat">
      <a:schemeClr val="dk2"/>
    </dgm:txFillClrLst>
    <dgm:txEffectClrLst/>
  </dgm:styleLbl>
  <dgm:styleLbl name="asst4">
    <dgm:fillClrLst meth="repeat">
      <a:schemeClr val="lt1"/>
    </dgm:fillClrLst>
    <dgm:linClrLst meth="repeat">
      <a:schemeClr val="dk2">
        <a:shade val="80000"/>
      </a:schemeClr>
    </dgm:linClrLst>
    <dgm:effectClrLst/>
    <dgm:txLinClrLst/>
    <dgm:txFillClrLst meth="repeat">
      <a:schemeClr val="dk2"/>
    </dgm:txFillClrLst>
    <dgm:txEffectClrLst/>
  </dgm:styleLbl>
  <dgm:styleLbl name="parChTrans2D1">
    <dgm:fillClrLst meth="repeat">
      <a:schemeClr val="dk2">
        <a:tint val="60000"/>
      </a:schemeClr>
    </dgm:fillClrLst>
    <dgm:linClrLst meth="repeat">
      <a:schemeClr val="dk2">
        <a:tint val="60000"/>
      </a:schemeClr>
    </dgm:linClrLst>
    <dgm:effectClrLst/>
    <dgm:txLinClrLst/>
    <dgm:txFillClrLst/>
    <dgm:txEffectClrLst/>
  </dgm:styleLbl>
  <dgm:styleLbl name="parChTrans2D2">
    <dgm:fillClrLst meth="repeat">
      <a:schemeClr val="dk2"/>
    </dgm:fillClrLst>
    <dgm:linClrLst meth="repeat">
      <a:schemeClr val="dk2"/>
    </dgm:linClrLst>
    <dgm:effectClrLst/>
    <dgm:txLinClrLst/>
    <dgm:txFillClrLst/>
    <dgm:txEffectClrLst/>
  </dgm:styleLbl>
  <dgm:styleLbl name="parChTrans2D3">
    <dgm:fillClrLst meth="repeat">
      <a:schemeClr val="dk2"/>
    </dgm:fillClrLst>
    <dgm:linClrLst meth="repeat">
      <a:schemeClr val="dk2"/>
    </dgm:linClrLst>
    <dgm:effectClrLst/>
    <dgm:txLinClrLst/>
    <dgm:txFillClrLst/>
    <dgm:txEffectClrLst/>
  </dgm:styleLbl>
  <dgm:styleLbl name="parChTrans2D4">
    <dgm:fillClrLst meth="repeat">
      <a:schemeClr val="dk2"/>
    </dgm:fillClrLst>
    <dgm:linClrLst meth="repeat">
      <a:schemeClr val="dk2"/>
    </dgm:linClrLst>
    <dgm:effectClrLst/>
    <dgm:txLinClrLst/>
    <dgm:txFillClrLst meth="repeat">
      <a:schemeClr val="lt1"/>
    </dgm:txFillClrLst>
    <dgm:txEffectClrLst/>
  </dgm:styleLbl>
  <dgm:styleLbl name="parChTrans1D1">
    <dgm:fillClrLst meth="repeat">
      <a:schemeClr val="dk2"/>
    </dgm:fillClrLst>
    <dgm:linClrLst meth="repeat">
      <a:schemeClr val="dk2">
        <a:shade val="60000"/>
      </a:schemeClr>
    </dgm:linClrLst>
    <dgm:effectClrLst/>
    <dgm:txLinClrLst/>
    <dgm:txFillClrLst meth="repeat">
      <a:schemeClr val="tx1"/>
    </dgm:txFillClrLst>
    <dgm:txEffectClrLst/>
  </dgm:styleLbl>
  <dgm:styleLbl name="parChTrans1D2">
    <dgm:fillClrLst meth="repeat">
      <a:schemeClr val="dk2"/>
    </dgm:fillClrLst>
    <dgm:linClrLst meth="repeat">
      <a:schemeClr val="dk2">
        <a:shade val="60000"/>
      </a:schemeClr>
    </dgm:linClrLst>
    <dgm:effectClrLst/>
    <dgm:txLinClrLst/>
    <dgm:txFillClrLst meth="repeat">
      <a:schemeClr val="tx1"/>
    </dgm:txFillClrLst>
    <dgm:txEffectClrLst/>
  </dgm:styleLbl>
  <dgm:styleLbl name="parChTrans1D3">
    <dgm:fillClrLst meth="repeat">
      <a:schemeClr val="dk2"/>
    </dgm:fillClrLst>
    <dgm:linClrLst meth="repeat">
      <a:schemeClr val="dk2">
        <a:shade val="80000"/>
      </a:schemeClr>
    </dgm:linClrLst>
    <dgm:effectClrLst/>
    <dgm:txLinClrLst/>
    <dgm:txFillClrLst meth="repeat">
      <a:schemeClr val="tx1"/>
    </dgm:txFillClrLst>
    <dgm:txEffectClrLst/>
  </dgm:styleLbl>
  <dgm:styleLbl name="parChTrans1D4">
    <dgm:fillClrLst meth="repeat">
      <a:schemeClr val="dk2"/>
    </dgm:fillClrLst>
    <dgm:linClrLst meth="repeat">
      <a:schemeClr val="dk2">
        <a:shade val="80000"/>
      </a:schemeClr>
    </dgm:linClrLst>
    <dgm:effectClrLst/>
    <dgm:txLinClrLst/>
    <dgm:txFillClrLst meth="repeat">
      <a:schemeClr val="tx1"/>
    </dgm:txFillClrLst>
    <dgm:txEffectClrLst/>
  </dgm:styleLbl>
  <dgm:styleLbl name="fgAcc1">
    <dgm:fillClrLst meth="repeat">
      <a:schemeClr val="dk2">
        <a:alpha val="90000"/>
        <a:tint val="40000"/>
      </a:schemeClr>
    </dgm:fillClrLst>
    <dgm:linClrLst meth="repeat">
      <a:schemeClr val="dk2"/>
    </dgm:linClrLst>
    <dgm:effectClrLst/>
    <dgm:txLinClrLst/>
    <dgm:txFillClrLst meth="repeat">
      <a:schemeClr val="dk2"/>
    </dgm:txFillClrLst>
    <dgm:txEffectClrLst/>
  </dgm:styleLbl>
  <dgm:styleLbl name="conFgAcc1">
    <dgm:fillClrLst meth="repeat">
      <a:schemeClr val="dk2">
        <a:alpha val="90000"/>
        <a:tint val="40000"/>
      </a:schemeClr>
    </dgm:fillClrLst>
    <dgm:linClrLst meth="repeat">
      <a:schemeClr val="dk2"/>
    </dgm:linClrLst>
    <dgm:effectClrLst/>
    <dgm:txLinClrLst/>
    <dgm:txFillClrLst meth="repeat">
      <a:schemeClr val="dk2"/>
    </dgm:txFillClrLst>
    <dgm:txEffectClrLst/>
  </dgm:styleLbl>
  <dgm:styleLbl name="alignAcc1">
    <dgm:fillClrLst meth="repeat">
      <a:schemeClr val="dk2">
        <a:alpha val="90000"/>
        <a:tint val="40000"/>
      </a:schemeClr>
    </dgm:fillClrLst>
    <dgm:linClrLst meth="repeat">
      <a:schemeClr val="dk2"/>
    </dgm:linClrLst>
    <dgm:effectClrLst/>
    <dgm:txLinClrLst/>
    <dgm:txFillClrLst meth="repeat">
      <a:schemeClr val="dk2"/>
    </dgm:txFillClrLst>
    <dgm:txEffectClrLst/>
  </dgm:styleLbl>
  <dgm:styleLbl name="trAlignAcc1">
    <dgm:fillClrLst meth="repeat">
      <a:schemeClr val="dk2">
        <a:alpha val="40000"/>
        <a:tint val="40000"/>
      </a:schemeClr>
    </dgm:fillClrLst>
    <dgm:linClrLst meth="repeat">
      <a:schemeClr val="dk2"/>
    </dgm:linClrLst>
    <dgm:effectClrLst/>
    <dgm:txLinClrLst/>
    <dgm:txFillClrLst meth="repeat">
      <a:schemeClr val="dk2"/>
    </dgm:txFillClrLst>
    <dgm:txEffectClrLst/>
  </dgm:styleLbl>
  <dgm:styleLbl name="bgAcc1">
    <dgm:fillClrLst meth="repeat">
      <a:schemeClr val="dk2">
        <a:alpha val="90000"/>
        <a:tint val="40000"/>
      </a:schemeClr>
    </dgm:fillClrLst>
    <dgm:linClrLst meth="repeat">
      <a:schemeClr val="dk2"/>
    </dgm:linClrLst>
    <dgm:effectClrLst/>
    <dgm:txLinClrLst/>
    <dgm:txFillClrLst meth="repeat">
      <a:schemeClr val="dk2"/>
    </dgm:txFillClrLst>
    <dgm:txEffectClrLst/>
  </dgm:styleLbl>
  <dgm:styleLbl name="solidFgAcc1">
    <dgm:fillClrLst meth="repeat">
      <a:schemeClr val="lt1"/>
    </dgm:fillClrLst>
    <dgm:linClrLst meth="repeat">
      <a:schemeClr val="dk2"/>
    </dgm:linClrLst>
    <dgm:effectClrLst/>
    <dgm:txLinClrLst/>
    <dgm:txFillClrLst meth="repeat">
      <a:schemeClr val="dk2"/>
    </dgm:txFillClrLst>
    <dgm:txEffectClrLst/>
  </dgm:styleLbl>
  <dgm:styleLbl name="solidAlignAcc1">
    <dgm:fillClrLst meth="repeat">
      <a:schemeClr val="lt1"/>
    </dgm:fillClrLst>
    <dgm:linClrLst meth="repeat">
      <a:schemeClr val="dk2"/>
    </dgm:linClrLst>
    <dgm:effectClrLst/>
    <dgm:txLinClrLst/>
    <dgm:txFillClrLst meth="repeat">
      <a:schemeClr val="dk2"/>
    </dgm:txFillClrLst>
    <dgm:txEffectClrLst/>
  </dgm:styleLbl>
  <dgm:styleLbl name="solidBgAcc1">
    <dgm:fillClrLst meth="repeat">
      <a:schemeClr val="lt1"/>
    </dgm:fillClrLst>
    <dgm:linClrLst meth="repeat">
      <a:schemeClr val="dk2"/>
    </dgm:linClrLst>
    <dgm:effectClrLst/>
    <dgm:txLinClrLst/>
    <dgm:txFillClrLst meth="repeat">
      <a:schemeClr val="dk2"/>
    </dgm:txFillClrLst>
    <dgm:txEffectClrLst/>
  </dgm:styleLbl>
  <dgm:styleLbl name="fgAccFollowNode1">
    <dgm:fillClrLst meth="repeat">
      <a:schemeClr val="lt1">
        <a:alpha val="90000"/>
        <a:tint val="40000"/>
      </a:schemeClr>
    </dgm:fillClrLst>
    <dgm:linClrLst meth="repeat">
      <a:schemeClr val="dk2">
        <a:alpha val="90000"/>
      </a:schemeClr>
    </dgm:linClrLst>
    <dgm:effectClrLst/>
    <dgm:txLinClrLst/>
    <dgm:txFillClrLst meth="repeat">
      <a:schemeClr val="dk2"/>
    </dgm:txFillClrLst>
    <dgm:txEffectClrLst/>
  </dgm:styleLbl>
  <dgm:styleLbl name="alignAccFollowNode1">
    <dgm:fillClrLst meth="repeat">
      <a:schemeClr val="lt1">
        <a:alpha val="90000"/>
        <a:tint val="40000"/>
      </a:schemeClr>
    </dgm:fillClrLst>
    <dgm:linClrLst meth="repeat">
      <a:schemeClr val="dk2">
        <a:alpha val="90000"/>
      </a:schemeClr>
    </dgm:linClrLst>
    <dgm:effectClrLst/>
    <dgm:txLinClrLst/>
    <dgm:txFillClrLst meth="repeat">
      <a:schemeClr val="dk2"/>
    </dgm:txFillClrLst>
    <dgm:txEffectClrLst/>
  </dgm:styleLbl>
  <dgm:styleLbl name="bgAccFollowNode1">
    <dgm:fillClrLst meth="repeat">
      <a:schemeClr val="lt1">
        <a:alpha val="90000"/>
        <a:tint val="40000"/>
      </a:schemeClr>
    </dgm:fillClrLst>
    <dgm:linClrLst meth="repeat">
      <a:schemeClr val="dk2">
        <a:alpha val="90000"/>
      </a:schemeClr>
    </dgm:linClrLst>
    <dgm:effectClrLst/>
    <dgm:txLinClrLst/>
    <dgm:txFillClrLst meth="repeat">
      <a:schemeClr val="dk2"/>
    </dgm:txFillClrLst>
    <dgm:txEffectClrLst/>
  </dgm:styleLbl>
  <dgm:styleLbl name="fgAcc0">
    <dgm:fillClrLst meth="repeat">
      <a:schemeClr val="dk2">
        <a:alpha val="90000"/>
        <a:tint val="40000"/>
      </a:schemeClr>
    </dgm:fillClrLst>
    <dgm:linClrLst meth="repeat">
      <a:schemeClr val="dk2"/>
    </dgm:linClrLst>
    <dgm:effectClrLst/>
    <dgm:txLinClrLst/>
    <dgm:txFillClrLst meth="repeat">
      <a:schemeClr val="dk2"/>
    </dgm:txFillClrLst>
    <dgm:txEffectClrLst/>
  </dgm:styleLbl>
  <dgm:styleLbl name="fgAcc2">
    <dgm:fillClrLst meth="repeat">
      <a:schemeClr val="dk2">
        <a:alpha val="90000"/>
        <a:tint val="40000"/>
      </a:schemeClr>
    </dgm:fillClrLst>
    <dgm:linClrLst meth="repeat">
      <a:schemeClr val="dk2"/>
    </dgm:linClrLst>
    <dgm:effectClrLst/>
    <dgm:txLinClrLst/>
    <dgm:txFillClrLst meth="repeat">
      <a:schemeClr val="dk2"/>
    </dgm:txFillClrLst>
    <dgm:txEffectClrLst/>
  </dgm:styleLbl>
  <dgm:styleLbl name="fgAcc3">
    <dgm:fillClrLst meth="repeat">
      <a:schemeClr val="dk2">
        <a:alpha val="90000"/>
        <a:tint val="40000"/>
      </a:schemeClr>
    </dgm:fillClrLst>
    <dgm:linClrLst meth="repeat">
      <a:schemeClr val="dk2"/>
    </dgm:linClrLst>
    <dgm:effectClrLst/>
    <dgm:txLinClrLst/>
    <dgm:txFillClrLst meth="repeat">
      <a:schemeClr val="dk2"/>
    </dgm:txFillClrLst>
    <dgm:txEffectClrLst/>
  </dgm:styleLbl>
  <dgm:styleLbl name="fgAcc4">
    <dgm:fillClrLst meth="repeat">
      <a:schemeClr val="dk2">
        <a:alpha val="90000"/>
        <a:tint val="40000"/>
      </a:schemeClr>
    </dgm:fillClrLst>
    <dgm:linClrLst meth="repeat">
      <a:schemeClr val="dk2"/>
    </dgm:linClrLst>
    <dgm:effectClrLst/>
    <dgm:txLinClrLst/>
    <dgm:txFillClrLst meth="repeat">
      <a:schemeClr val="dk2"/>
    </dgm:txFillClrLst>
    <dgm:txEffectClrLst/>
  </dgm:styleLbl>
  <dgm:styleLbl name="bgShp">
    <dgm:fillClrLst meth="repeat">
      <a:schemeClr val="dk2">
        <a:tint val="40000"/>
      </a:schemeClr>
    </dgm:fillClrLst>
    <dgm:linClrLst meth="repeat">
      <a:schemeClr val="dk2"/>
    </dgm:linClrLst>
    <dgm:effectClrLst/>
    <dgm:txLinClrLst/>
    <dgm:txFillClrLst meth="repeat">
      <a:schemeClr val="dk1"/>
    </dgm:txFillClrLst>
    <dgm:txEffectClrLst/>
  </dgm:styleLbl>
  <dgm:styleLbl name="dkBgShp">
    <dgm:fillClrLst meth="repeat">
      <a:schemeClr val="dk2">
        <a:shade val="80000"/>
      </a:schemeClr>
    </dgm:fillClrLst>
    <dgm:linClrLst meth="repeat">
      <a:schemeClr val="dk2"/>
    </dgm:linClrLst>
    <dgm:effectClrLst/>
    <dgm:txLinClrLst/>
    <dgm:txFillClrLst meth="repeat">
      <a:schemeClr val="lt2"/>
    </dgm:txFillClrLst>
    <dgm:txEffectClrLst/>
  </dgm:styleLbl>
  <dgm:styleLbl name="trBgShp">
    <dgm:fillClrLst meth="repeat">
      <a:schemeClr val="dk2">
        <a:tint val="50000"/>
        <a:alpha val="40000"/>
      </a:schemeClr>
    </dgm:fillClrLst>
    <dgm:linClrLst meth="repeat">
      <a:schemeClr val="dk2"/>
    </dgm:linClrLst>
    <dgm:effectClrLst/>
    <dgm:txLinClrLst/>
    <dgm:txFillClrLst meth="repeat">
      <a:schemeClr val="lt2"/>
    </dgm:txFillClrLst>
    <dgm:txEffectClrLst/>
  </dgm:styleLbl>
  <dgm:styleLbl name="fgShp">
    <dgm:fillClrLst meth="repeat">
      <a:schemeClr val="dk2">
        <a:tint val="60000"/>
      </a:schemeClr>
    </dgm:fillClrLst>
    <dgm:linClrLst meth="repeat">
      <a:schemeClr val="lt1"/>
    </dgm:linClrLst>
    <dgm:effectClrLst/>
    <dgm:txLinClrLst/>
    <dgm:txFillClrLst meth="repeat">
      <a:schemeClr val="dk2"/>
    </dgm:txFillClrLst>
    <dgm:txEffectClrLst/>
  </dgm:styleLbl>
  <dgm:styleLbl name="revTx">
    <dgm:fillClrLst meth="repeat">
      <a:schemeClr val="lt1">
        <a:alpha val="0"/>
      </a:schemeClr>
    </dgm:fillClrLst>
    <dgm:linClrLst meth="repeat">
      <a:schemeClr val="dk2">
        <a:alpha val="0"/>
      </a:schemeClr>
    </dgm:linClrLst>
    <dgm:effectClrLst/>
    <dgm:txLinClrLst/>
    <dgm:txFillClrLst meth="repeat">
      <a:schemeClr val="tx1"/>
    </dgm:txFillClrLst>
    <dgm:txEffectClrLst/>
  </dgm:styleLbl>
</dgm:colorsDef>
</file>

<file path=word/diagrams/colors3.xml><?xml version="1.0" encoding="utf-8"?>
<dgm:colorsDef xmlns:dgm="http://schemas.openxmlformats.org/drawingml/2006/diagram" xmlns:a="http://schemas.openxmlformats.org/drawingml/2006/main" uniqueId="urn:microsoft.com/office/officeart/2005/8/colors/accent0_2">
  <dgm:title val=""/>
  <dgm:desc val=""/>
  <dgm:catLst>
    <dgm:cat type="mainScheme" pri="10200"/>
  </dgm:catLst>
  <dgm:styleLbl name="node0">
    <dgm:fillClrLst meth="repeat">
      <a:schemeClr val="lt1"/>
    </dgm:fillClrLst>
    <dgm:linClrLst meth="repeat">
      <a:schemeClr val="dk2">
        <a:shade val="80000"/>
      </a:schemeClr>
    </dgm:linClrLst>
    <dgm:effectClrLst/>
    <dgm:txLinClrLst/>
    <dgm:txFillClrLst meth="repeat">
      <a:schemeClr val="dk2"/>
    </dgm:txFillClrLst>
    <dgm:txEffectClrLst/>
  </dgm:styleLbl>
  <dgm:styleLbl name="node1">
    <dgm:fillClrLst meth="repeat">
      <a:schemeClr val="lt1"/>
    </dgm:fillClrLst>
    <dgm:linClrLst meth="repeat">
      <a:schemeClr val="dk2">
        <a:shade val="80000"/>
      </a:schemeClr>
    </dgm:linClrLst>
    <dgm:effectClrLst/>
    <dgm:txLinClrLst/>
    <dgm:txFillClrLst meth="repeat">
      <a:schemeClr val="dk2"/>
    </dgm:txFillClrLst>
    <dgm:txEffectClrLst/>
  </dgm:styleLbl>
  <dgm:styleLbl name="alignNode1">
    <dgm:fillClrLst meth="repeat">
      <a:schemeClr val="lt1"/>
    </dgm:fillClrLst>
    <dgm:linClrLst meth="repeat">
      <a:schemeClr val="dk2">
        <a:shade val="80000"/>
      </a:schemeClr>
    </dgm:linClrLst>
    <dgm:effectClrLst/>
    <dgm:txLinClrLst/>
    <dgm:txFillClrLst meth="repeat">
      <a:schemeClr val="dk2"/>
    </dgm:txFillClrLst>
    <dgm:txEffectClrLst/>
  </dgm:styleLbl>
  <dgm:styleLbl name="lnNode1">
    <dgm:fillClrLst meth="repeat">
      <a:schemeClr val="lt1"/>
    </dgm:fillClrLst>
    <dgm:linClrLst meth="repeat">
      <a:schemeClr val="dk2">
        <a:shade val="80000"/>
      </a:schemeClr>
    </dgm:linClrLst>
    <dgm:effectClrLst/>
    <dgm:txLinClrLst/>
    <dgm:txFillClrLst meth="repeat">
      <a:schemeClr val="dk2"/>
    </dgm:txFillClrLst>
    <dgm:txEffectClrLst/>
  </dgm:styleLbl>
  <dgm:styleLbl name="vennNode1">
    <dgm:fillClrLst meth="repeat">
      <a:schemeClr val="lt1">
        <a:alpha val="50000"/>
      </a:schemeClr>
    </dgm:fillClrLst>
    <dgm:linClrLst meth="repeat">
      <a:schemeClr val="dk2">
        <a:shade val="80000"/>
      </a:schemeClr>
    </dgm:linClrLst>
    <dgm:effectClrLst/>
    <dgm:txLinClrLst/>
    <dgm:txFillClrLst/>
    <dgm:txEffectClrLst/>
  </dgm:styleLbl>
  <dgm:styleLbl name="node2">
    <dgm:fillClrLst meth="repeat">
      <a:schemeClr val="lt1"/>
    </dgm:fillClrLst>
    <dgm:linClrLst meth="repeat">
      <a:schemeClr val="dk2">
        <a:shade val="80000"/>
      </a:schemeClr>
    </dgm:linClrLst>
    <dgm:effectClrLst/>
    <dgm:txLinClrLst/>
    <dgm:txFillClrLst meth="repeat">
      <a:schemeClr val="dk2"/>
    </dgm:txFillClrLst>
    <dgm:txEffectClrLst/>
  </dgm:styleLbl>
  <dgm:styleLbl name="node3">
    <dgm:fillClrLst meth="repeat">
      <a:schemeClr val="lt1"/>
    </dgm:fillClrLst>
    <dgm:linClrLst meth="repeat">
      <a:schemeClr val="dk2">
        <a:shade val="80000"/>
      </a:schemeClr>
    </dgm:linClrLst>
    <dgm:effectClrLst/>
    <dgm:txLinClrLst/>
    <dgm:txFillClrLst meth="repeat">
      <a:schemeClr val="dk2"/>
    </dgm:txFillClrLst>
    <dgm:txEffectClrLst/>
  </dgm:styleLbl>
  <dgm:styleLbl name="node4">
    <dgm:fillClrLst meth="repeat">
      <a:schemeClr val="lt1"/>
    </dgm:fillClrLst>
    <dgm:linClrLst meth="repeat">
      <a:schemeClr val="dk2">
        <a:shade val="80000"/>
      </a:schemeClr>
    </dgm:linClrLst>
    <dgm:effectClrLst/>
    <dgm:txLinClrLst/>
    <dgm:txFillClrLst meth="repeat">
      <a:schemeClr val="dk2"/>
    </dgm:txFillClrLst>
    <dgm:txEffectClrLst/>
  </dgm:styleLbl>
  <dgm:styleLbl name="fgImgPlace1">
    <dgm:fillClrLst meth="repeat">
      <a:schemeClr val="dk2">
        <a:tint val="40000"/>
      </a:schemeClr>
    </dgm:fillClrLst>
    <dgm:linClrLst meth="repeat">
      <a:schemeClr val="dk2">
        <a:shade val="80000"/>
      </a:schemeClr>
    </dgm:linClrLst>
    <dgm:effectClrLst/>
    <dgm:txLinClrLst/>
    <dgm:txFillClrLst meth="repeat">
      <a:schemeClr val="lt1"/>
    </dgm:txFillClrLst>
    <dgm:txEffectClrLst/>
  </dgm:styleLbl>
  <dgm:styleLbl name="alignImgPlace1">
    <dgm:fillClrLst meth="repeat">
      <a:schemeClr val="dk2">
        <a:tint val="40000"/>
      </a:schemeClr>
    </dgm:fillClrLst>
    <dgm:linClrLst meth="repeat">
      <a:schemeClr val="dk2">
        <a:shade val="80000"/>
      </a:schemeClr>
    </dgm:linClrLst>
    <dgm:effectClrLst/>
    <dgm:txLinClrLst/>
    <dgm:txFillClrLst meth="repeat">
      <a:schemeClr val="lt1"/>
    </dgm:txFillClrLst>
    <dgm:txEffectClrLst/>
  </dgm:styleLbl>
  <dgm:styleLbl name="bgImgPlace1">
    <dgm:fillClrLst meth="repeat">
      <a:schemeClr val="dk2">
        <a:tint val="40000"/>
      </a:schemeClr>
    </dgm:fillClrLst>
    <dgm:linClrLst meth="repeat">
      <a:schemeClr val="dk2">
        <a:shade val="80000"/>
      </a:schemeClr>
    </dgm:linClrLst>
    <dgm:effectClrLst/>
    <dgm:txLinClrLst/>
    <dgm:txFillClrLst meth="repeat">
      <a:schemeClr val="lt1"/>
    </dgm:txFillClrLst>
    <dgm:txEffectClrLst/>
  </dgm:styleLbl>
  <dgm:styleLbl name="sibTrans2D1">
    <dgm:fillClrLst meth="repeat">
      <a:schemeClr val="dk2">
        <a:tint val="60000"/>
      </a:schemeClr>
    </dgm:fillClrLst>
    <dgm:linClrLst meth="repeat">
      <a:schemeClr val="dk2">
        <a:tint val="60000"/>
      </a:schemeClr>
    </dgm:linClrLst>
    <dgm:effectClrLst/>
    <dgm:txLinClrLst/>
    <dgm:txFillClrLst meth="repeat">
      <a:schemeClr val="dk2"/>
    </dgm:txFillClrLst>
    <dgm:txEffectClrLst/>
  </dgm:styleLbl>
  <dgm:styleLbl name="fgSibTrans2D1">
    <dgm:fillClrLst meth="repeat">
      <a:schemeClr val="dk2">
        <a:tint val="60000"/>
      </a:schemeClr>
    </dgm:fillClrLst>
    <dgm:linClrLst meth="repeat">
      <a:schemeClr val="dk2">
        <a:tint val="60000"/>
      </a:schemeClr>
    </dgm:linClrLst>
    <dgm:effectClrLst/>
    <dgm:txLinClrLst/>
    <dgm:txFillClrLst meth="repeat">
      <a:schemeClr val="dk2"/>
    </dgm:txFillClrLst>
    <dgm:txEffectClrLst/>
  </dgm:styleLbl>
  <dgm:styleLbl name="bgSibTrans2D1">
    <dgm:fillClrLst meth="repeat">
      <a:schemeClr val="dk2">
        <a:tint val="60000"/>
      </a:schemeClr>
    </dgm:fillClrLst>
    <dgm:linClrLst meth="repeat">
      <a:schemeClr val="dk2">
        <a:tint val="60000"/>
      </a:schemeClr>
    </dgm:linClrLst>
    <dgm:effectClrLst/>
    <dgm:txLinClrLst/>
    <dgm:txFillClrLst meth="repeat">
      <a:schemeClr val="dk2"/>
    </dgm:txFillClrLst>
    <dgm:txEffectClrLst/>
  </dgm:styleLbl>
  <dgm:styleLbl name="sibTrans1D1">
    <dgm:fillClrLst meth="repeat">
      <a:schemeClr val="dk2"/>
    </dgm:fillClrLst>
    <dgm:linClrLst meth="repeat">
      <a:schemeClr val="dk2"/>
    </dgm:linClrLst>
    <dgm:effectClrLst/>
    <dgm:txLinClrLst/>
    <dgm:txFillClrLst meth="repeat">
      <a:schemeClr val="tx1"/>
    </dgm:txFillClrLst>
    <dgm:txEffectClrLst/>
  </dgm:styleLbl>
  <dgm:styleLbl name="callout">
    <dgm:fillClrLst meth="repeat">
      <a:schemeClr val="dk2"/>
    </dgm:fillClrLst>
    <dgm:linClrLst meth="repeat">
      <a:schemeClr val="dk2"/>
    </dgm:linClrLst>
    <dgm:effectClrLst/>
    <dgm:txLinClrLst/>
    <dgm:txFillClrLst meth="repeat">
      <a:schemeClr val="tx1"/>
    </dgm:txFillClrLst>
    <dgm:txEffectClrLst/>
  </dgm:styleLbl>
  <dgm:styleLbl name="asst0">
    <dgm:fillClrLst meth="repeat">
      <a:schemeClr val="lt1"/>
    </dgm:fillClrLst>
    <dgm:linClrLst meth="repeat">
      <a:schemeClr val="dk2">
        <a:shade val="80000"/>
      </a:schemeClr>
    </dgm:linClrLst>
    <dgm:effectClrLst/>
    <dgm:txLinClrLst/>
    <dgm:txFillClrLst meth="repeat">
      <a:schemeClr val="dk2"/>
    </dgm:txFillClrLst>
    <dgm:txEffectClrLst/>
  </dgm:styleLbl>
  <dgm:styleLbl name="asst1">
    <dgm:fillClrLst meth="repeat">
      <a:schemeClr val="lt1"/>
    </dgm:fillClrLst>
    <dgm:linClrLst meth="repeat">
      <a:schemeClr val="dk2">
        <a:shade val="80000"/>
      </a:schemeClr>
    </dgm:linClrLst>
    <dgm:effectClrLst/>
    <dgm:txLinClrLst/>
    <dgm:txFillClrLst meth="repeat">
      <a:schemeClr val="dk2"/>
    </dgm:txFillClrLst>
    <dgm:txEffectClrLst/>
  </dgm:styleLbl>
  <dgm:styleLbl name="asst2">
    <dgm:fillClrLst meth="repeat">
      <a:schemeClr val="lt1"/>
    </dgm:fillClrLst>
    <dgm:linClrLst meth="repeat">
      <a:schemeClr val="dk2">
        <a:shade val="80000"/>
      </a:schemeClr>
    </dgm:linClrLst>
    <dgm:effectClrLst/>
    <dgm:txLinClrLst/>
    <dgm:txFillClrLst meth="repeat">
      <a:schemeClr val="dk2"/>
    </dgm:txFillClrLst>
    <dgm:txEffectClrLst/>
  </dgm:styleLbl>
  <dgm:styleLbl name="asst3">
    <dgm:fillClrLst meth="repeat">
      <a:schemeClr val="lt1"/>
    </dgm:fillClrLst>
    <dgm:linClrLst meth="repeat">
      <a:schemeClr val="dk2">
        <a:shade val="80000"/>
      </a:schemeClr>
    </dgm:linClrLst>
    <dgm:effectClrLst/>
    <dgm:txLinClrLst/>
    <dgm:txFillClrLst meth="repeat">
      <a:schemeClr val="dk2"/>
    </dgm:txFillClrLst>
    <dgm:txEffectClrLst/>
  </dgm:styleLbl>
  <dgm:styleLbl name="asst4">
    <dgm:fillClrLst meth="repeat">
      <a:schemeClr val="lt1"/>
    </dgm:fillClrLst>
    <dgm:linClrLst meth="repeat">
      <a:schemeClr val="dk2">
        <a:shade val="80000"/>
      </a:schemeClr>
    </dgm:linClrLst>
    <dgm:effectClrLst/>
    <dgm:txLinClrLst/>
    <dgm:txFillClrLst meth="repeat">
      <a:schemeClr val="dk2"/>
    </dgm:txFillClrLst>
    <dgm:txEffectClrLst/>
  </dgm:styleLbl>
  <dgm:styleLbl name="parChTrans2D1">
    <dgm:fillClrLst meth="repeat">
      <a:schemeClr val="dk2">
        <a:tint val="60000"/>
      </a:schemeClr>
    </dgm:fillClrLst>
    <dgm:linClrLst meth="repeat">
      <a:schemeClr val="dk2">
        <a:tint val="60000"/>
      </a:schemeClr>
    </dgm:linClrLst>
    <dgm:effectClrLst/>
    <dgm:txLinClrLst/>
    <dgm:txFillClrLst/>
    <dgm:txEffectClrLst/>
  </dgm:styleLbl>
  <dgm:styleLbl name="parChTrans2D2">
    <dgm:fillClrLst meth="repeat">
      <a:schemeClr val="dk2"/>
    </dgm:fillClrLst>
    <dgm:linClrLst meth="repeat">
      <a:schemeClr val="dk2"/>
    </dgm:linClrLst>
    <dgm:effectClrLst/>
    <dgm:txLinClrLst/>
    <dgm:txFillClrLst/>
    <dgm:txEffectClrLst/>
  </dgm:styleLbl>
  <dgm:styleLbl name="parChTrans2D3">
    <dgm:fillClrLst meth="repeat">
      <a:schemeClr val="dk2"/>
    </dgm:fillClrLst>
    <dgm:linClrLst meth="repeat">
      <a:schemeClr val="dk2"/>
    </dgm:linClrLst>
    <dgm:effectClrLst/>
    <dgm:txLinClrLst/>
    <dgm:txFillClrLst/>
    <dgm:txEffectClrLst/>
  </dgm:styleLbl>
  <dgm:styleLbl name="parChTrans2D4">
    <dgm:fillClrLst meth="repeat">
      <a:schemeClr val="dk2"/>
    </dgm:fillClrLst>
    <dgm:linClrLst meth="repeat">
      <a:schemeClr val="dk2"/>
    </dgm:linClrLst>
    <dgm:effectClrLst/>
    <dgm:txLinClrLst/>
    <dgm:txFillClrLst meth="repeat">
      <a:schemeClr val="lt1"/>
    </dgm:txFillClrLst>
    <dgm:txEffectClrLst/>
  </dgm:styleLbl>
  <dgm:styleLbl name="parChTrans1D1">
    <dgm:fillClrLst meth="repeat">
      <a:schemeClr val="dk2"/>
    </dgm:fillClrLst>
    <dgm:linClrLst meth="repeat">
      <a:schemeClr val="dk2">
        <a:shade val="60000"/>
      </a:schemeClr>
    </dgm:linClrLst>
    <dgm:effectClrLst/>
    <dgm:txLinClrLst/>
    <dgm:txFillClrLst meth="repeat">
      <a:schemeClr val="tx1"/>
    </dgm:txFillClrLst>
    <dgm:txEffectClrLst/>
  </dgm:styleLbl>
  <dgm:styleLbl name="parChTrans1D2">
    <dgm:fillClrLst meth="repeat">
      <a:schemeClr val="dk2"/>
    </dgm:fillClrLst>
    <dgm:linClrLst meth="repeat">
      <a:schemeClr val="dk2">
        <a:shade val="60000"/>
      </a:schemeClr>
    </dgm:linClrLst>
    <dgm:effectClrLst/>
    <dgm:txLinClrLst/>
    <dgm:txFillClrLst meth="repeat">
      <a:schemeClr val="tx1"/>
    </dgm:txFillClrLst>
    <dgm:txEffectClrLst/>
  </dgm:styleLbl>
  <dgm:styleLbl name="parChTrans1D3">
    <dgm:fillClrLst meth="repeat">
      <a:schemeClr val="dk2"/>
    </dgm:fillClrLst>
    <dgm:linClrLst meth="repeat">
      <a:schemeClr val="dk2">
        <a:shade val="80000"/>
      </a:schemeClr>
    </dgm:linClrLst>
    <dgm:effectClrLst/>
    <dgm:txLinClrLst/>
    <dgm:txFillClrLst meth="repeat">
      <a:schemeClr val="tx1"/>
    </dgm:txFillClrLst>
    <dgm:txEffectClrLst/>
  </dgm:styleLbl>
  <dgm:styleLbl name="parChTrans1D4">
    <dgm:fillClrLst meth="repeat">
      <a:schemeClr val="dk2"/>
    </dgm:fillClrLst>
    <dgm:linClrLst meth="repeat">
      <a:schemeClr val="dk2">
        <a:shade val="80000"/>
      </a:schemeClr>
    </dgm:linClrLst>
    <dgm:effectClrLst/>
    <dgm:txLinClrLst/>
    <dgm:txFillClrLst meth="repeat">
      <a:schemeClr val="tx1"/>
    </dgm:txFillClrLst>
    <dgm:txEffectClrLst/>
  </dgm:styleLbl>
  <dgm:styleLbl name="fgAcc1">
    <dgm:fillClrLst meth="repeat">
      <a:schemeClr val="dk2">
        <a:alpha val="90000"/>
        <a:tint val="40000"/>
      </a:schemeClr>
    </dgm:fillClrLst>
    <dgm:linClrLst meth="repeat">
      <a:schemeClr val="dk2"/>
    </dgm:linClrLst>
    <dgm:effectClrLst/>
    <dgm:txLinClrLst/>
    <dgm:txFillClrLst meth="repeat">
      <a:schemeClr val="dk2"/>
    </dgm:txFillClrLst>
    <dgm:txEffectClrLst/>
  </dgm:styleLbl>
  <dgm:styleLbl name="conFgAcc1">
    <dgm:fillClrLst meth="repeat">
      <a:schemeClr val="dk2">
        <a:alpha val="90000"/>
        <a:tint val="40000"/>
      </a:schemeClr>
    </dgm:fillClrLst>
    <dgm:linClrLst meth="repeat">
      <a:schemeClr val="dk2"/>
    </dgm:linClrLst>
    <dgm:effectClrLst/>
    <dgm:txLinClrLst/>
    <dgm:txFillClrLst meth="repeat">
      <a:schemeClr val="dk2"/>
    </dgm:txFillClrLst>
    <dgm:txEffectClrLst/>
  </dgm:styleLbl>
  <dgm:styleLbl name="alignAcc1">
    <dgm:fillClrLst meth="repeat">
      <a:schemeClr val="dk2">
        <a:alpha val="90000"/>
        <a:tint val="40000"/>
      </a:schemeClr>
    </dgm:fillClrLst>
    <dgm:linClrLst meth="repeat">
      <a:schemeClr val="dk2"/>
    </dgm:linClrLst>
    <dgm:effectClrLst/>
    <dgm:txLinClrLst/>
    <dgm:txFillClrLst meth="repeat">
      <a:schemeClr val="dk2"/>
    </dgm:txFillClrLst>
    <dgm:txEffectClrLst/>
  </dgm:styleLbl>
  <dgm:styleLbl name="trAlignAcc1">
    <dgm:fillClrLst meth="repeat">
      <a:schemeClr val="dk2">
        <a:alpha val="40000"/>
        <a:tint val="40000"/>
      </a:schemeClr>
    </dgm:fillClrLst>
    <dgm:linClrLst meth="repeat">
      <a:schemeClr val="dk2"/>
    </dgm:linClrLst>
    <dgm:effectClrLst/>
    <dgm:txLinClrLst/>
    <dgm:txFillClrLst meth="repeat">
      <a:schemeClr val="dk2"/>
    </dgm:txFillClrLst>
    <dgm:txEffectClrLst/>
  </dgm:styleLbl>
  <dgm:styleLbl name="bgAcc1">
    <dgm:fillClrLst meth="repeat">
      <a:schemeClr val="dk2">
        <a:alpha val="90000"/>
        <a:tint val="40000"/>
      </a:schemeClr>
    </dgm:fillClrLst>
    <dgm:linClrLst meth="repeat">
      <a:schemeClr val="dk2"/>
    </dgm:linClrLst>
    <dgm:effectClrLst/>
    <dgm:txLinClrLst/>
    <dgm:txFillClrLst meth="repeat">
      <a:schemeClr val="dk2"/>
    </dgm:txFillClrLst>
    <dgm:txEffectClrLst/>
  </dgm:styleLbl>
  <dgm:styleLbl name="solidFgAcc1">
    <dgm:fillClrLst meth="repeat">
      <a:schemeClr val="lt1"/>
    </dgm:fillClrLst>
    <dgm:linClrLst meth="repeat">
      <a:schemeClr val="dk2"/>
    </dgm:linClrLst>
    <dgm:effectClrLst/>
    <dgm:txLinClrLst/>
    <dgm:txFillClrLst meth="repeat">
      <a:schemeClr val="dk2"/>
    </dgm:txFillClrLst>
    <dgm:txEffectClrLst/>
  </dgm:styleLbl>
  <dgm:styleLbl name="solidAlignAcc1">
    <dgm:fillClrLst meth="repeat">
      <a:schemeClr val="lt1"/>
    </dgm:fillClrLst>
    <dgm:linClrLst meth="repeat">
      <a:schemeClr val="dk2"/>
    </dgm:linClrLst>
    <dgm:effectClrLst/>
    <dgm:txLinClrLst/>
    <dgm:txFillClrLst meth="repeat">
      <a:schemeClr val="dk2"/>
    </dgm:txFillClrLst>
    <dgm:txEffectClrLst/>
  </dgm:styleLbl>
  <dgm:styleLbl name="solidBgAcc1">
    <dgm:fillClrLst meth="repeat">
      <a:schemeClr val="lt1"/>
    </dgm:fillClrLst>
    <dgm:linClrLst meth="repeat">
      <a:schemeClr val="dk2"/>
    </dgm:linClrLst>
    <dgm:effectClrLst/>
    <dgm:txLinClrLst/>
    <dgm:txFillClrLst meth="repeat">
      <a:schemeClr val="dk2"/>
    </dgm:txFillClrLst>
    <dgm:txEffectClrLst/>
  </dgm:styleLbl>
  <dgm:styleLbl name="fgAccFollowNode1">
    <dgm:fillClrLst meth="repeat">
      <a:schemeClr val="lt1">
        <a:alpha val="90000"/>
        <a:tint val="40000"/>
      </a:schemeClr>
    </dgm:fillClrLst>
    <dgm:linClrLst meth="repeat">
      <a:schemeClr val="dk2">
        <a:alpha val="90000"/>
      </a:schemeClr>
    </dgm:linClrLst>
    <dgm:effectClrLst/>
    <dgm:txLinClrLst/>
    <dgm:txFillClrLst meth="repeat">
      <a:schemeClr val="dk2"/>
    </dgm:txFillClrLst>
    <dgm:txEffectClrLst/>
  </dgm:styleLbl>
  <dgm:styleLbl name="alignAccFollowNode1">
    <dgm:fillClrLst meth="repeat">
      <a:schemeClr val="lt1">
        <a:alpha val="90000"/>
        <a:tint val="40000"/>
      </a:schemeClr>
    </dgm:fillClrLst>
    <dgm:linClrLst meth="repeat">
      <a:schemeClr val="dk2">
        <a:alpha val="90000"/>
      </a:schemeClr>
    </dgm:linClrLst>
    <dgm:effectClrLst/>
    <dgm:txLinClrLst/>
    <dgm:txFillClrLst meth="repeat">
      <a:schemeClr val="dk2"/>
    </dgm:txFillClrLst>
    <dgm:txEffectClrLst/>
  </dgm:styleLbl>
  <dgm:styleLbl name="bgAccFollowNode1">
    <dgm:fillClrLst meth="repeat">
      <a:schemeClr val="lt1">
        <a:alpha val="90000"/>
        <a:tint val="40000"/>
      </a:schemeClr>
    </dgm:fillClrLst>
    <dgm:linClrLst meth="repeat">
      <a:schemeClr val="dk2">
        <a:alpha val="90000"/>
      </a:schemeClr>
    </dgm:linClrLst>
    <dgm:effectClrLst/>
    <dgm:txLinClrLst/>
    <dgm:txFillClrLst meth="repeat">
      <a:schemeClr val="dk2"/>
    </dgm:txFillClrLst>
    <dgm:txEffectClrLst/>
  </dgm:styleLbl>
  <dgm:styleLbl name="fgAcc0">
    <dgm:fillClrLst meth="repeat">
      <a:schemeClr val="dk2">
        <a:alpha val="90000"/>
        <a:tint val="40000"/>
      </a:schemeClr>
    </dgm:fillClrLst>
    <dgm:linClrLst meth="repeat">
      <a:schemeClr val="dk2"/>
    </dgm:linClrLst>
    <dgm:effectClrLst/>
    <dgm:txLinClrLst/>
    <dgm:txFillClrLst meth="repeat">
      <a:schemeClr val="dk2"/>
    </dgm:txFillClrLst>
    <dgm:txEffectClrLst/>
  </dgm:styleLbl>
  <dgm:styleLbl name="fgAcc2">
    <dgm:fillClrLst meth="repeat">
      <a:schemeClr val="dk2">
        <a:alpha val="90000"/>
        <a:tint val="40000"/>
      </a:schemeClr>
    </dgm:fillClrLst>
    <dgm:linClrLst meth="repeat">
      <a:schemeClr val="dk2"/>
    </dgm:linClrLst>
    <dgm:effectClrLst/>
    <dgm:txLinClrLst/>
    <dgm:txFillClrLst meth="repeat">
      <a:schemeClr val="dk2"/>
    </dgm:txFillClrLst>
    <dgm:txEffectClrLst/>
  </dgm:styleLbl>
  <dgm:styleLbl name="fgAcc3">
    <dgm:fillClrLst meth="repeat">
      <a:schemeClr val="dk2">
        <a:alpha val="90000"/>
        <a:tint val="40000"/>
      </a:schemeClr>
    </dgm:fillClrLst>
    <dgm:linClrLst meth="repeat">
      <a:schemeClr val="dk2"/>
    </dgm:linClrLst>
    <dgm:effectClrLst/>
    <dgm:txLinClrLst/>
    <dgm:txFillClrLst meth="repeat">
      <a:schemeClr val="dk2"/>
    </dgm:txFillClrLst>
    <dgm:txEffectClrLst/>
  </dgm:styleLbl>
  <dgm:styleLbl name="fgAcc4">
    <dgm:fillClrLst meth="repeat">
      <a:schemeClr val="dk2">
        <a:alpha val="90000"/>
        <a:tint val="40000"/>
      </a:schemeClr>
    </dgm:fillClrLst>
    <dgm:linClrLst meth="repeat">
      <a:schemeClr val="dk2"/>
    </dgm:linClrLst>
    <dgm:effectClrLst/>
    <dgm:txLinClrLst/>
    <dgm:txFillClrLst meth="repeat">
      <a:schemeClr val="dk2"/>
    </dgm:txFillClrLst>
    <dgm:txEffectClrLst/>
  </dgm:styleLbl>
  <dgm:styleLbl name="bgShp">
    <dgm:fillClrLst meth="repeat">
      <a:schemeClr val="dk2">
        <a:tint val="40000"/>
      </a:schemeClr>
    </dgm:fillClrLst>
    <dgm:linClrLst meth="repeat">
      <a:schemeClr val="dk2"/>
    </dgm:linClrLst>
    <dgm:effectClrLst/>
    <dgm:txLinClrLst/>
    <dgm:txFillClrLst meth="repeat">
      <a:schemeClr val="dk1"/>
    </dgm:txFillClrLst>
    <dgm:txEffectClrLst/>
  </dgm:styleLbl>
  <dgm:styleLbl name="dkBgShp">
    <dgm:fillClrLst meth="repeat">
      <a:schemeClr val="dk2">
        <a:shade val="80000"/>
      </a:schemeClr>
    </dgm:fillClrLst>
    <dgm:linClrLst meth="repeat">
      <a:schemeClr val="dk2"/>
    </dgm:linClrLst>
    <dgm:effectClrLst/>
    <dgm:txLinClrLst/>
    <dgm:txFillClrLst meth="repeat">
      <a:schemeClr val="lt2"/>
    </dgm:txFillClrLst>
    <dgm:txEffectClrLst/>
  </dgm:styleLbl>
  <dgm:styleLbl name="trBgShp">
    <dgm:fillClrLst meth="repeat">
      <a:schemeClr val="dk2">
        <a:tint val="50000"/>
        <a:alpha val="40000"/>
      </a:schemeClr>
    </dgm:fillClrLst>
    <dgm:linClrLst meth="repeat">
      <a:schemeClr val="dk2"/>
    </dgm:linClrLst>
    <dgm:effectClrLst/>
    <dgm:txLinClrLst/>
    <dgm:txFillClrLst meth="repeat">
      <a:schemeClr val="lt2"/>
    </dgm:txFillClrLst>
    <dgm:txEffectClrLst/>
  </dgm:styleLbl>
  <dgm:styleLbl name="fgShp">
    <dgm:fillClrLst meth="repeat">
      <a:schemeClr val="dk2">
        <a:tint val="60000"/>
      </a:schemeClr>
    </dgm:fillClrLst>
    <dgm:linClrLst meth="repeat">
      <a:schemeClr val="lt1"/>
    </dgm:linClrLst>
    <dgm:effectClrLst/>
    <dgm:txLinClrLst/>
    <dgm:txFillClrLst meth="repeat">
      <a:schemeClr val="dk2"/>
    </dgm:txFillClrLst>
    <dgm:txEffectClrLst/>
  </dgm:styleLbl>
  <dgm:styleLbl name="revTx">
    <dgm:fillClrLst meth="repeat">
      <a:schemeClr val="lt1">
        <a:alpha val="0"/>
      </a:schemeClr>
    </dgm:fillClrLst>
    <dgm:linClrLst meth="repeat">
      <a:schemeClr val="dk2">
        <a:alpha val="0"/>
      </a:schemeClr>
    </dgm:linClrLst>
    <dgm:effectClrLst/>
    <dgm:txLinClrLst/>
    <dgm:txFillClrLst meth="repeat">
      <a:schemeClr val="tx1"/>
    </dgm:txFillClrLst>
    <dgm:txEffectClrLst/>
  </dgm:styleLbl>
</dgm:colorsDef>
</file>

<file path=word/diagrams/colors4.xml><?xml version="1.0" encoding="utf-8"?>
<dgm:colorsDef xmlns:dgm="http://schemas.openxmlformats.org/drawingml/2006/diagram" xmlns:a="http://schemas.openxmlformats.org/drawingml/2006/main" uniqueId="urn:microsoft.com/office/officeart/2005/8/colors/accent0_2">
  <dgm:title val=""/>
  <dgm:desc val=""/>
  <dgm:catLst>
    <dgm:cat type="mainScheme" pri="10200"/>
  </dgm:catLst>
  <dgm:styleLbl name="node0">
    <dgm:fillClrLst meth="repeat">
      <a:schemeClr val="lt1"/>
    </dgm:fillClrLst>
    <dgm:linClrLst meth="repeat">
      <a:schemeClr val="dk2">
        <a:shade val="80000"/>
      </a:schemeClr>
    </dgm:linClrLst>
    <dgm:effectClrLst/>
    <dgm:txLinClrLst/>
    <dgm:txFillClrLst meth="repeat">
      <a:schemeClr val="dk2"/>
    </dgm:txFillClrLst>
    <dgm:txEffectClrLst/>
  </dgm:styleLbl>
  <dgm:styleLbl name="node1">
    <dgm:fillClrLst meth="repeat">
      <a:schemeClr val="lt1"/>
    </dgm:fillClrLst>
    <dgm:linClrLst meth="repeat">
      <a:schemeClr val="dk2">
        <a:shade val="80000"/>
      </a:schemeClr>
    </dgm:linClrLst>
    <dgm:effectClrLst/>
    <dgm:txLinClrLst/>
    <dgm:txFillClrLst meth="repeat">
      <a:schemeClr val="dk2"/>
    </dgm:txFillClrLst>
    <dgm:txEffectClrLst/>
  </dgm:styleLbl>
  <dgm:styleLbl name="alignNode1">
    <dgm:fillClrLst meth="repeat">
      <a:schemeClr val="lt1"/>
    </dgm:fillClrLst>
    <dgm:linClrLst meth="repeat">
      <a:schemeClr val="dk2">
        <a:shade val="80000"/>
      </a:schemeClr>
    </dgm:linClrLst>
    <dgm:effectClrLst/>
    <dgm:txLinClrLst/>
    <dgm:txFillClrLst meth="repeat">
      <a:schemeClr val="dk2"/>
    </dgm:txFillClrLst>
    <dgm:txEffectClrLst/>
  </dgm:styleLbl>
  <dgm:styleLbl name="lnNode1">
    <dgm:fillClrLst meth="repeat">
      <a:schemeClr val="lt1"/>
    </dgm:fillClrLst>
    <dgm:linClrLst meth="repeat">
      <a:schemeClr val="dk2">
        <a:shade val="80000"/>
      </a:schemeClr>
    </dgm:linClrLst>
    <dgm:effectClrLst/>
    <dgm:txLinClrLst/>
    <dgm:txFillClrLst meth="repeat">
      <a:schemeClr val="dk2"/>
    </dgm:txFillClrLst>
    <dgm:txEffectClrLst/>
  </dgm:styleLbl>
  <dgm:styleLbl name="vennNode1">
    <dgm:fillClrLst meth="repeat">
      <a:schemeClr val="lt1">
        <a:alpha val="50000"/>
      </a:schemeClr>
    </dgm:fillClrLst>
    <dgm:linClrLst meth="repeat">
      <a:schemeClr val="dk2">
        <a:shade val="80000"/>
      </a:schemeClr>
    </dgm:linClrLst>
    <dgm:effectClrLst/>
    <dgm:txLinClrLst/>
    <dgm:txFillClrLst/>
    <dgm:txEffectClrLst/>
  </dgm:styleLbl>
  <dgm:styleLbl name="node2">
    <dgm:fillClrLst meth="repeat">
      <a:schemeClr val="lt1"/>
    </dgm:fillClrLst>
    <dgm:linClrLst meth="repeat">
      <a:schemeClr val="dk2">
        <a:shade val="80000"/>
      </a:schemeClr>
    </dgm:linClrLst>
    <dgm:effectClrLst/>
    <dgm:txLinClrLst/>
    <dgm:txFillClrLst meth="repeat">
      <a:schemeClr val="dk2"/>
    </dgm:txFillClrLst>
    <dgm:txEffectClrLst/>
  </dgm:styleLbl>
  <dgm:styleLbl name="node3">
    <dgm:fillClrLst meth="repeat">
      <a:schemeClr val="lt1"/>
    </dgm:fillClrLst>
    <dgm:linClrLst meth="repeat">
      <a:schemeClr val="dk2">
        <a:shade val="80000"/>
      </a:schemeClr>
    </dgm:linClrLst>
    <dgm:effectClrLst/>
    <dgm:txLinClrLst/>
    <dgm:txFillClrLst meth="repeat">
      <a:schemeClr val="dk2"/>
    </dgm:txFillClrLst>
    <dgm:txEffectClrLst/>
  </dgm:styleLbl>
  <dgm:styleLbl name="node4">
    <dgm:fillClrLst meth="repeat">
      <a:schemeClr val="lt1"/>
    </dgm:fillClrLst>
    <dgm:linClrLst meth="repeat">
      <a:schemeClr val="dk2">
        <a:shade val="80000"/>
      </a:schemeClr>
    </dgm:linClrLst>
    <dgm:effectClrLst/>
    <dgm:txLinClrLst/>
    <dgm:txFillClrLst meth="repeat">
      <a:schemeClr val="dk2"/>
    </dgm:txFillClrLst>
    <dgm:txEffectClrLst/>
  </dgm:styleLbl>
  <dgm:styleLbl name="fgImgPlace1">
    <dgm:fillClrLst meth="repeat">
      <a:schemeClr val="dk2">
        <a:tint val="40000"/>
      </a:schemeClr>
    </dgm:fillClrLst>
    <dgm:linClrLst meth="repeat">
      <a:schemeClr val="dk2">
        <a:shade val="80000"/>
      </a:schemeClr>
    </dgm:linClrLst>
    <dgm:effectClrLst/>
    <dgm:txLinClrLst/>
    <dgm:txFillClrLst meth="repeat">
      <a:schemeClr val="lt1"/>
    </dgm:txFillClrLst>
    <dgm:txEffectClrLst/>
  </dgm:styleLbl>
  <dgm:styleLbl name="alignImgPlace1">
    <dgm:fillClrLst meth="repeat">
      <a:schemeClr val="dk2">
        <a:tint val="40000"/>
      </a:schemeClr>
    </dgm:fillClrLst>
    <dgm:linClrLst meth="repeat">
      <a:schemeClr val="dk2">
        <a:shade val="80000"/>
      </a:schemeClr>
    </dgm:linClrLst>
    <dgm:effectClrLst/>
    <dgm:txLinClrLst/>
    <dgm:txFillClrLst meth="repeat">
      <a:schemeClr val="lt1"/>
    </dgm:txFillClrLst>
    <dgm:txEffectClrLst/>
  </dgm:styleLbl>
  <dgm:styleLbl name="bgImgPlace1">
    <dgm:fillClrLst meth="repeat">
      <a:schemeClr val="dk2">
        <a:tint val="40000"/>
      </a:schemeClr>
    </dgm:fillClrLst>
    <dgm:linClrLst meth="repeat">
      <a:schemeClr val="dk2">
        <a:shade val="80000"/>
      </a:schemeClr>
    </dgm:linClrLst>
    <dgm:effectClrLst/>
    <dgm:txLinClrLst/>
    <dgm:txFillClrLst meth="repeat">
      <a:schemeClr val="lt1"/>
    </dgm:txFillClrLst>
    <dgm:txEffectClrLst/>
  </dgm:styleLbl>
  <dgm:styleLbl name="sibTrans2D1">
    <dgm:fillClrLst meth="repeat">
      <a:schemeClr val="dk2">
        <a:tint val="60000"/>
      </a:schemeClr>
    </dgm:fillClrLst>
    <dgm:linClrLst meth="repeat">
      <a:schemeClr val="dk2">
        <a:tint val="60000"/>
      </a:schemeClr>
    </dgm:linClrLst>
    <dgm:effectClrLst/>
    <dgm:txLinClrLst/>
    <dgm:txFillClrLst meth="repeat">
      <a:schemeClr val="dk2"/>
    </dgm:txFillClrLst>
    <dgm:txEffectClrLst/>
  </dgm:styleLbl>
  <dgm:styleLbl name="fgSibTrans2D1">
    <dgm:fillClrLst meth="repeat">
      <a:schemeClr val="dk2">
        <a:tint val="60000"/>
      </a:schemeClr>
    </dgm:fillClrLst>
    <dgm:linClrLst meth="repeat">
      <a:schemeClr val="dk2">
        <a:tint val="60000"/>
      </a:schemeClr>
    </dgm:linClrLst>
    <dgm:effectClrLst/>
    <dgm:txLinClrLst/>
    <dgm:txFillClrLst meth="repeat">
      <a:schemeClr val="dk2"/>
    </dgm:txFillClrLst>
    <dgm:txEffectClrLst/>
  </dgm:styleLbl>
  <dgm:styleLbl name="bgSibTrans2D1">
    <dgm:fillClrLst meth="repeat">
      <a:schemeClr val="dk2">
        <a:tint val="60000"/>
      </a:schemeClr>
    </dgm:fillClrLst>
    <dgm:linClrLst meth="repeat">
      <a:schemeClr val="dk2">
        <a:tint val="60000"/>
      </a:schemeClr>
    </dgm:linClrLst>
    <dgm:effectClrLst/>
    <dgm:txLinClrLst/>
    <dgm:txFillClrLst meth="repeat">
      <a:schemeClr val="dk2"/>
    </dgm:txFillClrLst>
    <dgm:txEffectClrLst/>
  </dgm:styleLbl>
  <dgm:styleLbl name="sibTrans1D1">
    <dgm:fillClrLst meth="repeat">
      <a:schemeClr val="dk2"/>
    </dgm:fillClrLst>
    <dgm:linClrLst meth="repeat">
      <a:schemeClr val="dk2"/>
    </dgm:linClrLst>
    <dgm:effectClrLst/>
    <dgm:txLinClrLst/>
    <dgm:txFillClrLst meth="repeat">
      <a:schemeClr val="tx1"/>
    </dgm:txFillClrLst>
    <dgm:txEffectClrLst/>
  </dgm:styleLbl>
  <dgm:styleLbl name="callout">
    <dgm:fillClrLst meth="repeat">
      <a:schemeClr val="dk2"/>
    </dgm:fillClrLst>
    <dgm:linClrLst meth="repeat">
      <a:schemeClr val="dk2"/>
    </dgm:linClrLst>
    <dgm:effectClrLst/>
    <dgm:txLinClrLst/>
    <dgm:txFillClrLst meth="repeat">
      <a:schemeClr val="tx1"/>
    </dgm:txFillClrLst>
    <dgm:txEffectClrLst/>
  </dgm:styleLbl>
  <dgm:styleLbl name="asst0">
    <dgm:fillClrLst meth="repeat">
      <a:schemeClr val="lt1"/>
    </dgm:fillClrLst>
    <dgm:linClrLst meth="repeat">
      <a:schemeClr val="dk2">
        <a:shade val="80000"/>
      </a:schemeClr>
    </dgm:linClrLst>
    <dgm:effectClrLst/>
    <dgm:txLinClrLst/>
    <dgm:txFillClrLst meth="repeat">
      <a:schemeClr val="dk2"/>
    </dgm:txFillClrLst>
    <dgm:txEffectClrLst/>
  </dgm:styleLbl>
  <dgm:styleLbl name="asst1">
    <dgm:fillClrLst meth="repeat">
      <a:schemeClr val="lt1"/>
    </dgm:fillClrLst>
    <dgm:linClrLst meth="repeat">
      <a:schemeClr val="dk2">
        <a:shade val="80000"/>
      </a:schemeClr>
    </dgm:linClrLst>
    <dgm:effectClrLst/>
    <dgm:txLinClrLst/>
    <dgm:txFillClrLst meth="repeat">
      <a:schemeClr val="dk2"/>
    </dgm:txFillClrLst>
    <dgm:txEffectClrLst/>
  </dgm:styleLbl>
  <dgm:styleLbl name="asst2">
    <dgm:fillClrLst meth="repeat">
      <a:schemeClr val="lt1"/>
    </dgm:fillClrLst>
    <dgm:linClrLst meth="repeat">
      <a:schemeClr val="dk2">
        <a:shade val="80000"/>
      </a:schemeClr>
    </dgm:linClrLst>
    <dgm:effectClrLst/>
    <dgm:txLinClrLst/>
    <dgm:txFillClrLst meth="repeat">
      <a:schemeClr val="dk2"/>
    </dgm:txFillClrLst>
    <dgm:txEffectClrLst/>
  </dgm:styleLbl>
  <dgm:styleLbl name="asst3">
    <dgm:fillClrLst meth="repeat">
      <a:schemeClr val="lt1"/>
    </dgm:fillClrLst>
    <dgm:linClrLst meth="repeat">
      <a:schemeClr val="dk2">
        <a:shade val="80000"/>
      </a:schemeClr>
    </dgm:linClrLst>
    <dgm:effectClrLst/>
    <dgm:txLinClrLst/>
    <dgm:txFillClrLst meth="repeat">
      <a:schemeClr val="dk2"/>
    </dgm:txFillClrLst>
    <dgm:txEffectClrLst/>
  </dgm:styleLbl>
  <dgm:styleLbl name="asst4">
    <dgm:fillClrLst meth="repeat">
      <a:schemeClr val="lt1"/>
    </dgm:fillClrLst>
    <dgm:linClrLst meth="repeat">
      <a:schemeClr val="dk2">
        <a:shade val="80000"/>
      </a:schemeClr>
    </dgm:linClrLst>
    <dgm:effectClrLst/>
    <dgm:txLinClrLst/>
    <dgm:txFillClrLst meth="repeat">
      <a:schemeClr val="dk2"/>
    </dgm:txFillClrLst>
    <dgm:txEffectClrLst/>
  </dgm:styleLbl>
  <dgm:styleLbl name="parChTrans2D1">
    <dgm:fillClrLst meth="repeat">
      <a:schemeClr val="dk2">
        <a:tint val="60000"/>
      </a:schemeClr>
    </dgm:fillClrLst>
    <dgm:linClrLst meth="repeat">
      <a:schemeClr val="dk2">
        <a:tint val="60000"/>
      </a:schemeClr>
    </dgm:linClrLst>
    <dgm:effectClrLst/>
    <dgm:txLinClrLst/>
    <dgm:txFillClrLst/>
    <dgm:txEffectClrLst/>
  </dgm:styleLbl>
  <dgm:styleLbl name="parChTrans2D2">
    <dgm:fillClrLst meth="repeat">
      <a:schemeClr val="dk2"/>
    </dgm:fillClrLst>
    <dgm:linClrLst meth="repeat">
      <a:schemeClr val="dk2"/>
    </dgm:linClrLst>
    <dgm:effectClrLst/>
    <dgm:txLinClrLst/>
    <dgm:txFillClrLst/>
    <dgm:txEffectClrLst/>
  </dgm:styleLbl>
  <dgm:styleLbl name="parChTrans2D3">
    <dgm:fillClrLst meth="repeat">
      <a:schemeClr val="dk2"/>
    </dgm:fillClrLst>
    <dgm:linClrLst meth="repeat">
      <a:schemeClr val="dk2"/>
    </dgm:linClrLst>
    <dgm:effectClrLst/>
    <dgm:txLinClrLst/>
    <dgm:txFillClrLst/>
    <dgm:txEffectClrLst/>
  </dgm:styleLbl>
  <dgm:styleLbl name="parChTrans2D4">
    <dgm:fillClrLst meth="repeat">
      <a:schemeClr val="dk2"/>
    </dgm:fillClrLst>
    <dgm:linClrLst meth="repeat">
      <a:schemeClr val="dk2"/>
    </dgm:linClrLst>
    <dgm:effectClrLst/>
    <dgm:txLinClrLst/>
    <dgm:txFillClrLst meth="repeat">
      <a:schemeClr val="lt1"/>
    </dgm:txFillClrLst>
    <dgm:txEffectClrLst/>
  </dgm:styleLbl>
  <dgm:styleLbl name="parChTrans1D1">
    <dgm:fillClrLst meth="repeat">
      <a:schemeClr val="dk2"/>
    </dgm:fillClrLst>
    <dgm:linClrLst meth="repeat">
      <a:schemeClr val="dk2">
        <a:shade val="60000"/>
      </a:schemeClr>
    </dgm:linClrLst>
    <dgm:effectClrLst/>
    <dgm:txLinClrLst/>
    <dgm:txFillClrLst meth="repeat">
      <a:schemeClr val="tx1"/>
    </dgm:txFillClrLst>
    <dgm:txEffectClrLst/>
  </dgm:styleLbl>
  <dgm:styleLbl name="parChTrans1D2">
    <dgm:fillClrLst meth="repeat">
      <a:schemeClr val="dk2"/>
    </dgm:fillClrLst>
    <dgm:linClrLst meth="repeat">
      <a:schemeClr val="dk2">
        <a:shade val="60000"/>
      </a:schemeClr>
    </dgm:linClrLst>
    <dgm:effectClrLst/>
    <dgm:txLinClrLst/>
    <dgm:txFillClrLst meth="repeat">
      <a:schemeClr val="tx1"/>
    </dgm:txFillClrLst>
    <dgm:txEffectClrLst/>
  </dgm:styleLbl>
  <dgm:styleLbl name="parChTrans1D3">
    <dgm:fillClrLst meth="repeat">
      <a:schemeClr val="dk2"/>
    </dgm:fillClrLst>
    <dgm:linClrLst meth="repeat">
      <a:schemeClr val="dk2">
        <a:shade val="80000"/>
      </a:schemeClr>
    </dgm:linClrLst>
    <dgm:effectClrLst/>
    <dgm:txLinClrLst/>
    <dgm:txFillClrLst meth="repeat">
      <a:schemeClr val="tx1"/>
    </dgm:txFillClrLst>
    <dgm:txEffectClrLst/>
  </dgm:styleLbl>
  <dgm:styleLbl name="parChTrans1D4">
    <dgm:fillClrLst meth="repeat">
      <a:schemeClr val="dk2"/>
    </dgm:fillClrLst>
    <dgm:linClrLst meth="repeat">
      <a:schemeClr val="dk2">
        <a:shade val="80000"/>
      </a:schemeClr>
    </dgm:linClrLst>
    <dgm:effectClrLst/>
    <dgm:txLinClrLst/>
    <dgm:txFillClrLst meth="repeat">
      <a:schemeClr val="tx1"/>
    </dgm:txFillClrLst>
    <dgm:txEffectClrLst/>
  </dgm:styleLbl>
  <dgm:styleLbl name="fgAcc1">
    <dgm:fillClrLst meth="repeat">
      <a:schemeClr val="dk2">
        <a:alpha val="90000"/>
        <a:tint val="40000"/>
      </a:schemeClr>
    </dgm:fillClrLst>
    <dgm:linClrLst meth="repeat">
      <a:schemeClr val="dk2"/>
    </dgm:linClrLst>
    <dgm:effectClrLst/>
    <dgm:txLinClrLst/>
    <dgm:txFillClrLst meth="repeat">
      <a:schemeClr val="dk2"/>
    </dgm:txFillClrLst>
    <dgm:txEffectClrLst/>
  </dgm:styleLbl>
  <dgm:styleLbl name="conFgAcc1">
    <dgm:fillClrLst meth="repeat">
      <a:schemeClr val="dk2">
        <a:alpha val="90000"/>
        <a:tint val="40000"/>
      </a:schemeClr>
    </dgm:fillClrLst>
    <dgm:linClrLst meth="repeat">
      <a:schemeClr val="dk2"/>
    </dgm:linClrLst>
    <dgm:effectClrLst/>
    <dgm:txLinClrLst/>
    <dgm:txFillClrLst meth="repeat">
      <a:schemeClr val="dk2"/>
    </dgm:txFillClrLst>
    <dgm:txEffectClrLst/>
  </dgm:styleLbl>
  <dgm:styleLbl name="alignAcc1">
    <dgm:fillClrLst meth="repeat">
      <a:schemeClr val="dk2">
        <a:alpha val="90000"/>
        <a:tint val="40000"/>
      </a:schemeClr>
    </dgm:fillClrLst>
    <dgm:linClrLst meth="repeat">
      <a:schemeClr val="dk2"/>
    </dgm:linClrLst>
    <dgm:effectClrLst/>
    <dgm:txLinClrLst/>
    <dgm:txFillClrLst meth="repeat">
      <a:schemeClr val="dk2"/>
    </dgm:txFillClrLst>
    <dgm:txEffectClrLst/>
  </dgm:styleLbl>
  <dgm:styleLbl name="trAlignAcc1">
    <dgm:fillClrLst meth="repeat">
      <a:schemeClr val="dk2">
        <a:alpha val="40000"/>
        <a:tint val="40000"/>
      </a:schemeClr>
    </dgm:fillClrLst>
    <dgm:linClrLst meth="repeat">
      <a:schemeClr val="dk2"/>
    </dgm:linClrLst>
    <dgm:effectClrLst/>
    <dgm:txLinClrLst/>
    <dgm:txFillClrLst meth="repeat">
      <a:schemeClr val="dk2"/>
    </dgm:txFillClrLst>
    <dgm:txEffectClrLst/>
  </dgm:styleLbl>
  <dgm:styleLbl name="bgAcc1">
    <dgm:fillClrLst meth="repeat">
      <a:schemeClr val="dk2">
        <a:alpha val="90000"/>
        <a:tint val="40000"/>
      </a:schemeClr>
    </dgm:fillClrLst>
    <dgm:linClrLst meth="repeat">
      <a:schemeClr val="dk2"/>
    </dgm:linClrLst>
    <dgm:effectClrLst/>
    <dgm:txLinClrLst/>
    <dgm:txFillClrLst meth="repeat">
      <a:schemeClr val="dk2"/>
    </dgm:txFillClrLst>
    <dgm:txEffectClrLst/>
  </dgm:styleLbl>
  <dgm:styleLbl name="solidFgAcc1">
    <dgm:fillClrLst meth="repeat">
      <a:schemeClr val="lt1"/>
    </dgm:fillClrLst>
    <dgm:linClrLst meth="repeat">
      <a:schemeClr val="dk2"/>
    </dgm:linClrLst>
    <dgm:effectClrLst/>
    <dgm:txLinClrLst/>
    <dgm:txFillClrLst meth="repeat">
      <a:schemeClr val="dk2"/>
    </dgm:txFillClrLst>
    <dgm:txEffectClrLst/>
  </dgm:styleLbl>
  <dgm:styleLbl name="solidAlignAcc1">
    <dgm:fillClrLst meth="repeat">
      <a:schemeClr val="lt1"/>
    </dgm:fillClrLst>
    <dgm:linClrLst meth="repeat">
      <a:schemeClr val="dk2"/>
    </dgm:linClrLst>
    <dgm:effectClrLst/>
    <dgm:txLinClrLst/>
    <dgm:txFillClrLst meth="repeat">
      <a:schemeClr val="dk2"/>
    </dgm:txFillClrLst>
    <dgm:txEffectClrLst/>
  </dgm:styleLbl>
  <dgm:styleLbl name="solidBgAcc1">
    <dgm:fillClrLst meth="repeat">
      <a:schemeClr val="lt1"/>
    </dgm:fillClrLst>
    <dgm:linClrLst meth="repeat">
      <a:schemeClr val="dk2"/>
    </dgm:linClrLst>
    <dgm:effectClrLst/>
    <dgm:txLinClrLst/>
    <dgm:txFillClrLst meth="repeat">
      <a:schemeClr val="dk2"/>
    </dgm:txFillClrLst>
    <dgm:txEffectClrLst/>
  </dgm:styleLbl>
  <dgm:styleLbl name="fgAccFollowNode1">
    <dgm:fillClrLst meth="repeat">
      <a:schemeClr val="lt1">
        <a:alpha val="90000"/>
        <a:tint val="40000"/>
      </a:schemeClr>
    </dgm:fillClrLst>
    <dgm:linClrLst meth="repeat">
      <a:schemeClr val="dk2">
        <a:alpha val="90000"/>
      </a:schemeClr>
    </dgm:linClrLst>
    <dgm:effectClrLst/>
    <dgm:txLinClrLst/>
    <dgm:txFillClrLst meth="repeat">
      <a:schemeClr val="dk2"/>
    </dgm:txFillClrLst>
    <dgm:txEffectClrLst/>
  </dgm:styleLbl>
  <dgm:styleLbl name="alignAccFollowNode1">
    <dgm:fillClrLst meth="repeat">
      <a:schemeClr val="lt1">
        <a:alpha val="90000"/>
        <a:tint val="40000"/>
      </a:schemeClr>
    </dgm:fillClrLst>
    <dgm:linClrLst meth="repeat">
      <a:schemeClr val="dk2">
        <a:alpha val="90000"/>
      </a:schemeClr>
    </dgm:linClrLst>
    <dgm:effectClrLst/>
    <dgm:txLinClrLst/>
    <dgm:txFillClrLst meth="repeat">
      <a:schemeClr val="dk2"/>
    </dgm:txFillClrLst>
    <dgm:txEffectClrLst/>
  </dgm:styleLbl>
  <dgm:styleLbl name="bgAccFollowNode1">
    <dgm:fillClrLst meth="repeat">
      <a:schemeClr val="lt1">
        <a:alpha val="90000"/>
        <a:tint val="40000"/>
      </a:schemeClr>
    </dgm:fillClrLst>
    <dgm:linClrLst meth="repeat">
      <a:schemeClr val="dk2">
        <a:alpha val="90000"/>
      </a:schemeClr>
    </dgm:linClrLst>
    <dgm:effectClrLst/>
    <dgm:txLinClrLst/>
    <dgm:txFillClrLst meth="repeat">
      <a:schemeClr val="dk2"/>
    </dgm:txFillClrLst>
    <dgm:txEffectClrLst/>
  </dgm:styleLbl>
  <dgm:styleLbl name="fgAcc0">
    <dgm:fillClrLst meth="repeat">
      <a:schemeClr val="dk2">
        <a:alpha val="90000"/>
        <a:tint val="40000"/>
      </a:schemeClr>
    </dgm:fillClrLst>
    <dgm:linClrLst meth="repeat">
      <a:schemeClr val="dk2"/>
    </dgm:linClrLst>
    <dgm:effectClrLst/>
    <dgm:txLinClrLst/>
    <dgm:txFillClrLst meth="repeat">
      <a:schemeClr val="dk2"/>
    </dgm:txFillClrLst>
    <dgm:txEffectClrLst/>
  </dgm:styleLbl>
  <dgm:styleLbl name="fgAcc2">
    <dgm:fillClrLst meth="repeat">
      <a:schemeClr val="dk2">
        <a:alpha val="90000"/>
        <a:tint val="40000"/>
      </a:schemeClr>
    </dgm:fillClrLst>
    <dgm:linClrLst meth="repeat">
      <a:schemeClr val="dk2"/>
    </dgm:linClrLst>
    <dgm:effectClrLst/>
    <dgm:txLinClrLst/>
    <dgm:txFillClrLst meth="repeat">
      <a:schemeClr val="dk2"/>
    </dgm:txFillClrLst>
    <dgm:txEffectClrLst/>
  </dgm:styleLbl>
  <dgm:styleLbl name="fgAcc3">
    <dgm:fillClrLst meth="repeat">
      <a:schemeClr val="dk2">
        <a:alpha val="90000"/>
        <a:tint val="40000"/>
      </a:schemeClr>
    </dgm:fillClrLst>
    <dgm:linClrLst meth="repeat">
      <a:schemeClr val="dk2"/>
    </dgm:linClrLst>
    <dgm:effectClrLst/>
    <dgm:txLinClrLst/>
    <dgm:txFillClrLst meth="repeat">
      <a:schemeClr val="dk2"/>
    </dgm:txFillClrLst>
    <dgm:txEffectClrLst/>
  </dgm:styleLbl>
  <dgm:styleLbl name="fgAcc4">
    <dgm:fillClrLst meth="repeat">
      <a:schemeClr val="dk2">
        <a:alpha val="90000"/>
        <a:tint val="40000"/>
      </a:schemeClr>
    </dgm:fillClrLst>
    <dgm:linClrLst meth="repeat">
      <a:schemeClr val="dk2"/>
    </dgm:linClrLst>
    <dgm:effectClrLst/>
    <dgm:txLinClrLst/>
    <dgm:txFillClrLst meth="repeat">
      <a:schemeClr val="dk2"/>
    </dgm:txFillClrLst>
    <dgm:txEffectClrLst/>
  </dgm:styleLbl>
  <dgm:styleLbl name="bgShp">
    <dgm:fillClrLst meth="repeat">
      <a:schemeClr val="dk2">
        <a:tint val="40000"/>
      </a:schemeClr>
    </dgm:fillClrLst>
    <dgm:linClrLst meth="repeat">
      <a:schemeClr val="dk2"/>
    </dgm:linClrLst>
    <dgm:effectClrLst/>
    <dgm:txLinClrLst/>
    <dgm:txFillClrLst meth="repeat">
      <a:schemeClr val="dk1"/>
    </dgm:txFillClrLst>
    <dgm:txEffectClrLst/>
  </dgm:styleLbl>
  <dgm:styleLbl name="dkBgShp">
    <dgm:fillClrLst meth="repeat">
      <a:schemeClr val="dk2">
        <a:shade val="80000"/>
      </a:schemeClr>
    </dgm:fillClrLst>
    <dgm:linClrLst meth="repeat">
      <a:schemeClr val="dk2"/>
    </dgm:linClrLst>
    <dgm:effectClrLst/>
    <dgm:txLinClrLst/>
    <dgm:txFillClrLst meth="repeat">
      <a:schemeClr val="lt2"/>
    </dgm:txFillClrLst>
    <dgm:txEffectClrLst/>
  </dgm:styleLbl>
  <dgm:styleLbl name="trBgShp">
    <dgm:fillClrLst meth="repeat">
      <a:schemeClr val="dk2">
        <a:tint val="50000"/>
        <a:alpha val="40000"/>
      </a:schemeClr>
    </dgm:fillClrLst>
    <dgm:linClrLst meth="repeat">
      <a:schemeClr val="dk2"/>
    </dgm:linClrLst>
    <dgm:effectClrLst/>
    <dgm:txLinClrLst/>
    <dgm:txFillClrLst meth="repeat">
      <a:schemeClr val="lt2"/>
    </dgm:txFillClrLst>
    <dgm:txEffectClrLst/>
  </dgm:styleLbl>
  <dgm:styleLbl name="fgShp">
    <dgm:fillClrLst meth="repeat">
      <a:schemeClr val="dk2">
        <a:tint val="60000"/>
      </a:schemeClr>
    </dgm:fillClrLst>
    <dgm:linClrLst meth="repeat">
      <a:schemeClr val="lt1"/>
    </dgm:linClrLst>
    <dgm:effectClrLst/>
    <dgm:txLinClrLst/>
    <dgm:txFillClrLst meth="repeat">
      <a:schemeClr val="dk2"/>
    </dgm:txFillClrLst>
    <dgm:txEffectClrLst/>
  </dgm:styleLbl>
  <dgm:styleLbl name="revTx">
    <dgm:fillClrLst meth="repeat">
      <a:schemeClr val="lt1">
        <a:alpha val="0"/>
      </a:schemeClr>
    </dgm:fillClrLst>
    <dgm:linClrLst meth="repeat">
      <a:schemeClr val="dk2">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E574E387-F59D-4FE8-AB30-230C01E8A493}" type="doc">
      <dgm:prSet loTypeId="urn:microsoft.com/office/officeart/2005/8/layout/process4" loCatId="list" qsTypeId="urn:microsoft.com/office/officeart/2005/8/quickstyle/simple1" qsCatId="simple" csTypeId="urn:microsoft.com/office/officeart/2005/8/colors/accent0_2" csCatId="mainScheme" phldr="1"/>
      <dgm:spPr/>
      <dgm:t>
        <a:bodyPr/>
        <a:lstStyle/>
        <a:p>
          <a:endParaRPr lang="en-US"/>
        </a:p>
      </dgm:t>
    </dgm:pt>
    <dgm:pt modelId="{2FB70182-1E90-4C6E-84EE-DCAF9EE73D71}">
      <dgm:prSet/>
      <dgm:spPr/>
      <dgm:t>
        <a:bodyPr/>
        <a:lstStyle/>
        <a:p>
          <a:pPr algn="ctr"/>
          <a:r>
            <a:rPr lang="en-IE" b="0" dirty="0"/>
            <a:t>Specifications 25/October/24</a:t>
          </a:r>
          <a:endParaRPr lang="en-US" b="0"/>
        </a:p>
      </dgm:t>
    </dgm:pt>
    <dgm:pt modelId="{EC43294C-FBF0-4F91-84BE-6AE1A764EFAB}" type="parTrans" cxnId="{272F316B-DCAF-4253-AC3C-8B63BD54DA95}">
      <dgm:prSet/>
      <dgm:spPr/>
      <dgm:t>
        <a:bodyPr/>
        <a:lstStyle/>
        <a:p>
          <a:endParaRPr lang="en-US"/>
        </a:p>
      </dgm:t>
    </dgm:pt>
    <dgm:pt modelId="{8AD2A80A-E75F-4AC3-A3AD-0B9CE80BDF2F}" type="sibTrans" cxnId="{272F316B-DCAF-4253-AC3C-8B63BD54DA95}">
      <dgm:prSet/>
      <dgm:spPr/>
      <dgm:t>
        <a:bodyPr/>
        <a:lstStyle/>
        <a:p>
          <a:endParaRPr lang="en-US"/>
        </a:p>
      </dgm:t>
    </dgm:pt>
    <dgm:pt modelId="{7FD448D0-C990-4A23-8BC4-3B3987D5E72F}">
      <dgm:prSet/>
      <dgm:spPr/>
      <dgm:t>
        <a:bodyPr/>
        <a:lstStyle/>
        <a:p>
          <a:r>
            <a:rPr lang="en-IE"/>
            <a:t>Poster </a:t>
          </a:r>
          <a:r>
            <a:rPr lang="en-IE" b="0" dirty="0"/>
            <a:t>25/October/24</a:t>
          </a:r>
          <a:endParaRPr lang="en-US"/>
        </a:p>
      </dgm:t>
    </dgm:pt>
    <dgm:pt modelId="{4431BEC1-DCEB-4137-8C9B-68F0BDD2AA19}" type="parTrans" cxnId="{EBE5783C-6516-49A3-95DB-859B31880915}">
      <dgm:prSet/>
      <dgm:spPr/>
      <dgm:t>
        <a:bodyPr/>
        <a:lstStyle/>
        <a:p>
          <a:endParaRPr lang="en-US"/>
        </a:p>
      </dgm:t>
    </dgm:pt>
    <dgm:pt modelId="{1D2D41F9-0D0F-4113-AE7B-721AA0570EE4}" type="sibTrans" cxnId="{EBE5783C-6516-49A3-95DB-859B31880915}">
      <dgm:prSet/>
      <dgm:spPr/>
      <dgm:t>
        <a:bodyPr/>
        <a:lstStyle/>
        <a:p>
          <a:endParaRPr lang="en-US"/>
        </a:p>
      </dgm:t>
    </dgm:pt>
    <dgm:pt modelId="{5DB557E2-5601-41AC-A56A-6B01AAE3633A}">
      <dgm:prSet/>
      <dgm:spPr/>
      <dgm:t>
        <a:bodyPr/>
        <a:lstStyle/>
        <a:p>
          <a:r>
            <a:rPr lang="en-IE"/>
            <a:t>Presentation </a:t>
          </a:r>
          <a:r>
            <a:rPr lang="en-IE" b="0" dirty="0"/>
            <a:t>25/October/24</a:t>
          </a:r>
          <a:endParaRPr lang="en-US"/>
        </a:p>
      </dgm:t>
    </dgm:pt>
    <dgm:pt modelId="{7AD627BD-51C8-4525-8328-55D3DE6A0DC5}" type="parTrans" cxnId="{2D1C59E3-DEC8-47A9-BB87-9AAF90B7FB4B}">
      <dgm:prSet/>
      <dgm:spPr/>
      <dgm:t>
        <a:bodyPr/>
        <a:lstStyle/>
        <a:p>
          <a:endParaRPr lang="en-US"/>
        </a:p>
      </dgm:t>
    </dgm:pt>
    <dgm:pt modelId="{B57850BC-6CE9-447D-9032-1FB12C2EDC00}" type="sibTrans" cxnId="{2D1C59E3-DEC8-47A9-BB87-9AAF90B7FB4B}">
      <dgm:prSet/>
      <dgm:spPr/>
      <dgm:t>
        <a:bodyPr/>
        <a:lstStyle/>
        <a:p>
          <a:endParaRPr lang="en-US"/>
        </a:p>
      </dgm:t>
    </dgm:pt>
    <dgm:pt modelId="{316E71D9-5DBC-4A6D-991D-3BB66D9130C6}">
      <dgm:prSet/>
      <dgm:spPr/>
      <dgm:t>
        <a:bodyPr/>
        <a:lstStyle/>
        <a:p>
          <a:r>
            <a:rPr lang="en-IE"/>
            <a:t>Design 6</a:t>
          </a:r>
          <a:r>
            <a:rPr lang="en-IE" b="0" dirty="0"/>
            <a:t>/November/24</a:t>
          </a:r>
          <a:endParaRPr lang="en-US"/>
        </a:p>
      </dgm:t>
    </dgm:pt>
    <dgm:pt modelId="{941F244F-5041-441A-8C80-F72E10D6DAA9}" type="parTrans" cxnId="{8CEB70D7-BA0D-45CD-BEA2-3CD16EA6BD47}">
      <dgm:prSet/>
      <dgm:spPr/>
      <dgm:t>
        <a:bodyPr/>
        <a:lstStyle/>
        <a:p>
          <a:endParaRPr lang="en-US"/>
        </a:p>
      </dgm:t>
    </dgm:pt>
    <dgm:pt modelId="{EBAFE0F1-3F8E-497C-AFF1-5D3DB1A6E2A1}" type="sibTrans" cxnId="{8CEB70D7-BA0D-45CD-BEA2-3CD16EA6BD47}">
      <dgm:prSet/>
      <dgm:spPr/>
      <dgm:t>
        <a:bodyPr/>
        <a:lstStyle/>
        <a:p>
          <a:endParaRPr lang="en-US"/>
        </a:p>
      </dgm:t>
    </dgm:pt>
    <dgm:pt modelId="{48769647-942D-45A0-B178-083A54DE0E6A}">
      <dgm:prSet/>
      <dgm:spPr/>
      <dgm:t>
        <a:bodyPr/>
        <a:lstStyle/>
        <a:p>
          <a:r>
            <a:rPr lang="en-IE"/>
            <a:t>Report 6</a:t>
          </a:r>
          <a:r>
            <a:rPr lang="en-IE" b="0" dirty="0"/>
            <a:t>/March/25</a:t>
          </a:r>
          <a:endParaRPr lang="en-US"/>
        </a:p>
      </dgm:t>
    </dgm:pt>
    <dgm:pt modelId="{EA817D39-D578-470D-9545-639D6CEF41CF}" type="parTrans" cxnId="{B7E19CC5-E2D9-4036-AF0A-8E6E67AA32C3}">
      <dgm:prSet/>
      <dgm:spPr/>
      <dgm:t>
        <a:bodyPr/>
        <a:lstStyle/>
        <a:p>
          <a:endParaRPr lang="en-US"/>
        </a:p>
      </dgm:t>
    </dgm:pt>
    <dgm:pt modelId="{22E1FABE-39AB-4C38-958B-767DFB28A154}" type="sibTrans" cxnId="{B7E19CC5-E2D9-4036-AF0A-8E6E67AA32C3}">
      <dgm:prSet/>
      <dgm:spPr/>
      <dgm:t>
        <a:bodyPr/>
        <a:lstStyle/>
        <a:p>
          <a:endParaRPr lang="en-US"/>
        </a:p>
      </dgm:t>
    </dgm:pt>
    <dgm:pt modelId="{C566027E-D13B-466D-B303-3455CCA08B1C}" type="pres">
      <dgm:prSet presAssocID="{E574E387-F59D-4FE8-AB30-230C01E8A493}" presName="Name0" presStyleCnt="0">
        <dgm:presLayoutVars>
          <dgm:dir/>
          <dgm:animLvl val="lvl"/>
          <dgm:resizeHandles val="exact"/>
        </dgm:presLayoutVars>
      </dgm:prSet>
      <dgm:spPr/>
    </dgm:pt>
    <dgm:pt modelId="{3D13139E-FA3F-44FF-9182-A7A928E8E667}" type="pres">
      <dgm:prSet presAssocID="{48769647-942D-45A0-B178-083A54DE0E6A}" presName="boxAndChildren" presStyleCnt="0"/>
      <dgm:spPr/>
    </dgm:pt>
    <dgm:pt modelId="{10064C76-1ED0-4E1C-BF5E-2FE049D18734}" type="pres">
      <dgm:prSet presAssocID="{48769647-942D-45A0-B178-083A54DE0E6A}" presName="parentTextBox" presStyleLbl="node1" presStyleIdx="0" presStyleCnt="5"/>
      <dgm:spPr/>
    </dgm:pt>
    <dgm:pt modelId="{BF36E621-6E76-4100-897B-FB7107E2596F}" type="pres">
      <dgm:prSet presAssocID="{EBAFE0F1-3F8E-497C-AFF1-5D3DB1A6E2A1}" presName="sp" presStyleCnt="0"/>
      <dgm:spPr/>
    </dgm:pt>
    <dgm:pt modelId="{F02CB340-D1B8-4EC9-B86A-75B99E701C71}" type="pres">
      <dgm:prSet presAssocID="{316E71D9-5DBC-4A6D-991D-3BB66D9130C6}" presName="arrowAndChildren" presStyleCnt="0"/>
      <dgm:spPr/>
    </dgm:pt>
    <dgm:pt modelId="{AE6E6ACF-8010-4E2A-8E00-B2FFB71166EA}" type="pres">
      <dgm:prSet presAssocID="{316E71D9-5DBC-4A6D-991D-3BB66D9130C6}" presName="parentTextArrow" presStyleLbl="node1" presStyleIdx="1" presStyleCnt="5"/>
      <dgm:spPr/>
    </dgm:pt>
    <dgm:pt modelId="{DE469A47-BB1A-47A4-B9DF-6AFB27B1E9EF}" type="pres">
      <dgm:prSet presAssocID="{B57850BC-6CE9-447D-9032-1FB12C2EDC00}" presName="sp" presStyleCnt="0"/>
      <dgm:spPr/>
    </dgm:pt>
    <dgm:pt modelId="{D2A6C38C-0728-4B2B-8A88-906F31E3447C}" type="pres">
      <dgm:prSet presAssocID="{5DB557E2-5601-41AC-A56A-6B01AAE3633A}" presName="arrowAndChildren" presStyleCnt="0"/>
      <dgm:spPr/>
    </dgm:pt>
    <dgm:pt modelId="{0F4C4933-B085-4E60-9EA9-EB97AC963E2C}" type="pres">
      <dgm:prSet presAssocID="{5DB557E2-5601-41AC-A56A-6B01AAE3633A}" presName="parentTextArrow" presStyleLbl="node1" presStyleIdx="2" presStyleCnt="5"/>
      <dgm:spPr/>
    </dgm:pt>
    <dgm:pt modelId="{E99297F6-AE8E-4201-B40F-60AB368CD202}" type="pres">
      <dgm:prSet presAssocID="{1D2D41F9-0D0F-4113-AE7B-721AA0570EE4}" presName="sp" presStyleCnt="0"/>
      <dgm:spPr/>
    </dgm:pt>
    <dgm:pt modelId="{F27A8B8C-4555-4D7D-A385-5BE9FC50EB28}" type="pres">
      <dgm:prSet presAssocID="{7FD448D0-C990-4A23-8BC4-3B3987D5E72F}" presName="arrowAndChildren" presStyleCnt="0"/>
      <dgm:spPr/>
    </dgm:pt>
    <dgm:pt modelId="{21759A8A-604B-49D8-8D45-CB22A5E4FDC2}" type="pres">
      <dgm:prSet presAssocID="{7FD448D0-C990-4A23-8BC4-3B3987D5E72F}" presName="parentTextArrow" presStyleLbl="node1" presStyleIdx="3" presStyleCnt="5"/>
      <dgm:spPr/>
    </dgm:pt>
    <dgm:pt modelId="{8EC33FCE-7D94-4B2A-9518-5E4338E89A9D}" type="pres">
      <dgm:prSet presAssocID="{8AD2A80A-E75F-4AC3-A3AD-0B9CE80BDF2F}" presName="sp" presStyleCnt="0"/>
      <dgm:spPr/>
    </dgm:pt>
    <dgm:pt modelId="{055D8421-54B1-4F1D-8FD9-E6049F05F868}" type="pres">
      <dgm:prSet presAssocID="{2FB70182-1E90-4C6E-84EE-DCAF9EE73D71}" presName="arrowAndChildren" presStyleCnt="0"/>
      <dgm:spPr/>
    </dgm:pt>
    <dgm:pt modelId="{4759A0AC-0F61-497F-A9DF-7BA2EE8B76F5}" type="pres">
      <dgm:prSet presAssocID="{2FB70182-1E90-4C6E-84EE-DCAF9EE73D71}" presName="parentTextArrow" presStyleLbl="node1" presStyleIdx="4" presStyleCnt="5"/>
      <dgm:spPr/>
    </dgm:pt>
  </dgm:ptLst>
  <dgm:cxnLst>
    <dgm:cxn modelId="{F5656B11-3195-4431-A806-AA4390307E6F}" type="presOf" srcId="{316E71D9-5DBC-4A6D-991D-3BB66D9130C6}" destId="{AE6E6ACF-8010-4E2A-8E00-B2FFB71166EA}" srcOrd="0" destOrd="0" presId="urn:microsoft.com/office/officeart/2005/8/layout/process4"/>
    <dgm:cxn modelId="{0225C930-1C4F-472F-99D7-7E74888B0A1F}" type="presOf" srcId="{48769647-942D-45A0-B178-083A54DE0E6A}" destId="{10064C76-1ED0-4E1C-BF5E-2FE049D18734}" srcOrd="0" destOrd="0" presId="urn:microsoft.com/office/officeart/2005/8/layout/process4"/>
    <dgm:cxn modelId="{EBE5783C-6516-49A3-95DB-859B31880915}" srcId="{E574E387-F59D-4FE8-AB30-230C01E8A493}" destId="{7FD448D0-C990-4A23-8BC4-3B3987D5E72F}" srcOrd="1" destOrd="0" parTransId="{4431BEC1-DCEB-4137-8C9B-68F0BDD2AA19}" sibTransId="{1D2D41F9-0D0F-4113-AE7B-721AA0570EE4}"/>
    <dgm:cxn modelId="{272F316B-DCAF-4253-AC3C-8B63BD54DA95}" srcId="{E574E387-F59D-4FE8-AB30-230C01E8A493}" destId="{2FB70182-1E90-4C6E-84EE-DCAF9EE73D71}" srcOrd="0" destOrd="0" parTransId="{EC43294C-FBF0-4F91-84BE-6AE1A764EFAB}" sibTransId="{8AD2A80A-E75F-4AC3-A3AD-0B9CE80BDF2F}"/>
    <dgm:cxn modelId="{C18C568F-A19C-449F-B2C2-06987F9CEB2F}" type="presOf" srcId="{E574E387-F59D-4FE8-AB30-230C01E8A493}" destId="{C566027E-D13B-466D-B303-3455CCA08B1C}" srcOrd="0" destOrd="0" presId="urn:microsoft.com/office/officeart/2005/8/layout/process4"/>
    <dgm:cxn modelId="{B7E19CC5-E2D9-4036-AF0A-8E6E67AA32C3}" srcId="{E574E387-F59D-4FE8-AB30-230C01E8A493}" destId="{48769647-942D-45A0-B178-083A54DE0E6A}" srcOrd="4" destOrd="0" parTransId="{EA817D39-D578-470D-9545-639D6CEF41CF}" sibTransId="{22E1FABE-39AB-4C38-958B-767DFB28A154}"/>
    <dgm:cxn modelId="{8CEB70D7-BA0D-45CD-BEA2-3CD16EA6BD47}" srcId="{E574E387-F59D-4FE8-AB30-230C01E8A493}" destId="{316E71D9-5DBC-4A6D-991D-3BB66D9130C6}" srcOrd="3" destOrd="0" parTransId="{941F244F-5041-441A-8C80-F72E10D6DAA9}" sibTransId="{EBAFE0F1-3F8E-497C-AFF1-5D3DB1A6E2A1}"/>
    <dgm:cxn modelId="{2D1C59E3-DEC8-47A9-BB87-9AAF90B7FB4B}" srcId="{E574E387-F59D-4FE8-AB30-230C01E8A493}" destId="{5DB557E2-5601-41AC-A56A-6B01AAE3633A}" srcOrd="2" destOrd="0" parTransId="{7AD627BD-51C8-4525-8328-55D3DE6A0DC5}" sibTransId="{B57850BC-6CE9-447D-9032-1FB12C2EDC00}"/>
    <dgm:cxn modelId="{53BB65F8-52DB-4AB0-90F9-33DD40174812}" type="presOf" srcId="{7FD448D0-C990-4A23-8BC4-3B3987D5E72F}" destId="{21759A8A-604B-49D8-8D45-CB22A5E4FDC2}" srcOrd="0" destOrd="0" presId="urn:microsoft.com/office/officeart/2005/8/layout/process4"/>
    <dgm:cxn modelId="{5C2581FB-E657-47B7-BF8E-49AFD4D4EF6F}" type="presOf" srcId="{5DB557E2-5601-41AC-A56A-6B01AAE3633A}" destId="{0F4C4933-B085-4E60-9EA9-EB97AC963E2C}" srcOrd="0" destOrd="0" presId="urn:microsoft.com/office/officeart/2005/8/layout/process4"/>
    <dgm:cxn modelId="{8D3306FF-ED36-4872-8581-06EA297424A3}" type="presOf" srcId="{2FB70182-1E90-4C6E-84EE-DCAF9EE73D71}" destId="{4759A0AC-0F61-497F-A9DF-7BA2EE8B76F5}" srcOrd="0" destOrd="0" presId="urn:microsoft.com/office/officeart/2005/8/layout/process4"/>
    <dgm:cxn modelId="{5DE5FF00-44AA-4C61-B9EC-749EB92FD086}" type="presParOf" srcId="{C566027E-D13B-466D-B303-3455CCA08B1C}" destId="{3D13139E-FA3F-44FF-9182-A7A928E8E667}" srcOrd="0" destOrd="0" presId="urn:microsoft.com/office/officeart/2005/8/layout/process4"/>
    <dgm:cxn modelId="{8B2A8612-427A-41F6-B983-B9253EA7C984}" type="presParOf" srcId="{3D13139E-FA3F-44FF-9182-A7A928E8E667}" destId="{10064C76-1ED0-4E1C-BF5E-2FE049D18734}" srcOrd="0" destOrd="0" presId="urn:microsoft.com/office/officeart/2005/8/layout/process4"/>
    <dgm:cxn modelId="{7D5FD7BB-B17B-4202-B614-6ADA90D655EA}" type="presParOf" srcId="{C566027E-D13B-466D-B303-3455CCA08B1C}" destId="{BF36E621-6E76-4100-897B-FB7107E2596F}" srcOrd="1" destOrd="0" presId="urn:microsoft.com/office/officeart/2005/8/layout/process4"/>
    <dgm:cxn modelId="{533B5EEB-68D8-4D6B-B9DF-2A7B992ACD37}" type="presParOf" srcId="{C566027E-D13B-466D-B303-3455CCA08B1C}" destId="{F02CB340-D1B8-4EC9-B86A-75B99E701C71}" srcOrd="2" destOrd="0" presId="urn:microsoft.com/office/officeart/2005/8/layout/process4"/>
    <dgm:cxn modelId="{57DE673F-79D3-4475-A2BE-82D2175B5E2F}" type="presParOf" srcId="{F02CB340-D1B8-4EC9-B86A-75B99E701C71}" destId="{AE6E6ACF-8010-4E2A-8E00-B2FFB71166EA}" srcOrd="0" destOrd="0" presId="urn:microsoft.com/office/officeart/2005/8/layout/process4"/>
    <dgm:cxn modelId="{7A20F73A-EF9B-49F5-B938-388959EE69FD}" type="presParOf" srcId="{C566027E-D13B-466D-B303-3455CCA08B1C}" destId="{DE469A47-BB1A-47A4-B9DF-6AFB27B1E9EF}" srcOrd="3" destOrd="0" presId="urn:microsoft.com/office/officeart/2005/8/layout/process4"/>
    <dgm:cxn modelId="{DBEAD060-F475-44FC-B088-A9F79663E6EF}" type="presParOf" srcId="{C566027E-D13B-466D-B303-3455CCA08B1C}" destId="{D2A6C38C-0728-4B2B-8A88-906F31E3447C}" srcOrd="4" destOrd="0" presId="urn:microsoft.com/office/officeart/2005/8/layout/process4"/>
    <dgm:cxn modelId="{E1C4E2D5-E670-41E1-B053-A00429814E27}" type="presParOf" srcId="{D2A6C38C-0728-4B2B-8A88-906F31E3447C}" destId="{0F4C4933-B085-4E60-9EA9-EB97AC963E2C}" srcOrd="0" destOrd="0" presId="urn:microsoft.com/office/officeart/2005/8/layout/process4"/>
    <dgm:cxn modelId="{DC420731-9BC9-488C-9432-2A97FFFF436E}" type="presParOf" srcId="{C566027E-D13B-466D-B303-3455CCA08B1C}" destId="{E99297F6-AE8E-4201-B40F-60AB368CD202}" srcOrd="5" destOrd="0" presId="urn:microsoft.com/office/officeart/2005/8/layout/process4"/>
    <dgm:cxn modelId="{9067A327-78FD-44C0-9F09-84375BE24CA5}" type="presParOf" srcId="{C566027E-D13B-466D-B303-3455CCA08B1C}" destId="{F27A8B8C-4555-4D7D-A385-5BE9FC50EB28}" srcOrd="6" destOrd="0" presId="urn:microsoft.com/office/officeart/2005/8/layout/process4"/>
    <dgm:cxn modelId="{B3E4AA81-165E-4AA1-8BB7-184EB0347E8F}" type="presParOf" srcId="{F27A8B8C-4555-4D7D-A385-5BE9FC50EB28}" destId="{21759A8A-604B-49D8-8D45-CB22A5E4FDC2}" srcOrd="0" destOrd="0" presId="urn:microsoft.com/office/officeart/2005/8/layout/process4"/>
    <dgm:cxn modelId="{867AADE3-96AE-46B1-8349-D1422FB49CFA}" type="presParOf" srcId="{C566027E-D13B-466D-B303-3455CCA08B1C}" destId="{8EC33FCE-7D94-4B2A-9518-5E4338E89A9D}" srcOrd="7" destOrd="0" presId="urn:microsoft.com/office/officeart/2005/8/layout/process4"/>
    <dgm:cxn modelId="{761B942F-BAAF-415D-BD72-6873F3AC92D3}" type="presParOf" srcId="{C566027E-D13B-466D-B303-3455CCA08B1C}" destId="{055D8421-54B1-4F1D-8FD9-E6049F05F868}" srcOrd="8" destOrd="0" presId="urn:microsoft.com/office/officeart/2005/8/layout/process4"/>
    <dgm:cxn modelId="{C2051737-6C52-43B5-88E6-D716DDED5E1E}" type="presParOf" srcId="{055D8421-54B1-4F1D-8FD9-E6049F05F868}" destId="{4759A0AC-0F61-497F-A9DF-7BA2EE8B76F5}" srcOrd="0" destOrd="0" presId="urn:microsoft.com/office/officeart/2005/8/layout/process4"/>
  </dgm:cxnLst>
  <dgm:bg/>
  <dgm:whole/>
  <dgm:extLst>
    <a:ext uri="http://schemas.microsoft.com/office/drawing/2008/diagram">
      <dsp:dataModelExt xmlns:dsp="http://schemas.microsoft.com/office/drawing/2008/diagram" relId="rId26" minVer="http://schemas.openxmlformats.org/drawingml/2006/diagram"/>
    </a:ext>
  </dgm:extLst>
</dgm:dataModel>
</file>

<file path=word/diagrams/data2.xml><?xml version="1.0" encoding="utf-8"?>
<dgm:dataModel xmlns:dgm="http://schemas.openxmlformats.org/drawingml/2006/diagram" xmlns:a="http://schemas.openxmlformats.org/drawingml/2006/main">
  <dgm:ptLst>
    <dgm:pt modelId="{E574E387-F59D-4FE8-AB30-230C01E8A493}" type="doc">
      <dgm:prSet loTypeId="urn:microsoft.com/office/officeart/2005/8/layout/process4" loCatId="list" qsTypeId="urn:microsoft.com/office/officeart/2005/8/quickstyle/simple1" qsCatId="simple" csTypeId="urn:microsoft.com/office/officeart/2005/8/colors/accent0_2" csCatId="mainScheme" phldr="1"/>
      <dgm:spPr/>
      <dgm:t>
        <a:bodyPr/>
        <a:lstStyle/>
        <a:p>
          <a:endParaRPr lang="en-US"/>
        </a:p>
      </dgm:t>
    </dgm:pt>
    <dgm:pt modelId="{2FB70182-1E90-4C6E-84EE-DCAF9EE73D71}">
      <dgm:prSet/>
      <dgm:spPr/>
      <dgm:t>
        <a:bodyPr/>
        <a:lstStyle/>
        <a:p>
          <a:r>
            <a:rPr lang="en-IE"/>
            <a:t>Technology Research 15/September/24</a:t>
          </a:r>
          <a:endParaRPr lang="en-US"/>
        </a:p>
      </dgm:t>
    </dgm:pt>
    <dgm:pt modelId="{EC43294C-FBF0-4F91-84BE-6AE1A764EFAB}" type="parTrans" cxnId="{272F316B-DCAF-4253-AC3C-8B63BD54DA95}">
      <dgm:prSet/>
      <dgm:spPr/>
      <dgm:t>
        <a:bodyPr/>
        <a:lstStyle/>
        <a:p>
          <a:endParaRPr lang="en-US"/>
        </a:p>
      </dgm:t>
    </dgm:pt>
    <dgm:pt modelId="{8AD2A80A-E75F-4AC3-A3AD-0B9CE80BDF2F}" type="sibTrans" cxnId="{272F316B-DCAF-4253-AC3C-8B63BD54DA95}">
      <dgm:prSet/>
      <dgm:spPr/>
      <dgm:t>
        <a:bodyPr/>
        <a:lstStyle/>
        <a:p>
          <a:endParaRPr lang="en-US"/>
        </a:p>
      </dgm:t>
    </dgm:pt>
    <dgm:pt modelId="{7FD448D0-C990-4A23-8BC4-3B3987D5E72F}">
      <dgm:prSet/>
      <dgm:spPr/>
      <dgm:t>
        <a:bodyPr/>
        <a:lstStyle/>
        <a:p>
          <a:r>
            <a:rPr lang="en-IE"/>
            <a:t>Model training on test data 25/September/24</a:t>
          </a:r>
          <a:endParaRPr lang="en-US"/>
        </a:p>
      </dgm:t>
    </dgm:pt>
    <dgm:pt modelId="{4431BEC1-DCEB-4137-8C9B-68F0BDD2AA19}" type="parTrans" cxnId="{EBE5783C-6516-49A3-95DB-859B31880915}">
      <dgm:prSet/>
      <dgm:spPr/>
      <dgm:t>
        <a:bodyPr/>
        <a:lstStyle/>
        <a:p>
          <a:endParaRPr lang="en-US"/>
        </a:p>
      </dgm:t>
    </dgm:pt>
    <dgm:pt modelId="{1D2D41F9-0D0F-4113-AE7B-721AA0570EE4}" type="sibTrans" cxnId="{EBE5783C-6516-49A3-95DB-859B31880915}">
      <dgm:prSet/>
      <dgm:spPr/>
      <dgm:t>
        <a:bodyPr/>
        <a:lstStyle/>
        <a:p>
          <a:endParaRPr lang="en-US"/>
        </a:p>
      </dgm:t>
    </dgm:pt>
    <dgm:pt modelId="{5DB557E2-5601-41AC-A56A-6B01AAE3633A}">
      <dgm:prSet/>
      <dgm:spPr/>
      <dgm:t>
        <a:bodyPr/>
        <a:lstStyle/>
        <a:p>
          <a:r>
            <a:rPr lang="en-IE"/>
            <a:t>Dataset collection 28/September/24</a:t>
          </a:r>
          <a:endParaRPr lang="en-US"/>
        </a:p>
      </dgm:t>
    </dgm:pt>
    <dgm:pt modelId="{7AD627BD-51C8-4525-8328-55D3DE6A0DC5}" type="parTrans" cxnId="{2D1C59E3-DEC8-47A9-BB87-9AAF90B7FB4B}">
      <dgm:prSet/>
      <dgm:spPr/>
      <dgm:t>
        <a:bodyPr/>
        <a:lstStyle/>
        <a:p>
          <a:endParaRPr lang="en-US"/>
        </a:p>
      </dgm:t>
    </dgm:pt>
    <dgm:pt modelId="{B57850BC-6CE9-447D-9032-1FB12C2EDC00}" type="sibTrans" cxnId="{2D1C59E3-DEC8-47A9-BB87-9AAF90B7FB4B}">
      <dgm:prSet/>
      <dgm:spPr/>
      <dgm:t>
        <a:bodyPr/>
        <a:lstStyle/>
        <a:p>
          <a:endParaRPr lang="en-US"/>
        </a:p>
      </dgm:t>
    </dgm:pt>
    <dgm:pt modelId="{316E71D9-5DBC-4A6D-991D-3BB66D9130C6}">
      <dgm:prSet/>
      <dgm:spPr/>
      <dgm:t>
        <a:bodyPr/>
        <a:lstStyle/>
        <a:p>
          <a:r>
            <a:rPr lang="en-IE"/>
            <a:t>Dataset annotation 03/</a:t>
          </a:r>
          <a:r>
            <a:rPr lang="en-IE" b="0" dirty="0"/>
            <a:t>October</a:t>
          </a:r>
          <a:r>
            <a:rPr lang="en-IE"/>
            <a:t>/24</a:t>
          </a:r>
          <a:endParaRPr lang="en-US"/>
        </a:p>
      </dgm:t>
    </dgm:pt>
    <dgm:pt modelId="{941F244F-5041-441A-8C80-F72E10D6DAA9}" type="parTrans" cxnId="{8CEB70D7-BA0D-45CD-BEA2-3CD16EA6BD47}">
      <dgm:prSet/>
      <dgm:spPr/>
      <dgm:t>
        <a:bodyPr/>
        <a:lstStyle/>
        <a:p>
          <a:endParaRPr lang="en-US"/>
        </a:p>
      </dgm:t>
    </dgm:pt>
    <dgm:pt modelId="{EBAFE0F1-3F8E-497C-AFF1-5D3DB1A6E2A1}" type="sibTrans" cxnId="{8CEB70D7-BA0D-45CD-BEA2-3CD16EA6BD47}">
      <dgm:prSet/>
      <dgm:spPr/>
      <dgm:t>
        <a:bodyPr/>
        <a:lstStyle/>
        <a:p>
          <a:endParaRPr lang="en-US"/>
        </a:p>
      </dgm:t>
    </dgm:pt>
    <dgm:pt modelId="{48769647-942D-45A0-B178-083A54DE0E6A}">
      <dgm:prSet/>
      <dgm:spPr/>
      <dgm:t>
        <a:bodyPr/>
        <a:lstStyle/>
        <a:p>
          <a:r>
            <a:rPr lang="en-IE"/>
            <a:t>Model training on 100 images 10/</a:t>
          </a:r>
          <a:r>
            <a:rPr lang="en-IE" b="0" dirty="0"/>
            <a:t>October</a:t>
          </a:r>
          <a:r>
            <a:rPr lang="en-IE"/>
            <a:t>/24</a:t>
          </a:r>
          <a:endParaRPr lang="en-US"/>
        </a:p>
      </dgm:t>
    </dgm:pt>
    <dgm:pt modelId="{EA817D39-D578-470D-9545-639D6CEF41CF}" type="parTrans" cxnId="{B7E19CC5-E2D9-4036-AF0A-8E6E67AA32C3}">
      <dgm:prSet/>
      <dgm:spPr/>
      <dgm:t>
        <a:bodyPr/>
        <a:lstStyle/>
        <a:p>
          <a:endParaRPr lang="en-US"/>
        </a:p>
      </dgm:t>
    </dgm:pt>
    <dgm:pt modelId="{22E1FABE-39AB-4C38-958B-767DFB28A154}" type="sibTrans" cxnId="{B7E19CC5-E2D9-4036-AF0A-8E6E67AA32C3}">
      <dgm:prSet/>
      <dgm:spPr/>
      <dgm:t>
        <a:bodyPr/>
        <a:lstStyle/>
        <a:p>
          <a:endParaRPr lang="en-US"/>
        </a:p>
      </dgm:t>
    </dgm:pt>
    <dgm:pt modelId="{9CF476CE-6F5F-4C3C-8C2D-43EE07B3ADB2}">
      <dgm:prSet/>
      <dgm:spPr/>
      <dgm:t>
        <a:bodyPr/>
        <a:lstStyle/>
        <a:p>
          <a:r>
            <a:rPr lang="en-IE"/>
            <a:t>Model testing 20/</a:t>
          </a:r>
          <a:r>
            <a:rPr lang="en-IE" b="0" dirty="0"/>
            <a:t>October</a:t>
          </a:r>
          <a:r>
            <a:rPr lang="en-IE"/>
            <a:t>/24</a:t>
          </a:r>
          <a:endParaRPr lang="en-US"/>
        </a:p>
      </dgm:t>
    </dgm:pt>
    <dgm:pt modelId="{7967CAE4-7D12-4305-A412-D41FE9D65637}" type="parTrans" cxnId="{7D1ADA90-C18E-453C-8C7B-95F7428F009B}">
      <dgm:prSet/>
      <dgm:spPr/>
      <dgm:t>
        <a:bodyPr/>
        <a:lstStyle/>
        <a:p>
          <a:endParaRPr lang="en-US"/>
        </a:p>
      </dgm:t>
    </dgm:pt>
    <dgm:pt modelId="{4E0F86CA-F9BE-495E-ABC6-97944D673812}" type="sibTrans" cxnId="{7D1ADA90-C18E-453C-8C7B-95F7428F009B}">
      <dgm:prSet/>
      <dgm:spPr/>
      <dgm:t>
        <a:bodyPr/>
        <a:lstStyle/>
        <a:p>
          <a:endParaRPr lang="en-US"/>
        </a:p>
      </dgm:t>
    </dgm:pt>
    <dgm:pt modelId="{1DF7E304-2F39-489D-A5C3-B64498A5EFDD}">
      <dgm:prSet/>
      <dgm:spPr/>
      <dgm:t>
        <a:bodyPr/>
        <a:lstStyle/>
        <a:p>
          <a:r>
            <a:rPr lang="en-IE"/>
            <a:t>More Data collection and annotation 05/</a:t>
          </a:r>
          <a:r>
            <a:rPr lang="en-IE" b="0" dirty="0"/>
            <a:t>November</a:t>
          </a:r>
          <a:r>
            <a:rPr lang="en-IE"/>
            <a:t>/24</a:t>
          </a:r>
          <a:endParaRPr lang="en-US"/>
        </a:p>
      </dgm:t>
    </dgm:pt>
    <dgm:pt modelId="{0B10853B-D6E6-4732-9F35-F67B610CAAF9}" type="parTrans" cxnId="{7B9E566E-D9DC-4A51-A0FC-5D15A48AD19E}">
      <dgm:prSet/>
      <dgm:spPr/>
      <dgm:t>
        <a:bodyPr/>
        <a:lstStyle/>
        <a:p>
          <a:endParaRPr lang="en-US"/>
        </a:p>
      </dgm:t>
    </dgm:pt>
    <dgm:pt modelId="{8B21F6DD-9BCA-4307-A90D-1D8C8AB96A1B}" type="sibTrans" cxnId="{7B9E566E-D9DC-4A51-A0FC-5D15A48AD19E}">
      <dgm:prSet/>
      <dgm:spPr/>
      <dgm:t>
        <a:bodyPr/>
        <a:lstStyle/>
        <a:p>
          <a:endParaRPr lang="en-US"/>
        </a:p>
      </dgm:t>
    </dgm:pt>
    <dgm:pt modelId="{1D00650A-2803-4E80-81DB-CFDB081DFB9C}">
      <dgm:prSet/>
      <dgm:spPr/>
      <dgm:t>
        <a:bodyPr/>
        <a:lstStyle/>
        <a:p>
          <a:r>
            <a:rPr lang="en-IE"/>
            <a:t>Model Training on 500 images 25/</a:t>
          </a:r>
          <a:r>
            <a:rPr lang="en-IE" b="0" dirty="0"/>
            <a:t>November</a:t>
          </a:r>
          <a:r>
            <a:rPr lang="en-IE"/>
            <a:t>/24</a:t>
          </a:r>
          <a:endParaRPr lang="en-US"/>
        </a:p>
      </dgm:t>
    </dgm:pt>
    <dgm:pt modelId="{E29A1CE1-A6F1-428B-8C3F-D751FFACE158}" type="parTrans" cxnId="{802F86CE-320E-482E-A608-1EBAA8F4FE28}">
      <dgm:prSet/>
      <dgm:spPr/>
      <dgm:t>
        <a:bodyPr/>
        <a:lstStyle/>
        <a:p>
          <a:endParaRPr lang="en-US"/>
        </a:p>
      </dgm:t>
    </dgm:pt>
    <dgm:pt modelId="{8A166C78-2999-4EB0-BE81-598E879E3F9D}" type="sibTrans" cxnId="{802F86CE-320E-482E-A608-1EBAA8F4FE28}">
      <dgm:prSet/>
      <dgm:spPr/>
      <dgm:t>
        <a:bodyPr/>
        <a:lstStyle/>
        <a:p>
          <a:endParaRPr lang="en-US"/>
        </a:p>
      </dgm:t>
    </dgm:pt>
    <dgm:pt modelId="{37589665-8495-4BBB-81C2-63B42F8C590A}">
      <dgm:prSet/>
      <dgm:spPr/>
      <dgm:t>
        <a:bodyPr/>
        <a:lstStyle/>
        <a:p>
          <a:r>
            <a:rPr lang="en-IE"/>
            <a:t>Model testing 30/</a:t>
          </a:r>
          <a:r>
            <a:rPr lang="en-IE" b="0" dirty="0"/>
            <a:t>November</a:t>
          </a:r>
          <a:r>
            <a:rPr lang="en-IE"/>
            <a:t>/24</a:t>
          </a:r>
          <a:endParaRPr lang="en-US"/>
        </a:p>
      </dgm:t>
    </dgm:pt>
    <dgm:pt modelId="{50D51999-0ACE-4DAE-B5E0-5A64E4C6E00F}" type="parTrans" cxnId="{22BCF1F6-676D-436D-AD37-402BD456B1F3}">
      <dgm:prSet/>
      <dgm:spPr/>
      <dgm:t>
        <a:bodyPr/>
        <a:lstStyle/>
        <a:p>
          <a:endParaRPr lang="en-US"/>
        </a:p>
      </dgm:t>
    </dgm:pt>
    <dgm:pt modelId="{E632A5E9-7005-465B-8BCC-9E1EE559E5E5}" type="sibTrans" cxnId="{22BCF1F6-676D-436D-AD37-402BD456B1F3}">
      <dgm:prSet/>
      <dgm:spPr/>
      <dgm:t>
        <a:bodyPr/>
        <a:lstStyle/>
        <a:p>
          <a:endParaRPr lang="en-US"/>
        </a:p>
      </dgm:t>
    </dgm:pt>
    <dgm:pt modelId="{03123C2D-07B3-47ED-9D0D-9E0BCA7E792A}">
      <dgm:prSet/>
      <dgm:spPr/>
      <dgm:t>
        <a:bodyPr/>
        <a:lstStyle/>
        <a:p>
          <a:r>
            <a:rPr lang="en-IE"/>
            <a:t>Further model improvements 1/February/25</a:t>
          </a:r>
          <a:endParaRPr lang="en-US"/>
        </a:p>
      </dgm:t>
    </dgm:pt>
    <dgm:pt modelId="{B5447415-7D35-40B3-A4C8-9336B72D676D}" type="sibTrans" cxnId="{AC666CD2-A490-4D32-80C9-551496F1881E}">
      <dgm:prSet/>
      <dgm:spPr/>
      <dgm:t>
        <a:bodyPr/>
        <a:lstStyle/>
        <a:p>
          <a:endParaRPr lang="en-US"/>
        </a:p>
      </dgm:t>
    </dgm:pt>
    <dgm:pt modelId="{35196D88-D041-432F-A5E0-3730DB97D3BC}" type="parTrans" cxnId="{AC666CD2-A490-4D32-80C9-551496F1881E}">
      <dgm:prSet/>
      <dgm:spPr/>
      <dgm:t>
        <a:bodyPr/>
        <a:lstStyle/>
        <a:p>
          <a:endParaRPr lang="en-US"/>
        </a:p>
      </dgm:t>
    </dgm:pt>
    <dgm:pt modelId="{C566027E-D13B-466D-B303-3455CCA08B1C}" type="pres">
      <dgm:prSet presAssocID="{E574E387-F59D-4FE8-AB30-230C01E8A493}" presName="Name0" presStyleCnt="0">
        <dgm:presLayoutVars>
          <dgm:dir/>
          <dgm:animLvl val="lvl"/>
          <dgm:resizeHandles val="exact"/>
        </dgm:presLayoutVars>
      </dgm:prSet>
      <dgm:spPr/>
    </dgm:pt>
    <dgm:pt modelId="{D4BB2D92-5CF6-43AB-9283-05C9B8B2417B}" type="pres">
      <dgm:prSet presAssocID="{03123C2D-07B3-47ED-9D0D-9E0BCA7E792A}" presName="boxAndChildren" presStyleCnt="0"/>
      <dgm:spPr/>
    </dgm:pt>
    <dgm:pt modelId="{AC703537-E979-4554-B24E-CE91F167C710}" type="pres">
      <dgm:prSet presAssocID="{03123C2D-07B3-47ED-9D0D-9E0BCA7E792A}" presName="parentTextBox" presStyleLbl="node1" presStyleIdx="0" presStyleCnt="10"/>
      <dgm:spPr/>
    </dgm:pt>
    <dgm:pt modelId="{F31DB385-1117-41CB-A04D-D99AB1F52AA5}" type="pres">
      <dgm:prSet presAssocID="{E632A5E9-7005-465B-8BCC-9E1EE559E5E5}" presName="sp" presStyleCnt="0"/>
      <dgm:spPr/>
    </dgm:pt>
    <dgm:pt modelId="{2483CFDD-9AC0-41A7-A2E9-CEE41D37ABE0}" type="pres">
      <dgm:prSet presAssocID="{37589665-8495-4BBB-81C2-63B42F8C590A}" presName="arrowAndChildren" presStyleCnt="0"/>
      <dgm:spPr/>
    </dgm:pt>
    <dgm:pt modelId="{ABA0D4FB-283F-459C-A7C2-50C181959F1C}" type="pres">
      <dgm:prSet presAssocID="{37589665-8495-4BBB-81C2-63B42F8C590A}" presName="parentTextArrow" presStyleLbl="node1" presStyleIdx="1" presStyleCnt="10"/>
      <dgm:spPr/>
    </dgm:pt>
    <dgm:pt modelId="{FB5EA70F-EA28-4DDB-AA86-CD074BC5E5C3}" type="pres">
      <dgm:prSet presAssocID="{8A166C78-2999-4EB0-BE81-598E879E3F9D}" presName="sp" presStyleCnt="0"/>
      <dgm:spPr/>
    </dgm:pt>
    <dgm:pt modelId="{EC996C17-74C2-4669-A065-92632D997D8E}" type="pres">
      <dgm:prSet presAssocID="{1D00650A-2803-4E80-81DB-CFDB081DFB9C}" presName="arrowAndChildren" presStyleCnt="0"/>
      <dgm:spPr/>
    </dgm:pt>
    <dgm:pt modelId="{33D2F68B-EC59-46C7-8B2E-B4DA5FAE01B9}" type="pres">
      <dgm:prSet presAssocID="{1D00650A-2803-4E80-81DB-CFDB081DFB9C}" presName="parentTextArrow" presStyleLbl="node1" presStyleIdx="2" presStyleCnt="10"/>
      <dgm:spPr/>
    </dgm:pt>
    <dgm:pt modelId="{B69BFB06-84D3-4992-87E4-8B0D711AC59C}" type="pres">
      <dgm:prSet presAssocID="{8B21F6DD-9BCA-4307-A90D-1D8C8AB96A1B}" presName="sp" presStyleCnt="0"/>
      <dgm:spPr/>
    </dgm:pt>
    <dgm:pt modelId="{CEA13163-E36C-4FB0-B1E4-974A69D2925A}" type="pres">
      <dgm:prSet presAssocID="{1DF7E304-2F39-489D-A5C3-B64498A5EFDD}" presName="arrowAndChildren" presStyleCnt="0"/>
      <dgm:spPr/>
    </dgm:pt>
    <dgm:pt modelId="{4CC378DF-5806-4D5F-8760-35CAC51BA1C5}" type="pres">
      <dgm:prSet presAssocID="{1DF7E304-2F39-489D-A5C3-B64498A5EFDD}" presName="parentTextArrow" presStyleLbl="node1" presStyleIdx="3" presStyleCnt="10"/>
      <dgm:spPr/>
    </dgm:pt>
    <dgm:pt modelId="{B22E1BF9-F8C3-4A39-9EB7-6D5E43195935}" type="pres">
      <dgm:prSet presAssocID="{4E0F86CA-F9BE-495E-ABC6-97944D673812}" presName="sp" presStyleCnt="0"/>
      <dgm:spPr/>
    </dgm:pt>
    <dgm:pt modelId="{9BA860FF-824E-4AFA-83A2-932D505E5A96}" type="pres">
      <dgm:prSet presAssocID="{9CF476CE-6F5F-4C3C-8C2D-43EE07B3ADB2}" presName="arrowAndChildren" presStyleCnt="0"/>
      <dgm:spPr/>
    </dgm:pt>
    <dgm:pt modelId="{A80CBE12-D2E6-4DED-AE0D-41E22927D205}" type="pres">
      <dgm:prSet presAssocID="{9CF476CE-6F5F-4C3C-8C2D-43EE07B3ADB2}" presName="parentTextArrow" presStyleLbl="node1" presStyleIdx="4" presStyleCnt="10"/>
      <dgm:spPr/>
    </dgm:pt>
    <dgm:pt modelId="{27A48D7A-731B-4FB3-B79D-0158F5EABFC6}" type="pres">
      <dgm:prSet presAssocID="{22E1FABE-39AB-4C38-958B-767DFB28A154}" presName="sp" presStyleCnt="0"/>
      <dgm:spPr/>
    </dgm:pt>
    <dgm:pt modelId="{C0036EAD-CAC9-444A-A8E6-EECC32CE527A}" type="pres">
      <dgm:prSet presAssocID="{48769647-942D-45A0-B178-083A54DE0E6A}" presName="arrowAndChildren" presStyleCnt="0"/>
      <dgm:spPr/>
    </dgm:pt>
    <dgm:pt modelId="{100E34AC-4998-4642-B877-24A8B71144DA}" type="pres">
      <dgm:prSet presAssocID="{48769647-942D-45A0-B178-083A54DE0E6A}" presName="parentTextArrow" presStyleLbl="node1" presStyleIdx="5" presStyleCnt="10"/>
      <dgm:spPr/>
    </dgm:pt>
    <dgm:pt modelId="{BF36E621-6E76-4100-897B-FB7107E2596F}" type="pres">
      <dgm:prSet presAssocID="{EBAFE0F1-3F8E-497C-AFF1-5D3DB1A6E2A1}" presName="sp" presStyleCnt="0"/>
      <dgm:spPr/>
    </dgm:pt>
    <dgm:pt modelId="{F02CB340-D1B8-4EC9-B86A-75B99E701C71}" type="pres">
      <dgm:prSet presAssocID="{316E71D9-5DBC-4A6D-991D-3BB66D9130C6}" presName="arrowAndChildren" presStyleCnt="0"/>
      <dgm:spPr/>
    </dgm:pt>
    <dgm:pt modelId="{AE6E6ACF-8010-4E2A-8E00-B2FFB71166EA}" type="pres">
      <dgm:prSet presAssocID="{316E71D9-5DBC-4A6D-991D-3BB66D9130C6}" presName="parentTextArrow" presStyleLbl="node1" presStyleIdx="6" presStyleCnt="10"/>
      <dgm:spPr/>
    </dgm:pt>
    <dgm:pt modelId="{DE469A47-BB1A-47A4-B9DF-6AFB27B1E9EF}" type="pres">
      <dgm:prSet presAssocID="{B57850BC-6CE9-447D-9032-1FB12C2EDC00}" presName="sp" presStyleCnt="0"/>
      <dgm:spPr/>
    </dgm:pt>
    <dgm:pt modelId="{D2A6C38C-0728-4B2B-8A88-906F31E3447C}" type="pres">
      <dgm:prSet presAssocID="{5DB557E2-5601-41AC-A56A-6B01AAE3633A}" presName="arrowAndChildren" presStyleCnt="0"/>
      <dgm:spPr/>
    </dgm:pt>
    <dgm:pt modelId="{0F4C4933-B085-4E60-9EA9-EB97AC963E2C}" type="pres">
      <dgm:prSet presAssocID="{5DB557E2-5601-41AC-A56A-6B01AAE3633A}" presName="parentTextArrow" presStyleLbl="node1" presStyleIdx="7" presStyleCnt="10"/>
      <dgm:spPr/>
    </dgm:pt>
    <dgm:pt modelId="{E99297F6-AE8E-4201-B40F-60AB368CD202}" type="pres">
      <dgm:prSet presAssocID="{1D2D41F9-0D0F-4113-AE7B-721AA0570EE4}" presName="sp" presStyleCnt="0"/>
      <dgm:spPr/>
    </dgm:pt>
    <dgm:pt modelId="{F27A8B8C-4555-4D7D-A385-5BE9FC50EB28}" type="pres">
      <dgm:prSet presAssocID="{7FD448D0-C990-4A23-8BC4-3B3987D5E72F}" presName="arrowAndChildren" presStyleCnt="0"/>
      <dgm:spPr/>
    </dgm:pt>
    <dgm:pt modelId="{21759A8A-604B-49D8-8D45-CB22A5E4FDC2}" type="pres">
      <dgm:prSet presAssocID="{7FD448D0-C990-4A23-8BC4-3B3987D5E72F}" presName="parentTextArrow" presStyleLbl="node1" presStyleIdx="8" presStyleCnt="10"/>
      <dgm:spPr/>
    </dgm:pt>
    <dgm:pt modelId="{8EC33FCE-7D94-4B2A-9518-5E4338E89A9D}" type="pres">
      <dgm:prSet presAssocID="{8AD2A80A-E75F-4AC3-A3AD-0B9CE80BDF2F}" presName="sp" presStyleCnt="0"/>
      <dgm:spPr/>
    </dgm:pt>
    <dgm:pt modelId="{055D8421-54B1-4F1D-8FD9-E6049F05F868}" type="pres">
      <dgm:prSet presAssocID="{2FB70182-1E90-4C6E-84EE-DCAF9EE73D71}" presName="arrowAndChildren" presStyleCnt="0"/>
      <dgm:spPr/>
    </dgm:pt>
    <dgm:pt modelId="{4759A0AC-0F61-497F-A9DF-7BA2EE8B76F5}" type="pres">
      <dgm:prSet presAssocID="{2FB70182-1E90-4C6E-84EE-DCAF9EE73D71}" presName="parentTextArrow" presStyleLbl="node1" presStyleIdx="9" presStyleCnt="10"/>
      <dgm:spPr/>
    </dgm:pt>
  </dgm:ptLst>
  <dgm:cxnLst>
    <dgm:cxn modelId="{F5656B11-3195-4431-A806-AA4390307E6F}" type="presOf" srcId="{316E71D9-5DBC-4A6D-991D-3BB66D9130C6}" destId="{AE6E6ACF-8010-4E2A-8E00-B2FFB71166EA}" srcOrd="0" destOrd="0" presId="urn:microsoft.com/office/officeart/2005/8/layout/process4"/>
    <dgm:cxn modelId="{EBE5783C-6516-49A3-95DB-859B31880915}" srcId="{E574E387-F59D-4FE8-AB30-230C01E8A493}" destId="{7FD448D0-C990-4A23-8BC4-3B3987D5E72F}" srcOrd="1" destOrd="0" parTransId="{4431BEC1-DCEB-4137-8C9B-68F0BDD2AA19}" sibTransId="{1D2D41F9-0D0F-4113-AE7B-721AA0570EE4}"/>
    <dgm:cxn modelId="{272F316B-DCAF-4253-AC3C-8B63BD54DA95}" srcId="{E574E387-F59D-4FE8-AB30-230C01E8A493}" destId="{2FB70182-1E90-4C6E-84EE-DCAF9EE73D71}" srcOrd="0" destOrd="0" parTransId="{EC43294C-FBF0-4F91-84BE-6AE1A764EFAB}" sibTransId="{8AD2A80A-E75F-4AC3-A3AD-0B9CE80BDF2F}"/>
    <dgm:cxn modelId="{7B9E566E-D9DC-4A51-A0FC-5D15A48AD19E}" srcId="{E574E387-F59D-4FE8-AB30-230C01E8A493}" destId="{1DF7E304-2F39-489D-A5C3-B64498A5EFDD}" srcOrd="6" destOrd="0" parTransId="{0B10853B-D6E6-4732-9F35-F67B610CAAF9}" sibTransId="{8B21F6DD-9BCA-4307-A90D-1D8C8AB96A1B}"/>
    <dgm:cxn modelId="{0CD1CA58-0D8C-4493-8A4D-372805D67D6E}" type="presOf" srcId="{48769647-942D-45A0-B178-083A54DE0E6A}" destId="{100E34AC-4998-4642-B877-24A8B71144DA}" srcOrd="0" destOrd="0" presId="urn:microsoft.com/office/officeart/2005/8/layout/process4"/>
    <dgm:cxn modelId="{C18C568F-A19C-449F-B2C2-06987F9CEB2F}" type="presOf" srcId="{E574E387-F59D-4FE8-AB30-230C01E8A493}" destId="{C566027E-D13B-466D-B303-3455CCA08B1C}" srcOrd="0" destOrd="0" presId="urn:microsoft.com/office/officeart/2005/8/layout/process4"/>
    <dgm:cxn modelId="{7D1ADA90-C18E-453C-8C7B-95F7428F009B}" srcId="{E574E387-F59D-4FE8-AB30-230C01E8A493}" destId="{9CF476CE-6F5F-4C3C-8C2D-43EE07B3ADB2}" srcOrd="5" destOrd="0" parTransId="{7967CAE4-7D12-4305-A412-D41FE9D65637}" sibTransId="{4E0F86CA-F9BE-495E-ABC6-97944D673812}"/>
    <dgm:cxn modelId="{0FD38D9D-39B9-4CD8-A750-8AF1F41CB442}" type="presOf" srcId="{03123C2D-07B3-47ED-9D0D-9E0BCA7E792A}" destId="{AC703537-E979-4554-B24E-CE91F167C710}" srcOrd="0" destOrd="0" presId="urn:microsoft.com/office/officeart/2005/8/layout/process4"/>
    <dgm:cxn modelId="{41582D9F-FD1C-4FE8-9654-7B5D36B24867}" type="presOf" srcId="{37589665-8495-4BBB-81C2-63B42F8C590A}" destId="{ABA0D4FB-283F-459C-A7C2-50C181959F1C}" srcOrd="0" destOrd="0" presId="urn:microsoft.com/office/officeart/2005/8/layout/process4"/>
    <dgm:cxn modelId="{A3ABC7A8-62C9-4A36-8A23-AE0D7E7FAF78}" type="presOf" srcId="{1DF7E304-2F39-489D-A5C3-B64498A5EFDD}" destId="{4CC378DF-5806-4D5F-8760-35CAC51BA1C5}" srcOrd="0" destOrd="0" presId="urn:microsoft.com/office/officeart/2005/8/layout/process4"/>
    <dgm:cxn modelId="{AE76FFB1-1DF5-4221-82D6-0C0E93DCFCAC}" type="presOf" srcId="{1D00650A-2803-4E80-81DB-CFDB081DFB9C}" destId="{33D2F68B-EC59-46C7-8B2E-B4DA5FAE01B9}" srcOrd="0" destOrd="0" presId="urn:microsoft.com/office/officeart/2005/8/layout/process4"/>
    <dgm:cxn modelId="{B7E19CC5-E2D9-4036-AF0A-8E6E67AA32C3}" srcId="{E574E387-F59D-4FE8-AB30-230C01E8A493}" destId="{48769647-942D-45A0-B178-083A54DE0E6A}" srcOrd="4" destOrd="0" parTransId="{EA817D39-D578-470D-9545-639D6CEF41CF}" sibTransId="{22E1FABE-39AB-4C38-958B-767DFB28A154}"/>
    <dgm:cxn modelId="{F5F24ECE-8756-4F7A-B0DD-520246B62336}" type="presOf" srcId="{9CF476CE-6F5F-4C3C-8C2D-43EE07B3ADB2}" destId="{A80CBE12-D2E6-4DED-AE0D-41E22927D205}" srcOrd="0" destOrd="0" presId="urn:microsoft.com/office/officeart/2005/8/layout/process4"/>
    <dgm:cxn modelId="{802F86CE-320E-482E-A608-1EBAA8F4FE28}" srcId="{E574E387-F59D-4FE8-AB30-230C01E8A493}" destId="{1D00650A-2803-4E80-81DB-CFDB081DFB9C}" srcOrd="7" destOrd="0" parTransId="{E29A1CE1-A6F1-428B-8C3F-D751FFACE158}" sibTransId="{8A166C78-2999-4EB0-BE81-598E879E3F9D}"/>
    <dgm:cxn modelId="{AC666CD2-A490-4D32-80C9-551496F1881E}" srcId="{E574E387-F59D-4FE8-AB30-230C01E8A493}" destId="{03123C2D-07B3-47ED-9D0D-9E0BCA7E792A}" srcOrd="9" destOrd="0" parTransId="{35196D88-D041-432F-A5E0-3730DB97D3BC}" sibTransId="{B5447415-7D35-40B3-A4C8-9336B72D676D}"/>
    <dgm:cxn modelId="{8CEB70D7-BA0D-45CD-BEA2-3CD16EA6BD47}" srcId="{E574E387-F59D-4FE8-AB30-230C01E8A493}" destId="{316E71D9-5DBC-4A6D-991D-3BB66D9130C6}" srcOrd="3" destOrd="0" parTransId="{941F244F-5041-441A-8C80-F72E10D6DAA9}" sibTransId="{EBAFE0F1-3F8E-497C-AFF1-5D3DB1A6E2A1}"/>
    <dgm:cxn modelId="{2D1C59E3-DEC8-47A9-BB87-9AAF90B7FB4B}" srcId="{E574E387-F59D-4FE8-AB30-230C01E8A493}" destId="{5DB557E2-5601-41AC-A56A-6B01AAE3633A}" srcOrd="2" destOrd="0" parTransId="{7AD627BD-51C8-4525-8328-55D3DE6A0DC5}" sibTransId="{B57850BC-6CE9-447D-9032-1FB12C2EDC00}"/>
    <dgm:cxn modelId="{22BCF1F6-676D-436D-AD37-402BD456B1F3}" srcId="{E574E387-F59D-4FE8-AB30-230C01E8A493}" destId="{37589665-8495-4BBB-81C2-63B42F8C590A}" srcOrd="8" destOrd="0" parTransId="{50D51999-0ACE-4DAE-B5E0-5A64E4C6E00F}" sibTransId="{E632A5E9-7005-465B-8BCC-9E1EE559E5E5}"/>
    <dgm:cxn modelId="{53BB65F8-52DB-4AB0-90F9-33DD40174812}" type="presOf" srcId="{7FD448D0-C990-4A23-8BC4-3B3987D5E72F}" destId="{21759A8A-604B-49D8-8D45-CB22A5E4FDC2}" srcOrd="0" destOrd="0" presId="urn:microsoft.com/office/officeart/2005/8/layout/process4"/>
    <dgm:cxn modelId="{5C2581FB-E657-47B7-BF8E-49AFD4D4EF6F}" type="presOf" srcId="{5DB557E2-5601-41AC-A56A-6B01AAE3633A}" destId="{0F4C4933-B085-4E60-9EA9-EB97AC963E2C}" srcOrd="0" destOrd="0" presId="urn:microsoft.com/office/officeart/2005/8/layout/process4"/>
    <dgm:cxn modelId="{8D3306FF-ED36-4872-8581-06EA297424A3}" type="presOf" srcId="{2FB70182-1E90-4C6E-84EE-DCAF9EE73D71}" destId="{4759A0AC-0F61-497F-A9DF-7BA2EE8B76F5}" srcOrd="0" destOrd="0" presId="urn:microsoft.com/office/officeart/2005/8/layout/process4"/>
    <dgm:cxn modelId="{27C67BDD-3B18-4445-A639-23A6B4832245}" type="presParOf" srcId="{C566027E-D13B-466D-B303-3455CCA08B1C}" destId="{D4BB2D92-5CF6-43AB-9283-05C9B8B2417B}" srcOrd="0" destOrd="0" presId="urn:microsoft.com/office/officeart/2005/8/layout/process4"/>
    <dgm:cxn modelId="{F733C80B-DC00-4B10-8E7A-0A293B6BC5F2}" type="presParOf" srcId="{D4BB2D92-5CF6-43AB-9283-05C9B8B2417B}" destId="{AC703537-E979-4554-B24E-CE91F167C710}" srcOrd="0" destOrd="0" presId="urn:microsoft.com/office/officeart/2005/8/layout/process4"/>
    <dgm:cxn modelId="{C9E93C90-22CA-4700-BFC2-6FCC002CE765}" type="presParOf" srcId="{C566027E-D13B-466D-B303-3455CCA08B1C}" destId="{F31DB385-1117-41CB-A04D-D99AB1F52AA5}" srcOrd="1" destOrd="0" presId="urn:microsoft.com/office/officeart/2005/8/layout/process4"/>
    <dgm:cxn modelId="{759285CA-61ED-44E0-9F85-7CF31C56447E}" type="presParOf" srcId="{C566027E-D13B-466D-B303-3455CCA08B1C}" destId="{2483CFDD-9AC0-41A7-A2E9-CEE41D37ABE0}" srcOrd="2" destOrd="0" presId="urn:microsoft.com/office/officeart/2005/8/layout/process4"/>
    <dgm:cxn modelId="{4B4515B0-6879-42F7-8F69-11F5162216E2}" type="presParOf" srcId="{2483CFDD-9AC0-41A7-A2E9-CEE41D37ABE0}" destId="{ABA0D4FB-283F-459C-A7C2-50C181959F1C}" srcOrd="0" destOrd="0" presId="urn:microsoft.com/office/officeart/2005/8/layout/process4"/>
    <dgm:cxn modelId="{F343179D-CC16-4532-B885-2FE623AA318B}" type="presParOf" srcId="{C566027E-D13B-466D-B303-3455CCA08B1C}" destId="{FB5EA70F-EA28-4DDB-AA86-CD074BC5E5C3}" srcOrd="3" destOrd="0" presId="urn:microsoft.com/office/officeart/2005/8/layout/process4"/>
    <dgm:cxn modelId="{A9AD30DB-7631-4057-8970-F50492E334CA}" type="presParOf" srcId="{C566027E-D13B-466D-B303-3455CCA08B1C}" destId="{EC996C17-74C2-4669-A065-92632D997D8E}" srcOrd="4" destOrd="0" presId="urn:microsoft.com/office/officeart/2005/8/layout/process4"/>
    <dgm:cxn modelId="{E5D7EBF1-3C97-41F0-8381-E809CD8EE253}" type="presParOf" srcId="{EC996C17-74C2-4669-A065-92632D997D8E}" destId="{33D2F68B-EC59-46C7-8B2E-B4DA5FAE01B9}" srcOrd="0" destOrd="0" presId="urn:microsoft.com/office/officeart/2005/8/layout/process4"/>
    <dgm:cxn modelId="{9C9BDE4A-6415-4EB7-8A96-6D74A77634C4}" type="presParOf" srcId="{C566027E-D13B-466D-B303-3455CCA08B1C}" destId="{B69BFB06-84D3-4992-87E4-8B0D711AC59C}" srcOrd="5" destOrd="0" presId="urn:microsoft.com/office/officeart/2005/8/layout/process4"/>
    <dgm:cxn modelId="{164AC404-A906-4C2D-BE60-05C303D84941}" type="presParOf" srcId="{C566027E-D13B-466D-B303-3455CCA08B1C}" destId="{CEA13163-E36C-4FB0-B1E4-974A69D2925A}" srcOrd="6" destOrd="0" presId="urn:microsoft.com/office/officeart/2005/8/layout/process4"/>
    <dgm:cxn modelId="{083E82F9-C98A-481D-BE4A-C401CF295874}" type="presParOf" srcId="{CEA13163-E36C-4FB0-B1E4-974A69D2925A}" destId="{4CC378DF-5806-4D5F-8760-35CAC51BA1C5}" srcOrd="0" destOrd="0" presId="urn:microsoft.com/office/officeart/2005/8/layout/process4"/>
    <dgm:cxn modelId="{EF5FA1D3-F04F-419D-AA1E-D48518434FFB}" type="presParOf" srcId="{C566027E-D13B-466D-B303-3455CCA08B1C}" destId="{B22E1BF9-F8C3-4A39-9EB7-6D5E43195935}" srcOrd="7" destOrd="0" presId="urn:microsoft.com/office/officeart/2005/8/layout/process4"/>
    <dgm:cxn modelId="{7CB1E255-3828-4B4F-A22C-7EF41717CB8E}" type="presParOf" srcId="{C566027E-D13B-466D-B303-3455CCA08B1C}" destId="{9BA860FF-824E-4AFA-83A2-932D505E5A96}" srcOrd="8" destOrd="0" presId="urn:microsoft.com/office/officeart/2005/8/layout/process4"/>
    <dgm:cxn modelId="{0C27A3D0-7684-482E-97D5-18B65087A936}" type="presParOf" srcId="{9BA860FF-824E-4AFA-83A2-932D505E5A96}" destId="{A80CBE12-D2E6-4DED-AE0D-41E22927D205}" srcOrd="0" destOrd="0" presId="urn:microsoft.com/office/officeart/2005/8/layout/process4"/>
    <dgm:cxn modelId="{58C7EDDE-515B-41CA-AAAA-E5B2C5F1C614}" type="presParOf" srcId="{C566027E-D13B-466D-B303-3455CCA08B1C}" destId="{27A48D7A-731B-4FB3-B79D-0158F5EABFC6}" srcOrd="9" destOrd="0" presId="urn:microsoft.com/office/officeart/2005/8/layout/process4"/>
    <dgm:cxn modelId="{5D92E853-D3C1-4E19-8A0D-DDD693A021F6}" type="presParOf" srcId="{C566027E-D13B-466D-B303-3455CCA08B1C}" destId="{C0036EAD-CAC9-444A-A8E6-EECC32CE527A}" srcOrd="10" destOrd="0" presId="urn:microsoft.com/office/officeart/2005/8/layout/process4"/>
    <dgm:cxn modelId="{AC5C34AC-158E-4777-9695-A5B56EAC5EF6}" type="presParOf" srcId="{C0036EAD-CAC9-444A-A8E6-EECC32CE527A}" destId="{100E34AC-4998-4642-B877-24A8B71144DA}" srcOrd="0" destOrd="0" presId="urn:microsoft.com/office/officeart/2005/8/layout/process4"/>
    <dgm:cxn modelId="{7D5FD7BB-B17B-4202-B614-6ADA90D655EA}" type="presParOf" srcId="{C566027E-D13B-466D-B303-3455CCA08B1C}" destId="{BF36E621-6E76-4100-897B-FB7107E2596F}" srcOrd="11" destOrd="0" presId="urn:microsoft.com/office/officeart/2005/8/layout/process4"/>
    <dgm:cxn modelId="{533B5EEB-68D8-4D6B-B9DF-2A7B992ACD37}" type="presParOf" srcId="{C566027E-D13B-466D-B303-3455CCA08B1C}" destId="{F02CB340-D1B8-4EC9-B86A-75B99E701C71}" srcOrd="12" destOrd="0" presId="urn:microsoft.com/office/officeart/2005/8/layout/process4"/>
    <dgm:cxn modelId="{57DE673F-79D3-4475-A2BE-82D2175B5E2F}" type="presParOf" srcId="{F02CB340-D1B8-4EC9-B86A-75B99E701C71}" destId="{AE6E6ACF-8010-4E2A-8E00-B2FFB71166EA}" srcOrd="0" destOrd="0" presId="urn:microsoft.com/office/officeart/2005/8/layout/process4"/>
    <dgm:cxn modelId="{7A20F73A-EF9B-49F5-B938-388959EE69FD}" type="presParOf" srcId="{C566027E-D13B-466D-B303-3455CCA08B1C}" destId="{DE469A47-BB1A-47A4-B9DF-6AFB27B1E9EF}" srcOrd="13" destOrd="0" presId="urn:microsoft.com/office/officeart/2005/8/layout/process4"/>
    <dgm:cxn modelId="{DBEAD060-F475-44FC-B088-A9F79663E6EF}" type="presParOf" srcId="{C566027E-D13B-466D-B303-3455CCA08B1C}" destId="{D2A6C38C-0728-4B2B-8A88-906F31E3447C}" srcOrd="14" destOrd="0" presId="urn:microsoft.com/office/officeart/2005/8/layout/process4"/>
    <dgm:cxn modelId="{E1C4E2D5-E670-41E1-B053-A00429814E27}" type="presParOf" srcId="{D2A6C38C-0728-4B2B-8A88-906F31E3447C}" destId="{0F4C4933-B085-4E60-9EA9-EB97AC963E2C}" srcOrd="0" destOrd="0" presId="urn:microsoft.com/office/officeart/2005/8/layout/process4"/>
    <dgm:cxn modelId="{DC420731-9BC9-488C-9432-2A97FFFF436E}" type="presParOf" srcId="{C566027E-D13B-466D-B303-3455CCA08B1C}" destId="{E99297F6-AE8E-4201-B40F-60AB368CD202}" srcOrd="15" destOrd="0" presId="urn:microsoft.com/office/officeart/2005/8/layout/process4"/>
    <dgm:cxn modelId="{9067A327-78FD-44C0-9F09-84375BE24CA5}" type="presParOf" srcId="{C566027E-D13B-466D-B303-3455CCA08B1C}" destId="{F27A8B8C-4555-4D7D-A385-5BE9FC50EB28}" srcOrd="16" destOrd="0" presId="urn:microsoft.com/office/officeart/2005/8/layout/process4"/>
    <dgm:cxn modelId="{B3E4AA81-165E-4AA1-8BB7-184EB0347E8F}" type="presParOf" srcId="{F27A8B8C-4555-4D7D-A385-5BE9FC50EB28}" destId="{21759A8A-604B-49D8-8D45-CB22A5E4FDC2}" srcOrd="0" destOrd="0" presId="urn:microsoft.com/office/officeart/2005/8/layout/process4"/>
    <dgm:cxn modelId="{867AADE3-96AE-46B1-8349-D1422FB49CFA}" type="presParOf" srcId="{C566027E-D13B-466D-B303-3455CCA08B1C}" destId="{8EC33FCE-7D94-4B2A-9518-5E4338E89A9D}" srcOrd="17" destOrd="0" presId="urn:microsoft.com/office/officeart/2005/8/layout/process4"/>
    <dgm:cxn modelId="{761B942F-BAAF-415D-BD72-6873F3AC92D3}" type="presParOf" srcId="{C566027E-D13B-466D-B303-3455CCA08B1C}" destId="{055D8421-54B1-4F1D-8FD9-E6049F05F868}" srcOrd="18" destOrd="0" presId="urn:microsoft.com/office/officeart/2005/8/layout/process4"/>
    <dgm:cxn modelId="{C2051737-6C52-43B5-88E6-D716DDED5E1E}" type="presParOf" srcId="{055D8421-54B1-4F1D-8FD9-E6049F05F868}" destId="{4759A0AC-0F61-497F-A9DF-7BA2EE8B76F5}" srcOrd="0" destOrd="0" presId="urn:microsoft.com/office/officeart/2005/8/layout/process4"/>
  </dgm:cxnLst>
  <dgm:bg/>
  <dgm:whole/>
  <dgm:extLst>
    <a:ext uri="http://schemas.microsoft.com/office/drawing/2008/diagram">
      <dsp:dataModelExt xmlns:dsp="http://schemas.microsoft.com/office/drawing/2008/diagram" relId="rId31" minVer="http://schemas.openxmlformats.org/drawingml/2006/diagram"/>
    </a:ext>
  </dgm:extLst>
</dgm:dataModel>
</file>

<file path=word/diagrams/data3.xml><?xml version="1.0" encoding="utf-8"?>
<dgm:dataModel xmlns:dgm="http://schemas.openxmlformats.org/drawingml/2006/diagram" xmlns:a="http://schemas.openxmlformats.org/drawingml/2006/main">
  <dgm:ptLst>
    <dgm:pt modelId="{E574E387-F59D-4FE8-AB30-230C01E8A493}" type="doc">
      <dgm:prSet loTypeId="urn:microsoft.com/office/officeart/2005/8/layout/process4" loCatId="list" qsTypeId="urn:microsoft.com/office/officeart/2005/8/quickstyle/simple1" qsCatId="simple" csTypeId="urn:microsoft.com/office/officeart/2005/8/colors/accent0_2" csCatId="mainScheme" phldr="1"/>
      <dgm:spPr/>
      <dgm:t>
        <a:bodyPr/>
        <a:lstStyle/>
        <a:p>
          <a:endParaRPr lang="en-US"/>
        </a:p>
      </dgm:t>
    </dgm:pt>
    <dgm:pt modelId="{2FB70182-1E90-4C6E-84EE-DCAF9EE73D71}">
      <dgm:prSet/>
      <dgm:spPr/>
      <dgm:t>
        <a:bodyPr/>
        <a:lstStyle/>
        <a:p>
          <a:r>
            <a:rPr lang="en-IE" dirty="0">
              <a:effectLst/>
              <a:latin typeface="Arial" panose="020B0604020202020204" pitchFamily="34" charset="0"/>
              <a:ea typeface="Arial" panose="020B0604020202020204" pitchFamily="34" charset="0"/>
              <a:cs typeface="Times New Roman" panose="02020603050405020304" pitchFamily="18" charset="0"/>
            </a:rPr>
            <a:t>Set up React page 15/October/24</a:t>
          </a:r>
          <a:endParaRPr lang="en-US"/>
        </a:p>
      </dgm:t>
    </dgm:pt>
    <dgm:pt modelId="{EC43294C-FBF0-4F91-84BE-6AE1A764EFAB}" type="parTrans" cxnId="{272F316B-DCAF-4253-AC3C-8B63BD54DA95}">
      <dgm:prSet/>
      <dgm:spPr/>
      <dgm:t>
        <a:bodyPr/>
        <a:lstStyle/>
        <a:p>
          <a:endParaRPr lang="en-US"/>
        </a:p>
      </dgm:t>
    </dgm:pt>
    <dgm:pt modelId="{8AD2A80A-E75F-4AC3-A3AD-0B9CE80BDF2F}" type="sibTrans" cxnId="{272F316B-DCAF-4253-AC3C-8B63BD54DA95}">
      <dgm:prSet/>
      <dgm:spPr/>
      <dgm:t>
        <a:bodyPr/>
        <a:lstStyle/>
        <a:p>
          <a:endParaRPr lang="en-US"/>
        </a:p>
      </dgm:t>
    </dgm:pt>
    <dgm:pt modelId="{7FD448D0-C990-4A23-8BC4-3B3987D5E72F}">
      <dgm:prSet/>
      <dgm:spPr/>
      <dgm:t>
        <a:bodyPr/>
        <a:lstStyle/>
        <a:p>
          <a:r>
            <a:rPr lang="en-IE" dirty="0">
              <a:effectLst/>
              <a:latin typeface="Arial" panose="020B0604020202020204" pitchFamily="34" charset="0"/>
              <a:ea typeface="Arial" panose="020B0604020202020204" pitchFamily="34" charset="0"/>
              <a:cs typeface="Times New Roman" panose="02020603050405020304" pitchFamily="18" charset="0"/>
            </a:rPr>
            <a:t>Example layout 25/November/24 </a:t>
          </a:r>
          <a:endParaRPr lang="en-US"/>
        </a:p>
      </dgm:t>
    </dgm:pt>
    <dgm:pt modelId="{4431BEC1-DCEB-4137-8C9B-68F0BDD2AA19}" type="parTrans" cxnId="{EBE5783C-6516-49A3-95DB-859B31880915}">
      <dgm:prSet/>
      <dgm:spPr/>
      <dgm:t>
        <a:bodyPr/>
        <a:lstStyle/>
        <a:p>
          <a:endParaRPr lang="en-US"/>
        </a:p>
      </dgm:t>
    </dgm:pt>
    <dgm:pt modelId="{1D2D41F9-0D0F-4113-AE7B-721AA0570EE4}" type="sibTrans" cxnId="{EBE5783C-6516-49A3-95DB-859B31880915}">
      <dgm:prSet/>
      <dgm:spPr/>
      <dgm:t>
        <a:bodyPr/>
        <a:lstStyle/>
        <a:p>
          <a:endParaRPr lang="en-US"/>
        </a:p>
      </dgm:t>
    </dgm:pt>
    <dgm:pt modelId="{5DB557E2-5601-41AC-A56A-6B01AAE3633A}">
      <dgm:prSet/>
      <dgm:spPr/>
      <dgm:t>
        <a:bodyPr/>
        <a:lstStyle/>
        <a:p>
          <a:r>
            <a:rPr lang="en-IE" dirty="0">
              <a:effectLst/>
              <a:latin typeface="Arial" panose="020B0604020202020204" pitchFamily="34" charset="0"/>
              <a:ea typeface="Arial" panose="020B0604020202020204" pitchFamily="34" charset="0"/>
              <a:cs typeface="Times New Roman" panose="02020603050405020304" pitchFamily="18" charset="0"/>
            </a:rPr>
            <a:t>Dashboard layout 1/F</a:t>
          </a:r>
          <a:r>
            <a:rPr lang="en-GB" dirty="0">
              <a:effectLst/>
              <a:latin typeface="Arial" panose="020B0604020202020204" pitchFamily="34" charset="0"/>
              <a:cs typeface="Times New Roman" panose="02020603050405020304" pitchFamily="18" charset="0"/>
            </a:rPr>
            <a:t>ebruary</a:t>
          </a:r>
          <a:r>
            <a:rPr lang="en-IE" dirty="0">
              <a:effectLst/>
              <a:latin typeface="Arial" panose="020B0604020202020204" pitchFamily="34" charset="0"/>
              <a:ea typeface="Arial" panose="020B0604020202020204" pitchFamily="34" charset="0"/>
              <a:cs typeface="Times New Roman" panose="02020603050405020304" pitchFamily="18" charset="0"/>
            </a:rPr>
            <a:t>/25 </a:t>
          </a:r>
          <a:endParaRPr lang="en-US"/>
        </a:p>
      </dgm:t>
    </dgm:pt>
    <dgm:pt modelId="{7AD627BD-51C8-4525-8328-55D3DE6A0DC5}" type="parTrans" cxnId="{2D1C59E3-DEC8-47A9-BB87-9AAF90B7FB4B}">
      <dgm:prSet/>
      <dgm:spPr/>
      <dgm:t>
        <a:bodyPr/>
        <a:lstStyle/>
        <a:p>
          <a:endParaRPr lang="en-US"/>
        </a:p>
      </dgm:t>
    </dgm:pt>
    <dgm:pt modelId="{B57850BC-6CE9-447D-9032-1FB12C2EDC00}" type="sibTrans" cxnId="{2D1C59E3-DEC8-47A9-BB87-9AAF90B7FB4B}">
      <dgm:prSet/>
      <dgm:spPr/>
      <dgm:t>
        <a:bodyPr/>
        <a:lstStyle/>
        <a:p>
          <a:endParaRPr lang="en-US"/>
        </a:p>
      </dgm:t>
    </dgm:pt>
    <dgm:pt modelId="{316E71D9-5DBC-4A6D-991D-3BB66D9130C6}">
      <dgm:prSet/>
      <dgm:spPr/>
      <dgm:t>
        <a:bodyPr/>
        <a:lstStyle/>
        <a:p>
          <a:r>
            <a:rPr lang="en-IE" dirty="0">
              <a:effectLst/>
              <a:latin typeface="Arial" panose="020B0604020202020204" pitchFamily="34" charset="0"/>
              <a:ea typeface="Arial" panose="020B0604020202020204" pitchFamily="34" charset="0"/>
              <a:cs typeface="Times New Roman" panose="02020603050405020304" pitchFamily="18" charset="0"/>
            </a:rPr>
            <a:t>Final Layout 20/March/25</a:t>
          </a:r>
          <a:endParaRPr lang="en-US"/>
        </a:p>
      </dgm:t>
    </dgm:pt>
    <dgm:pt modelId="{941F244F-5041-441A-8C80-F72E10D6DAA9}" type="parTrans" cxnId="{8CEB70D7-BA0D-45CD-BEA2-3CD16EA6BD47}">
      <dgm:prSet/>
      <dgm:spPr/>
      <dgm:t>
        <a:bodyPr/>
        <a:lstStyle/>
        <a:p>
          <a:endParaRPr lang="en-US"/>
        </a:p>
      </dgm:t>
    </dgm:pt>
    <dgm:pt modelId="{EBAFE0F1-3F8E-497C-AFF1-5D3DB1A6E2A1}" type="sibTrans" cxnId="{8CEB70D7-BA0D-45CD-BEA2-3CD16EA6BD47}">
      <dgm:prSet/>
      <dgm:spPr/>
      <dgm:t>
        <a:bodyPr/>
        <a:lstStyle/>
        <a:p>
          <a:endParaRPr lang="en-US"/>
        </a:p>
      </dgm:t>
    </dgm:pt>
    <dgm:pt modelId="{C566027E-D13B-466D-B303-3455CCA08B1C}" type="pres">
      <dgm:prSet presAssocID="{E574E387-F59D-4FE8-AB30-230C01E8A493}" presName="Name0" presStyleCnt="0">
        <dgm:presLayoutVars>
          <dgm:dir/>
          <dgm:animLvl val="lvl"/>
          <dgm:resizeHandles val="exact"/>
        </dgm:presLayoutVars>
      </dgm:prSet>
      <dgm:spPr/>
    </dgm:pt>
    <dgm:pt modelId="{74D5960E-D3B7-4088-9835-D6AC28C2C82E}" type="pres">
      <dgm:prSet presAssocID="{316E71D9-5DBC-4A6D-991D-3BB66D9130C6}" presName="boxAndChildren" presStyleCnt="0"/>
      <dgm:spPr/>
    </dgm:pt>
    <dgm:pt modelId="{AEF23AB5-D67E-4FD8-B7A3-0E8D0DA4E76F}" type="pres">
      <dgm:prSet presAssocID="{316E71D9-5DBC-4A6D-991D-3BB66D9130C6}" presName="parentTextBox" presStyleLbl="node1" presStyleIdx="0" presStyleCnt="4"/>
      <dgm:spPr/>
    </dgm:pt>
    <dgm:pt modelId="{DE469A47-BB1A-47A4-B9DF-6AFB27B1E9EF}" type="pres">
      <dgm:prSet presAssocID="{B57850BC-6CE9-447D-9032-1FB12C2EDC00}" presName="sp" presStyleCnt="0"/>
      <dgm:spPr/>
    </dgm:pt>
    <dgm:pt modelId="{D2A6C38C-0728-4B2B-8A88-906F31E3447C}" type="pres">
      <dgm:prSet presAssocID="{5DB557E2-5601-41AC-A56A-6B01AAE3633A}" presName="arrowAndChildren" presStyleCnt="0"/>
      <dgm:spPr/>
    </dgm:pt>
    <dgm:pt modelId="{0F4C4933-B085-4E60-9EA9-EB97AC963E2C}" type="pres">
      <dgm:prSet presAssocID="{5DB557E2-5601-41AC-A56A-6B01AAE3633A}" presName="parentTextArrow" presStyleLbl="node1" presStyleIdx="1" presStyleCnt="4"/>
      <dgm:spPr/>
    </dgm:pt>
    <dgm:pt modelId="{E99297F6-AE8E-4201-B40F-60AB368CD202}" type="pres">
      <dgm:prSet presAssocID="{1D2D41F9-0D0F-4113-AE7B-721AA0570EE4}" presName="sp" presStyleCnt="0"/>
      <dgm:spPr/>
    </dgm:pt>
    <dgm:pt modelId="{F27A8B8C-4555-4D7D-A385-5BE9FC50EB28}" type="pres">
      <dgm:prSet presAssocID="{7FD448D0-C990-4A23-8BC4-3B3987D5E72F}" presName="arrowAndChildren" presStyleCnt="0"/>
      <dgm:spPr/>
    </dgm:pt>
    <dgm:pt modelId="{21759A8A-604B-49D8-8D45-CB22A5E4FDC2}" type="pres">
      <dgm:prSet presAssocID="{7FD448D0-C990-4A23-8BC4-3B3987D5E72F}" presName="parentTextArrow" presStyleLbl="node1" presStyleIdx="2" presStyleCnt="4"/>
      <dgm:spPr/>
    </dgm:pt>
    <dgm:pt modelId="{8EC33FCE-7D94-4B2A-9518-5E4338E89A9D}" type="pres">
      <dgm:prSet presAssocID="{8AD2A80A-E75F-4AC3-A3AD-0B9CE80BDF2F}" presName="sp" presStyleCnt="0"/>
      <dgm:spPr/>
    </dgm:pt>
    <dgm:pt modelId="{055D8421-54B1-4F1D-8FD9-E6049F05F868}" type="pres">
      <dgm:prSet presAssocID="{2FB70182-1E90-4C6E-84EE-DCAF9EE73D71}" presName="arrowAndChildren" presStyleCnt="0"/>
      <dgm:spPr/>
    </dgm:pt>
    <dgm:pt modelId="{4759A0AC-0F61-497F-A9DF-7BA2EE8B76F5}" type="pres">
      <dgm:prSet presAssocID="{2FB70182-1E90-4C6E-84EE-DCAF9EE73D71}" presName="parentTextArrow" presStyleLbl="node1" presStyleIdx="3" presStyleCnt="4"/>
      <dgm:spPr/>
    </dgm:pt>
  </dgm:ptLst>
  <dgm:cxnLst>
    <dgm:cxn modelId="{EBE5783C-6516-49A3-95DB-859B31880915}" srcId="{E574E387-F59D-4FE8-AB30-230C01E8A493}" destId="{7FD448D0-C990-4A23-8BC4-3B3987D5E72F}" srcOrd="1" destOrd="0" parTransId="{4431BEC1-DCEB-4137-8C9B-68F0BDD2AA19}" sibTransId="{1D2D41F9-0D0F-4113-AE7B-721AA0570EE4}"/>
    <dgm:cxn modelId="{272F316B-DCAF-4253-AC3C-8B63BD54DA95}" srcId="{E574E387-F59D-4FE8-AB30-230C01E8A493}" destId="{2FB70182-1E90-4C6E-84EE-DCAF9EE73D71}" srcOrd="0" destOrd="0" parTransId="{EC43294C-FBF0-4F91-84BE-6AE1A764EFAB}" sibTransId="{8AD2A80A-E75F-4AC3-A3AD-0B9CE80BDF2F}"/>
    <dgm:cxn modelId="{C18C568F-A19C-449F-B2C2-06987F9CEB2F}" type="presOf" srcId="{E574E387-F59D-4FE8-AB30-230C01E8A493}" destId="{C566027E-D13B-466D-B303-3455CCA08B1C}" srcOrd="0" destOrd="0" presId="urn:microsoft.com/office/officeart/2005/8/layout/process4"/>
    <dgm:cxn modelId="{8CEB70D7-BA0D-45CD-BEA2-3CD16EA6BD47}" srcId="{E574E387-F59D-4FE8-AB30-230C01E8A493}" destId="{316E71D9-5DBC-4A6D-991D-3BB66D9130C6}" srcOrd="3" destOrd="0" parTransId="{941F244F-5041-441A-8C80-F72E10D6DAA9}" sibTransId="{EBAFE0F1-3F8E-497C-AFF1-5D3DB1A6E2A1}"/>
    <dgm:cxn modelId="{0D7EF8DB-271E-4F60-93E1-A4FA3187922F}" type="presOf" srcId="{316E71D9-5DBC-4A6D-991D-3BB66D9130C6}" destId="{AEF23AB5-D67E-4FD8-B7A3-0E8D0DA4E76F}" srcOrd="0" destOrd="0" presId="urn:microsoft.com/office/officeart/2005/8/layout/process4"/>
    <dgm:cxn modelId="{2D1C59E3-DEC8-47A9-BB87-9AAF90B7FB4B}" srcId="{E574E387-F59D-4FE8-AB30-230C01E8A493}" destId="{5DB557E2-5601-41AC-A56A-6B01AAE3633A}" srcOrd="2" destOrd="0" parTransId="{7AD627BD-51C8-4525-8328-55D3DE6A0DC5}" sibTransId="{B57850BC-6CE9-447D-9032-1FB12C2EDC00}"/>
    <dgm:cxn modelId="{53BB65F8-52DB-4AB0-90F9-33DD40174812}" type="presOf" srcId="{7FD448D0-C990-4A23-8BC4-3B3987D5E72F}" destId="{21759A8A-604B-49D8-8D45-CB22A5E4FDC2}" srcOrd="0" destOrd="0" presId="urn:microsoft.com/office/officeart/2005/8/layout/process4"/>
    <dgm:cxn modelId="{5C2581FB-E657-47B7-BF8E-49AFD4D4EF6F}" type="presOf" srcId="{5DB557E2-5601-41AC-A56A-6B01AAE3633A}" destId="{0F4C4933-B085-4E60-9EA9-EB97AC963E2C}" srcOrd="0" destOrd="0" presId="urn:microsoft.com/office/officeart/2005/8/layout/process4"/>
    <dgm:cxn modelId="{8D3306FF-ED36-4872-8581-06EA297424A3}" type="presOf" srcId="{2FB70182-1E90-4C6E-84EE-DCAF9EE73D71}" destId="{4759A0AC-0F61-497F-A9DF-7BA2EE8B76F5}" srcOrd="0" destOrd="0" presId="urn:microsoft.com/office/officeart/2005/8/layout/process4"/>
    <dgm:cxn modelId="{2AF1230D-31EE-4978-822B-3C8E9F4FD515}" type="presParOf" srcId="{C566027E-D13B-466D-B303-3455CCA08B1C}" destId="{74D5960E-D3B7-4088-9835-D6AC28C2C82E}" srcOrd="0" destOrd="0" presId="urn:microsoft.com/office/officeart/2005/8/layout/process4"/>
    <dgm:cxn modelId="{21295033-37E5-4CDE-B9FC-F13AE18A27D3}" type="presParOf" srcId="{74D5960E-D3B7-4088-9835-D6AC28C2C82E}" destId="{AEF23AB5-D67E-4FD8-B7A3-0E8D0DA4E76F}" srcOrd="0" destOrd="0" presId="urn:microsoft.com/office/officeart/2005/8/layout/process4"/>
    <dgm:cxn modelId="{7A20F73A-EF9B-49F5-B938-388959EE69FD}" type="presParOf" srcId="{C566027E-D13B-466D-B303-3455CCA08B1C}" destId="{DE469A47-BB1A-47A4-B9DF-6AFB27B1E9EF}" srcOrd="1" destOrd="0" presId="urn:microsoft.com/office/officeart/2005/8/layout/process4"/>
    <dgm:cxn modelId="{DBEAD060-F475-44FC-B088-A9F79663E6EF}" type="presParOf" srcId="{C566027E-D13B-466D-B303-3455CCA08B1C}" destId="{D2A6C38C-0728-4B2B-8A88-906F31E3447C}" srcOrd="2" destOrd="0" presId="urn:microsoft.com/office/officeart/2005/8/layout/process4"/>
    <dgm:cxn modelId="{E1C4E2D5-E670-41E1-B053-A00429814E27}" type="presParOf" srcId="{D2A6C38C-0728-4B2B-8A88-906F31E3447C}" destId="{0F4C4933-B085-4E60-9EA9-EB97AC963E2C}" srcOrd="0" destOrd="0" presId="urn:microsoft.com/office/officeart/2005/8/layout/process4"/>
    <dgm:cxn modelId="{DC420731-9BC9-488C-9432-2A97FFFF436E}" type="presParOf" srcId="{C566027E-D13B-466D-B303-3455CCA08B1C}" destId="{E99297F6-AE8E-4201-B40F-60AB368CD202}" srcOrd="3" destOrd="0" presId="urn:microsoft.com/office/officeart/2005/8/layout/process4"/>
    <dgm:cxn modelId="{9067A327-78FD-44C0-9F09-84375BE24CA5}" type="presParOf" srcId="{C566027E-D13B-466D-B303-3455CCA08B1C}" destId="{F27A8B8C-4555-4D7D-A385-5BE9FC50EB28}" srcOrd="4" destOrd="0" presId="urn:microsoft.com/office/officeart/2005/8/layout/process4"/>
    <dgm:cxn modelId="{B3E4AA81-165E-4AA1-8BB7-184EB0347E8F}" type="presParOf" srcId="{F27A8B8C-4555-4D7D-A385-5BE9FC50EB28}" destId="{21759A8A-604B-49D8-8D45-CB22A5E4FDC2}" srcOrd="0" destOrd="0" presId="urn:microsoft.com/office/officeart/2005/8/layout/process4"/>
    <dgm:cxn modelId="{867AADE3-96AE-46B1-8349-D1422FB49CFA}" type="presParOf" srcId="{C566027E-D13B-466D-B303-3455CCA08B1C}" destId="{8EC33FCE-7D94-4B2A-9518-5E4338E89A9D}" srcOrd="5" destOrd="0" presId="urn:microsoft.com/office/officeart/2005/8/layout/process4"/>
    <dgm:cxn modelId="{761B942F-BAAF-415D-BD72-6873F3AC92D3}" type="presParOf" srcId="{C566027E-D13B-466D-B303-3455CCA08B1C}" destId="{055D8421-54B1-4F1D-8FD9-E6049F05F868}" srcOrd="6" destOrd="0" presId="urn:microsoft.com/office/officeart/2005/8/layout/process4"/>
    <dgm:cxn modelId="{C2051737-6C52-43B5-88E6-D716DDED5E1E}" type="presParOf" srcId="{055D8421-54B1-4F1D-8FD9-E6049F05F868}" destId="{4759A0AC-0F61-497F-A9DF-7BA2EE8B76F5}" srcOrd="0" destOrd="0" presId="urn:microsoft.com/office/officeart/2005/8/layout/process4"/>
  </dgm:cxnLst>
  <dgm:bg/>
  <dgm:whole/>
  <dgm:extLst>
    <a:ext uri="http://schemas.microsoft.com/office/drawing/2008/diagram">
      <dsp:dataModelExt xmlns:dsp="http://schemas.microsoft.com/office/drawing/2008/diagram" relId="rId36" minVer="http://schemas.openxmlformats.org/drawingml/2006/diagram"/>
    </a:ext>
  </dgm:extLst>
</dgm:dataModel>
</file>

<file path=word/diagrams/data4.xml><?xml version="1.0" encoding="utf-8"?>
<dgm:dataModel xmlns:dgm="http://schemas.openxmlformats.org/drawingml/2006/diagram" xmlns:a="http://schemas.openxmlformats.org/drawingml/2006/main">
  <dgm:ptLst>
    <dgm:pt modelId="{E574E387-F59D-4FE8-AB30-230C01E8A493}" type="doc">
      <dgm:prSet loTypeId="urn:microsoft.com/office/officeart/2005/8/layout/process4" loCatId="list" qsTypeId="urn:microsoft.com/office/officeart/2005/8/quickstyle/simple1" qsCatId="simple" csTypeId="urn:microsoft.com/office/officeart/2005/8/colors/accent0_2" csCatId="mainScheme" phldr="1"/>
      <dgm:spPr/>
      <dgm:t>
        <a:bodyPr/>
        <a:lstStyle/>
        <a:p>
          <a:endParaRPr lang="en-US"/>
        </a:p>
      </dgm:t>
    </dgm:pt>
    <dgm:pt modelId="{2FB70182-1E90-4C6E-84EE-DCAF9EE73D71}">
      <dgm:prSet/>
      <dgm:spPr/>
      <dgm:t>
        <a:bodyPr/>
        <a:lstStyle/>
        <a:p>
          <a:r>
            <a:rPr lang="en-IE" dirty="0">
              <a:effectLst/>
              <a:latin typeface="Arial" panose="020B0604020202020204" pitchFamily="34" charset="0"/>
              <a:ea typeface="Arial" panose="020B0604020202020204" pitchFamily="34" charset="0"/>
              <a:cs typeface="Times New Roman" panose="02020603050405020304" pitchFamily="18" charset="0"/>
            </a:rPr>
            <a:t>Set up Flask backend locally 10/January/25</a:t>
          </a:r>
          <a:endParaRPr lang="en-US"/>
        </a:p>
      </dgm:t>
    </dgm:pt>
    <dgm:pt modelId="{EC43294C-FBF0-4F91-84BE-6AE1A764EFAB}" type="parTrans" cxnId="{272F316B-DCAF-4253-AC3C-8B63BD54DA95}">
      <dgm:prSet/>
      <dgm:spPr/>
      <dgm:t>
        <a:bodyPr/>
        <a:lstStyle/>
        <a:p>
          <a:endParaRPr lang="en-US"/>
        </a:p>
      </dgm:t>
    </dgm:pt>
    <dgm:pt modelId="{8AD2A80A-E75F-4AC3-A3AD-0B9CE80BDF2F}" type="sibTrans" cxnId="{272F316B-DCAF-4253-AC3C-8B63BD54DA95}">
      <dgm:prSet/>
      <dgm:spPr/>
      <dgm:t>
        <a:bodyPr/>
        <a:lstStyle/>
        <a:p>
          <a:endParaRPr lang="en-US"/>
        </a:p>
      </dgm:t>
    </dgm:pt>
    <dgm:pt modelId="{7FD448D0-C990-4A23-8BC4-3B3987D5E72F}">
      <dgm:prSet/>
      <dgm:spPr/>
      <dgm:t>
        <a:bodyPr/>
        <a:lstStyle/>
        <a:p>
          <a:r>
            <a:rPr lang="en-IE" dirty="0">
              <a:effectLst/>
              <a:latin typeface="Arial" panose="020B0604020202020204" pitchFamily="34" charset="0"/>
              <a:ea typeface="Arial" panose="020B0604020202020204" pitchFamily="34" charset="0"/>
              <a:cs typeface="Times New Roman" panose="02020603050405020304" pitchFamily="18" charset="0"/>
            </a:rPr>
            <a:t>Connect camera 15/January/25 </a:t>
          </a:r>
          <a:endParaRPr lang="en-US"/>
        </a:p>
      </dgm:t>
    </dgm:pt>
    <dgm:pt modelId="{4431BEC1-DCEB-4137-8C9B-68F0BDD2AA19}" type="parTrans" cxnId="{EBE5783C-6516-49A3-95DB-859B31880915}">
      <dgm:prSet/>
      <dgm:spPr/>
      <dgm:t>
        <a:bodyPr/>
        <a:lstStyle/>
        <a:p>
          <a:endParaRPr lang="en-US"/>
        </a:p>
      </dgm:t>
    </dgm:pt>
    <dgm:pt modelId="{1D2D41F9-0D0F-4113-AE7B-721AA0570EE4}" type="sibTrans" cxnId="{EBE5783C-6516-49A3-95DB-859B31880915}">
      <dgm:prSet/>
      <dgm:spPr/>
      <dgm:t>
        <a:bodyPr/>
        <a:lstStyle/>
        <a:p>
          <a:endParaRPr lang="en-US"/>
        </a:p>
      </dgm:t>
    </dgm:pt>
    <dgm:pt modelId="{5DB557E2-5601-41AC-A56A-6B01AAE3633A}">
      <dgm:prSet/>
      <dgm:spPr/>
      <dgm:t>
        <a:bodyPr/>
        <a:lstStyle/>
        <a:p>
          <a:r>
            <a:rPr lang="en-IE" dirty="0">
              <a:effectLst/>
              <a:latin typeface="Arial" panose="020B0604020202020204" pitchFamily="34" charset="0"/>
              <a:ea typeface="Arial" panose="020B0604020202020204" pitchFamily="34" charset="0"/>
              <a:cs typeface="Times New Roman" panose="02020603050405020304" pitchFamily="18" charset="0"/>
            </a:rPr>
            <a:t>Perform inference 25/January/25 </a:t>
          </a:r>
          <a:endParaRPr lang="en-US"/>
        </a:p>
      </dgm:t>
    </dgm:pt>
    <dgm:pt modelId="{7AD627BD-51C8-4525-8328-55D3DE6A0DC5}" type="parTrans" cxnId="{2D1C59E3-DEC8-47A9-BB87-9AAF90B7FB4B}">
      <dgm:prSet/>
      <dgm:spPr/>
      <dgm:t>
        <a:bodyPr/>
        <a:lstStyle/>
        <a:p>
          <a:endParaRPr lang="en-US"/>
        </a:p>
      </dgm:t>
    </dgm:pt>
    <dgm:pt modelId="{B57850BC-6CE9-447D-9032-1FB12C2EDC00}" type="sibTrans" cxnId="{2D1C59E3-DEC8-47A9-BB87-9AAF90B7FB4B}">
      <dgm:prSet/>
      <dgm:spPr/>
      <dgm:t>
        <a:bodyPr/>
        <a:lstStyle/>
        <a:p>
          <a:endParaRPr lang="en-US"/>
        </a:p>
      </dgm:t>
    </dgm:pt>
    <dgm:pt modelId="{316E71D9-5DBC-4A6D-991D-3BB66D9130C6}">
      <dgm:prSet/>
      <dgm:spPr/>
      <dgm:t>
        <a:bodyPr/>
        <a:lstStyle/>
        <a:p>
          <a:r>
            <a:rPr lang="en-IE" dirty="0">
              <a:effectLst/>
              <a:latin typeface="Arial" panose="020B0604020202020204" pitchFamily="34" charset="0"/>
              <a:ea typeface="Arial" panose="020B0604020202020204" pitchFamily="34" charset="0"/>
              <a:cs typeface="Times New Roman" panose="02020603050405020304" pitchFamily="18" charset="0"/>
            </a:rPr>
            <a:t>Implement sensitivity slider 5/February/25 </a:t>
          </a:r>
          <a:endParaRPr lang="en-US"/>
        </a:p>
      </dgm:t>
    </dgm:pt>
    <dgm:pt modelId="{941F244F-5041-441A-8C80-F72E10D6DAA9}" type="parTrans" cxnId="{8CEB70D7-BA0D-45CD-BEA2-3CD16EA6BD47}">
      <dgm:prSet/>
      <dgm:spPr/>
      <dgm:t>
        <a:bodyPr/>
        <a:lstStyle/>
        <a:p>
          <a:endParaRPr lang="en-US"/>
        </a:p>
      </dgm:t>
    </dgm:pt>
    <dgm:pt modelId="{EBAFE0F1-3F8E-497C-AFF1-5D3DB1A6E2A1}" type="sibTrans" cxnId="{8CEB70D7-BA0D-45CD-BEA2-3CD16EA6BD47}">
      <dgm:prSet/>
      <dgm:spPr/>
      <dgm:t>
        <a:bodyPr/>
        <a:lstStyle/>
        <a:p>
          <a:endParaRPr lang="en-US"/>
        </a:p>
      </dgm:t>
    </dgm:pt>
    <dgm:pt modelId="{48769647-942D-45A0-B178-083A54DE0E6A}">
      <dgm:prSet/>
      <dgm:spPr/>
      <dgm:t>
        <a:bodyPr/>
        <a:lstStyle/>
        <a:p>
          <a:r>
            <a:rPr lang="en-IE" dirty="0">
              <a:effectLst/>
              <a:latin typeface="Arial" panose="020B0604020202020204" pitchFamily="34" charset="0"/>
              <a:ea typeface="Arial" panose="020B0604020202020204" pitchFamily="34" charset="0"/>
              <a:cs typeface="Times New Roman" panose="02020603050405020304" pitchFamily="18" charset="0"/>
            </a:rPr>
            <a:t>Implement setting functionality 25/F</a:t>
          </a:r>
          <a:r>
            <a:rPr lang="en-GB" dirty="0">
              <a:effectLst/>
              <a:latin typeface="Arial" panose="020B0604020202020204" pitchFamily="34" charset="0"/>
              <a:cs typeface="Times New Roman" panose="02020603050405020304" pitchFamily="18" charset="0"/>
            </a:rPr>
            <a:t>ebruary</a:t>
          </a:r>
          <a:r>
            <a:rPr lang="en-IE" dirty="0">
              <a:effectLst/>
              <a:latin typeface="Arial" panose="020B0604020202020204" pitchFamily="34" charset="0"/>
              <a:ea typeface="Arial" panose="020B0604020202020204" pitchFamily="34" charset="0"/>
              <a:cs typeface="Times New Roman" panose="02020603050405020304" pitchFamily="18" charset="0"/>
            </a:rPr>
            <a:t>/25 </a:t>
          </a:r>
          <a:endParaRPr lang="en-US"/>
        </a:p>
      </dgm:t>
    </dgm:pt>
    <dgm:pt modelId="{EA817D39-D578-470D-9545-639D6CEF41CF}" type="parTrans" cxnId="{B7E19CC5-E2D9-4036-AF0A-8E6E67AA32C3}">
      <dgm:prSet/>
      <dgm:spPr/>
      <dgm:t>
        <a:bodyPr/>
        <a:lstStyle/>
        <a:p>
          <a:endParaRPr lang="en-US"/>
        </a:p>
      </dgm:t>
    </dgm:pt>
    <dgm:pt modelId="{22E1FABE-39AB-4C38-958B-767DFB28A154}" type="sibTrans" cxnId="{B7E19CC5-E2D9-4036-AF0A-8E6E67AA32C3}">
      <dgm:prSet/>
      <dgm:spPr/>
      <dgm:t>
        <a:bodyPr/>
        <a:lstStyle/>
        <a:p>
          <a:endParaRPr lang="en-US"/>
        </a:p>
      </dgm:t>
    </dgm:pt>
    <dgm:pt modelId="{9CF476CE-6F5F-4C3C-8C2D-43EE07B3ADB2}">
      <dgm:prSet/>
      <dgm:spPr/>
      <dgm:t>
        <a:bodyPr/>
        <a:lstStyle/>
        <a:p>
          <a:r>
            <a:rPr lang="en-IE" dirty="0">
              <a:effectLst/>
              <a:latin typeface="Arial" panose="020B0604020202020204" pitchFamily="34" charset="0"/>
              <a:ea typeface="Arial" panose="020B0604020202020204" pitchFamily="34" charset="0"/>
              <a:cs typeface="Times New Roman" panose="02020603050405020304" pitchFamily="18" charset="0"/>
            </a:rPr>
            <a:t>Email notifications 10/March/25 </a:t>
          </a:r>
          <a:endParaRPr lang="en-US"/>
        </a:p>
      </dgm:t>
    </dgm:pt>
    <dgm:pt modelId="{7967CAE4-7D12-4305-A412-D41FE9D65637}" type="parTrans" cxnId="{7D1ADA90-C18E-453C-8C7B-95F7428F009B}">
      <dgm:prSet/>
      <dgm:spPr/>
      <dgm:t>
        <a:bodyPr/>
        <a:lstStyle/>
        <a:p>
          <a:endParaRPr lang="en-US"/>
        </a:p>
      </dgm:t>
    </dgm:pt>
    <dgm:pt modelId="{4E0F86CA-F9BE-495E-ABC6-97944D673812}" type="sibTrans" cxnId="{7D1ADA90-C18E-453C-8C7B-95F7428F009B}">
      <dgm:prSet/>
      <dgm:spPr/>
      <dgm:t>
        <a:bodyPr/>
        <a:lstStyle/>
        <a:p>
          <a:endParaRPr lang="en-US"/>
        </a:p>
      </dgm:t>
    </dgm:pt>
    <dgm:pt modelId="{1DF7E304-2F39-489D-A5C3-B64498A5EFDD}">
      <dgm:prSet/>
      <dgm:spPr/>
      <dgm:t>
        <a:bodyPr/>
        <a:lstStyle/>
        <a:p>
          <a:r>
            <a:rPr lang="en-IE" dirty="0">
              <a:effectLst/>
              <a:latin typeface="Arial" panose="020B0604020202020204" pitchFamily="34" charset="0"/>
              <a:ea typeface="Arial" panose="020B0604020202020204" pitchFamily="34" charset="0"/>
              <a:cs typeface="Times New Roman" panose="02020603050405020304" pitchFamily="18" charset="0"/>
            </a:rPr>
            <a:t>Testing 25/March/25</a:t>
          </a:r>
          <a:endParaRPr lang="en-US"/>
        </a:p>
      </dgm:t>
    </dgm:pt>
    <dgm:pt modelId="{0B10853B-D6E6-4732-9F35-F67B610CAAF9}" type="parTrans" cxnId="{7B9E566E-D9DC-4A51-A0FC-5D15A48AD19E}">
      <dgm:prSet/>
      <dgm:spPr/>
      <dgm:t>
        <a:bodyPr/>
        <a:lstStyle/>
        <a:p>
          <a:endParaRPr lang="en-US"/>
        </a:p>
      </dgm:t>
    </dgm:pt>
    <dgm:pt modelId="{8B21F6DD-9BCA-4307-A90D-1D8C8AB96A1B}" type="sibTrans" cxnId="{7B9E566E-D9DC-4A51-A0FC-5D15A48AD19E}">
      <dgm:prSet/>
      <dgm:spPr/>
      <dgm:t>
        <a:bodyPr/>
        <a:lstStyle/>
        <a:p>
          <a:endParaRPr lang="en-US"/>
        </a:p>
      </dgm:t>
    </dgm:pt>
    <dgm:pt modelId="{1D00650A-2803-4E80-81DB-CFDB081DFB9C}">
      <dgm:prSet/>
      <dgm:spPr/>
      <dgm:t>
        <a:bodyPr/>
        <a:lstStyle/>
        <a:p>
          <a:r>
            <a:rPr lang="en-IE" dirty="0">
              <a:effectLst/>
              <a:latin typeface="Arial" panose="020B0604020202020204" pitchFamily="34" charset="0"/>
              <a:ea typeface="Arial" panose="020B0604020202020204" pitchFamily="34" charset="0"/>
              <a:cs typeface="Times New Roman" panose="02020603050405020304" pitchFamily="18" charset="0"/>
            </a:rPr>
            <a:t>Deployment 10/April/25</a:t>
          </a:r>
          <a:endParaRPr lang="en-US"/>
        </a:p>
      </dgm:t>
    </dgm:pt>
    <dgm:pt modelId="{E29A1CE1-A6F1-428B-8C3F-D751FFACE158}" type="parTrans" cxnId="{802F86CE-320E-482E-A608-1EBAA8F4FE28}">
      <dgm:prSet/>
      <dgm:spPr/>
      <dgm:t>
        <a:bodyPr/>
        <a:lstStyle/>
        <a:p>
          <a:endParaRPr lang="en-US"/>
        </a:p>
      </dgm:t>
    </dgm:pt>
    <dgm:pt modelId="{8A166C78-2999-4EB0-BE81-598E879E3F9D}" type="sibTrans" cxnId="{802F86CE-320E-482E-A608-1EBAA8F4FE28}">
      <dgm:prSet/>
      <dgm:spPr/>
      <dgm:t>
        <a:bodyPr/>
        <a:lstStyle/>
        <a:p>
          <a:endParaRPr lang="en-US"/>
        </a:p>
      </dgm:t>
    </dgm:pt>
    <dgm:pt modelId="{C566027E-D13B-466D-B303-3455CCA08B1C}" type="pres">
      <dgm:prSet presAssocID="{E574E387-F59D-4FE8-AB30-230C01E8A493}" presName="Name0" presStyleCnt="0">
        <dgm:presLayoutVars>
          <dgm:dir/>
          <dgm:animLvl val="lvl"/>
          <dgm:resizeHandles val="exact"/>
        </dgm:presLayoutVars>
      </dgm:prSet>
      <dgm:spPr/>
    </dgm:pt>
    <dgm:pt modelId="{FA3D7346-EFBC-48B1-BA5F-DA7E065A196E}" type="pres">
      <dgm:prSet presAssocID="{1D00650A-2803-4E80-81DB-CFDB081DFB9C}" presName="boxAndChildren" presStyleCnt="0"/>
      <dgm:spPr/>
    </dgm:pt>
    <dgm:pt modelId="{96B24F95-2466-4EBF-8DDF-84BCF1302981}" type="pres">
      <dgm:prSet presAssocID="{1D00650A-2803-4E80-81DB-CFDB081DFB9C}" presName="parentTextBox" presStyleLbl="node1" presStyleIdx="0" presStyleCnt="8"/>
      <dgm:spPr/>
    </dgm:pt>
    <dgm:pt modelId="{B69BFB06-84D3-4992-87E4-8B0D711AC59C}" type="pres">
      <dgm:prSet presAssocID="{8B21F6DD-9BCA-4307-A90D-1D8C8AB96A1B}" presName="sp" presStyleCnt="0"/>
      <dgm:spPr/>
    </dgm:pt>
    <dgm:pt modelId="{CEA13163-E36C-4FB0-B1E4-974A69D2925A}" type="pres">
      <dgm:prSet presAssocID="{1DF7E304-2F39-489D-A5C3-B64498A5EFDD}" presName="arrowAndChildren" presStyleCnt="0"/>
      <dgm:spPr/>
    </dgm:pt>
    <dgm:pt modelId="{4CC378DF-5806-4D5F-8760-35CAC51BA1C5}" type="pres">
      <dgm:prSet presAssocID="{1DF7E304-2F39-489D-A5C3-B64498A5EFDD}" presName="parentTextArrow" presStyleLbl="node1" presStyleIdx="1" presStyleCnt="8"/>
      <dgm:spPr/>
    </dgm:pt>
    <dgm:pt modelId="{B22E1BF9-F8C3-4A39-9EB7-6D5E43195935}" type="pres">
      <dgm:prSet presAssocID="{4E0F86CA-F9BE-495E-ABC6-97944D673812}" presName="sp" presStyleCnt="0"/>
      <dgm:spPr/>
    </dgm:pt>
    <dgm:pt modelId="{9BA860FF-824E-4AFA-83A2-932D505E5A96}" type="pres">
      <dgm:prSet presAssocID="{9CF476CE-6F5F-4C3C-8C2D-43EE07B3ADB2}" presName="arrowAndChildren" presStyleCnt="0"/>
      <dgm:spPr/>
    </dgm:pt>
    <dgm:pt modelId="{A80CBE12-D2E6-4DED-AE0D-41E22927D205}" type="pres">
      <dgm:prSet presAssocID="{9CF476CE-6F5F-4C3C-8C2D-43EE07B3ADB2}" presName="parentTextArrow" presStyleLbl="node1" presStyleIdx="2" presStyleCnt="8"/>
      <dgm:spPr/>
    </dgm:pt>
    <dgm:pt modelId="{27A48D7A-731B-4FB3-B79D-0158F5EABFC6}" type="pres">
      <dgm:prSet presAssocID="{22E1FABE-39AB-4C38-958B-767DFB28A154}" presName="sp" presStyleCnt="0"/>
      <dgm:spPr/>
    </dgm:pt>
    <dgm:pt modelId="{C0036EAD-CAC9-444A-A8E6-EECC32CE527A}" type="pres">
      <dgm:prSet presAssocID="{48769647-942D-45A0-B178-083A54DE0E6A}" presName="arrowAndChildren" presStyleCnt="0"/>
      <dgm:spPr/>
    </dgm:pt>
    <dgm:pt modelId="{100E34AC-4998-4642-B877-24A8B71144DA}" type="pres">
      <dgm:prSet presAssocID="{48769647-942D-45A0-B178-083A54DE0E6A}" presName="parentTextArrow" presStyleLbl="node1" presStyleIdx="3" presStyleCnt="8"/>
      <dgm:spPr/>
    </dgm:pt>
    <dgm:pt modelId="{BF36E621-6E76-4100-897B-FB7107E2596F}" type="pres">
      <dgm:prSet presAssocID="{EBAFE0F1-3F8E-497C-AFF1-5D3DB1A6E2A1}" presName="sp" presStyleCnt="0"/>
      <dgm:spPr/>
    </dgm:pt>
    <dgm:pt modelId="{F02CB340-D1B8-4EC9-B86A-75B99E701C71}" type="pres">
      <dgm:prSet presAssocID="{316E71D9-5DBC-4A6D-991D-3BB66D9130C6}" presName="arrowAndChildren" presStyleCnt="0"/>
      <dgm:spPr/>
    </dgm:pt>
    <dgm:pt modelId="{AE6E6ACF-8010-4E2A-8E00-B2FFB71166EA}" type="pres">
      <dgm:prSet presAssocID="{316E71D9-5DBC-4A6D-991D-3BB66D9130C6}" presName="parentTextArrow" presStyleLbl="node1" presStyleIdx="4" presStyleCnt="8"/>
      <dgm:spPr/>
    </dgm:pt>
    <dgm:pt modelId="{DE469A47-BB1A-47A4-B9DF-6AFB27B1E9EF}" type="pres">
      <dgm:prSet presAssocID="{B57850BC-6CE9-447D-9032-1FB12C2EDC00}" presName="sp" presStyleCnt="0"/>
      <dgm:spPr/>
    </dgm:pt>
    <dgm:pt modelId="{D2A6C38C-0728-4B2B-8A88-906F31E3447C}" type="pres">
      <dgm:prSet presAssocID="{5DB557E2-5601-41AC-A56A-6B01AAE3633A}" presName="arrowAndChildren" presStyleCnt="0"/>
      <dgm:spPr/>
    </dgm:pt>
    <dgm:pt modelId="{0F4C4933-B085-4E60-9EA9-EB97AC963E2C}" type="pres">
      <dgm:prSet presAssocID="{5DB557E2-5601-41AC-A56A-6B01AAE3633A}" presName="parentTextArrow" presStyleLbl="node1" presStyleIdx="5" presStyleCnt="8"/>
      <dgm:spPr/>
    </dgm:pt>
    <dgm:pt modelId="{E99297F6-AE8E-4201-B40F-60AB368CD202}" type="pres">
      <dgm:prSet presAssocID="{1D2D41F9-0D0F-4113-AE7B-721AA0570EE4}" presName="sp" presStyleCnt="0"/>
      <dgm:spPr/>
    </dgm:pt>
    <dgm:pt modelId="{F27A8B8C-4555-4D7D-A385-5BE9FC50EB28}" type="pres">
      <dgm:prSet presAssocID="{7FD448D0-C990-4A23-8BC4-3B3987D5E72F}" presName="arrowAndChildren" presStyleCnt="0"/>
      <dgm:spPr/>
    </dgm:pt>
    <dgm:pt modelId="{21759A8A-604B-49D8-8D45-CB22A5E4FDC2}" type="pres">
      <dgm:prSet presAssocID="{7FD448D0-C990-4A23-8BC4-3B3987D5E72F}" presName="parentTextArrow" presStyleLbl="node1" presStyleIdx="6" presStyleCnt="8"/>
      <dgm:spPr/>
    </dgm:pt>
    <dgm:pt modelId="{8EC33FCE-7D94-4B2A-9518-5E4338E89A9D}" type="pres">
      <dgm:prSet presAssocID="{8AD2A80A-E75F-4AC3-A3AD-0B9CE80BDF2F}" presName="sp" presStyleCnt="0"/>
      <dgm:spPr/>
    </dgm:pt>
    <dgm:pt modelId="{055D8421-54B1-4F1D-8FD9-E6049F05F868}" type="pres">
      <dgm:prSet presAssocID="{2FB70182-1E90-4C6E-84EE-DCAF9EE73D71}" presName="arrowAndChildren" presStyleCnt="0"/>
      <dgm:spPr/>
    </dgm:pt>
    <dgm:pt modelId="{4759A0AC-0F61-497F-A9DF-7BA2EE8B76F5}" type="pres">
      <dgm:prSet presAssocID="{2FB70182-1E90-4C6E-84EE-DCAF9EE73D71}" presName="parentTextArrow" presStyleLbl="node1" presStyleIdx="7" presStyleCnt="8"/>
      <dgm:spPr/>
    </dgm:pt>
  </dgm:ptLst>
  <dgm:cxnLst>
    <dgm:cxn modelId="{F5656B11-3195-4431-A806-AA4390307E6F}" type="presOf" srcId="{316E71D9-5DBC-4A6D-991D-3BB66D9130C6}" destId="{AE6E6ACF-8010-4E2A-8E00-B2FFB71166EA}" srcOrd="0" destOrd="0" presId="urn:microsoft.com/office/officeart/2005/8/layout/process4"/>
    <dgm:cxn modelId="{EBE5783C-6516-49A3-95DB-859B31880915}" srcId="{E574E387-F59D-4FE8-AB30-230C01E8A493}" destId="{7FD448D0-C990-4A23-8BC4-3B3987D5E72F}" srcOrd="1" destOrd="0" parTransId="{4431BEC1-DCEB-4137-8C9B-68F0BDD2AA19}" sibTransId="{1D2D41F9-0D0F-4113-AE7B-721AA0570EE4}"/>
    <dgm:cxn modelId="{272F316B-DCAF-4253-AC3C-8B63BD54DA95}" srcId="{E574E387-F59D-4FE8-AB30-230C01E8A493}" destId="{2FB70182-1E90-4C6E-84EE-DCAF9EE73D71}" srcOrd="0" destOrd="0" parTransId="{EC43294C-FBF0-4F91-84BE-6AE1A764EFAB}" sibTransId="{8AD2A80A-E75F-4AC3-A3AD-0B9CE80BDF2F}"/>
    <dgm:cxn modelId="{7B9E566E-D9DC-4A51-A0FC-5D15A48AD19E}" srcId="{E574E387-F59D-4FE8-AB30-230C01E8A493}" destId="{1DF7E304-2F39-489D-A5C3-B64498A5EFDD}" srcOrd="6" destOrd="0" parTransId="{0B10853B-D6E6-4732-9F35-F67B610CAAF9}" sibTransId="{8B21F6DD-9BCA-4307-A90D-1D8C8AB96A1B}"/>
    <dgm:cxn modelId="{0CD1CA58-0D8C-4493-8A4D-372805D67D6E}" type="presOf" srcId="{48769647-942D-45A0-B178-083A54DE0E6A}" destId="{100E34AC-4998-4642-B877-24A8B71144DA}" srcOrd="0" destOrd="0" presId="urn:microsoft.com/office/officeart/2005/8/layout/process4"/>
    <dgm:cxn modelId="{C0D2987A-A040-45E3-8B87-340F4DB06002}" type="presOf" srcId="{1D00650A-2803-4E80-81DB-CFDB081DFB9C}" destId="{96B24F95-2466-4EBF-8DDF-84BCF1302981}" srcOrd="0" destOrd="0" presId="urn:microsoft.com/office/officeart/2005/8/layout/process4"/>
    <dgm:cxn modelId="{C18C568F-A19C-449F-B2C2-06987F9CEB2F}" type="presOf" srcId="{E574E387-F59D-4FE8-AB30-230C01E8A493}" destId="{C566027E-D13B-466D-B303-3455CCA08B1C}" srcOrd="0" destOrd="0" presId="urn:microsoft.com/office/officeart/2005/8/layout/process4"/>
    <dgm:cxn modelId="{7D1ADA90-C18E-453C-8C7B-95F7428F009B}" srcId="{E574E387-F59D-4FE8-AB30-230C01E8A493}" destId="{9CF476CE-6F5F-4C3C-8C2D-43EE07B3ADB2}" srcOrd="5" destOrd="0" parTransId="{7967CAE4-7D12-4305-A412-D41FE9D65637}" sibTransId="{4E0F86CA-F9BE-495E-ABC6-97944D673812}"/>
    <dgm:cxn modelId="{A3ABC7A8-62C9-4A36-8A23-AE0D7E7FAF78}" type="presOf" srcId="{1DF7E304-2F39-489D-A5C3-B64498A5EFDD}" destId="{4CC378DF-5806-4D5F-8760-35CAC51BA1C5}" srcOrd="0" destOrd="0" presId="urn:microsoft.com/office/officeart/2005/8/layout/process4"/>
    <dgm:cxn modelId="{B7E19CC5-E2D9-4036-AF0A-8E6E67AA32C3}" srcId="{E574E387-F59D-4FE8-AB30-230C01E8A493}" destId="{48769647-942D-45A0-B178-083A54DE0E6A}" srcOrd="4" destOrd="0" parTransId="{EA817D39-D578-470D-9545-639D6CEF41CF}" sibTransId="{22E1FABE-39AB-4C38-958B-767DFB28A154}"/>
    <dgm:cxn modelId="{F5F24ECE-8756-4F7A-B0DD-520246B62336}" type="presOf" srcId="{9CF476CE-6F5F-4C3C-8C2D-43EE07B3ADB2}" destId="{A80CBE12-D2E6-4DED-AE0D-41E22927D205}" srcOrd="0" destOrd="0" presId="urn:microsoft.com/office/officeart/2005/8/layout/process4"/>
    <dgm:cxn modelId="{802F86CE-320E-482E-A608-1EBAA8F4FE28}" srcId="{E574E387-F59D-4FE8-AB30-230C01E8A493}" destId="{1D00650A-2803-4E80-81DB-CFDB081DFB9C}" srcOrd="7" destOrd="0" parTransId="{E29A1CE1-A6F1-428B-8C3F-D751FFACE158}" sibTransId="{8A166C78-2999-4EB0-BE81-598E879E3F9D}"/>
    <dgm:cxn modelId="{8CEB70D7-BA0D-45CD-BEA2-3CD16EA6BD47}" srcId="{E574E387-F59D-4FE8-AB30-230C01E8A493}" destId="{316E71D9-5DBC-4A6D-991D-3BB66D9130C6}" srcOrd="3" destOrd="0" parTransId="{941F244F-5041-441A-8C80-F72E10D6DAA9}" sibTransId="{EBAFE0F1-3F8E-497C-AFF1-5D3DB1A6E2A1}"/>
    <dgm:cxn modelId="{2D1C59E3-DEC8-47A9-BB87-9AAF90B7FB4B}" srcId="{E574E387-F59D-4FE8-AB30-230C01E8A493}" destId="{5DB557E2-5601-41AC-A56A-6B01AAE3633A}" srcOrd="2" destOrd="0" parTransId="{7AD627BD-51C8-4525-8328-55D3DE6A0DC5}" sibTransId="{B57850BC-6CE9-447D-9032-1FB12C2EDC00}"/>
    <dgm:cxn modelId="{53BB65F8-52DB-4AB0-90F9-33DD40174812}" type="presOf" srcId="{7FD448D0-C990-4A23-8BC4-3B3987D5E72F}" destId="{21759A8A-604B-49D8-8D45-CB22A5E4FDC2}" srcOrd="0" destOrd="0" presId="urn:microsoft.com/office/officeart/2005/8/layout/process4"/>
    <dgm:cxn modelId="{5C2581FB-E657-47B7-BF8E-49AFD4D4EF6F}" type="presOf" srcId="{5DB557E2-5601-41AC-A56A-6B01AAE3633A}" destId="{0F4C4933-B085-4E60-9EA9-EB97AC963E2C}" srcOrd="0" destOrd="0" presId="urn:microsoft.com/office/officeart/2005/8/layout/process4"/>
    <dgm:cxn modelId="{8D3306FF-ED36-4872-8581-06EA297424A3}" type="presOf" srcId="{2FB70182-1E90-4C6E-84EE-DCAF9EE73D71}" destId="{4759A0AC-0F61-497F-A9DF-7BA2EE8B76F5}" srcOrd="0" destOrd="0" presId="urn:microsoft.com/office/officeart/2005/8/layout/process4"/>
    <dgm:cxn modelId="{4472347F-4055-4FF5-BD9C-114C0B1A6A5F}" type="presParOf" srcId="{C566027E-D13B-466D-B303-3455CCA08B1C}" destId="{FA3D7346-EFBC-48B1-BA5F-DA7E065A196E}" srcOrd="0" destOrd="0" presId="urn:microsoft.com/office/officeart/2005/8/layout/process4"/>
    <dgm:cxn modelId="{DB16D4A3-FBD6-41E6-AB4A-768EE233501B}" type="presParOf" srcId="{FA3D7346-EFBC-48B1-BA5F-DA7E065A196E}" destId="{96B24F95-2466-4EBF-8DDF-84BCF1302981}" srcOrd="0" destOrd="0" presId="urn:microsoft.com/office/officeart/2005/8/layout/process4"/>
    <dgm:cxn modelId="{9C9BDE4A-6415-4EB7-8A96-6D74A77634C4}" type="presParOf" srcId="{C566027E-D13B-466D-B303-3455CCA08B1C}" destId="{B69BFB06-84D3-4992-87E4-8B0D711AC59C}" srcOrd="1" destOrd="0" presId="urn:microsoft.com/office/officeart/2005/8/layout/process4"/>
    <dgm:cxn modelId="{164AC404-A906-4C2D-BE60-05C303D84941}" type="presParOf" srcId="{C566027E-D13B-466D-B303-3455CCA08B1C}" destId="{CEA13163-E36C-4FB0-B1E4-974A69D2925A}" srcOrd="2" destOrd="0" presId="urn:microsoft.com/office/officeart/2005/8/layout/process4"/>
    <dgm:cxn modelId="{083E82F9-C98A-481D-BE4A-C401CF295874}" type="presParOf" srcId="{CEA13163-E36C-4FB0-B1E4-974A69D2925A}" destId="{4CC378DF-5806-4D5F-8760-35CAC51BA1C5}" srcOrd="0" destOrd="0" presId="urn:microsoft.com/office/officeart/2005/8/layout/process4"/>
    <dgm:cxn modelId="{EF5FA1D3-F04F-419D-AA1E-D48518434FFB}" type="presParOf" srcId="{C566027E-D13B-466D-B303-3455CCA08B1C}" destId="{B22E1BF9-F8C3-4A39-9EB7-6D5E43195935}" srcOrd="3" destOrd="0" presId="urn:microsoft.com/office/officeart/2005/8/layout/process4"/>
    <dgm:cxn modelId="{7CB1E255-3828-4B4F-A22C-7EF41717CB8E}" type="presParOf" srcId="{C566027E-D13B-466D-B303-3455CCA08B1C}" destId="{9BA860FF-824E-4AFA-83A2-932D505E5A96}" srcOrd="4" destOrd="0" presId="urn:microsoft.com/office/officeart/2005/8/layout/process4"/>
    <dgm:cxn modelId="{0C27A3D0-7684-482E-97D5-18B65087A936}" type="presParOf" srcId="{9BA860FF-824E-4AFA-83A2-932D505E5A96}" destId="{A80CBE12-D2E6-4DED-AE0D-41E22927D205}" srcOrd="0" destOrd="0" presId="urn:microsoft.com/office/officeart/2005/8/layout/process4"/>
    <dgm:cxn modelId="{58C7EDDE-515B-41CA-AAAA-E5B2C5F1C614}" type="presParOf" srcId="{C566027E-D13B-466D-B303-3455CCA08B1C}" destId="{27A48D7A-731B-4FB3-B79D-0158F5EABFC6}" srcOrd="5" destOrd="0" presId="urn:microsoft.com/office/officeart/2005/8/layout/process4"/>
    <dgm:cxn modelId="{5D92E853-D3C1-4E19-8A0D-DDD693A021F6}" type="presParOf" srcId="{C566027E-D13B-466D-B303-3455CCA08B1C}" destId="{C0036EAD-CAC9-444A-A8E6-EECC32CE527A}" srcOrd="6" destOrd="0" presId="urn:microsoft.com/office/officeart/2005/8/layout/process4"/>
    <dgm:cxn modelId="{AC5C34AC-158E-4777-9695-A5B56EAC5EF6}" type="presParOf" srcId="{C0036EAD-CAC9-444A-A8E6-EECC32CE527A}" destId="{100E34AC-4998-4642-B877-24A8B71144DA}" srcOrd="0" destOrd="0" presId="urn:microsoft.com/office/officeart/2005/8/layout/process4"/>
    <dgm:cxn modelId="{7D5FD7BB-B17B-4202-B614-6ADA90D655EA}" type="presParOf" srcId="{C566027E-D13B-466D-B303-3455CCA08B1C}" destId="{BF36E621-6E76-4100-897B-FB7107E2596F}" srcOrd="7" destOrd="0" presId="urn:microsoft.com/office/officeart/2005/8/layout/process4"/>
    <dgm:cxn modelId="{533B5EEB-68D8-4D6B-B9DF-2A7B992ACD37}" type="presParOf" srcId="{C566027E-D13B-466D-B303-3455CCA08B1C}" destId="{F02CB340-D1B8-4EC9-B86A-75B99E701C71}" srcOrd="8" destOrd="0" presId="urn:microsoft.com/office/officeart/2005/8/layout/process4"/>
    <dgm:cxn modelId="{57DE673F-79D3-4475-A2BE-82D2175B5E2F}" type="presParOf" srcId="{F02CB340-D1B8-4EC9-B86A-75B99E701C71}" destId="{AE6E6ACF-8010-4E2A-8E00-B2FFB71166EA}" srcOrd="0" destOrd="0" presId="urn:microsoft.com/office/officeart/2005/8/layout/process4"/>
    <dgm:cxn modelId="{7A20F73A-EF9B-49F5-B938-388959EE69FD}" type="presParOf" srcId="{C566027E-D13B-466D-B303-3455CCA08B1C}" destId="{DE469A47-BB1A-47A4-B9DF-6AFB27B1E9EF}" srcOrd="9" destOrd="0" presId="urn:microsoft.com/office/officeart/2005/8/layout/process4"/>
    <dgm:cxn modelId="{DBEAD060-F475-44FC-B088-A9F79663E6EF}" type="presParOf" srcId="{C566027E-D13B-466D-B303-3455CCA08B1C}" destId="{D2A6C38C-0728-4B2B-8A88-906F31E3447C}" srcOrd="10" destOrd="0" presId="urn:microsoft.com/office/officeart/2005/8/layout/process4"/>
    <dgm:cxn modelId="{E1C4E2D5-E670-41E1-B053-A00429814E27}" type="presParOf" srcId="{D2A6C38C-0728-4B2B-8A88-906F31E3447C}" destId="{0F4C4933-B085-4E60-9EA9-EB97AC963E2C}" srcOrd="0" destOrd="0" presId="urn:microsoft.com/office/officeart/2005/8/layout/process4"/>
    <dgm:cxn modelId="{DC420731-9BC9-488C-9432-2A97FFFF436E}" type="presParOf" srcId="{C566027E-D13B-466D-B303-3455CCA08B1C}" destId="{E99297F6-AE8E-4201-B40F-60AB368CD202}" srcOrd="11" destOrd="0" presId="urn:microsoft.com/office/officeart/2005/8/layout/process4"/>
    <dgm:cxn modelId="{9067A327-78FD-44C0-9F09-84375BE24CA5}" type="presParOf" srcId="{C566027E-D13B-466D-B303-3455CCA08B1C}" destId="{F27A8B8C-4555-4D7D-A385-5BE9FC50EB28}" srcOrd="12" destOrd="0" presId="urn:microsoft.com/office/officeart/2005/8/layout/process4"/>
    <dgm:cxn modelId="{B3E4AA81-165E-4AA1-8BB7-184EB0347E8F}" type="presParOf" srcId="{F27A8B8C-4555-4D7D-A385-5BE9FC50EB28}" destId="{21759A8A-604B-49D8-8D45-CB22A5E4FDC2}" srcOrd="0" destOrd="0" presId="urn:microsoft.com/office/officeart/2005/8/layout/process4"/>
    <dgm:cxn modelId="{867AADE3-96AE-46B1-8349-D1422FB49CFA}" type="presParOf" srcId="{C566027E-D13B-466D-B303-3455CCA08B1C}" destId="{8EC33FCE-7D94-4B2A-9518-5E4338E89A9D}" srcOrd="13" destOrd="0" presId="urn:microsoft.com/office/officeart/2005/8/layout/process4"/>
    <dgm:cxn modelId="{761B942F-BAAF-415D-BD72-6873F3AC92D3}" type="presParOf" srcId="{C566027E-D13B-466D-B303-3455CCA08B1C}" destId="{055D8421-54B1-4F1D-8FD9-E6049F05F868}" srcOrd="14" destOrd="0" presId="urn:microsoft.com/office/officeart/2005/8/layout/process4"/>
    <dgm:cxn modelId="{C2051737-6C52-43B5-88E6-D716DDED5E1E}" type="presParOf" srcId="{055D8421-54B1-4F1D-8FD9-E6049F05F868}" destId="{4759A0AC-0F61-497F-A9DF-7BA2EE8B76F5}" srcOrd="0" destOrd="0" presId="urn:microsoft.com/office/officeart/2005/8/layout/process4"/>
  </dgm:cxnLst>
  <dgm:bg/>
  <dgm:whole/>
  <dgm:extLst>
    <a:ext uri="http://schemas.microsoft.com/office/drawing/2008/diagram">
      <dsp:dataModelExt xmlns:dsp="http://schemas.microsoft.com/office/drawing/2008/diagram" relId="rId41"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10064C76-1ED0-4E1C-BF5E-2FE049D18734}">
      <dsp:nvSpPr>
        <dsp:cNvPr id="0" name=""/>
        <dsp:cNvSpPr/>
      </dsp:nvSpPr>
      <dsp:spPr>
        <a:xfrm>
          <a:off x="0" y="2036488"/>
          <a:ext cx="5731510" cy="334102"/>
        </a:xfrm>
        <a:prstGeom prst="rect">
          <a:avLst/>
        </a:prstGeom>
        <a:solidFill>
          <a:schemeClr val="lt1">
            <a:hueOff val="0"/>
            <a:satOff val="0"/>
            <a:lumOff val="0"/>
            <a:alphaOff val="0"/>
          </a:schemeClr>
        </a:solidFill>
        <a:ln w="19050" cap="rnd" cmpd="sng" algn="ctr">
          <a:solidFill>
            <a:schemeClr val="dk2">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78232" tIns="78232" rIns="78232" bIns="78232" numCol="1" spcCol="1270" anchor="ctr" anchorCtr="0">
          <a:noAutofit/>
        </a:bodyPr>
        <a:lstStyle/>
        <a:p>
          <a:pPr marL="0" lvl="0" indent="0" algn="ctr" defTabSz="488950">
            <a:lnSpc>
              <a:spcPct val="90000"/>
            </a:lnSpc>
            <a:spcBef>
              <a:spcPct val="0"/>
            </a:spcBef>
            <a:spcAft>
              <a:spcPct val="35000"/>
            </a:spcAft>
            <a:buNone/>
          </a:pPr>
          <a:r>
            <a:rPr lang="en-IE" sz="1100" kern="1200"/>
            <a:t>Report 6</a:t>
          </a:r>
          <a:r>
            <a:rPr lang="en-IE" sz="1100" b="0" kern="1200" dirty="0"/>
            <a:t>/March/25</a:t>
          </a:r>
          <a:endParaRPr lang="en-US" sz="1100" kern="1200"/>
        </a:p>
      </dsp:txBody>
      <dsp:txXfrm>
        <a:off x="0" y="2036488"/>
        <a:ext cx="5731510" cy="334102"/>
      </dsp:txXfrm>
    </dsp:sp>
    <dsp:sp modelId="{AE6E6ACF-8010-4E2A-8E00-B2FFB71166EA}">
      <dsp:nvSpPr>
        <dsp:cNvPr id="0" name=""/>
        <dsp:cNvSpPr/>
      </dsp:nvSpPr>
      <dsp:spPr>
        <a:xfrm rot="10800000">
          <a:off x="0" y="1527649"/>
          <a:ext cx="5731510" cy="513850"/>
        </a:xfrm>
        <a:prstGeom prst="upArrowCallout">
          <a:avLst/>
        </a:prstGeom>
        <a:solidFill>
          <a:schemeClr val="lt1">
            <a:hueOff val="0"/>
            <a:satOff val="0"/>
            <a:lumOff val="0"/>
            <a:alphaOff val="0"/>
          </a:schemeClr>
        </a:solidFill>
        <a:ln w="19050" cap="rnd" cmpd="sng" algn="ctr">
          <a:solidFill>
            <a:schemeClr val="dk2">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78232" tIns="78232" rIns="78232" bIns="78232" numCol="1" spcCol="1270" anchor="ctr" anchorCtr="0">
          <a:noAutofit/>
        </a:bodyPr>
        <a:lstStyle/>
        <a:p>
          <a:pPr marL="0" lvl="0" indent="0" algn="ctr" defTabSz="488950">
            <a:lnSpc>
              <a:spcPct val="90000"/>
            </a:lnSpc>
            <a:spcBef>
              <a:spcPct val="0"/>
            </a:spcBef>
            <a:spcAft>
              <a:spcPct val="35000"/>
            </a:spcAft>
            <a:buNone/>
          </a:pPr>
          <a:r>
            <a:rPr lang="en-IE" sz="1100" kern="1200"/>
            <a:t>Design 6</a:t>
          </a:r>
          <a:r>
            <a:rPr lang="en-IE" sz="1100" b="0" kern="1200" dirty="0"/>
            <a:t>/November/24</a:t>
          </a:r>
          <a:endParaRPr lang="en-US" sz="1100" kern="1200"/>
        </a:p>
      </dsp:txBody>
      <dsp:txXfrm rot="10800000">
        <a:off x="0" y="1527649"/>
        <a:ext cx="5731510" cy="333884"/>
      </dsp:txXfrm>
    </dsp:sp>
    <dsp:sp modelId="{0F4C4933-B085-4E60-9EA9-EB97AC963E2C}">
      <dsp:nvSpPr>
        <dsp:cNvPr id="0" name=""/>
        <dsp:cNvSpPr/>
      </dsp:nvSpPr>
      <dsp:spPr>
        <a:xfrm rot="10800000">
          <a:off x="0" y="1018811"/>
          <a:ext cx="5731510" cy="513850"/>
        </a:xfrm>
        <a:prstGeom prst="upArrowCallout">
          <a:avLst/>
        </a:prstGeom>
        <a:solidFill>
          <a:schemeClr val="lt1">
            <a:hueOff val="0"/>
            <a:satOff val="0"/>
            <a:lumOff val="0"/>
            <a:alphaOff val="0"/>
          </a:schemeClr>
        </a:solidFill>
        <a:ln w="19050" cap="rnd" cmpd="sng" algn="ctr">
          <a:solidFill>
            <a:schemeClr val="dk2">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78232" tIns="78232" rIns="78232" bIns="78232" numCol="1" spcCol="1270" anchor="ctr" anchorCtr="0">
          <a:noAutofit/>
        </a:bodyPr>
        <a:lstStyle/>
        <a:p>
          <a:pPr marL="0" lvl="0" indent="0" algn="ctr" defTabSz="488950">
            <a:lnSpc>
              <a:spcPct val="90000"/>
            </a:lnSpc>
            <a:spcBef>
              <a:spcPct val="0"/>
            </a:spcBef>
            <a:spcAft>
              <a:spcPct val="35000"/>
            </a:spcAft>
            <a:buNone/>
          </a:pPr>
          <a:r>
            <a:rPr lang="en-IE" sz="1100" kern="1200"/>
            <a:t>Presentation </a:t>
          </a:r>
          <a:r>
            <a:rPr lang="en-IE" sz="1100" b="0" kern="1200" dirty="0"/>
            <a:t>25/October/24</a:t>
          </a:r>
          <a:endParaRPr lang="en-US" sz="1100" kern="1200"/>
        </a:p>
      </dsp:txBody>
      <dsp:txXfrm rot="10800000">
        <a:off x="0" y="1018811"/>
        <a:ext cx="5731510" cy="333884"/>
      </dsp:txXfrm>
    </dsp:sp>
    <dsp:sp modelId="{21759A8A-604B-49D8-8D45-CB22A5E4FDC2}">
      <dsp:nvSpPr>
        <dsp:cNvPr id="0" name=""/>
        <dsp:cNvSpPr/>
      </dsp:nvSpPr>
      <dsp:spPr>
        <a:xfrm rot="10800000">
          <a:off x="0" y="509972"/>
          <a:ext cx="5731510" cy="513850"/>
        </a:xfrm>
        <a:prstGeom prst="upArrowCallout">
          <a:avLst/>
        </a:prstGeom>
        <a:solidFill>
          <a:schemeClr val="lt1">
            <a:hueOff val="0"/>
            <a:satOff val="0"/>
            <a:lumOff val="0"/>
            <a:alphaOff val="0"/>
          </a:schemeClr>
        </a:solidFill>
        <a:ln w="19050" cap="rnd" cmpd="sng" algn="ctr">
          <a:solidFill>
            <a:schemeClr val="dk2">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78232" tIns="78232" rIns="78232" bIns="78232" numCol="1" spcCol="1270" anchor="ctr" anchorCtr="0">
          <a:noAutofit/>
        </a:bodyPr>
        <a:lstStyle/>
        <a:p>
          <a:pPr marL="0" lvl="0" indent="0" algn="ctr" defTabSz="488950">
            <a:lnSpc>
              <a:spcPct val="90000"/>
            </a:lnSpc>
            <a:spcBef>
              <a:spcPct val="0"/>
            </a:spcBef>
            <a:spcAft>
              <a:spcPct val="35000"/>
            </a:spcAft>
            <a:buNone/>
          </a:pPr>
          <a:r>
            <a:rPr lang="en-IE" sz="1100" kern="1200"/>
            <a:t>Poster </a:t>
          </a:r>
          <a:r>
            <a:rPr lang="en-IE" sz="1100" b="0" kern="1200" dirty="0"/>
            <a:t>25/October/24</a:t>
          </a:r>
          <a:endParaRPr lang="en-US" sz="1100" kern="1200"/>
        </a:p>
      </dsp:txBody>
      <dsp:txXfrm rot="10800000">
        <a:off x="0" y="509972"/>
        <a:ext cx="5731510" cy="333884"/>
      </dsp:txXfrm>
    </dsp:sp>
    <dsp:sp modelId="{4759A0AC-0F61-497F-A9DF-7BA2EE8B76F5}">
      <dsp:nvSpPr>
        <dsp:cNvPr id="0" name=""/>
        <dsp:cNvSpPr/>
      </dsp:nvSpPr>
      <dsp:spPr>
        <a:xfrm rot="10800000">
          <a:off x="0" y="1133"/>
          <a:ext cx="5731510" cy="513850"/>
        </a:xfrm>
        <a:prstGeom prst="upArrowCallout">
          <a:avLst/>
        </a:prstGeom>
        <a:solidFill>
          <a:schemeClr val="lt1">
            <a:hueOff val="0"/>
            <a:satOff val="0"/>
            <a:lumOff val="0"/>
            <a:alphaOff val="0"/>
          </a:schemeClr>
        </a:solidFill>
        <a:ln w="19050" cap="rnd" cmpd="sng" algn="ctr">
          <a:solidFill>
            <a:schemeClr val="dk2">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78232" tIns="78232" rIns="78232" bIns="78232" numCol="1" spcCol="1270" anchor="ctr" anchorCtr="0">
          <a:noAutofit/>
        </a:bodyPr>
        <a:lstStyle/>
        <a:p>
          <a:pPr marL="0" lvl="0" indent="0" algn="ctr" defTabSz="488950">
            <a:lnSpc>
              <a:spcPct val="90000"/>
            </a:lnSpc>
            <a:spcBef>
              <a:spcPct val="0"/>
            </a:spcBef>
            <a:spcAft>
              <a:spcPct val="35000"/>
            </a:spcAft>
            <a:buNone/>
          </a:pPr>
          <a:r>
            <a:rPr lang="en-IE" sz="1100" b="0" kern="1200" dirty="0"/>
            <a:t>Specifications 25/October/24</a:t>
          </a:r>
          <a:endParaRPr lang="en-US" sz="1100" b="0" kern="1200"/>
        </a:p>
      </dsp:txBody>
      <dsp:txXfrm rot="10800000">
        <a:off x="0" y="1133"/>
        <a:ext cx="5731510" cy="333884"/>
      </dsp:txXfrm>
    </dsp:sp>
  </dsp:spTree>
</dsp:drawing>
</file>

<file path=word/diagrams/drawing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AC703537-E979-4554-B24E-CE91F167C710}">
      <dsp:nvSpPr>
        <dsp:cNvPr id="0" name=""/>
        <dsp:cNvSpPr/>
      </dsp:nvSpPr>
      <dsp:spPr>
        <a:xfrm>
          <a:off x="0" y="4019618"/>
          <a:ext cx="5731510" cy="293249"/>
        </a:xfrm>
        <a:prstGeom prst="rect">
          <a:avLst/>
        </a:prstGeom>
        <a:solidFill>
          <a:schemeClr val="lt1">
            <a:hueOff val="0"/>
            <a:satOff val="0"/>
            <a:lumOff val="0"/>
            <a:alphaOff val="0"/>
          </a:schemeClr>
        </a:solidFill>
        <a:ln w="19050" cap="rnd" cmpd="sng" algn="ctr">
          <a:solidFill>
            <a:schemeClr val="dk2">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71120" tIns="71120" rIns="71120" bIns="71120" numCol="1" spcCol="1270" anchor="ctr" anchorCtr="0">
          <a:noAutofit/>
        </a:bodyPr>
        <a:lstStyle/>
        <a:p>
          <a:pPr marL="0" lvl="0" indent="0" algn="ctr" defTabSz="444500">
            <a:lnSpc>
              <a:spcPct val="90000"/>
            </a:lnSpc>
            <a:spcBef>
              <a:spcPct val="0"/>
            </a:spcBef>
            <a:spcAft>
              <a:spcPct val="35000"/>
            </a:spcAft>
            <a:buNone/>
          </a:pPr>
          <a:r>
            <a:rPr lang="en-IE" sz="1000" kern="1200"/>
            <a:t>Further model improvements 1/February/25</a:t>
          </a:r>
          <a:endParaRPr lang="en-US" sz="1000" kern="1200"/>
        </a:p>
      </dsp:txBody>
      <dsp:txXfrm>
        <a:off x="0" y="4019618"/>
        <a:ext cx="5731510" cy="293249"/>
      </dsp:txXfrm>
    </dsp:sp>
    <dsp:sp modelId="{ABA0D4FB-283F-459C-A7C2-50C181959F1C}">
      <dsp:nvSpPr>
        <dsp:cNvPr id="0" name=""/>
        <dsp:cNvSpPr/>
      </dsp:nvSpPr>
      <dsp:spPr>
        <a:xfrm rot="10800000">
          <a:off x="0" y="3572999"/>
          <a:ext cx="5731510" cy="451017"/>
        </a:xfrm>
        <a:prstGeom prst="upArrowCallout">
          <a:avLst/>
        </a:prstGeom>
        <a:solidFill>
          <a:schemeClr val="lt1">
            <a:hueOff val="0"/>
            <a:satOff val="0"/>
            <a:lumOff val="0"/>
            <a:alphaOff val="0"/>
          </a:schemeClr>
        </a:solidFill>
        <a:ln w="19050" cap="rnd" cmpd="sng" algn="ctr">
          <a:solidFill>
            <a:schemeClr val="dk2">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71120" tIns="71120" rIns="71120" bIns="71120" numCol="1" spcCol="1270" anchor="ctr" anchorCtr="0">
          <a:noAutofit/>
        </a:bodyPr>
        <a:lstStyle/>
        <a:p>
          <a:pPr marL="0" lvl="0" indent="0" algn="ctr" defTabSz="444500">
            <a:lnSpc>
              <a:spcPct val="90000"/>
            </a:lnSpc>
            <a:spcBef>
              <a:spcPct val="0"/>
            </a:spcBef>
            <a:spcAft>
              <a:spcPct val="35000"/>
            </a:spcAft>
            <a:buNone/>
          </a:pPr>
          <a:r>
            <a:rPr lang="en-IE" sz="1000" kern="1200"/>
            <a:t>Model testing 30/</a:t>
          </a:r>
          <a:r>
            <a:rPr lang="en-IE" sz="1000" b="0" kern="1200" dirty="0"/>
            <a:t>November</a:t>
          </a:r>
          <a:r>
            <a:rPr lang="en-IE" sz="1000" kern="1200"/>
            <a:t>/24</a:t>
          </a:r>
          <a:endParaRPr lang="en-US" sz="1000" kern="1200"/>
        </a:p>
      </dsp:txBody>
      <dsp:txXfrm rot="10800000">
        <a:off x="0" y="3572999"/>
        <a:ext cx="5731510" cy="293057"/>
      </dsp:txXfrm>
    </dsp:sp>
    <dsp:sp modelId="{33D2F68B-EC59-46C7-8B2E-B4DA5FAE01B9}">
      <dsp:nvSpPr>
        <dsp:cNvPr id="0" name=""/>
        <dsp:cNvSpPr/>
      </dsp:nvSpPr>
      <dsp:spPr>
        <a:xfrm rot="10800000">
          <a:off x="0" y="3126381"/>
          <a:ext cx="5731510" cy="451017"/>
        </a:xfrm>
        <a:prstGeom prst="upArrowCallout">
          <a:avLst/>
        </a:prstGeom>
        <a:solidFill>
          <a:schemeClr val="lt1">
            <a:hueOff val="0"/>
            <a:satOff val="0"/>
            <a:lumOff val="0"/>
            <a:alphaOff val="0"/>
          </a:schemeClr>
        </a:solidFill>
        <a:ln w="19050" cap="rnd" cmpd="sng" algn="ctr">
          <a:solidFill>
            <a:schemeClr val="dk2">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71120" tIns="71120" rIns="71120" bIns="71120" numCol="1" spcCol="1270" anchor="ctr" anchorCtr="0">
          <a:noAutofit/>
        </a:bodyPr>
        <a:lstStyle/>
        <a:p>
          <a:pPr marL="0" lvl="0" indent="0" algn="ctr" defTabSz="444500">
            <a:lnSpc>
              <a:spcPct val="90000"/>
            </a:lnSpc>
            <a:spcBef>
              <a:spcPct val="0"/>
            </a:spcBef>
            <a:spcAft>
              <a:spcPct val="35000"/>
            </a:spcAft>
            <a:buNone/>
          </a:pPr>
          <a:r>
            <a:rPr lang="en-IE" sz="1000" kern="1200"/>
            <a:t>Model Training on 500 images 25/</a:t>
          </a:r>
          <a:r>
            <a:rPr lang="en-IE" sz="1000" b="0" kern="1200" dirty="0"/>
            <a:t>November</a:t>
          </a:r>
          <a:r>
            <a:rPr lang="en-IE" sz="1000" kern="1200"/>
            <a:t>/24</a:t>
          </a:r>
          <a:endParaRPr lang="en-US" sz="1000" kern="1200"/>
        </a:p>
      </dsp:txBody>
      <dsp:txXfrm rot="10800000">
        <a:off x="0" y="3126381"/>
        <a:ext cx="5731510" cy="293057"/>
      </dsp:txXfrm>
    </dsp:sp>
    <dsp:sp modelId="{4CC378DF-5806-4D5F-8760-35CAC51BA1C5}">
      <dsp:nvSpPr>
        <dsp:cNvPr id="0" name=""/>
        <dsp:cNvSpPr/>
      </dsp:nvSpPr>
      <dsp:spPr>
        <a:xfrm rot="10800000">
          <a:off x="0" y="2679762"/>
          <a:ext cx="5731510" cy="451017"/>
        </a:xfrm>
        <a:prstGeom prst="upArrowCallout">
          <a:avLst/>
        </a:prstGeom>
        <a:solidFill>
          <a:schemeClr val="lt1">
            <a:hueOff val="0"/>
            <a:satOff val="0"/>
            <a:lumOff val="0"/>
            <a:alphaOff val="0"/>
          </a:schemeClr>
        </a:solidFill>
        <a:ln w="19050" cap="rnd" cmpd="sng" algn="ctr">
          <a:solidFill>
            <a:schemeClr val="dk2">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71120" tIns="71120" rIns="71120" bIns="71120" numCol="1" spcCol="1270" anchor="ctr" anchorCtr="0">
          <a:noAutofit/>
        </a:bodyPr>
        <a:lstStyle/>
        <a:p>
          <a:pPr marL="0" lvl="0" indent="0" algn="ctr" defTabSz="444500">
            <a:lnSpc>
              <a:spcPct val="90000"/>
            </a:lnSpc>
            <a:spcBef>
              <a:spcPct val="0"/>
            </a:spcBef>
            <a:spcAft>
              <a:spcPct val="35000"/>
            </a:spcAft>
            <a:buNone/>
          </a:pPr>
          <a:r>
            <a:rPr lang="en-IE" sz="1000" kern="1200"/>
            <a:t>More Data collection and annotation 05/</a:t>
          </a:r>
          <a:r>
            <a:rPr lang="en-IE" sz="1000" b="0" kern="1200" dirty="0"/>
            <a:t>November</a:t>
          </a:r>
          <a:r>
            <a:rPr lang="en-IE" sz="1000" kern="1200"/>
            <a:t>/24</a:t>
          </a:r>
          <a:endParaRPr lang="en-US" sz="1000" kern="1200"/>
        </a:p>
      </dsp:txBody>
      <dsp:txXfrm rot="10800000">
        <a:off x="0" y="2679762"/>
        <a:ext cx="5731510" cy="293057"/>
      </dsp:txXfrm>
    </dsp:sp>
    <dsp:sp modelId="{A80CBE12-D2E6-4DED-AE0D-41E22927D205}">
      <dsp:nvSpPr>
        <dsp:cNvPr id="0" name=""/>
        <dsp:cNvSpPr/>
      </dsp:nvSpPr>
      <dsp:spPr>
        <a:xfrm rot="10800000">
          <a:off x="0" y="2233144"/>
          <a:ext cx="5731510" cy="451017"/>
        </a:xfrm>
        <a:prstGeom prst="upArrowCallout">
          <a:avLst/>
        </a:prstGeom>
        <a:solidFill>
          <a:schemeClr val="lt1">
            <a:hueOff val="0"/>
            <a:satOff val="0"/>
            <a:lumOff val="0"/>
            <a:alphaOff val="0"/>
          </a:schemeClr>
        </a:solidFill>
        <a:ln w="19050" cap="rnd" cmpd="sng" algn="ctr">
          <a:solidFill>
            <a:schemeClr val="dk2">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71120" tIns="71120" rIns="71120" bIns="71120" numCol="1" spcCol="1270" anchor="ctr" anchorCtr="0">
          <a:noAutofit/>
        </a:bodyPr>
        <a:lstStyle/>
        <a:p>
          <a:pPr marL="0" lvl="0" indent="0" algn="ctr" defTabSz="444500">
            <a:lnSpc>
              <a:spcPct val="90000"/>
            </a:lnSpc>
            <a:spcBef>
              <a:spcPct val="0"/>
            </a:spcBef>
            <a:spcAft>
              <a:spcPct val="35000"/>
            </a:spcAft>
            <a:buNone/>
          </a:pPr>
          <a:r>
            <a:rPr lang="en-IE" sz="1000" kern="1200"/>
            <a:t>Model testing 20/</a:t>
          </a:r>
          <a:r>
            <a:rPr lang="en-IE" sz="1000" b="0" kern="1200" dirty="0"/>
            <a:t>October</a:t>
          </a:r>
          <a:r>
            <a:rPr lang="en-IE" sz="1000" kern="1200"/>
            <a:t>/24</a:t>
          </a:r>
          <a:endParaRPr lang="en-US" sz="1000" kern="1200"/>
        </a:p>
      </dsp:txBody>
      <dsp:txXfrm rot="10800000">
        <a:off x="0" y="2233144"/>
        <a:ext cx="5731510" cy="293057"/>
      </dsp:txXfrm>
    </dsp:sp>
    <dsp:sp modelId="{100E34AC-4998-4642-B877-24A8B71144DA}">
      <dsp:nvSpPr>
        <dsp:cNvPr id="0" name=""/>
        <dsp:cNvSpPr/>
      </dsp:nvSpPr>
      <dsp:spPr>
        <a:xfrm rot="10800000">
          <a:off x="0" y="1786526"/>
          <a:ext cx="5731510" cy="451017"/>
        </a:xfrm>
        <a:prstGeom prst="upArrowCallout">
          <a:avLst/>
        </a:prstGeom>
        <a:solidFill>
          <a:schemeClr val="lt1">
            <a:hueOff val="0"/>
            <a:satOff val="0"/>
            <a:lumOff val="0"/>
            <a:alphaOff val="0"/>
          </a:schemeClr>
        </a:solidFill>
        <a:ln w="19050" cap="rnd" cmpd="sng" algn="ctr">
          <a:solidFill>
            <a:schemeClr val="dk2">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71120" tIns="71120" rIns="71120" bIns="71120" numCol="1" spcCol="1270" anchor="ctr" anchorCtr="0">
          <a:noAutofit/>
        </a:bodyPr>
        <a:lstStyle/>
        <a:p>
          <a:pPr marL="0" lvl="0" indent="0" algn="ctr" defTabSz="444500">
            <a:lnSpc>
              <a:spcPct val="90000"/>
            </a:lnSpc>
            <a:spcBef>
              <a:spcPct val="0"/>
            </a:spcBef>
            <a:spcAft>
              <a:spcPct val="35000"/>
            </a:spcAft>
            <a:buNone/>
          </a:pPr>
          <a:r>
            <a:rPr lang="en-IE" sz="1000" kern="1200"/>
            <a:t>Model training on 100 images 10/</a:t>
          </a:r>
          <a:r>
            <a:rPr lang="en-IE" sz="1000" b="0" kern="1200" dirty="0"/>
            <a:t>October</a:t>
          </a:r>
          <a:r>
            <a:rPr lang="en-IE" sz="1000" kern="1200"/>
            <a:t>/24</a:t>
          </a:r>
          <a:endParaRPr lang="en-US" sz="1000" kern="1200"/>
        </a:p>
      </dsp:txBody>
      <dsp:txXfrm rot="10800000">
        <a:off x="0" y="1786526"/>
        <a:ext cx="5731510" cy="293057"/>
      </dsp:txXfrm>
    </dsp:sp>
    <dsp:sp modelId="{AE6E6ACF-8010-4E2A-8E00-B2FFB71166EA}">
      <dsp:nvSpPr>
        <dsp:cNvPr id="0" name=""/>
        <dsp:cNvSpPr/>
      </dsp:nvSpPr>
      <dsp:spPr>
        <a:xfrm rot="10800000">
          <a:off x="0" y="1339907"/>
          <a:ext cx="5731510" cy="451017"/>
        </a:xfrm>
        <a:prstGeom prst="upArrowCallout">
          <a:avLst/>
        </a:prstGeom>
        <a:solidFill>
          <a:schemeClr val="lt1">
            <a:hueOff val="0"/>
            <a:satOff val="0"/>
            <a:lumOff val="0"/>
            <a:alphaOff val="0"/>
          </a:schemeClr>
        </a:solidFill>
        <a:ln w="19050" cap="rnd" cmpd="sng" algn="ctr">
          <a:solidFill>
            <a:schemeClr val="dk2">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71120" tIns="71120" rIns="71120" bIns="71120" numCol="1" spcCol="1270" anchor="ctr" anchorCtr="0">
          <a:noAutofit/>
        </a:bodyPr>
        <a:lstStyle/>
        <a:p>
          <a:pPr marL="0" lvl="0" indent="0" algn="ctr" defTabSz="444500">
            <a:lnSpc>
              <a:spcPct val="90000"/>
            </a:lnSpc>
            <a:spcBef>
              <a:spcPct val="0"/>
            </a:spcBef>
            <a:spcAft>
              <a:spcPct val="35000"/>
            </a:spcAft>
            <a:buNone/>
          </a:pPr>
          <a:r>
            <a:rPr lang="en-IE" sz="1000" kern="1200"/>
            <a:t>Dataset annotation 03/</a:t>
          </a:r>
          <a:r>
            <a:rPr lang="en-IE" sz="1000" b="0" kern="1200" dirty="0"/>
            <a:t>October</a:t>
          </a:r>
          <a:r>
            <a:rPr lang="en-IE" sz="1000" kern="1200"/>
            <a:t>/24</a:t>
          </a:r>
          <a:endParaRPr lang="en-US" sz="1000" kern="1200"/>
        </a:p>
      </dsp:txBody>
      <dsp:txXfrm rot="10800000">
        <a:off x="0" y="1339907"/>
        <a:ext cx="5731510" cy="293057"/>
      </dsp:txXfrm>
    </dsp:sp>
    <dsp:sp modelId="{0F4C4933-B085-4E60-9EA9-EB97AC963E2C}">
      <dsp:nvSpPr>
        <dsp:cNvPr id="0" name=""/>
        <dsp:cNvSpPr/>
      </dsp:nvSpPr>
      <dsp:spPr>
        <a:xfrm rot="10800000">
          <a:off x="0" y="893289"/>
          <a:ext cx="5731510" cy="451017"/>
        </a:xfrm>
        <a:prstGeom prst="upArrowCallout">
          <a:avLst/>
        </a:prstGeom>
        <a:solidFill>
          <a:schemeClr val="lt1">
            <a:hueOff val="0"/>
            <a:satOff val="0"/>
            <a:lumOff val="0"/>
            <a:alphaOff val="0"/>
          </a:schemeClr>
        </a:solidFill>
        <a:ln w="19050" cap="rnd" cmpd="sng" algn="ctr">
          <a:solidFill>
            <a:schemeClr val="dk2">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71120" tIns="71120" rIns="71120" bIns="71120" numCol="1" spcCol="1270" anchor="ctr" anchorCtr="0">
          <a:noAutofit/>
        </a:bodyPr>
        <a:lstStyle/>
        <a:p>
          <a:pPr marL="0" lvl="0" indent="0" algn="ctr" defTabSz="444500">
            <a:lnSpc>
              <a:spcPct val="90000"/>
            </a:lnSpc>
            <a:spcBef>
              <a:spcPct val="0"/>
            </a:spcBef>
            <a:spcAft>
              <a:spcPct val="35000"/>
            </a:spcAft>
            <a:buNone/>
          </a:pPr>
          <a:r>
            <a:rPr lang="en-IE" sz="1000" kern="1200"/>
            <a:t>Dataset collection 28/September/24</a:t>
          </a:r>
          <a:endParaRPr lang="en-US" sz="1000" kern="1200"/>
        </a:p>
      </dsp:txBody>
      <dsp:txXfrm rot="10800000">
        <a:off x="0" y="893289"/>
        <a:ext cx="5731510" cy="293057"/>
      </dsp:txXfrm>
    </dsp:sp>
    <dsp:sp modelId="{21759A8A-604B-49D8-8D45-CB22A5E4FDC2}">
      <dsp:nvSpPr>
        <dsp:cNvPr id="0" name=""/>
        <dsp:cNvSpPr/>
      </dsp:nvSpPr>
      <dsp:spPr>
        <a:xfrm rot="10800000">
          <a:off x="0" y="446671"/>
          <a:ext cx="5731510" cy="451017"/>
        </a:xfrm>
        <a:prstGeom prst="upArrowCallout">
          <a:avLst/>
        </a:prstGeom>
        <a:solidFill>
          <a:schemeClr val="lt1">
            <a:hueOff val="0"/>
            <a:satOff val="0"/>
            <a:lumOff val="0"/>
            <a:alphaOff val="0"/>
          </a:schemeClr>
        </a:solidFill>
        <a:ln w="19050" cap="rnd" cmpd="sng" algn="ctr">
          <a:solidFill>
            <a:schemeClr val="dk2">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71120" tIns="71120" rIns="71120" bIns="71120" numCol="1" spcCol="1270" anchor="ctr" anchorCtr="0">
          <a:noAutofit/>
        </a:bodyPr>
        <a:lstStyle/>
        <a:p>
          <a:pPr marL="0" lvl="0" indent="0" algn="ctr" defTabSz="444500">
            <a:lnSpc>
              <a:spcPct val="90000"/>
            </a:lnSpc>
            <a:spcBef>
              <a:spcPct val="0"/>
            </a:spcBef>
            <a:spcAft>
              <a:spcPct val="35000"/>
            </a:spcAft>
            <a:buNone/>
          </a:pPr>
          <a:r>
            <a:rPr lang="en-IE" sz="1000" kern="1200"/>
            <a:t>Model training on test data 25/September/24</a:t>
          </a:r>
          <a:endParaRPr lang="en-US" sz="1000" kern="1200"/>
        </a:p>
      </dsp:txBody>
      <dsp:txXfrm rot="10800000">
        <a:off x="0" y="446671"/>
        <a:ext cx="5731510" cy="293057"/>
      </dsp:txXfrm>
    </dsp:sp>
    <dsp:sp modelId="{4759A0AC-0F61-497F-A9DF-7BA2EE8B76F5}">
      <dsp:nvSpPr>
        <dsp:cNvPr id="0" name=""/>
        <dsp:cNvSpPr/>
      </dsp:nvSpPr>
      <dsp:spPr>
        <a:xfrm rot="10800000">
          <a:off x="0" y="52"/>
          <a:ext cx="5731510" cy="451017"/>
        </a:xfrm>
        <a:prstGeom prst="upArrowCallout">
          <a:avLst/>
        </a:prstGeom>
        <a:solidFill>
          <a:schemeClr val="lt1">
            <a:hueOff val="0"/>
            <a:satOff val="0"/>
            <a:lumOff val="0"/>
            <a:alphaOff val="0"/>
          </a:schemeClr>
        </a:solidFill>
        <a:ln w="19050" cap="rnd" cmpd="sng" algn="ctr">
          <a:solidFill>
            <a:schemeClr val="dk2">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71120" tIns="71120" rIns="71120" bIns="71120" numCol="1" spcCol="1270" anchor="ctr" anchorCtr="0">
          <a:noAutofit/>
        </a:bodyPr>
        <a:lstStyle/>
        <a:p>
          <a:pPr marL="0" lvl="0" indent="0" algn="ctr" defTabSz="444500">
            <a:lnSpc>
              <a:spcPct val="90000"/>
            </a:lnSpc>
            <a:spcBef>
              <a:spcPct val="0"/>
            </a:spcBef>
            <a:spcAft>
              <a:spcPct val="35000"/>
            </a:spcAft>
            <a:buNone/>
          </a:pPr>
          <a:r>
            <a:rPr lang="en-IE" sz="1000" kern="1200"/>
            <a:t>Technology Research 15/September/24</a:t>
          </a:r>
          <a:endParaRPr lang="en-US" sz="1000" kern="1200"/>
        </a:p>
      </dsp:txBody>
      <dsp:txXfrm rot="10800000">
        <a:off x="0" y="52"/>
        <a:ext cx="5731510" cy="293057"/>
      </dsp:txXfrm>
    </dsp:sp>
  </dsp:spTree>
</dsp:drawing>
</file>

<file path=word/diagrams/drawing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AEF23AB5-D67E-4FD8-B7A3-0E8D0DA4E76F}">
      <dsp:nvSpPr>
        <dsp:cNvPr id="0" name=""/>
        <dsp:cNvSpPr/>
      </dsp:nvSpPr>
      <dsp:spPr>
        <a:xfrm>
          <a:off x="0" y="1612513"/>
          <a:ext cx="5731510" cy="352778"/>
        </a:xfrm>
        <a:prstGeom prst="rect">
          <a:avLst/>
        </a:prstGeom>
        <a:solidFill>
          <a:schemeClr val="lt1">
            <a:hueOff val="0"/>
            <a:satOff val="0"/>
            <a:lumOff val="0"/>
            <a:alphaOff val="0"/>
          </a:schemeClr>
        </a:solidFill>
        <a:ln w="19050" cap="rnd" cmpd="sng" algn="ctr">
          <a:solidFill>
            <a:schemeClr val="dk2">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85344" tIns="85344" rIns="85344" bIns="85344" numCol="1" spcCol="1270" anchor="ctr" anchorCtr="0">
          <a:noAutofit/>
        </a:bodyPr>
        <a:lstStyle/>
        <a:p>
          <a:pPr marL="0" lvl="0" indent="0" algn="ctr" defTabSz="533400">
            <a:lnSpc>
              <a:spcPct val="90000"/>
            </a:lnSpc>
            <a:spcBef>
              <a:spcPct val="0"/>
            </a:spcBef>
            <a:spcAft>
              <a:spcPct val="35000"/>
            </a:spcAft>
            <a:buNone/>
          </a:pPr>
          <a:r>
            <a:rPr lang="en-IE" sz="1200" kern="1200" dirty="0">
              <a:effectLst/>
              <a:latin typeface="Arial" panose="020B0604020202020204" pitchFamily="34" charset="0"/>
              <a:ea typeface="Arial" panose="020B0604020202020204" pitchFamily="34" charset="0"/>
              <a:cs typeface="Times New Roman" panose="02020603050405020304" pitchFamily="18" charset="0"/>
            </a:rPr>
            <a:t>Final Layout 20/March/25</a:t>
          </a:r>
          <a:endParaRPr lang="en-US" sz="1200" kern="1200"/>
        </a:p>
      </dsp:txBody>
      <dsp:txXfrm>
        <a:off x="0" y="1612513"/>
        <a:ext cx="5731510" cy="352778"/>
      </dsp:txXfrm>
    </dsp:sp>
    <dsp:sp modelId="{0F4C4933-B085-4E60-9EA9-EB97AC963E2C}">
      <dsp:nvSpPr>
        <dsp:cNvPr id="0" name=""/>
        <dsp:cNvSpPr/>
      </dsp:nvSpPr>
      <dsp:spPr>
        <a:xfrm rot="10800000">
          <a:off x="0" y="1075231"/>
          <a:ext cx="5731510" cy="542573"/>
        </a:xfrm>
        <a:prstGeom prst="upArrowCallout">
          <a:avLst/>
        </a:prstGeom>
        <a:solidFill>
          <a:schemeClr val="lt1">
            <a:hueOff val="0"/>
            <a:satOff val="0"/>
            <a:lumOff val="0"/>
            <a:alphaOff val="0"/>
          </a:schemeClr>
        </a:solidFill>
        <a:ln w="19050" cap="rnd" cmpd="sng" algn="ctr">
          <a:solidFill>
            <a:schemeClr val="dk2">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85344" tIns="85344" rIns="85344" bIns="85344" numCol="1" spcCol="1270" anchor="ctr" anchorCtr="0">
          <a:noAutofit/>
        </a:bodyPr>
        <a:lstStyle/>
        <a:p>
          <a:pPr marL="0" lvl="0" indent="0" algn="ctr" defTabSz="533400">
            <a:lnSpc>
              <a:spcPct val="90000"/>
            </a:lnSpc>
            <a:spcBef>
              <a:spcPct val="0"/>
            </a:spcBef>
            <a:spcAft>
              <a:spcPct val="35000"/>
            </a:spcAft>
            <a:buNone/>
          </a:pPr>
          <a:r>
            <a:rPr lang="en-IE" sz="1200" kern="1200" dirty="0">
              <a:effectLst/>
              <a:latin typeface="Arial" panose="020B0604020202020204" pitchFamily="34" charset="0"/>
              <a:ea typeface="Arial" panose="020B0604020202020204" pitchFamily="34" charset="0"/>
              <a:cs typeface="Times New Roman" panose="02020603050405020304" pitchFamily="18" charset="0"/>
            </a:rPr>
            <a:t>Dashboard layout 1/F</a:t>
          </a:r>
          <a:r>
            <a:rPr lang="en-GB" sz="1200" kern="1200" dirty="0">
              <a:effectLst/>
              <a:latin typeface="Arial" panose="020B0604020202020204" pitchFamily="34" charset="0"/>
              <a:cs typeface="Times New Roman" panose="02020603050405020304" pitchFamily="18" charset="0"/>
            </a:rPr>
            <a:t>ebruary</a:t>
          </a:r>
          <a:r>
            <a:rPr lang="en-IE" sz="1200" kern="1200" dirty="0">
              <a:effectLst/>
              <a:latin typeface="Arial" panose="020B0604020202020204" pitchFamily="34" charset="0"/>
              <a:ea typeface="Arial" panose="020B0604020202020204" pitchFamily="34" charset="0"/>
              <a:cs typeface="Times New Roman" panose="02020603050405020304" pitchFamily="18" charset="0"/>
            </a:rPr>
            <a:t>/25 </a:t>
          </a:r>
          <a:endParaRPr lang="en-US" sz="1200" kern="1200"/>
        </a:p>
      </dsp:txBody>
      <dsp:txXfrm rot="10800000">
        <a:off x="0" y="1075231"/>
        <a:ext cx="5731510" cy="352548"/>
      </dsp:txXfrm>
    </dsp:sp>
    <dsp:sp modelId="{21759A8A-604B-49D8-8D45-CB22A5E4FDC2}">
      <dsp:nvSpPr>
        <dsp:cNvPr id="0" name=""/>
        <dsp:cNvSpPr/>
      </dsp:nvSpPr>
      <dsp:spPr>
        <a:xfrm rot="10800000">
          <a:off x="0" y="537949"/>
          <a:ext cx="5731510" cy="542573"/>
        </a:xfrm>
        <a:prstGeom prst="upArrowCallout">
          <a:avLst/>
        </a:prstGeom>
        <a:solidFill>
          <a:schemeClr val="lt1">
            <a:hueOff val="0"/>
            <a:satOff val="0"/>
            <a:lumOff val="0"/>
            <a:alphaOff val="0"/>
          </a:schemeClr>
        </a:solidFill>
        <a:ln w="19050" cap="rnd" cmpd="sng" algn="ctr">
          <a:solidFill>
            <a:schemeClr val="dk2">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85344" tIns="85344" rIns="85344" bIns="85344" numCol="1" spcCol="1270" anchor="ctr" anchorCtr="0">
          <a:noAutofit/>
        </a:bodyPr>
        <a:lstStyle/>
        <a:p>
          <a:pPr marL="0" lvl="0" indent="0" algn="ctr" defTabSz="533400">
            <a:lnSpc>
              <a:spcPct val="90000"/>
            </a:lnSpc>
            <a:spcBef>
              <a:spcPct val="0"/>
            </a:spcBef>
            <a:spcAft>
              <a:spcPct val="35000"/>
            </a:spcAft>
            <a:buNone/>
          </a:pPr>
          <a:r>
            <a:rPr lang="en-IE" sz="1200" kern="1200" dirty="0">
              <a:effectLst/>
              <a:latin typeface="Arial" panose="020B0604020202020204" pitchFamily="34" charset="0"/>
              <a:ea typeface="Arial" panose="020B0604020202020204" pitchFamily="34" charset="0"/>
              <a:cs typeface="Times New Roman" panose="02020603050405020304" pitchFamily="18" charset="0"/>
            </a:rPr>
            <a:t>Example layout 25/November/24 </a:t>
          </a:r>
          <a:endParaRPr lang="en-US" sz="1200" kern="1200"/>
        </a:p>
      </dsp:txBody>
      <dsp:txXfrm rot="10800000">
        <a:off x="0" y="537949"/>
        <a:ext cx="5731510" cy="352548"/>
      </dsp:txXfrm>
    </dsp:sp>
    <dsp:sp modelId="{4759A0AC-0F61-497F-A9DF-7BA2EE8B76F5}">
      <dsp:nvSpPr>
        <dsp:cNvPr id="0" name=""/>
        <dsp:cNvSpPr/>
      </dsp:nvSpPr>
      <dsp:spPr>
        <a:xfrm rot="10800000">
          <a:off x="0" y="668"/>
          <a:ext cx="5731510" cy="542573"/>
        </a:xfrm>
        <a:prstGeom prst="upArrowCallout">
          <a:avLst/>
        </a:prstGeom>
        <a:solidFill>
          <a:schemeClr val="lt1">
            <a:hueOff val="0"/>
            <a:satOff val="0"/>
            <a:lumOff val="0"/>
            <a:alphaOff val="0"/>
          </a:schemeClr>
        </a:solidFill>
        <a:ln w="19050" cap="rnd" cmpd="sng" algn="ctr">
          <a:solidFill>
            <a:schemeClr val="dk2">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85344" tIns="85344" rIns="85344" bIns="85344" numCol="1" spcCol="1270" anchor="ctr" anchorCtr="0">
          <a:noAutofit/>
        </a:bodyPr>
        <a:lstStyle/>
        <a:p>
          <a:pPr marL="0" lvl="0" indent="0" algn="ctr" defTabSz="533400">
            <a:lnSpc>
              <a:spcPct val="90000"/>
            </a:lnSpc>
            <a:spcBef>
              <a:spcPct val="0"/>
            </a:spcBef>
            <a:spcAft>
              <a:spcPct val="35000"/>
            </a:spcAft>
            <a:buNone/>
          </a:pPr>
          <a:r>
            <a:rPr lang="en-IE" sz="1200" kern="1200" dirty="0">
              <a:effectLst/>
              <a:latin typeface="Arial" panose="020B0604020202020204" pitchFamily="34" charset="0"/>
              <a:ea typeface="Arial" panose="020B0604020202020204" pitchFamily="34" charset="0"/>
              <a:cs typeface="Times New Roman" panose="02020603050405020304" pitchFamily="18" charset="0"/>
            </a:rPr>
            <a:t>Set up React page 15/October/24</a:t>
          </a:r>
          <a:endParaRPr lang="en-US" sz="1200" kern="1200"/>
        </a:p>
      </dsp:txBody>
      <dsp:txXfrm rot="10800000">
        <a:off x="0" y="668"/>
        <a:ext cx="5731510" cy="352548"/>
      </dsp:txXfrm>
    </dsp:sp>
  </dsp:spTree>
</dsp:drawing>
</file>

<file path=word/diagrams/drawing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6B24F95-2466-4EBF-8DDF-84BCF1302981}">
      <dsp:nvSpPr>
        <dsp:cNvPr id="0" name=""/>
        <dsp:cNvSpPr/>
      </dsp:nvSpPr>
      <dsp:spPr>
        <a:xfrm>
          <a:off x="0" y="3941757"/>
          <a:ext cx="5731510" cy="369588"/>
        </a:xfrm>
        <a:prstGeom prst="rect">
          <a:avLst/>
        </a:prstGeom>
        <a:solidFill>
          <a:schemeClr val="lt1">
            <a:hueOff val="0"/>
            <a:satOff val="0"/>
            <a:lumOff val="0"/>
            <a:alphaOff val="0"/>
          </a:schemeClr>
        </a:solidFill>
        <a:ln w="19050" cap="rnd" cmpd="sng" algn="ctr">
          <a:solidFill>
            <a:schemeClr val="dk2">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92456" tIns="92456" rIns="92456" bIns="92456" numCol="1" spcCol="1270" anchor="ctr" anchorCtr="0">
          <a:noAutofit/>
        </a:bodyPr>
        <a:lstStyle/>
        <a:p>
          <a:pPr marL="0" lvl="0" indent="0" algn="ctr" defTabSz="577850">
            <a:lnSpc>
              <a:spcPct val="90000"/>
            </a:lnSpc>
            <a:spcBef>
              <a:spcPct val="0"/>
            </a:spcBef>
            <a:spcAft>
              <a:spcPct val="35000"/>
            </a:spcAft>
            <a:buNone/>
          </a:pPr>
          <a:r>
            <a:rPr lang="en-IE" sz="1300" kern="1200" dirty="0">
              <a:effectLst/>
              <a:latin typeface="Arial" panose="020B0604020202020204" pitchFamily="34" charset="0"/>
              <a:ea typeface="Arial" panose="020B0604020202020204" pitchFamily="34" charset="0"/>
              <a:cs typeface="Times New Roman" panose="02020603050405020304" pitchFamily="18" charset="0"/>
            </a:rPr>
            <a:t>Deployment 10/April/25</a:t>
          </a:r>
          <a:endParaRPr lang="en-US" sz="1300" kern="1200"/>
        </a:p>
      </dsp:txBody>
      <dsp:txXfrm>
        <a:off x="0" y="3941757"/>
        <a:ext cx="5731510" cy="369588"/>
      </dsp:txXfrm>
    </dsp:sp>
    <dsp:sp modelId="{4CC378DF-5806-4D5F-8760-35CAC51BA1C5}">
      <dsp:nvSpPr>
        <dsp:cNvPr id="0" name=""/>
        <dsp:cNvSpPr/>
      </dsp:nvSpPr>
      <dsp:spPr>
        <a:xfrm rot="10800000">
          <a:off x="0" y="3378874"/>
          <a:ext cx="5731510" cy="568427"/>
        </a:xfrm>
        <a:prstGeom prst="upArrowCallout">
          <a:avLst/>
        </a:prstGeom>
        <a:solidFill>
          <a:schemeClr val="lt1">
            <a:hueOff val="0"/>
            <a:satOff val="0"/>
            <a:lumOff val="0"/>
            <a:alphaOff val="0"/>
          </a:schemeClr>
        </a:solidFill>
        <a:ln w="19050" cap="rnd" cmpd="sng" algn="ctr">
          <a:solidFill>
            <a:schemeClr val="dk2">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92456" tIns="92456" rIns="92456" bIns="92456" numCol="1" spcCol="1270" anchor="ctr" anchorCtr="0">
          <a:noAutofit/>
        </a:bodyPr>
        <a:lstStyle/>
        <a:p>
          <a:pPr marL="0" lvl="0" indent="0" algn="ctr" defTabSz="577850">
            <a:lnSpc>
              <a:spcPct val="90000"/>
            </a:lnSpc>
            <a:spcBef>
              <a:spcPct val="0"/>
            </a:spcBef>
            <a:spcAft>
              <a:spcPct val="35000"/>
            </a:spcAft>
            <a:buNone/>
          </a:pPr>
          <a:r>
            <a:rPr lang="en-IE" sz="1300" kern="1200" dirty="0">
              <a:effectLst/>
              <a:latin typeface="Arial" panose="020B0604020202020204" pitchFamily="34" charset="0"/>
              <a:ea typeface="Arial" panose="020B0604020202020204" pitchFamily="34" charset="0"/>
              <a:cs typeface="Times New Roman" panose="02020603050405020304" pitchFamily="18" charset="0"/>
            </a:rPr>
            <a:t>Testing 25/March/25</a:t>
          </a:r>
          <a:endParaRPr lang="en-US" sz="1300" kern="1200"/>
        </a:p>
      </dsp:txBody>
      <dsp:txXfrm rot="10800000">
        <a:off x="0" y="3378874"/>
        <a:ext cx="5731510" cy="369347"/>
      </dsp:txXfrm>
    </dsp:sp>
    <dsp:sp modelId="{A80CBE12-D2E6-4DED-AE0D-41E22927D205}">
      <dsp:nvSpPr>
        <dsp:cNvPr id="0" name=""/>
        <dsp:cNvSpPr/>
      </dsp:nvSpPr>
      <dsp:spPr>
        <a:xfrm rot="10800000">
          <a:off x="0" y="2815990"/>
          <a:ext cx="5731510" cy="568427"/>
        </a:xfrm>
        <a:prstGeom prst="upArrowCallout">
          <a:avLst/>
        </a:prstGeom>
        <a:solidFill>
          <a:schemeClr val="lt1">
            <a:hueOff val="0"/>
            <a:satOff val="0"/>
            <a:lumOff val="0"/>
            <a:alphaOff val="0"/>
          </a:schemeClr>
        </a:solidFill>
        <a:ln w="19050" cap="rnd" cmpd="sng" algn="ctr">
          <a:solidFill>
            <a:schemeClr val="dk2">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92456" tIns="92456" rIns="92456" bIns="92456" numCol="1" spcCol="1270" anchor="ctr" anchorCtr="0">
          <a:noAutofit/>
        </a:bodyPr>
        <a:lstStyle/>
        <a:p>
          <a:pPr marL="0" lvl="0" indent="0" algn="ctr" defTabSz="577850">
            <a:lnSpc>
              <a:spcPct val="90000"/>
            </a:lnSpc>
            <a:spcBef>
              <a:spcPct val="0"/>
            </a:spcBef>
            <a:spcAft>
              <a:spcPct val="35000"/>
            </a:spcAft>
            <a:buNone/>
          </a:pPr>
          <a:r>
            <a:rPr lang="en-IE" sz="1300" kern="1200" dirty="0">
              <a:effectLst/>
              <a:latin typeface="Arial" panose="020B0604020202020204" pitchFamily="34" charset="0"/>
              <a:ea typeface="Arial" panose="020B0604020202020204" pitchFamily="34" charset="0"/>
              <a:cs typeface="Times New Roman" panose="02020603050405020304" pitchFamily="18" charset="0"/>
            </a:rPr>
            <a:t>Email notifications 10/March/25 </a:t>
          </a:r>
          <a:endParaRPr lang="en-US" sz="1300" kern="1200"/>
        </a:p>
      </dsp:txBody>
      <dsp:txXfrm rot="10800000">
        <a:off x="0" y="2815990"/>
        <a:ext cx="5731510" cy="369347"/>
      </dsp:txXfrm>
    </dsp:sp>
    <dsp:sp modelId="{100E34AC-4998-4642-B877-24A8B71144DA}">
      <dsp:nvSpPr>
        <dsp:cNvPr id="0" name=""/>
        <dsp:cNvSpPr/>
      </dsp:nvSpPr>
      <dsp:spPr>
        <a:xfrm rot="10800000">
          <a:off x="0" y="2253107"/>
          <a:ext cx="5731510" cy="568427"/>
        </a:xfrm>
        <a:prstGeom prst="upArrowCallout">
          <a:avLst/>
        </a:prstGeom>
        <a:solidFill>
          <a:schemeClr val="lt1">
            <a:hueOff val="0"/>
            <a:satOff val="0"/>
            <a:lumOff val="0"/>
            <a:alphaOff val="0"/>
          </a:schemeClr>
        </a:solidFill>
        <a:ln w="19050" cap="rnd" cmpd="sng" algn="ctr">
          <a:solidFill>
            <a:schemeClr val="dk2">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92456" tIns="92456" rIns="92456" bIns="92456" numCol="1" spcCol="1270" anchor="ctr" anchorCtr="0">
          <a:noAutofit/>
        </a:bodyPr>
        <a:lstStyle/>
        <a:p>
          <a:pPr marL="0" lvl="0" indent="0" algn="ctr" defTabSz="577850">
            <a:lnSpc>
              <a:spcPct val="90000"/>
            </a:lnSpc>
            <a:spcBef>
              <a:spcPct val="0"/>
            </a:spcBef>
            <a:spcAft>
              <a:spcPct val="35000"/>
            </a:spcAft>
            <a:buNone/>
          </a:pPr>
          <a:r>
            <a:rPr lang="en-IE" sz="1300" kern="1200" dirty="0">
              <a:effectLst/>
              <a:latin typeface="Arial" panose="020B0604020202020204" pitchFamily="34" charset="0"/>
              <a:ea typeface="Arial" panose="020B0604020202020204" pitchFamily="34" charset="0"/>
              <a:cs typeface="Times New Roman" panose="02020603050405020304" pitchFamily="18" charset="0"/>
            </a:rPr>
            <a:t>Implement setting functionality 25/F</a:t>
          </a:r>
          <a:r>
            <a:rPr lang="en-GB" sz="1300" kern="1200" dirty="0">
              <a:effectLst/>
              <a:latin typeface="Arial" panose="020B0604020202020204" pitchFamily="34" charset="0"/>
              <a:cs typeface="Times New Roman" panose="02020603050405020304" pitchFamily="18" charset="0"/>
            </a:rPr>
            <a:t>ebruary</a:t>
          </a:r>
          <a:r>
            <a:rPr lang="en-IE" sz="1300" kern="1200" dirty="0">
              <a:effectLst/>
              <a:latin typeface="Arial" panose="020B0604020202020204" pitchFamily="34" charset="0"/>
              <a:ea typeface="Arial" panose="020B0604020202020204" pitchFamily="34" charset="0"/>
              <a:cs typeface="Times New Roman" panose="02020603050405020304" pitchFamily="18" charset="0"/>
            </a:rPr>
            <a:t>/25 </a:t>
          </a:r>
          <a:endParaRPr lang="en-US" sz="1300" kern="1200"/>
        </a:p>
      </dsp:txBody>
      <dsp:txXfrm rot="10800000">
        <a:off x="0" y="2253107"/>
        <a:ext cx="5731510" cy="369347"/>
      </dsp:txXfrm>
    </dsp:sp>
    <dsp:sp modelId="{AE6E6ACF-8010-4E2A-8E00-B2FFB71166EA}">
      <dsp:nvSpPr>
        <dsp:cNvPr id="0" name=""/>
        <dsp:cNvSpPr/>
      </dsp:nvSpPr>
      <dsp:spPr>
        <a:xfrm rot="10800000">
          <a:off x="0" y="1690223"/>
          <a:ext cx="5731510" cy="568427"/>
        </a:xfrm>
        <a:prstGeom prst="upArrowCallout">
          <a:avLst/>
        </a:prstGeom>
        <a:solidFill>
          <a:schemeClr val="lt1">
            <a:hueOff val="0"/>
            <a:satOff val="0"/>
            <a:lumOff val="0"/>
            <a:alphaOff val="0"/>
          </a:schemeClr>
        </a:solidFill>
        <a:ln w="19050" cap="rnd" cmpd="sng" algn="ctr">
          <a:solidFill>
            <a:schemeClr val="dk2">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92456" tIns="92456" rIns="92456" bIns="92456" numCol="1" spcCol="1270" anchor="ctr" anchorCtr="0">
          <a:noAutofit/>
        </a:bodyPr>
        <a:lstStyle/>
        <a:p>
          <a:pPr marL="0" lvl="0" indent="0" algn="ctr" defTabSz="577850">
            <a:lnSpc>
              <a:spcPct val="90000"/>
            </a:lnSpc>
            <a:spcBef>
              <a:spcPct val="0"/>
            </a:spcBef>
            <a:spcAft>
              <a:spcPct val="35000"/>
            </a:spcAft>
            <a:buNone/>
          </a:pPr>
          <a:r>
            <a:rPr lang="en-IE" sz="1300" kern="1200" dirty="0">
              <a:effectLst/>
              <a:latin typeface="Arial" panose="020B0604020202020204" pitchFamily="34" charset="0"/>
              <a:ea typeface="Arial" panose="020B0604020202020204" pitchFamily="34" charset="0"/>
              <a:cs typeface="Times New Roman" panose="02020603050405020304" pitchFamily="18" charset="0"/>
            </a:rPr>
            <a:t>Implement sensitivity slider 5/February/25 </a:t>
          </a:r>
          <a:endParaRPr lang="en-US" sz="1300" kern="1200"/>
        </a:p>
      </dsp:txBody>
      <dsp:txXfrm rot="10800000">
        <a:off x="0" y="1690223"/>
        <a:ext cx="5731510" cy="369347"/>
      </dsp:txXfrm>
    </dsp:sp>
    <dsp:sp modelId="{0F4C4933-B085-4E60-9EA9-EB97AC963E2C}">
      <dsp:nvSpPr>
        <dsp:cNvPr id="0" name=""/>
        <dsp:cNvSpPr/>
      </dsp:nvSpPr>
      <dsp:spPr>
        <a:xfrm rot="10800000">
          <a:off x="0" y="1127340"/>
          <a:ext cx="5731510" cy="568427"/>
        </a:xfrm>
        <a:prstGeom prst="upArrowCallout">
          <a:avLst/>
        </a:prstGeom>
        <a:solidFill>
          <a:schemeClr val="lt1">
            <a:hueOff val="0"/>
            <a:satOff val="0"/>
            <a:lumOff val="0"/>
            <a:alphaOff val="0"/>
          </a:schemeClr>
        </a:solidFill>
        <a:ln w="19050" cap="rnd" cmpd="sng" algn="ctr">
          <a:solidFill>
            <a:schemeClr val="dk2">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92456" tIns="92456" rIns="92456" bIns="92456" numCol="1" spcCol="1270" anchor="ctr" anchorCtr="0">
          <a:noAutofit/>
        </a:bodyPr>
        <a:lstStyle/>
        <a:p>
          <a:pPr marL="0" lvl="0" indent="0" algn="ctr" defTabSz="577850">
            <a:lnSpc>
              <a:spcPct val="90000"/>
            </a:lnSpc>
            <a:spcBef>
              <a:spcPct val="0"/>
            </a:spcBef>
            <a:spcAft>
              <a:spcPct val="35000"/>
            </a:spcAft>
            <a:buNone/>
          </a:pPr>
          <a:r>
            <a:rPr lang="en-IE" sz="1300" kern="1200" dirty="0">
              <a:effectLst/>
              <a:latin typeface="Arial" panose="020B0604020202020204" pitchFamily="34" charset="0"/>
              <a:ea typeface="Arial" panose="020B0604020202020204" pitchFamily="34" charset="0"/>
              <a:cs typeface="Times New Roman" panose="02020603050405020304" pitchFamily="18" charset="0"/>
            </a:rPr>
            <a:t>Perform inference 25/January/25 </a:t>
          </a:r>
          <a:endParaRPr lang="en-US" sz="1300" kern="1200"/>
        </a:p>
      </dsp:txBody>
      <dsp:txXfrm rot="10800000">
        <a:off x="0" y="1127340"/>
        <a:ext cx="5731510" cy="369347"/>
      </dsp:txXfrm>
    </dsp:sp>
    <dsp:sp modelId="{21759A8A-604B-49D8-8D45-CB22A5E4FDC2}">
      <dsp:nvSpPr>
        <dsp:cNvPr id="0" name=""/>
        <dsp:cNvSpPr/>
      </dsp:nvSpPr>
      <dsp:spPr>
        <a:xfrm rot="10800000">
          <a:off x="0" y="564457"/>
          <a:ext cx="5731510" cy="568427"/>
        </a:xfrm>
        <a:prstGeom prst="upArrowCallout">
          <a:avLst/>
        </a:prstGeom>
        <a:solidFill>
          <a:schemeClr val="lt1">
            <a:hueOff val="0"/>
            <a:satOff val="0"/>
            <a:lumOff val="0"/>
            <a:alphaOff val="0"/>
          </a:schemeClr>
        </a:solidFill>
        <a:ln w="19050" cap="rnd" cmpd="sng" algn="ctr">
          <a:solidFill>
            <a:schemeClr val="dk2">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92456" tIns="92456" rIns="92456" bIns="92456" numCol="1" spcCol="1270" anchor="ctr" anchorCtr="0">
          <a:noAutofit/>
        </a:bodyPr>
        <a:lstStyle/>
        <a:p>
          <a:pPr marL="0" lvl="0" indent="0" algn="ctr" defTabSz="577850">
            <a:lnSpc>
              <a:spcPct val="90000"/>
            </a:lnSpc>
            <a:spcBef>
              <a:spcPct val="0"/>
            </a:spcBef>
            <a:spcAft>
              <a:spcPct val="35000"/>
            </a:spcAft>
            <a:buNone/>
          </a:pPr>
          <a:r>
            <a:rPr lang="en-IE" sz="1300" kern="1200" dirty="0">
              <a:effectLst/>
              <a:latin typeface="Arial" panose="020B0604020202020204" pitchFamily="34" charset="0"/>
              <a:ea typeface="Arial" panose="020B0604020202020204" pitchFamily="34" charset="0"/>
              <a:cs typeface="Times New Roman" panose="02020603050405020304" pitchFamily="18" charset="0"/>
            </a:rPr>
            <a:t>Connect camera 15/January/25 </a:t>
          </a:r>
          <a:endParaRPr lang="en-US" sz="1300" kern="1200"/>
        </a:p>
      </dsp:txBody>
      <dsp:txXfrm rot="10800000">
        <a:off x="0" y="564457"/>
        <a:ext cx="5731510" cy="369347"/>
      </dsp:txXfrm>
    </dsp:sp>
    <dsp:sp modelId="{4759A0AC-0F61-497F-A9DF-7BA2EE8B76F5}">
      <dsp:nvSpPr>
        <dsp:cNvPr id="0" name=""/>
        <dsp:cNvSpPr/>
      </dsp:nvSpPr>
      <dsp:spPr>
        <a:xfrm rot="10800000">
          <a:off x="0" y="1573"/>
          <a:ext cx="5731510" cy="568427"/>
        </a:xfrm>
        <a:prstGeom prst="upArrowCallout">
          <a:avLst/>
        </a:prstGeom>
        <a:solidFill>
          <a:schemeClr val="lt1">
            <a:hueOff val="0"/>
            <a:satOff val="0"/>
            <a:lumOff val="0"/>
            <a:alphaOff val="0"/>
          </a:schemeClr>
        </a:solidFill>
        <a:ln w="19050" cap="rnd" cmpd="sng" algn="ctr">
          <a:solidFill>
            <a:schemeClr val="dk2">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92456" tIns="92456" rIns="92456" bIns="92456" numCol="1" spcCol="1270" anchor="ctr" anchorCtr="0">
          <a:noAutofit/>
        </a:bodyPr>
        <a:lstStyle/>
        <a:p>
          <a:pPr marL="0" lvl="0" indent="0" algn="ctr" defTabSz="577850">
            <a:lnSpc>
              <a:spcPct val="90000"/>
            </a:lnSpc>
            <a:spcBef>
              <a:spcPct val="0"/>
            </a:spcBef>
            <a:spcAft>
              <a:spcPct val="35000"/>
            </a:spcAft>
            <a:buNone/>
          </a:pPr>
          <a:r>
            <a:rPr lang="en-IE" sz="1300" kern="1200" dirty="0">
              <a:effectLst/>
              <a:latin typeface="Arial" panose="020B0604020202020204" pitchFamily="34" charset="0"/>
              <a:ea typeface="Arial" panose="020B0604020202020204" pitchFamily="34" charset="0"/>
              <a:cs typeface="Times New Roman" panose="02020603050405020304" pitchFamily="18" charset="0"/>
            </a:rPr>
            <a:t>Set up Flask backend locally 10/January/25</a:t>
          </a:r>
          <a:endParaRPr lang="en-US" sz="1300" kern="1200"/>
        </a:p>
      </dsp:txBody>
      <dsp:txXfrm rot="10800000">
        <a:off x="0" y="1573"/>
        <a:ext cx="5731510" cy="369347"/>
      </dsp:txXfrm>
    </dsp:sp>
  </dsp:spTree>
</dsp:drawing>
</file>

<file path=word/diagrams/layout1.xml><?xml version="1.0" encoding="utf-8"?>
<dgm:layoutDef xmlns:dgm="http://schemas.openxmlformats.org/drawingml/2006/diagram" xmlns:a="http://schemas.openxmlformats.org/drawingml/2006/main" uniqueId="urn:microsoft.com/office/officeart/2005/8/layout/process4">
  <dgm:title val=""/>
  <dgm:desc val=""/>
  <dgm:catLst>
    <dgm:cat type="process" pri="16000"/>
    <dgm:cat type="list" pri="20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6" srcId="0" destId="3" srcOrd="2" destOrd="0"/>
        <dgm:cxn modelId="13" srcId="1" destId="11" srcOrd="0" destOrd="0"/>
        <dgm:cxn modelId="14" srcId="1" destId="12" srcOrd="1" destOrd="0"/>
        <dgm:cxn modelId="23" srcId="2" destId="21" srcOrd="0" destOrd="0"/>
        <dgm:cxn modelId="24" srcId="2" destId="22" srcOrd="1" destOrd="0"/>
        <dgm:cxn modelId="33" srcId="3" destId="31" srcOrd="0" destOrd="0"/>
        <dgm:cxn modelId="34" srcId="3" destId="32" srcOrd="1" destOrd="0"/>
      </dgm:cxnLst>
      <dgm:bg/>
      <dgm:whole/>
    </dgm:dataModel>
  </dgm:sampData>
  <dgm:styleData>
    <dgm:dataModel>
      <dgm:ptLst>
        <dgm:pt modelId="0" type="doc"/>
        <dgm:pt modelId="1"/>
        <dgm:pt modelId="11"/>
        <dgm:pt modelId="2"/>
        <dgm:pt modelId="21"/>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Name0">
    <dgm:varLst>
      <dgm:dir/>
      <dgm:animLvl val="lvl"/>
      <dgm:resizeHandles val="exact"/>
    </dgm:varLst>
    <dgm:alg type="lin">
      <dgm:param type="linDir" val="fromB"/>
    </dgm:alg>
    <dgm:shape xmlns:r="http://schemas.openxmlformats.org/officeDocument/2006/relationships" r:blip="">
      <dgm:adjLst/>
    </dgm:shape>
    <dgm:presOf/>
    <dgm:constrLst>
      <dgm:constr type="h" for="ch" forName="boxAndChildren" refType="h"/>
      <dgm:constr type="h" for="ch" forName="arrowAndChildren" refType="h" refFor="ch" refForName="boxAndChildren" op="equ" fact="1.538"/>
      <dgm:constr type="w" for="ch" forName="arrowAndChildren" refType="w"/>
      <dgm:constr type="w" for="ch" forName="boxAndChildren" refType="w"/>
      <dgm:constr type="h" for="ch" forName="sp" refType="h" fact="-0.015"/>
      <dgm:constr type="primFontSz" for="des" forName="parentTextBox" val="65"/>
      <dgm:constr type="primFontSz" for="des" forName="parentTextArrow" refType="primFontSz" refFor="des" refForName="parentTextBox" op="equ"/>
      <dgm:constr type="primFontSz" for="des" forName="childTextArrow" val="65"/>
      <dgm:constr type="primFontSz" for="des" forName="childTextBox" refType="primFontSz" refFor="des" refForName="childTextArrow" op="equ"/>
    </dgm:constrLst>
    <dgm:ruleLst/>
    <dgm:forEach name="Name1" axis="ch" ptType="node" st="-1" step="-1">
      <dgm:choose name="Name2">
        <dgm:if name="Name3" axis="self" ptType="node" func="revPos" op="equ" val="1">
          <dgm:layoutNode name="boxAndChildren">
            <dgm:alg type="composite"/>
            <dgm:shape xmlns:r="http://schemas.openxmlformats.org/officeDocument/2006/relationships" r:blip="">
              <dgm:adjLst/>
            </dgm:shape>
            <dgm:presOf/>
            <dgm:choose name="Name4">
              <dgm:if name="Name5" axis="ch" ptType="node" func="cnt" op="gte" val="1">
                <dgm:constrLst>
                  <dgm:constr type="w" for="ch" forName="parentTextBox" refType="w"/>
                  <dgm:constr type="h" for="ch" forName="parentTextBox" refType="h" fact="0.54"/>
                  <dgm:constr type="t" for="ch" forName="parentTextBox"/>
                  <dgm:constr type="w" for="ch" forName="entireBox" refType="w"/>
                  <dgm:constr type="h" for="ch" forName="entireBox" refType="h"/>
                  <dgm:constr type="w" for="ch" forName="descendantBox" refType="w"/>
                  <dgm:constr type="b" for="ch" forName="descendantBox" refType="h" fact="0.98"/>
                  <dgm:constr type="h" for="ch" forName="descendantBox" refType="h" fact="0.46"/>
                </dgm:constrLst>
              </dgm:if>
              <dgm:else name="Name6">
                <dgm:constrLst>
                  <dgm:constr type="w" for="ch" forName="parentTextBox" refType="w"/>
                  <dgm:constr type="h" for="ch" forName="parentTextBox" refType="h"/>
                </dgm:constrLst>
              </dgm:else>
            </dgm:choose>
            <dgm:ruleLst/>
            <dgm:layoutNode name="parentTextBox">
              <dgm:alg type="tx"/>
              <dgm:choose name="Name7">
                <dgm:if name="Name8" axis="ch" ptType="node" func="cnt" op="gte" val="1">
                  <dgm:shape xmlns:r="http://schemas.openxmlformats.org/officeDocument/2006/relationships" type="rect" r:blip="" zOrderOff="1" hideGeom="1">
                    <dgm:adjLst/>
                  </dgm:shape>
                </dgm:if>
                <dgm:else name="Name9">
                  <dgm:shape xmlns:r="http://schemas.openxmlformats.org/officeDocument/2006/relationships" type="rect" r:blip="">
                    <dgm:adjLst/>
                  </dgm:shape>
                </dgm:else>
              </dgm:choose>
              <dgm:presOf axis="self"/>
              <dgm:constrLst/>
              <dgm:ruleLst>
                <dgm:rule type="primFontSz" val="5" fact="NaN" max="NaN"/>
              </dgm:ruleLst>
            </dgm:layoutNode>
            <dgm:choose name="Name10">
              <dgm:if name="Name11" axis="ch" ptType="node" func="cnt" op="gte" val="1">
                <dgm:layoutNode name="entireBox">
                  <dgm:alg type="sp"/>
                  <dgm:shape xmlns:r="http://schemas.openxmlformats.org/officeDocument/2006/relationships" type="rect" r:blip="">
                    <dgm:adjLst/>
                  </dgm:shape>
                  <dgm:presOf axis="self"/>
                  <dgm:constrLst/>
                  <dgm:ruleLst/>
                </dgm:layoutNode>
                <dgm:layoutNode name="descendantBox" styleLbl="fgAccFollowNode1">
                  <dgm:choose name="Name12">
                    <dgm:if name="Name13" func="var" arg="dir" op="equ" val="norm">
                      <dgm:alg type="lin"/>
                    </dgm:if>
                    <dgm:else name="Name14">
                      <dgm:alg type="lin">
                        <dgm:param type="linDir" val="fromR"/>
                      </dgm:alg>
                    </dgm:else>
                  </dgm:choose>
                  <dgm:shape xmlns:r="http://schemas.openxmlformats.org/officeDocument/2006/relationships" r:blip="">
                    <dgm:adjLst/>
                  </dgm:shape>
                  <dgm:presOf/>
                  <dgm:constrLst>
                    <dgm:constr type="w" for="ch" forName="childTextBox" refType="w"/>
                    <dgm:constr type="h" for="ch" forName="childTextBox" refType="h"/>
                  </dgm:constrLst>
                  <dgm:ruleLst/>
                  <dgm:forEach name="Name15" axis="ch" ptType="node">
                    <dgm:layoutNode name="childTextBox" styleLbl="fgAccFollowNode1">
                      <dgm:varLst>
                        <dgm:bulletEnabled val="1"/>
                      </dgm:varLst>
                      <dgm:alg type="tx"/>
                      <dgm:shape xmlns:r="http://schemas.openxmlformats.org/officeDocument/2006/relationships" type="rect" r:blip="">
                        <dgm:adjLst/>
                      </dgm:shape>
                      <dgm:presOf axis="desOrSelf" ptType="node"/>
                      <dgm:constrLst>
                        <dgm:constr type="tMarg" refType="primFontSz" fact="0.1"/>
                        <dgm:constr type="bMarg" refType="primFontSz" fact="0.1"/>
                      </dgm:constrLst>
                      <dgm:ruleLst>
                        <dgm:rule type="primFontSz" val="5" fact="NaN" max="NaN"/>
                      </dgm:ruleLst>
                    </dgm:layoutNode>
                  </dgm:forEach>
                </dgm:layoutNode>
              </dgm:if>
              <dgm:else name="Name16"/>
            </dgm:choose>
          </dgm:layoutNode>
        </dgm:if>
        <dgm:else name="Name17">
          <dgm:layoutNode name="arrowAndChildren">
            <dgm:alg type="composite"/>
            <dgm:shape xmlns:r="http://schemas.openxmlformats.org/officeDocument/2006/relationships" r:blip="">
              <dgm:adjLst/>
            </dgm:shape>
            <dgm:presOf/>
            <dgm:choose name="Name18">
              <dgm:if name="Name19" axis="ch" ptType="node" func="cnt" op="gte" val="1">
                <dgm:constrLst>
                  <dgm:constr type="w" for="ch" forName="parentTextArrow" refType="w"/>
                  <dgm:constr type="t" for="ch" forName="parentTextArrow"/>
                  <dgm:constr type="h" for="ch" forName="parentTextArrow" refType="h" fact="0.351"/>
                  <dgm:constr type="w" for="ch" forName="arrow" refType="w"/>
                  <dgm:constr type="h" for="ch" forName="arrow" refType="h"/>
                  <dgm:constr type="w" for="ch" forName="descendantArrow" refType="w"/>
                  <dgm:constr type="b" for="ch" forName="descendantArrow" refType="h" fact="0.65"/>
                  <dgm:constr type="h" for="ch" forName="descendantArrow" refType="h" fact="0.299"/>
                </dgm:constrLst>
              </dgm:if>
              <dgm:else name="Name20">
                <dgm:constrLst>
                  <dgm:constr type="w" for="ch" forName="parentTextArrow" refType="w"/>
                  <dgm:constr type="h" for="ch" forName="parentTextArrow" refType="h"/>
                </dgm:constrLst>
              </dgm:else>
            </dgm:choose>
            <dgm:ruleLst/>
            <dgm:layoutNode name="parentTextArrow">
              <dgm:alg type="tx"/>
              <dgm:choose name="Name21">
                <dgm:if name="Name22" axis="ch" ptType="node" func="cnt" op="gte" val="1">
                  <dgm:shape xmlns:r="http://schemas.openxmlformats.org/officeDocument/2006/relationships" type="rect" r:blip="" zOrderOff="1" hideGeom="1">
                    <dgm:adjLst/>
                  </dgm:shape>
                </dgm:if>
                <dgm:else name="Name23">
                  <dgm:shape xmlns:r="http://schemas.openxmlformats.org/officeDocument/2006/relationships" rot="180" type="upArrowCallout" r:blip="">
                    <dgm:adjLst/>
                  </dgm:shape>
                </dgm:else>
              </dgm:choose>
              <dgm:presOf axis="self"/>
              <dgm:constrLst/>
              <dgm:ruleLst>
                <dgm:rule type="primFontSz" val="5" fact="NaN" max="NaN"/>
              </dgm:ruleLst>
            </dgm:layoutNode>
            <dgm:choose name="Name24">
              <dgm:if name="Name25" axis="ch" ptType="node" func="cnt" op="gte" val="1">
                <dgm:layoutNode name="arrow">
                  <dgm:alg type="sp"/>
                  <dgm:shape xmlns:r="http://schemas.openxmlformats.org/officeDocument/2006/relationships" rot="180" type="upArrowCallout" r:blip="">
                    <dgm:adjLst/>
                  </dgm:shape>
                  <dgm:presOf axis="self"/>
                  <dgm:constrLst/>
                  <dgm:ruleLst/>
                </dgm:layoutNode>
                <dgm:layoutNode name="descendantArrow">
                  <dgm:choose name="Name26">
                    <dgm:if name="Name27" func="var" arg="dir" op="equ" val="norm">
                      <dgm:alg type="lin"/>
                    </dgm:if>
                    <dgm:else name="Name28">
                      <dgm:alg type="lin">
                        <dgm:param type="linDir" val="fromR"/>
                      </dgm:alg>
                    </dgm:else>
                  </dgm:choose>
                  <dgm:shape xmlns:r="http://schemas.openxmlformats.org/officeDocument/2006/relationships" r:blip="">
                    <dgm:adjLst/>
                  </dgm:shape>
                  <dgm:presOf/>
                  <dgm:constrLst>
                    <dgm:constr type="w" for="ch" forName="childTextArrow" refType="w"/>
                    <dgm:constr type="h" for="ch" forName="childTextArrow" refType="h"/>
                  </dgm:constrLst>
                  <dgm:ruleLst/>
                  <dgm:forEach name="Name29" axis="ch" ptType="node">
                    <dgm:layoutNode name="childTextArrow" styleLbl="fgAccFollowNode1">
                      <dgm:varLst>
                        <dgm:bulletEnabled val="1"/>
                      </dgm:varLst>
                      <dgm:alg type="tx"/>
                      <dgm:shape xmlns:r="http://schemas.openxmlformats.org/officeDocument/2006/relationships" type="rect" r:blip="">
                        <dgm:adjLst/>
                      </dgm:shape>
                      <dgm:presOf axis="desOrSelf" ptType="node"/>
                      <dgm:constrLst>
                        <dgm:constr type="tMarg" refType="primFontSz" fact="0.1"/>
                        <dgm:constr type="bMarg" refType="primFontSz" fact="0.1"/>
                      </dgm:constrLst>
                      <dgm:ruleLst>
                        <dgm:rule type="primFontSz" val="5" fact="NaN" max="NaN"/>
                      </dgm:ruleLst>
                    </dgm:layoutNode>
                  </dgm:forEach>
                </dgm:layoutNode>
              </dgm:if>
              <dgm:else name="Name30"/>
            </dgm:choose>
          </dgm:layoutNode>
        </dgm:else>
      </dgm:choose>
      <dgm:forEach name="Name31" axis="precedSib" ptType="sibTrans" st="-1" cnt="1">
        <dgm:layoutNode name="sp">
          <dgm:alg type="sp"/>
          <dgm:shape xmlns:r="http://schemas.openxmlformats.org/officeDocument/2006/relationships" r:blip="">
            <dgm:adjLst/>
          </dgm:shape>
          <dgm:presOf axis="self"/>
          <dgm:constrLst/>
          <dgm:ruleLst/>
        </dgm:layoutNode>
      </dgm:forEach>
    </dgm:forEach>
  </dgm:layoutNode>
</dgm:layoutDef>
</file>

<file path=word/diagrams/layout2.xml><?xml version="1.0" encoding="utf-8"?>
<dgm:layoutDef xmlns:dgm="http://schemas.openxmlformats.org/drawingml/2006/diagram" xmlns:a="http://schemas.openxmlformats.org/drawingml/2006/main" uniqueId="urn:microsoft.com/office/officeart/2005/8/layout/process4">
  <dgm:title val=""/>
  <dgm:desc val=""/>
  <dgm:catLst>
    <dgm:cat type="process" pri="16000"/>
    <dgm:cat type="list" pri="20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6" srcId="0" destId="3" srcOrd="2" destOrd="0"/>
        <dgm:cxn modelId="13" srcId="1" destId="11" srcOrd="0" destOrd="0"/>
        <dgm:cxn modelId="14" srcId="1" destId="12" srcOrd="1" destOrd="0"/>
        <dgm:cxn modelId="23" srcId="2" destId="21" srcOrd="0" destOrd="0"/>
        <dgm:cxn modelId="24" srcId="2" destId="22" srcOrd="1" destOrd="0"/>
        <dgm:cxn modelId="33" srcId="3" destId="31" srcOrd="0" destOrd="0"/>
        <dgm:cxn modelId="34" srcId="3" destId="32" srcOrd="1" destOrd="0"/>
      </dgm:cxnLst>
      <dgm:bg/>
      <dgm:whole/>
    </dgm:dataModel>
  </dgm:sampData>
  <dgm:styleData>
    <dgm:dataModel>
      <dgm:ptLst>
        <dgm:pt modelId="0" type="doc"/>
        <dgm:pt modelId="1"/>
        <dgm:pt modelId="11"/>
        <dgm:pt modelId="2"/>
        <dgm:pt modelId="21"/>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Name0">
    <dgm:varLst>
      <dgm:dir/>
      <dgm:animLvl val="lvl"/>
      <dgm:resizeHandles val="exact"/>
    </dgm:varLst>
    <dgm:alg type="lin">
      <dgm:param type="linDir" val="fromB"/>
    </dgm:alg>
    <dgm:shape xmlns:r="http://schemas.openxmlformats.org/officeDocument/2006/relationships" r:blip="">
      <dgm:adjLst/>
    </dgm:shape>
    <dgm:presOf/>
    <dgm:constrLst>
      <dgm:constr type="h" for="ch" forName="boxAndChildren" refType="h"/>
      <dgm:constr type="h" for="ch" forName="arrowAndChildren" refType="h" refFor="ch" refForName="boxAndChildren" op="equ" fact="1.538"/>
      <dgm:constr type="w" for="ch" forName="arrowAndChildren" refType="w"/>
      <dgm:constr type="w" for="ch" forName="boxAndChildren" refType="w"/>
      <dgm:constr type="h" for="ch" forName="sp" refType="h" fact="-0.015"/>
      <dgm:constr type="primFontSz" for="des" forName="parentTextBox" val="65"/>
      <dgm:constr type="primFontSz" for="des" forName="parentTextArrow" refType="primFontSz" refFor="des" refForName="parentTextBox" op="equ"/>
      <dgm:constr type="primFontSz" for="des" forName="childTextArrow" val="65"/>
      <dgm:constr type="primFontSz" for="des" forName="childTextBox" refType="primFontSz" refFor="des" refForName="childTextArrow" op="equ"/>
    </dgm:constrLst>
    <dgm:ruleLst/>
    <dgm:forEach name="Name1" axis="ch" ptType="node" st="-1" step="-1">
      <dgm:choose name="Name2">
        <dgm:if name="Name3" axis="self" ptType="node" func="revPos" op="equ" val="1">
          <dgm:layoutNode name="boxAndChildren">
            <dgm:alg type="composite"/>
            <dgm:shape xmlns:r="http://schemas.openxmlformats.org/officeDocument/2006/relationships" r:blip="">
              <dgm:adjLst/>
            </dgm:shape>
            <dgm:presOf/>
            <dgm:choose name="Name4">
              <dgm:if name="Name5" axis="ch" ptType="node" func="cnt" op="gte" val="1">
                <dgm:constrLst>
                  <dgm:constr type="w" for="ch" forName="parentTextBox" refType="w"/>
                  <dgm:constr type="h" for="ch" forName="parentTextBox" refType="h" fact="0.54"/>
                  <dgm:constr type="t" for="ch" forName="parentTextBox"/>
                  <dgm:constr type="w" for="ch" forName="entireBox" refType="w"/>
                  <dgm:constr type="h" for="ch" forName="entireBox" refType="h"/>
                  <dgm:constr type="w" for="ch" forName="descendantBox" refType="w"/>
                  <dgm:constr type="b" for="ch" forName="descendantBox" refType="h" fact="0.98"/>
                  <dgm:constr type="h" for="ch" forName="descendantBox" refType="h" fact="0.46"/>
                </dgm:constrLst>
              </dgm:if>
              <dgm:else name="Name6">
                <dgm:constrLst>
                  <dgm:constr type="w" for="ch" forName="parentTextBox" refType="w"/>
                  <dgm:constr type="h" for="ch" forName="parentTextBox" refType="h"/>
                </dgm:constrLst>
              </dgm:else>
            </dgm:choose>
            <dgm:ruleLst/>
            <dgm:layoutNode name="parentTextBox">
              <dgm:alg type="tx"/>
              <dgm:choose name="Name7">
                <dgm:if name="Name8" axis="ch" ptType="node" func="cnt" op="gte" val="1">
                  <dgm:shape xmlns:r="http://schemas.openxmlformats.org/officeDocument/2006/relationships" type="rect" r:blip="" zOrderOff="1" hideGeom="1">
                    <dgm:adjLst/>
                  </dgm:shape>
                </dgm:if>
                <dgm:else name="Name9">
                  <dgm:shape xmlns:r="http://schemas.openxmlformats.org/officeDocument/2006/relationships" type="rect" r:blip="">
                    <dgm:adjLst/>
                  </dgm:shape>
                </dgm:else>
              </dgm:choose>
              <dgm:presOf axis="self"/>
              <dgm:constrLst/>
              <dgm:ruleLst>
                <dgm:rule type="primFontSz" val="5" fact="NaN" max="NaN"/>
              </dgm:ruleLst>
            </dgm:layoutNode>
            <dgm:choose name="Name10">
              <dgm:if name="Name11" axis="ch" ptType="node" func="cnt" op="gte" val="1">
                <dgm:layoutNode name="entireBox">
                  <dgm:alg type="sp"/>
                  <dgm:shape xmlns:r="http://schemas.openxmlformats.org/officeDocument/2006/relationships" type="rect" r:blip="">
                    <dgm:adjLst/>
                  </dgm:shape>
                  <dgm:presOf axis="self"/>
                  <dgm:constrLst/>
                  <dgm:ruleLst/>
                </dgm:layoutNode>
                <dgm:layoutNode name="descendantBox" styleLbl="fgAccFollowNode1">
                  <dgm:choose name="Name12">
                    <dgm:if name="Name13" func="var" arg="dir" op="equ" val="norm">
                      <dgm:alg type="lin"/>
                    </dgm:if>
                    <dgm:else name="Name14">
                      <dgm:alg type="lin">
                        <dgm:param type="linDir" val="fromR"/>
                      </dgm:alg>
                    </dgm:else>
                  </dgm:choose>
                  <dgm:shape xmlns:r="http://schemas.openxmlformats.org/officeDocument/2006/relationships" r:blip="">
                    <dgm:adjLst/>
                  </dgm:shape>
                  <dgm:presOf/>
                  <dgm:constrLst>
                    <dgm:constr type="w" for="ch" forName="childTextBox" refType="w"/>
                    <dgm:constr type="h" for="ch" forName="childTextBox" refType="h"/>
                  </dgm:constrLst>
                  <dgm:ruleLst/>
                  <dgm:forEach name="Name15" axis="ch" ptType="node">
                    <dgm:layoutNode name="childTextBox" styleLbl="fgAccFollowNode1">
                      <dgm:varLst>
                        <dgm:bulletEnabled val="1"/>
                      </dgm:varLst>
                      <dgm:alg type="tx"/>
                      <dgm:shape xmlns:r="http://schemas.openxmlformats.org/officeDocument/2006/relationships" type="rect" r:blip="">
                        <dgm:adjLst/>
                      </dgm:shape>
                      <dgm:presOf axis="desOrSelf" ptType="node"/>
                      <dgm:constrLst>
                        <dgm:constr type="tMarg" refType="primFontSz" fact="0.1"/>
                        <dgm:constr type="bMarg" refType="primFontSz" fact="0.1"/>
                      </dgm:constrLst>
                      <dgm:ruleLst>
                        <dgm:rule type="primFontSz" val="5" fact="NaN" max="NaN"/>
                      </dgm:ruleLst>
                    </dgm:layoutNode>
                  </dgm:forEach>
                </dgm:layoutNode>
              </dgm:if>
              <dgm:else name="Name16"/>
            </dgm:choose>
          </dgm:layoutNode>
        </dgm:if>
        <dgm:else name="Name17">
          <dgm:layoutNode name="arrowAndChildren">
            <dgm:alg type="composite"/>
            <dgm:shape xmlns:r="http://schemas.openxmlformats.org/officeDocument/2006/relationships" r:blip="">
              <dgm:adjLst/>
            </dgm:shape>
            <dgm:presOf/>
            <dgm:choose name="Name18">
              <dgm:if name="Name19" axis="ch" ptType="node" func="cnt" op="gte" val="1">
                <dgm:constrLst>
                  <dgm:constr type="w" for="ch" forName="parentTextArrow" refType="w"/>
                  <dgm:constr type="t" for="ch" forName="parentTextArrow"/>
                  <dgm:constr type="h" for="ch" forName="parentTextArrow" refType="h" fact="0.351"/>
                  <dgm:constr type="w" for="ch" forName="arrow" refType="w"/>
                  <dgm:constr type="h" for="ch" forName="arrow" refType="h"/>
                  <dgm:constr type="w" for="ch" forName="descendantArrow" refType="w"/>
                  <dgm:constr type="b" for="ch" forName="descendantArrow" refType="h" fact="0.65"/>
                  <dgm:constr type="h" for="ch" forName="descendantArrow" refType="h" fact="0.299"/>
                </dgm:constrLst>
              </dgm:if>
              <dgm:else name="Name20">
                <dgm:constrLst>
                  <dgm:constr type="w" for="ch" forName="parentTextArrow" refType="w"/>
                  <dgm:constr type="h" for="ch" forName="parentTextArrow" refType="h"/>
                </dgm:constrLst>
              </dgm:else>
            </dgm:choose>
            <dgm:ruleLst/>
            <dgm:layoutNode name="parentTextArrow">
              <dgm:alg type="tx"/>
              <dgm:choose name="Name21">
                <dgm:if name="Name22" axis="ch" ptType="node" func="cnt" op="gte" val="1">
                  <dgm:shape xmlns:r="http://schemas.openxmlformats.org/officeDocument/2006/relationships" type="rect" r:blip="" zOrderOff="1" hideGeom="1">
                    <dgm:adjLst/>
                  </dgm:shape>
                </dgm:if>
                <dgm:else name="Name23">
                  <dgm:shape xmlns:r="http://schemas.openxmlformats.org/officeDocument/2006/relationships" rot="180" type="upArrowCallout" r:blip="">
                    <dgm:adjLst/>
                  </dgm:shape>
                </dgm:else>
              </dgm:choose>
              <dgm:presOf axis="self"/>
              <dgm:constrLst/>
              <dgm:ruleLst>
                <dgm:rule type="primFontSz" val="5" fact="NaN" max="NaN"/>
              </dgm:ruleLst>
            </dgm:layoutNode>
            <dgm:choose name="Name24">
              <dgm:if name="Name25" axis="ch" ptType="node" func="cnt" op="gte" val="1">
                <dgm:layoutNode name="arrow">
                  <dgm:alg type="sp"/>
                  <dgm:shape xmlns:r="http://schemas.openxmlformats.org/officeDocument/2006/relationships" rot="180" type="upArrowCallout" r:blip="">
                    <dgm:adjLst/>
                  </dgm:shape>
                  <dgm:presOf axis="self"/>
                  <dgm:constrLst/>
                  <dgm:ruleLst/>
                </dgm:layoutNode>
                <dgm:layoutNode name="descendantArrow">
                  <dgm:choose name="Name26">
                    <dgm:if name="Name27" func="var" arg="dir" op="equ" val="norm">
                      <dgm:alg type="lin"/>
                    </dgm:if>
                    <dgm:else name="Name28">
                      <dgm:alg type="lin">
                        <dgm:param type="linDir" val="fromR"/>
                      </dgm:alg>
                    </dgm:else>
                  </dgm:choose>
                  <dgm:shape xmlns:r="http://schemas.openxmlformats.org/officeDocument/2006/relationships" r:blip="">
                    <dgm:adjLst/>
                  </dgm:shape>
                  <dgm:presOf/>
                  <dgm:constrLst>
                    <dgm:constr type="w" for="ch" forName="childTextArrow" refType="w"/>
                    <dgm:constr type="h" for="ch" forName="childTextArrow" refType="h"/>
                  </dgm:constrLst>
                  <dgm:ruleLst/>
                  <dgm:forEach name="Name29" axis="ch" ptType="node">
                    <dgm:layoutNode name="childTextArrow" styleLbl="fgAccFollowNode1">
                      <dgm:varLst>
                        <dgm:bulletEnabled val="1"/>
                      </dgm:varLst>
                      <dgm:alg type="tx"/>
                      <dgm:shape xmlns:r="http://schemas.openxmlformats.org/officeDocument/2006/relationships" type="rect" r:blip="">
                        <dgm:adjLst/>
                      </dgm:shape>
                      <dgm:presOf axis="desOrSelf" ptType="node"/>
                      <dgm:constrLst>
                        <dgm:constr type="tMarg" refType="primFontSz" fact="0.1"/>
                        <dgm:constr type="bMarg" refType="primFontSz" fact="0.1"/>
                      </dgm:constrLst>
                      <dgm:ruleLst>
                        <dgm:rule type="primFontSz" val="5" fact="NaN" max="NaN"/>
                      </dgm:ruleLst>
                    </dgm:layoutNode>
                  </dgm:forEach>
                </dgm:layoutNode>
              </dgm:if>
              <dgm:else name="Name30"/>
            </dgm:choose>
          </dgm:layoutNode>
        </dgm:else>
      </dgm:choose>
      <dgm:forEach name="Name31" axis="precedSib" ptType="sibTrans" st="-1" cnt="1">
        <dgm:layoutNode name="sp">
          <dgm:alg type="sp"/>
          <dgm:shape xmlns:r="http://schemas.openxmlformats.org/officeDocument/2006/relationships" r:blip="">
            <dgm:adjLst/>
          </dgm:shape>
          <dgm:presOf axis="self"/>
          <dgm:constrLst/>
          <dgm:ruleLst/>
        </dgm:layoutNode>
      </dgm:forEach>
    </dgm:forEach>
  </dgm:layoutNode>
</dgm:layoutDef>
</file>

<file path=word/diagrams/layout3.xml><?xml version="1.0" encoding="utf-8"?>
<dgm:layoutDef xmlns:dgm="http://schemas.openxmlformats.org/drawingml/2006/diagram" xmlns:a="http://schemas.openxmlformats.org/drawingml/2006/main" uniqueId="urn:microsoft.com/office/officeart/2005/8/layout/process4">
  <dgm:title val=""/>
  <dgm:desc val=""/>
  <dgm:catLst>
    <dgm:cat type="process" pri="16000"/>
    <dgm:cat type="list" pri="20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6" srcId="0" destId="3" srcOrd="2" destOrd="0"/>
        <dgm:cxn modelId="13" srcId="1" destId="11" srcOrd="0" destOrd="0"/>
        <dgm:cxn modelId="14" srcId="1" destId="12" srcOrd="1" destOrd="0"/>
        <dgm:cxn modelId="23" srcId="2" destId="21" srcOrd="0" destOrd="0"/>
        <dgm:cxn modelId="24" srcId="2" destId="22" srcOrd="1" destOrd="0"/>
        <dgm:cxn modelId="33" srcId="3" destId="31" srcOrd="0" destOrd="0"/>
        <dgm:cxn modelId="34" srcId="3" destId="32" srcOrd="1" destOrd="0"/>
      </dgm:cxnLst>
      <dgm:bg/>
      <dgm:whole/>
    </dgm:dataModel>
  </dgm:sampData>
  <dgm:styleData>
    <dgm:dataModel>
      <dgm:ptLst>
        <dgm:pt modelId="0" type="doc"/>
        <dgm:pt modelId="1"/>
        <dgm:pt modelId="11"/>
        <dgm:pt modelId="2"/>
        <dgm:pt modelId="21"/>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Name0">
    <dgm:varLst>
      <dgm:dir/>
      <dgm:animLvl val="lvl"/>
      <dgm:resizeHandles val="exact"/>
    </dgm:varLst>
    <dgm:alg type="lin">
      <dgm:param type="linDir" val="fromB"/>
    </dgm:alg>
    <dgm:shape xmlns:r="http://schemas.openxmlformats.org/officeDocument/2006/relationships" r:blip="">
      <dgm:adjLst/>
    </dgm:shape>
    <dgm:presOf/>
    <dgm:constrLst>
      <dgm:constr type="h" for="ch" forName="boxAndChildren" refType="h"/>
      <dgm:constr type="h" for="ch" forName="arrowAndChildren" refType="h" refFor="ch" refForName="boxAndChildren" op="equ" fact="1.538"/>
      <dgm:constr type="w" for="ch" forName="arrowAndChildren" refType="w"/>
      <dgm:constr type="w" for="ch" forName="boxAndChildren" refType="w"/>
      <dgm:constr type="h" for="ch" forName="sp" refType="h" fact="-0.015"/>
      <dgm:constr type="primFontSz" for="des" forName="parentTextBox" val="65"/>
      <dgm:constr type="primFontSz" for="des" forName="parentTextArrow" refType="primFontSz" refFor="des" refForName="parentTextBox" op="equ"/>
      <dgm:constr type="primFontSz" for="des" forName="childTextArrow" val="65"/>
      <dgm:constr type="primFontSz" for="des" forName="childTextBox" refType="primFontSz" refFor="des" refForName="childTextArrow" op="equ"/>
    </dgm:constrLst>
    <dgm:ruleLst/>
    <dgm:forEach name="Name1" axis="ch" ptType="node" st="-1" step="-1">
      <dgm:choose name="Name2">
        <dgm:if name="Name3" axis="self" ptType="node" func="revPos" op="equ" val="1">
          <dgm:layoutNode name="boxAndChildren">
            <dgm:alg type="composite"/>
            <dgm:shape xmlns:r="http://schemas.openxmlformats.org/officeDocument/2006/relationships" r:blip="">
              <dgm:adjLst/>
            </dgm:shape>
            <dgm:presOf/>
            <dgm:choose name="Name4">
              <dgm:if name="Name5" axis="ch" ptType="node" func="cnt" op="gte" val="1">
                <dgm:constrLst>
                  <dgm:constr type="w" for="ch" forName="parentTextBox" refType="w"/>
                  <dgm:constr type="h" for="ch" forName="parentTextBox" refType="h" fact="0.54"/>
                  <dgm:constr type="t" for="ch" forName="parentTextBox"/>
                  <dgm:constr type="w" for="ch" forName="entireBox" refType="w"/>
                  <dgm:constr type="h" for="ch" forName="entireBox" refType="h"/>
                  <dgm:constr type="w" for="ch" forName="descendantBox" refType="w"/>
                  <dgm:constr type="b" for="ch" forName="descendantBox" refType="h" fact="0.98"/>
                  <dgm:constr type="h" for="ch" forName="descendantBox" refType="h" fact="0.46"/>
                </dgm:constrLst>
              </dgm:if>
              <dgm:else name="Name6">
                <dgm:constrLst>
                  <dgm:constr type="w" for="ch" forName="parentTextBox" refType="w"/>
                  <dgm:constr type="h" for="ch" forName="parentTextBox" refType="h"/>
                </dgm:constrLst>
              </dgm:else>
            </dgm:choose>
            <dgm:ruleLst/>
            <dgm:layoutNode name="parentTextBox">
              <dgm:alg type="tx"/>
              <dgm:choose name="Name7">
                <dgm:if name="Name8" axis="ch" ptType="node" func="cnt" op="gte" val="1">
                  <dgm:shape xmlns:r="http://schemas.openxmlformats.org/officeDocument/2006/relationships" type="rect" r:blip="" zOrderOff="1" hideGeom="1">
                    <dgm:adjLst/>
                  </dgm:shape>
                </dgm:if>
                <dgm:else name="Name9">
                  <dgm:shape xmlns:r="http://schemas.openxmlformats.org/officeDocument/2006/relationships" type="rect" r:blip="">
                    <dgm:adjLst/>
                  </dgm:shape>
                </dgm:else>
              </dgm:choose>
              <dgm:presOf axis="self"/>
              <dgm:constrLst/>
              <dgm:ruleLst>
                <dgm:rule type="primFontSz" val="5" fact="NaN" max="NaN"/>
              </dgm:ruleLst>
            </dgm:layoutNode>
            <dgm:choose name="Name10">
              <dgm:if name="Name11" axis="ch" ptType="node" func="cnt" op="gte" val="1">
                <dgm:layoutNode name="entireBox">
                  <dgm:alg type="sp"/>
                  <dgm:shape xmlns:r="http://schemas.openxmlformats.org/officeDocument/2006/relationships" type="rect" r:blip="">
                    <dgm:adjLst/>
                  </dgm:shape>
                  <dgm:presOf axis="self"/>
                  <dgm:constrLst/>
                  <dgm:ruleLst/>
                </dgm:layoutNode>
                <dgm:layoutNode name="descendantBox" styleLbl="fgAccFollowNode1">
                  <dgm:choose name="Name12">
                    <dgm:if name="Name13" func="var" arg="dir" op="equ" val="norm">
                      <dgm:alg type="lin"/>
                    </dgm:if>
                    <dgm:else name="Name14">
                      <dgm:alg type="lin">
                        <dgm:param type="linDir" val="fromR"/>
                      </dgm:alg>
                    </dgm:else>
                  </dgm:choose>
                  <dgm:shape xmlns:r="http://schemas.openxmlformats.org/officeDocument/2006/relationships" r:blip="">
                    <dgm:adjLst/>
                  </dgm:shape>
                  <dgm:presOf/>
                  <dgm:constrLst>
                    <dgm:constr type="w" for="ch" forName="childTextBox" refType="w"/>
                    <dgm:constr type="h" for="ch" forName="childTextBox" refType="h"/>
                  </dgm:constrLst>
                  <dgm:ruleLst/>
                  <dgm:forEach name="Name15" axis="ch" ptType="node">
                    <dgm:layoutNode name="childTextBox" styleLbl="fgAccFollowNode1">
                      <dgm:varLst>
                        <dgm:bulletEnabled val="1"/>
                      </dgm:varLst>
                      <dgm:alg type="tx"/>
                      <dgm:shape xmlns:r="http://schemas.openxmlformats.org/officeDocument/2006/relationships" type="rect" r:blip="">
                        <dgm:adjLst/>
                      </dgm:shape>
                      <dgm:presOf axis="desOrSelf" ptType="node"/>
                      <dgm:constrLst>
                        <dgm:constr type="tMarg" refType="primFontSz" fact="0.1"/>
                        <dgm:constr type="bMarg" refType="primFontSz" fact="0.1"/>
                      </dgm:constrLst>
                      <dgm:ruleLst>
                        <dgm:rule type="primFontSz" val="5" fact="NaN" max="NaN"/>
                      </dgm:ruleLst>
                    </dgm:layoutNode>
                  </dgm:forEach>
                </dgm:layoutNode>
              </dgm:if>
              <dgm:else name="Name16"/>
            </dgm:choose>
          </dgm:layoutNode>
        </dgm:if>
        <dgm:else name="Name17">
          <dgm:layoutNode name="arrowAndChildren">
            <dgm:alg type="composite"/>
            <dgm:shape xmlns:r="http://schemas.openxmlformats.org/officeDocument/2006/relationships" r:blip="">
              <dgm:adjLst/>
            </dgm:shape>
            <dgm:presOf/>
            <dgm:choose name="Name18">
              <dgm:if name="Name19" axis="ch" ptType="node" func="cnt" op="gte" val="1">
                <dgm:constrLst>
                  <dgm:constr type="w" for="ch" forName="parentTextArrow" refType="w"/>
                  <dgm:constr type="t" for="ch" forName="parentTextArrow"/>
                  <dgm:constr type="h" for="ch" forName="parentTextArrow" refType="h" fact="0.351"/>
                  <dgm:constr type="w" for="ch" forName="arrow" refType="w"/>
                  <dgm:constr type="h" for="ch" forName="arrow" refType="h"/>
                  <dgm:constr type="w" for="ch" forName="descendantArrow" refType="w"/>
                  <dgm:constr type="b" for="ch" forName="descendantArrow" refType="h" fact="0.65"/>
                  <dgm:constr type="h" for="ch" forName="descendantArrow" refType="h" fact="0.299"/>
                </dgm:constrLst>
              </dgm:if>
              <dgm:else name="Name20">
                <dgm:constrLst>
                  <dgm:constr type="w" for="ch" forName="parentTextArrow" refType="w"/>
                  <dgm:constr type="h" for="ch" forName="parentTextArrow" refType="h"/>
                </dgm:constrLst>
              </dgm:else>
            </dgm:choose>
            <dgm:ruleLst/>
            <dgm:layoutNode name="parentTextArrow">
              <dgm:alg type="tx"/>
              <dgm:choose name="Name21">
                <dgm:if name="Name22" axis="ch" ptType="node" func="cnt" op="gte" val="1">
                  <dgm:shape xmlns:r="http://schemas.openxmlformats.org/officeDocument/2006/relationships" type="rect" r:blip="" zOrderOff="1" hideGeom="1">
                    <dgm:adjLst/>
                  </dgm:shape>
                </dgm:if>
                <dgm:else name="Name23">
                  <dgm:shape xmlns:r="http://schemas.openxmlformats.org/officeDocument/2006/relationships" rot="180" type="upArrowCallout" r:blip="">
                    <dgm:adjLst/>
                  </dgm:shape>
                </dgm:else>
              </dgm:choose>
              <dgm:presOf axis="self"/>
              <dgm:constrLst/>
              <dgm:ruleLst>
                <dgm:rule type="primFontSz" val="5" fact="NaN" max="NaN"/>
              </dgm:ruleLst>
            </dgm:layoutNode>
            <dgm:choose name="Name24">
              <dgm:if name="Name25" axis="ch" ptType="node" func="cnt" op="gte" val="1">
                <dgm:layoutNode name="arrow">
                  <dgm:alg type="sp"/>
                  <dgm:shape xmlns:r="http://schemas.openxmlformats.org/officeDocument/2006/relationships" rot="180" type="upArrowCallout" r:blip="">
                    <dgm:adjLst/>
                  </dgm:shape>
                  <dgm:presOf axis="self"/>
                  <dgm:constrLst/>
                  <dgm:ruleLst/>
                </dgm:layoutNode>
                <dgm:layoutNode name="descendantArrow">
                  <dgm:choose name="Name26">
                    <dgm:if name="Name27" func="var" arg="dir" op="equ" val="norm">
                      <dgm:alg type="lin"/>
                    </dgm:if>
                    <dgm:else name="Name28">
                      <dgm:alg type="lin">
                        <dgm:param type="linDir" val="fromR"/>
                      </dgm:alg>
                    </dgm:else>
                  </dgm:choose>
                  <dgm:shape xmlns:r="http://schemas.openxmlformats.org/officeDocument/2006/relationships" r:blip="">
                    <dgm:adjLst/>
                  </dgm:shape>
                  <dgm:presOf/>
                  <dgm:constrLst>
                    <dgm:constr type="w" for="ch" forName="childTextArrow" refType="w"/>
                    <dgm:constr type="h" for="ch" forName="childTextArrow" refType="h"/>
                  </dgm:constrLst>
                  <dgm:ruleLst/>
                  <dgm:forEach name="Name29" axis="ch" ptType="node">
                    <dgm:layoutNode name="childTextArrow" styleLbl="fgAccFollowNode1">
                      <dgm:varLst>
                        <dgm:bulletEnabled val="1"/>
                      </dgm:varLst>
                      <dgm:alg type="tx"/>
                      <dgm:shape xmlns:r="http://schemas.openxmlformats.org/officeDocument/2006/relationships" type="rect" r:blip="">
                        <dgm:adjLst/>
                      </dgm:shape>
                      <dgm:presOf axis="desOrSelf" ptType="node"/>
                      <dgm:constrLst>
                        <dgm:constr type="tMarg" refType="primFontSz" fact="0.1"/>
                        <dgm:constr type="bMarg" refType="primFontSz" fact="0.1"/>
                      </dgm:constrLst>
                      <dgm:ruleLst>
                        <dgm:rule type="primFontSz" val="5" fact="NaN" max="NaN"/>
                      </dgm:ruleLst>
                    </dgm:layoutNode>
                  </dgm:forEach>
                </dgm:layoutNode>
              </dgm:if>
              <dgm:else name="Name30"/>
            </dgm:choose>
          </dgm:layoutNode>
        </dgm:else>
      </dgm:choose>
      <dgm:forEach name="Name31" axis="precedSib" ptType="sibTrans" st="-1" cnt="1">
        <dgm:layoutNode name="sp">
          <dgm:alg type="sp"/>
          <dgm:shape xmlns:r="http://schemas.openxmlformats.org/officeDocument/2006/relationships" r:blip="">
            <dgm:adjLst/>
          </dgm:shape>
          <dgm:presOf axis="self"/>
          <dgm:constrLst/>
          <dgm:ruleLst/>
        </dgm:layoutNode>
      </dgm:forEach>
    </dgm:forEach>
  </dgm:layoutNode>
</dgm:layoutDef>
</file>

<file path=word/diagrams/layout4.xml><?xml version="1.0" encoding="utf-8"?>
<dgm:layoutDef xmlns:dgm="http://schemas.openxmlformats.org/drawingml/2006/diagram" xmlns:a="http://schemas.openxmlformats.org/drawingml/2006/main" uniqueId="urn:microsoft.com/office/officeart/2005/8/layout/process4">
  <dgm:title val=""/>
  <dgm:desc val=""/>
  <dgm:catLst>
    <dgm:cat type="process" pri="16000"/>
    <dgm:cat type="list" pri="20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6" srcId="0" destId="3" srcOrd="2" destOrd="0"/>
        <dgm:cxn modelId="13" srcId="1" destId="11" srcOrd="0" destOrd="0"/>
        <dgm:cxn modelId="14" srcId="1" destId="12" srcOrd="1" destOrd="0"/>
        <dgm:cxn modelId="23" srcId="2" destId="21" srcOrd="0" destOrd="0"/>
        <dgm:cxn modelId="24" srcId="2" destId="22" srcOrd="1" destOrd="0"/>
        <dgm:cxn modelId="33" srcId="3" destId="31" srcOrd="0" destOrd="0"/>
        <dgm:cxn modelId="34" srcId="3" destId="32" srcOrd="1" destOrd="0"/>
      </dgm:cxnLst>
      <dgm:bg/>
      <dgm:whole/>
    </dgm:dataModel>
  </dgm:sampData>
  <dgm:styleData>
    <dgm:dataModel>
      <dgm:ptLst>
        <dgm:pt modelId="0" type="doc"/>
        <dgm:pt modelId="1"/>
        <dgm:pt modelId="11"/>
        <dgm:pt modelId="2"/>
        <dgm:pt modelId="21"/>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Name0">
    <dgm:varLst>
      <dgm:dir/>
      <dgm:animLvl val="lvl"/>
      <dgm:resizeHandles val="exact"/>
    </dgm:varLst>
    <dgm:alg type="lin">
      <dgm:param type="linDir" val="fromB"/>
    </dgm:alg>
    <dgm:shape xmlns:r="http://schemas.openxmlformats.org/officeDocument/2006/relationships" r:blip="">
      <dgm:adjLst/>
    </dgm:shape>
    <dgm:presOf/>
    <dgm:constrLst>
      <dgm:constr type="h" for="ch" forName="boxAndChildren" refType="h"/>
      <dgm:constr type="h" for="ch" forName="arrowAndChildren" refType="h" refFor="ch" refForName="boxAndChildren" op="equ" fact="1.538"/>
      <dgm:constr type="w" for="ch" forName="arrowAndChildren" refType="w"/>
      <dgm:constr type="w" for="ch" forName="boxAndChildren" refType="w"/>
      <dgm:constr type="h" for="ch" forName="sp" refType="h" fact="-0.015"/>
      <dgm:constr type="primFontSz" for="des" forName="parentTextBox" val="65"/>
      <dgm:constr type="primFontSz" for="des" forName="parentTextArrow" refType="primFontSz" refFor="des" refForName="parentTextBox" op="equ"/>
      <dgm:constr type="primFontSz" for="des" forName="childTextArrow" val="65"/>
      <dgm:constr type="primFontSz" for="des" forName="childTextBox" refType="primFontSz" refFor="des" refForName="childTextArrow" op="equ"/>
    </dgm:constrLst>
    <dgm:ruleLst/>
    <dgm:forEach name="Name1" axis="ch" ptType="node" st="-1" step="-1">
      <dgm:choose name="Name2">
        <dgm:if name="Name3" axis="self" ptType="node" func="revPos" op="equ" val="1">
          <dgm:layoutNode name="boxAndChildren">
            <dgm:alg type="composite"/>
            <dgm:shape xmlns:r="http://schemas.openxmlformats.org/officeDocument/2006/relationships" r:blip="">
              <dgm:adjLst/>
            </dgm:shape>
            <dgm:presOf/>
            <dgm:choose name="Name4">
              <dgm:if name="Name5" axis="ch" ptType="node" func="cnt" op="gte" val="1">
                <dgm:constrLst>
                  <dgm:constr type="w" for="ch" forName="parentTextBox" refType="w"/>
                  <dgm:constr type="h" for="ch" forName="parentTextBox" refType="h" fact="0.54"/>
                  <dgm:constr type="t" for="ch" forName="parentTextBox"/>
                  <dgm:constr type="w" for="ch" forName="entireBox" refType="w"/>
                  <dgm:constr type="h" for="ch" forName="entireBox" refType="h"/>
                  <dgm:constr type="w" for="ch" forName="descendantBox" refType="w"/>
                  <dgm:constr type="b" for="ch" forName="descendantBox" refType="h" fact="0.98"/>
                  <dgm:constr type="h" for="ch" forName="descendantBox" refType="h" fact="0.46"/>
                </dgm:constrLst>
              </dgm:if>
              <dgm:else name="Name6">
                <dgm:constrLst>
                  <dgm:constr type="w" for="ch" forName="parentTextBox" refType="w"/>
                  <dgm:constr type="h" for="ch" forName="parentTextBox" refType="h"/>
                </dgm:constrLst>
              </dgm:else>
            </dgm:choose>
            <dgm:ruleLst/>
            <dgm:layoutNode name="parentTextBox">
              <dgm:alg type="tx"/>
              <dgm:choose name="Name7">
                <dgm:if name="Name8" axis="ch" ptType="node" func="cnt" op="gte" val="1">
                  <dgm:shape xmlns:r="http://schemas.openxmlformats.org/officeDocument/2006/relationships" type="rect" r:blip="" zOrderOff="1" hideGeom="1">
                    <dgm:adjLst/>
                  </dgm:shape>
                </dgm:if>
                <dgm:else name="Name9">
                  <dgm:shape xmlns:r="http://schemas.openxmlformats.org/officeDocument/2006/relationships" type="rect" r:blip="">
                    <dgm:adjLst/>
                  </dgm:shape>
                </dgm:else>
              </dgm:choose>
              <dgm:presOf axis="self"/>
              <dgm:constrLst/>
              <dgm:ruleLst>
                <dgm:rule type="primFontSz" val="5" fact="NaN" max="NaN"/>
              </dgm:ruleLst>
            </dgm:layoutNode>
            <dgm:choose name="Name10">
              <dgm:if name="Name11" axis="ch" ptType="node" func="cnt" op="gte" val="1">
                <dgm:layoutNode name="entireBox">
                  <dgm:alg type="sp"/>
                  <dgm:shape xmlns:r="http://schemas.openxmlformats.org/officeDocument/2006/relationships" type="rect" r:blip="">
                    <dgm:adjLst/>
                  </dgm:shape>
                  <dgm:presOf axis="self"/>
                  <dgm:constrLst/>
                  <dgm:ruleLst/>
                </dgm:layoutNode>
                <dgm:layoutNode name="descendantBox" styleLbl="fgAccFollowNode1">
                  <dgm:choose name="Name12">
                    <dgm:if name="Name13" func="var" arg="dir" op="equ" val="norm">
                      <dgm:alg type="lin"/>
                    </dgm:if>
                    <dgm:else name="Name14">
                      <dgm:alg type="lin">
                        <dgm:param type="linDir" val="fromR"/>
                      </dgm:alg>
                    </dgm:else>
                  </dgm:choose>
                  <dgm:shape xmlns:r="http://schemas.openxmlformats.org/officeDocument/2006/relationships" r:blip="">
                    <dgm:adjLst/>
                  </dgm:shape>
                  <dgm:presOf/>
                  <dgm:constrLst>
                    <dgm:constr type="w" for="ch" forName="childTextBox" refType="w"/>
                    <dgm:constr type="h" for="ch" forName="childTextBox" refType="h"/>
                  </dgm:constrLst>
                  <dgm:ruleLst/>
                  <dgm:forEach name="Name15" axis="ch" ptType="node">
                    <dgm:layoutNode name="childTextBox" styleLbl="fgAccFollowNode1">
                      <dgm:varLst>
                        <dgm:bulletEnabled val="1"/>
                      </dgm:varLst>
                      <dgm:alg type="tx"/>
                      <dgm:shape xmlns:r="http://schemas.openxmlformats.org/officeDocument/2006/relationships" type="rect" r:blip="">
                        <dgm:adjLst/>
                      </dgm:shape>
                      <dgm:presOf axis="desOrSelf" ptType="node"/>
                      <dgm:constrLst>
                        <dgm:constr type="tMarg" refType="primFontSz" fact="0.1"/>
                        <dgm:constr type="bMarg" refType="primFontSz" fact="0.1"/>
                      </dgm:constrLst>
                      <dgm:ruleLst>
                        <dgm:rule type="primFontSz" val="5" fact="NaN" max="NaN"/>
                      </dgm:ruleLst>
                    </dgm:layoutNode>
                  </dgm:forEach>
                </dgm:layoutNode>
              </dgm:if>
              <dgm:else name="Name16"/>
            </dgm:choose>
          </dgm:layoutNode>
        </dgm:if>
        <dgm:else name="Name17">
          <dgm:layoutNode name="arrowAndChildren">
            <dgm:alg type="composite"/>
            <dgm:shape xmlns:r="http://schemas.openxmlformats.org/officeDocument/2006/relationships" r:blip="">
              <dgm:adjLst/>
            </dgm:shape>
            <dgm:presOf/>
            <dgm:choose name="Name18">
              <dgm:if name="Name19" axis="ch" ptType="node" func="cnt" op="gte" val="1">
                <dgm:constrLst>
                  <dgm:constr type="w" for="ch" forName="parentTextArrow" refType="w"/>
                  <dgm:constr type="t" for="ch" forName="parentTextArrow"/>
                  <dgm:constr type="h" for="ch" forName="parentTextArrow" refType="h" fact="0.351"/>
                  <dgm:constr type="w" for="ch" forName="arrow" refType="w"/>
                  <dgm:constr type="h" for="ch" forName="arrow" refType="h"/>
                  <dgm:constr type="w" for="ch" forName="descendantArrow" refType="w"/>
                  <dgm:constr type="b" for="ch" forName="descendantArrow" refType="h" fact="0.65"/>
                  <dgm:constr type="h" for="ch" forName="descendantArrow" refType="h" fact="0.299"/>
                </dgm:constrLst>
              </dgm:if>
              <dgm:else name="Name20">
                <dgm:constrLst>
                  <dgm:constr type="w" for="ch" forName="parentTextArrow" refType="w"/>
                  <dgm:constr type="h" for="ch" forName="parentTextArrow" refType="h"/>
                </dgm:constrLst>
              </dgm:else>
            </dgm:choose>
            <dgm:ruleLst/>
            <dgm:layoutNode name="parentTextArrow">
              <dgm:alg type="tx"/>
              <dgm:choose name="Name21">
                <dgm:if name="Name22" axis="ch" ptType="node" func="cnt" op="gte" val="1">
                  <dgm:shape xmlns:r="http://schemas.openxmlformats.org/officeDocument/2006/relationships" type="rect" r:blip="" zOrderOff="1" hideGeom="1">
                    <dgm:adjLst/>
                  </dgm:shape>
                </dgm:if>
                <dgm:else name="Name23">
                  <dgm:shape xmlns:r="http://schemas.openxmlformats.org/officeDocument/2006/relationships" rot="180" type="upArrowCallout" r:blip="">
                    <dgm:adjLst/>
                  </dgm:shape>
                </dgm:else>
              </dgm:choose>
              <dgm:presOf axis="self"/>
              <dgm:constrLst/>
              <dgm:ruleLst>
                <dgm:rule type="primFontSz" val="5" fact="NaN" max="NaN"/>
              </dgm:ruleLst>
            </dgm:layoutNode>
            <dgm:choose name="Name24">
              <dgm:if name="Name25" axis="ch" ptType="node" func="cnt" op="gte" val="1">
                <dgm:layoutNode name="arrow">
                  <dgm:alg type="sp"/>
                  <dgm:shape xmlns:r="http://schemas.openxmlformats.org/officeDocument/2006/relationships" rot="180" type="upArrowCallout" r:blip="">
                    <dgm:adjLst/>
                  </dgm:shape>
                  <dgm:presOf axis="self"/>
                  <dgm:constrLst/>
                  <dgm:ruleLst/>
                </dgm:layoutNode>
                <dgm:layoutNode name="descendantArrow">
                  <dgm:choose name="Name26">
                    <dgm:if name="Name27" func="var" arg="dir" op="equ" val="norm">
                      <dgm:alg type="lin"/>
                    </dgm:if>
                    <dgm:else name="Name28">
                      <dgm:alg type="lin">
                        <dgm:param type="linDir" val="fromR"/>
                      </dgm:alg>
                    </dgm:else>
                  </dgm:choose>
                  <dgm:shape xmlns:r="http://schemas.openxmlformats.org/officeDocument/2006/relationships" r:blip="">
                    <dgm:adjLst/>
                  </dgm:shape>
                  <dgm:presOf/>
                  <dgm:constrLst>
                    <dgm:constr type="w" for="ch" forName="childTextArrow" refType="w"/>
                    <dgm:constr type="h" for="ch" forName="childTextArrow" refType="h"/>
                  </dgm:constrLst>
                  <dgm:ruleLst/>
                  <dgm:forEach name="Name29" axis="ch" ptType="node">
                    <dgm:layoutNode name="childTextArrow" styleLbl="fgAccFollowNode1">
                      <dgm:varLst>
                        <dgm:bulletEnabled val="1"/>
                      </dgm:varLst>
                      <dgm:alg type="tx"/>
                      <dgm:shape xmlns:r="http://schemas.openxmlformats.org/officeDocument/2006/relationships" type="rect" r:blip="">
                        <dgm:adjLst/>
                      </dgm:shape>
                      <dgm:presOf axis="desOrSelf" ptType="node"/>
                      <dgm:constrLst>
                        <dgm:constr type="tMarg" refType="primFontSz" fact="0.1"/>
                        <dgm:constr type="bMarg" refType="primFontSz" fact="0.1"/>
                      </dgm:constrLst>
                      <dgm:ruleLst>
                        <dgm:rule type="primFontSz" val="5" fact="NaN" max="NaN"/>
                      </dgm:ruleLst>
                    </dgm:layoutNode>
                  </dgm:forEach>
                </dgm:layoutNode>
              </dgm:if>
              <dgm:else name="Name30"/>
            </dgm:choose>
          </dgm:layoutNode>
        </dgm:else>
      </dgm:choose>
      <dgm:forEach name="Name31" axis="precedSib" ptType="sibTrans" st="-1" cnt="1">
        <dgm:layoutNode name="sp">
          <dgm:alg type="sp"/>
          <dgm:shape xmlns:r="http://schemas.openxmlformats.org/officeDocument/2006/relationships" r:blip="">
            <dgm:adjLst/>
          </dgm:shape>
          <dgm:presOf axis="self"/>
          <dgm:constrLst/>
          <dgm:ruleLst/>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4.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_rels/theme1.xml.rels><?xml version="1.0" encoding="UTF-8" standalone="yes"?>
<Relationships xmlns="http://schemas.openxmlformats.org/package/2006/relationships"><Relationship Id="rId1" Type="http://schemas.openxmlformats.org/officeDocument/2006/relationships/image" Target="../media/image25.jpeg"/></Relationships>
</file>

<file path=word/theme/theme1.xml><?xml version="1.0" encoding="utf-8"?>
<a:theme xmlns:a="http://schemas.openxmlformats.org/drawingml/2006/main" name="Ion">
  <a:themeElements>
    <a:clrScheme name="Ion">
      <a:dk1>
        <a:sysClr val="windowText" lastClr="000000"/>
      </a:dk1>
      <a:lt1>
        <a:sysClr val="window" lastClr="FFFFFF"/>
      </a:lt1>
      <a:dk2>
        <a:srgbClr val="1E5155"/>
      </a:dk2>
      <a:lt2>
        <a:srgbClr val="EBEBEB"/>
      </a:lt2>
      <a:accent1>
        <a:srgbClr val="B01513"/>
      </a:accent1>
      <a:accent2>
        <a:srgbClr val="EA6312"/>
      </a:accent2>
      <a:accent3>
        <a:srgbClr val="E6B729"/>
      </a:accent3>
      <a:accent4>
        <a:srgbClr val="6AAC90"/>
      </a:accent4>
      <a:accent5>
        <a:srgbClr val="54849A"/>
      </a:accent5>
      <a:accent6>
        <a:srgbClr val="9E5E9B"/>
      </a:accent6>
      <a:hlink>
        <a:srgbClr val="58C1BA"/>
      </a:hlink>
      <a:folHlink>
        <a:srgbClr val="9DFFCB"/>
      </a:folHlink>
    </a:clrScheme>
    <a:fontScheme name="Ion">
      <a:majorFont>
        <a:latin typeface="Century Gothic" panose="020B0502020202020204"/>
        <a:ea typeface=""/>
        <a:cs typeface=""/>
        <a:font script="Jpan" typeface="メイリオ"/>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entury Gothic" panose="020B0502020202020204"/>
        <a:ea typeface=""/>
        <a:cs typeface=""/>
        <a:font script="Jpan" typeface="メイリオ"/>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Ion">
      <a:fillStyleLst>
        <a:solidFill>
          <a:schemeClr val="phClr"/>
        </a:solidFill>
        <a:gradFill rotWithShape="1">
          <a:gsLst>
            <a:gs pos="0">
              <a:schemeClr val="phClr">
                <a:tint val="64000"/>
                <a:lumMod val="118000"/>
              </a:schemeClr>
            </a:gs>
            <a:gs pos="100000">
              <a:schemeClr val="phClr">
                <a:tint val="92000"/>
                <a:alpha val="100000"/>
                <a:lumMod val="110000"/>
              </a:schemeClr>
            </a:gs>
          </a:gsLst>
          <a:lin ang="5400000" scaled="0"/>
        </a:gradFill>
        <a:gradFill rotWithShape="1">
          <a:gsLst>
            <a:gs pos="0">
              <a:schemeClr val="phClr">
                <a:tint val="98000"/>
                <a:lumMod val="114000"/>
              </a:schemeClr>
            </a:gs>
            <a:gs pos="100000">
              <a:schemeClr val="phClr">
                <a:shade val="90000"/>
                <a:lumMod val="84000"/>
              </a:schemeClr>
            </a:gs>
          </a:gsLst>
          <a:lin ang="5400000" scaled="0"/>
        </a:gradFill>
      </a:fillStyleLst>
      <a:lnStyleLst>
        <a:ln w="9525" cap="rnd" cmpd="sng" algn="ctr">
          <a:solidFill>
            <a:schemeClr val="phClr"/>
          </a:solidFill>
          <a:prstDash val="solid"/>
        </a:ln>
        <a:ln w="19050" cap="rnd" cmpd="sng" algn="ctr">
          <a:solidFill>
            <a:schemeClr val="phClr"/>
          </a:solidFill>
          <a:prstDash val="solid"/>
        </a:ln>
        <a:ln w="28575" cap="rnd" cmpd="sng" algn="ctr">
          <a:solidFill>
            <a:schemeClr val="phClr"/>
          </a:solidFill>
          <a:prstDash val="solid"/>
        </a:ln>
      </a:lnStyleLst>
      <a:effectStyleLst>
        <a:effectStyle>
          <a:effectLst/>
        </a:effectStyle>
        <a:effectStyle>
          <a:effectLst>
            <a:outerShdw blurRad="38100" dist="25400" dir="5400000" rotWithShape="0">
              <a:srgbClr val="000000">
                <a:alpha val="45000"/>
              </a:srgbClr>
            </a:outerShdw>
          </a:effectLst>
        </a:effectStyle>
        <a:effectStyle>
          <a:effectLst>
            <a:outerShdw blurRad="63500" dist="38100" dir="5400000" rotWithShape="0">
              <a:srgbClr val="000000">
                <a:alpha val="60000"/>
              </a:srgbClr>
            </a:outerShdw>
          </a:effectLst>
          <a:scene3d>
            <a:camera prst="orthographicFront">
              <a:rot lat="0" lon="0" rev="0"/>
            </a:camera>
            <a:lightRig rig="threePt" dir="tl"/>
          </a:scene3d>
          <a:sp3d prstMaterial="plastic">
            <a:bevelT w="0" h="0"/>
          </a:sp3d>
        </a:effectStyle>
      </a:effectStyleLst>
      <a:bgFillStyleLst>
        <a:solidFill>
          <a:schemeClr val="phClr"/>
        </a:solidFill>
        <a:gradFill rotWithShape="1">
          <a:gsLst>
            <a:gs pos="0">
              <a:schemeClr val="phClr">
                <a:tint val="97000"/>
                <a:hueMod val="88000"/>
                <a:satMod val="130000"/>
                <a:lumMod val="124000"/>
              </a:schemeClr>
            </a:gs>
            <a:gs pos="100000">
              <a:schemeClr val="phClr">
                <a:tint val="96000"/>
                <a:shade val="88000"/>
                <a:hueMod val="108000"/>
                <a:satMod val="164000"/>
                <a:lumMod val="76000"/>
              </a:schemeClr>
            </a:gs>
          </a:gsLst>
          <a:path path="circle">
            <a:fillToRect l="45000" t="65000" r="125000" b="100000"/>
          </a:path>
        </a:gradFill>
        <a:blipFill rotWithShape="1">
          <a:blip xmlns:r="http://schemas.openxmlformats.org/officeDocument/2006/relationships" r:embed="rId1">
            <a:duotone>
              <a:schemeClr val="phClr">
                <a:shade val="69000"/>
                <a:hueMod val="108000"/>
                <a:satMod val="164000"/>
                <a:lumMod val="74000"/>
              </a:schemeClr>
              <a:schemeClr val="phClr">
                <a:tint val="96000"/>
                <a:hueMod val="88000"/>
                <a:satMod val="140000"/>
                <a:lumMod val="132000"/>
              </a:schemeClr>
            </a:duotone>
          </a:blip>
          <a:stretch/>
        </a:blipFill>
      </a:bgFillStyleLst>
    </a:fmtScheme>
  </a:themeElements>
  <a:objectDefaults/>
  <a:extraClrSchemeLst/>
  <a:extLst>
    <a:ext uri="{05A4C25C-085E-4340-85A3-A5531E510DB2}">
      <thm15:themeFamily xmlns:thm15="http://schemas.microsoft.com/office/thememl/2012/main" name="Ion" id="{B8441ADB-2E43-4AF7-B97A-BD870242C6A8}" vid="{292E63A9-BB86-4E3D-B92A-7223C6510D2E}"/>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Document" ma:contentTypeID="0x0101009908F051F1A7FA40B6E0D78DFA896E6F" ma:contentTypeVersion="15" ma:contentTypeDescription="Create a new document." ma:contentTypeScope="" ma:versionID="16bd8ccdb24192f5a23e1f50082beb91">
  <xsd:schema xmlns:xsd="http://www.w3.org/2001/XMLSchema" xmlns:xs="http://www.w3.org/2001/XMLSchema" xmlns:p="http://schemas.microsoft.com/office/2006/metadata/properties" xmlns:ns3="d71ff2ac-62c7-44d6-abd7-1383af8796a8" xmlns:ns4="19621f95-9056-4b81-ab21-41233ae0d36d" targetNamespace="http://schemas.microsoft.com/office/2006/metadata/properties" ma:root="true" ma:fieldsID="4a6057a7fc35ca9381604f182b6a209d" ns3:_="" ns4:_="">
    <xsd:import namespace="d71ff2ac-62c7-44d6-abd7-1383af8796a8"/>
    <xsd:import namespace="19621f95-9056-4b81-ab21-41233ae0d36d"/>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MediaServiceDateTaken" minOccurs="0"/>
                <xsd:element ref="ns3:MediaServiceAutoTags" minOccurs="0"/>
                <xsd:element ref="ns3:MediaServiceGenerationTime" minOccurs="0"/>
                <xsd:element ref="ns3:MediaServiceEventHashCode" minOccurs="0"/>
                <xsd:element ref="ns3:MediaLengthInSeconds" minOccurs="0"/>
                <xsd:element ref="ns3:MediaServiceLocation" minOccurs="0"/>
                <xsd:element ref="ns3:_activity" minOccurs="0"/>
                <xsd:element ref="ns4:SharedWithUsers" minOccurs="0"/>
                <xsd:element ref="ns4:SharedWithDetails" minOccurs="0"/>
                <xsd:element ref="ns4:SharingHintHash" minOccurs="0"/>
                <xsd:element ref="ns3:MediaServiceSystemTags" minOccurs="0"/>
                <xsd:element ref="ns3: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71ff2ac-62c7-44d6-abd7-1383af8796a8"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AutoTags" ma:index="12" nillable="true" ma:displayName="Tags" ma:internalName="MediaServiceAutoTags"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LengthInSeconds" ma:index="15" nillable="true" ma:displayName="MediaLengthInSeconds" ma:hidden="true" ma:internalName="MediaLengthInSeconds" ma:readOnly="true">
      <xsd:simpleType>
        <xsd:restriction base="dms:Unknown"/>
      </xsd:simpleType>
    </xsd:element>
    <xsd:element name="MediaServiceLocation" ma:index="16" nillable="true" ma:displayName="Location" ma:indexed="true" ma:internalName="MediaServiceLocation" ma:readOnly="true">
      <xsd:simpleType>
        <xsd:restriction base="dms:Text"/>
      </xsd:simpleType>
    </xsd:element>
    <xsd:element name="_activity" ma:index="17" nillable="true" ma:displayName="_activity" ma:hidden="true" ma:internalName="_activity">
      <xsd:simpleType>
        <xsd:restriction base="dms:Note"/>
      </xsd:simpleType>
    </xsd:element>
    <xsd:element name="MediaServiceSystemTags" ma:index="21" nillable="true" ma:displayName="MediaServiceSystemTags" ma:hidden="true" ma:internalName="MediaServiceSystemTags" ma:readOnly="true">
      <xsd:simpleType>
        <xsd:restriction base="dms:Note"/>
      </xsd:simpleType>
    </xsd:element>
    <xsd:element name="MediaServiceOCR" ma:index="22" nillable="true" ma:displayName="Extracted Text" ma:internalName="MediaServiceOCR"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19621f95-9056-4b81-ab21-41233ae0d36d" elementFormDefault="qualified">
    <xsd:import namespace="http://schemas.microsoft.com/office/2006/documentManagement/types"/>
    <xsd:import namespace="http://schemas.microsoft.com/office/infopath/2007/PartnerControls"/>
    <xsd:element name="SharedWithUsers" ma:index="1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9" nillable="true" ma:displayName="Shared With Details" ma:internalName="SharedWithDetails" ma:readOnly="true">
      <xsd:simpleType>
        <xsd:restriction base="dms:Note">
          <xsd:maxLength value="255"/>
        </xsd:restriction>
      </xsd:simpleType>
    </xsd:element>
    <xsd:element name="SharingHintHash" ma:index="20"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_activity xmlns="d71ff2ac-62c7-44d6-abd7-1383af8796a8" xsi:nil="true"/>
  </documentManagement>
</p:properties>
</file>

<file path=customXml/itemProps1.xml><?xml version="1.0" encoding="utf-8"?>
<ds:datastoreItem xmlns:ds="http://schemas.openxmlformats.org/officeDocument/2006/customXml" ds:itemID="{500AA85C-6BEF-45D1-AD66-44E6B9A5378D}">
  <ds:schemaRefs>
    <ds:schemaRef ds:uri="http://schemas.openxmlformats.org/officeDocument/2006/bibliography"/>
  </ds:schemaRefs>
</ds:datastoreItem>
</file>

<file path=customXml/itemProps2.xml><?xml version="1.0" encoding="utf-8"?>
<ds:datastoreItem xmlns:ds="http://schemas.openxmlformats.org/officeDocument/2006/customXml" ds:itemID="{9E4FD10E-ECE4-47FC-B486-A980A4B50C0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71ff2ac-62c7-44d6-abd7-1383af8796a8"/>
    <ds:schemaRef ds:uri="19621f95-9056-4b81-ab21-41233ae0d36d"/>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DBC131DF-4F18-448B-B46F-936BB86E1BD6}">
  <ds:schemaRefs>
    <ds:schemaRef ds:uri="http://schemas.microsoft.com/sharepoint/v3/contenttype/forms"/>
  </ds:schemaRefs>
</ds:datastoreItem>
</file>

<file path=customXml/itemProps4.xml><?xml version="1.0" encoding="utf-8"?>
<ds:datastoreItem xmlns:ds="http://schemas.openxmlformats.org/officeDocument/2006/customXml" ds:itemID="{3F2AE3CF-AF0A-42C7-BC75-AAA91D189F19}">
  <ds:schemaRefs>
    <ds:schemaRef ds:uri="http://schemas.microsoft.com/office/2006/metadata/properties"/>
    <ds:schemaRef ds:uri="http://schemas.microsoft.com/office/infopath/2007/PartnerControls"/>
    <ds:schemaRef ds:uri="d71ff2ac-62c7-44d6-abd7-1383af8796a8"/>
  </ds:schemaRefs>
</ds:datastoreItem>
</file>

<file path=docProps/app.xml><?xml version="1.0" encoding="utf-8"?>
<Properties xmlns="http://schemas.openxmlformats.org/officeDocument/2006/extended-properties" xmlns:vt="http://schemas.openxmlformats.org/officeDocument/2006/docPropsVTypes">
  <Template>Normal.dotm</Template>
  <TotalTime>12410</TotalTime>
  <Pages>29</Pages>
  <Words>3706</Words>
  <Characters>21129</Characters>
  <Application>Microsoft Office Word</Application>
  <DocSecurity>0</DocSecurity>
  <Lines>176</Lines>
  <Paragraphs>49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24786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Aine Byrne</dc:creator>
  <cp:keywords/>
  <dc:description/>
  <cp:lastModifiedBy>(Student  C00276177) Tomas Smitas</cp:lastModifiedBy>
  <cp:revision>359</cp:revision>
  <cp:lastPrinted>2024-10-25T11:57:00Z</cp:lastPrinted>
  <dcterms:created xsi:type="dcterms:W3CDTF">2023-12-13T18:44:00Z</dcterms:created>
  <dcterms:modified xsi:type="dcterms:W3CDTF">2024-12-04T13:29:00Z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0x0101009908F051F1A7FA40B6E0D78DFA896E6F</vt:lpwstr>
  </property>
</Properties>
</file>