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5392" w14:textId="1E759E0B" w:rsidR="00DE38F3" w:rsidRPr="001B5949" w:rsidRDefault="001B5949" w:rsidP="001B5949">
      <w:pPr>
        <w:rPr>
          <w:b/>
          <w:bCs/>
        </w:rPr>
      </w:pPr>
      <w:r w:rsidRPr="001B5949">
        <w:rPr>
          <w:b/>
          <w:bCs/>
        </w:rPr>
        <w:t>Appendix D — Deployment Guide</w:t>
      </w:r>
    </w:p>
    <w:p w14:paraId="6D360AA9" w14:textId="77777777" w:rsidR="001B5949" w:rsidRDefault="001B5949" w:rsidP="001B5949"/>
    <w:p w14:paraId="431DA129" w14:textId="15EE131C" w:rsidR="001B5949" w:rsidRDefault="001B5949" w:rsidP="001B5949">
      <w:pPr>
        <w:rPr>
          <w:b/>
          <w:bCs/>
        </w:rPr>
      </w:pPr>
      <w:r w:rsidRPr="001B5949">
        <w:rPr>
          <w:b/>
          <w:bCs/>
        </w:rPr>
        <w:t>Overview</w:t>
      </w:r>
    </w:p>
    <w:p w14:paraId="1BA80911" w14:textId="77777777" w:rsidR="001B5949" w:rsidRDefault="001B5949" w:rsidP="001B5949">
      <w:pPr>
        <w:rPr>
          <w:b/>
          <w:bCs/>
        </w:rPr>
      </w:pPr>
    </w:p>
    <w:p w14:paraId="2F13D28C" w14:textId="31F45484" w:rsidR="001B5949" w:rsidRPr="005F22C0" w:rsidRDefault="001B5949" w:rsidP="001B5949">
      <w:r w:rsidRPr="005F22C0">
        <w:t xml:space="preserve">This guide documents how to recreate this automated threat intelligence pipeline from scratch. It will cover the two virtual machine setups and the configuration for each platform integrated between them. </w:t>
      </w:r>
      <w:r w:rsidRPr="005F22C0">
        <w:t>Anyone following this should be able to get a working MISP → TheHive → Cortex → Maltego pipeline running on their own hardware.</w:t>
      </w:r>
    </w:p>
    <w:p w14:paraId="284A6607" w14:textId="77777777" w:rsidR="001B5949" w:rsidRPr="005F22C0" w:rsidRDefault="001B5949" w:rsidP="001B5949"/>
    <w:p w14:paraId="26918178" w14:textId="146DD0CB" w:rsidR="001B5949" w:rsidRPr="005F22C0" w:rsidRDefault="00515931" w:rsidP="001B5949">
      <w:r w:rsidRPr="005F22C0">
        <w:t xml:space="preserve">This guide assumes that you are familiar with </w:t>
      </w:r>
      <w:r w:rsidRPr="005F22C0">
        <w:t>VMware, basic Linux terminal commands, and browser-based administration interfaces.</w:t>
      </w:r>
    </w:p>
    <w:p w14:paraId="31791A22" w14:textId="77777777" w:rsidR="00515931" w:rsidRDefault="00515931" w:rsidP="001B5949">
      <w:pPr>
        <w:rPr>
          <w:b/>
          <w:bCs/>
        </w:rPr>
      </w:pPr>
    </w:p>
    <w:p w14:paraId="52A9CC70" w14:textId="77777777" w:rsidR="00515931" w:rsidRPr="00515931" w:rsidRDefault="00515931" w:rsidP="00515931">
      <w:pPr>
        <w:rPr>
          <w:b/>
          <w:bCs/>
        </w:rPr>
      </w:pPr>
      <w:r w:rsidRPr="00515931">
        <w:rPr>
          <w:b/>
          <w:bCs/>
        </w:rPr>
        <w:t>Hardware Requirements</w:t>
      </w:r>
    </w:p>
    <w:tbl>
      <w:tblPr>
        <w:tblW w:w="86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537"/>
      </w:tblGrid>
      <w:tr w:rsidR="00515931" w:rsidRPr="00515931" w14:paraId="0EAC7AF3" w14:textId="77777777" w:rsidTr="00515931">
        <w:trPr>
          <w:trHeight w:val="251"/>
          <w:tblHeader/>
          <w:tblCellSpacing w:w="15" w:type="dxa"/>
        </w:trPr>
        <w:tc>
          <w:tcPr>
            <w:tcW w:w="0" w:type="auto"/>
            <w:vAlign w:val="center"/>
            <w:hideMark/>
          </w:tcPr>
          <w:p w14:paraId="5714B84E" w14:textId="77777777" w:rsidR="00515931" w:rsidRPr="00515931" w:rsidRDefault="00515931" w:rsidP="00515931">
            <w:pPr>
              <w:rPr>
                <w:b/>
                <w:bCs/>
              </w:rPr>
            </w:pPr>
            <w:r w:rsidRPr="00515931">
              <w:rPr>
                <w:b/>
                <w:bCs/>
              </w:rPr>
              <w:t>Component</w:t>
            </w:r>
          </w:p>
        </w:tc>
        <w:tc>
          <w:tcPr>
            <w:tcW w:w="0" w:type="auto"/>
            <w:vAlign w:val="center"/>
            <w:hideMark/>
          </w:tcPr>
          <w:p w14:paraId="50EF7D73" w14:textId="77777777" w:rsidR="00515931" w:rsidRPr="00515931" w:rsidRDefault="00515931" w:rsidP="00515931">
            <w:pPr>
              <w:rPr>
                <w:b/>
                <w:bCs/>
              </w:rPr>
            </w:pPr>
            <w:r w:rsidRPr="00515931">
              <w:rPr>
                <w:b/>
                <w:bCs/>
              </w:rPr>
              <w:t>Minimum Requirement</w:t>
            </w:r>
          </w:p>
        </w:tc>
      </w:tr>
      <w:tr w:rsidR="00515931" w:rsidRPr="00515931" w14:paraId="0515CAC1" w14:textId="77777777" w:rsidTr="00515931">
        <w:trPr>
          <w:trHeight w:val="261"/>
          <w:tblCellSpacing w:w="15" w:type="dxa"/>
        </w:trPr>
        <w:tc>
          <w:tcPr>
            <w:tcW w:w="0" w:type="auto"/>
            <w:vAlign w:val="center"/>
            <w:hideMark/>
          </w:tcPr>
          <w:p w14:paraId="09F56B69" w14:textId="77777777" w:rsidR="00515931" w:rsidRPr="00515931" w:rsidRDefault="00515931" w:rsidP="00515931">
            <w:pPr>
              <w:rPr>
                <w:b/>
                <w:bCs/>
              </w:rPr>
            </w:pPr>
            <w:r w:rsidRPr="00515931">
              <w:rPr>
                <w:b/>
                <w:bCs/>
              </w:rPr>
              <w:t>RAM</w:t>
            </w:r>
          </w:p>
        </w:tc>
        <w:tc>
          <w:tcPr>
            <w:tcW w:w="0" w:type="auto"/>
            <w:vAlign w:val="center"/>
            <w:hideMark/>
          </w:tcPr>
          <w:p w14:paraId="2726584A" w14:textId="77777777" w:rsidR="00515931" w:rsidRPr="00515931" w:rsidRDefault="00515931" w:rsidP="00515931">
            <w:pPr>
              <w:rPr>
                <w:b/>
                <w:bCs/>
              </w:rPr>
            </w:pPr>
            <w:r w:rsidRPr="00515931">
              <w:rPr>
                <w:b/>
                <w:bCs/>
              </w:rPr>
              <w:t>16GB (host machine)</w:t>
            </w:r>
          </w:p>
        </w:tc>
      </w:tr>
      <w:tr w:rsidR="00515931" w:rsidRPr="00515931" w14:paraId="62A8FE1B" w14:textId="77777777" w:rsidTr="00515931">
        <w:trPr>
          <w:trHeight w:val="261"/>
          <w:tblCellSpacing w:w="15" w:type="dxa"/>
        </w:trPr>
        <w:tc>
          <w:tcPr>
            <w:tcW w:w="0" w:type="auto"/>
            <w:vAlign w:val="center"/>
            <w:hideMark/>
          </w:tcPr>
          <w:p w14:paraId="3010069C" w14:textId="77777777" w:rsidR="00515931" w:rsidRPr="00515931" w:rsidRDefault="00515931" w:rsidP="00515931">
            <w:pPr>
              <w:rPr>
                <w:b/>
                <w:bCs/>
              </w:rPr>
            </w:pPr>
            <w:r w:rsidRPr="00515931">
              <w:rPr>
                <w:b/>
                <w:bCs/>
              </w:rPr>
              <w:t>Storage</w:t>
            </w:r>
          </w:p>
        </w:tc>
        <w:tc>
          <w:tcPr>
            <w:tcW w:w="0" w:type="auto"/>
            <w:vAlign w:val="center"/>
            <w:hideMark/>
          </w:tcPr>
          <w:p w14:paraId="71DA66DC" w14:textId="77777777" w:rsidR="00515931" w:rsidRPr="00515931" w:rsidRDefault="00515931" w:rsidP="00515931">
            <w:pPr>
              <w:rPr>
                <w:b/>
                <w:bCs/>
              </w:rPr>
            </w:pPr>
            <w:r w:rsidRPr="00515931">
              <w:rPr>
                <w:b/>
                <w:bCs/>
              </w:rPr>
              <w:t>200GB free</w:t>
            </w:r>
          </w:p>
        </w:tc>
      </w:tr>
      <w:tr w:rsidR="00515931" w:rsidRPr="00515931" w14:paraId="7BBDD487" w14:textId="77777777" w:rsidTr="00515931">
        <w:trPr>
          <w:trHeight w:val="261"/>
          <w:tblCellSpacing w:w="15" w:type="dxa"/>
        </w:trPr>
        <w:tc>
          <w:tcPr>
            <w:tcW w:w="0" w:type="auto"/>
            <w:vAlign w:val="center"/>
            <w:hideMark/>
          </w:tcPr>
          <w:p w14:paraId="08293923" w14:textId="77777777" w:rsidR="00515931" w:rsidRPr="00515931" w:rsidRDefault="00515931" w:rsidP="00515931">
            <w:pPr>
              <w:rPr>
                <w:b/>
                <w:bCs/>
              </w:rPr>
            </w:pPr>
            <w:r w:rsidRPr="00515931">
              <w:rPr>
                <w:b/>
                <w:bCs/>
              </w:rPr>
              <w:t>CPU</w:t>
            </w:r>
          </w:p>
        </w:tc>
        <w:tc>
          <w:tcPr>
            <w:tcW w:w="0" w:type="auto"/>
            <w:vAlign w:val="center"/>
            <w:hideMark/>
          </w:tcPr>
          <w:p w14:paraId="3081B9B3" w14:textId="77777777" w:rsidR="00515931" w:rsidRPr="00515931" w:rsidRDefault="00515931" w:rsidP="00515931">
            <w:pPr>
              <w:rPr>
                <w:b/>
                <w:bCs/>
              </w:rPr>
            </w:pPr>
            <w:r w:rsidRPr="00515931">
              <w:rPr>
                <w:b/>
                <w:bCs/>
              </w:rPr>
              <w:t>4 cores minimum</w:t>
            </w:r>
          </w:p>
        </w:tc>
      </w:tr>
      <w:tr w:rsidR="00515931" w:rsidRPr="00515931" w14:paraId="604250D8" w14:textId="77777777" w:rsidTr="00515931">
        <w:trPr>
          <w:trHeight w:val="261"/>
          <w:tblCellSpacing w:w="15" w:type="dxa"/>
        </w:trPr>
        <w:tc>
          <w:tcPr>
            <w:tcW w:w="0" w:type="auto"/>
            <w:vAlign w:val="center"/>
            <w:hideMark/>
          </w:tcPr>
          <w:p w14:paraId="3C8F2A57" w14:textId="77777777" w:rsidR="00515931" w:rsidRPr="00515931" w:rsidRDefault="00515931" w:rsidP="00515931">
            <w:pPr>
              <w:rPr>
                <w:b/>
                <w:bCs/>
              </w:rPr>
            </w:pPr>
            <w:r w:rsidRPr="00515931">
              <w:rPr>
                <w:b/>
                <w:bCs/>
              </w:rPr>
              <w:t>Virtualisation</w:t>
            </w:r>
          </w:p>
        </w:tc>
        <w:tc>
          <w:tcPr>
            <w:tcW w:w="0" w:type="auto"/>
            <w:vAlign w:val="center"/>
            <w:hideMark/>
          </w:tcPr>
          <w:p w14:paraId="5B5829A4" w14:textId="77777777" w:rsidR="00515931" w:rsidRPr="00515931" w:rsidRDefault="00515931" w:rsidP="00515931">
            <w:pPr>
              <w:rPr>
                <w:b/>
                <w:bCs/>
              </w:rPr>
            </w:pPr>
            <w:r w:rsidRPr="00515931">
              <w:rPr>
                <w:b/>
                <w:bCs/>
              </w:rPr>
              <w:t>VMware Workstation Pro</w:t>
            </w:r>
          </w:p>
        </w:tc>
      </w:tr>
      <w:tr w:rsidR="00515931" w:rsidRPr="00515931" w14:paraId="34CADB6F" w14:textId="77777777" w:rsidTr="00515931">
        <w:trPr>
          <w:trHeight w:val="251"/>
          <w:tblCellSpacing w:w="15" w:type="dxa"/>
        </w:trPr>
        <w:tc>
          <w:tcPr>
            <w:tcW w:w="0" w:type="auto"/>
            <w:vAlign w:val="center"/>
            <w:hideMark/>
          </w:tcPr>
          <w:p w14:paraId="6B244742" w14:textId="77777777" w:rsidR="00515931" w:rsidRPr="00515931" w:rsidRDefault="00515931" w:rsidP="00515931">
            <w:pPr>
              <w:rPr>
                <w:b/>
                <w:bCs/>
              </w:rPr>
            </w:pPr>
            <w:r w:rsidRPr="00515931">
              <w:rPr>
                <w:b/>
                <w:bCs/>
              </w:rPr>
              <w:t>OS</w:t>
            </w:r>
          </w:p>
        </w:tc>
        <w:tc>
          <w:tcPr>
            <w:tcW w:w="0" w:type="auto"/>
            <w:vAlign w:val="center"/>
            <w:hideMark/>
          </w:tcPr>
          <w:p w14:paraId="69CE922E" w14:textId="77777777" w:rsidR="00515931" w:rsidRPr="00515931" w:rsidRDefault="00515931" w:rsidP="00515931">
            <w:pPr>
              <w:rPr>
                <w:b/>
                <w:bCs/>
              </w:rPr>
            </w:pPr>
            <w:r w:rsidRPr="00515931">
              <w:rPr>
                <w:b/>
                <w:bCs/>
              </w:rPr>
              <w:t>Windows 10/11</w:t>
            </w:r>
          </w:p>
        </w:tc>
      </w:tr>
    </w:tbl>
    <w:p w14:paraId="3D292760" w14:textId="77777777" w:rsidR="00515931" w:rsidRDefault="00515931" w:rsidP="001B5949">
      <w:pPr>
        <w:rPr>
          <w:b/>
          <w:bCs/>
        </w:rPr>
      </w:pPr>
    </w:p>
    <w:p w14:paraId="39079B70" w14:textId="77777777" w:rsidR="00515931" w:rsidRDefault="00515931" w:rsidP="001B5949">
      <w:pPr>
        <w:rPr>
          <w:b/>
          <w:bCs/>
        </w:rPr>
      </w:pPr>
    </w:p>
    <w:p w14:paraId="57367CDD" w14:textId="77777777" w:rsidR="00515931" w:rsidRPr="00515931" w:rsidRDefault="00515931" w:rsidP="00515931">
      <w:pPr>
        <w:rPr>
          <w:b/>
          <w:bCs/>
        </w:rPr>
      </w:pPr>
      <w:r w:rsidRPr="00515931">
        <w:rPr>
          <w:b/>
          <w:bCs/>
        </w:rPr>
        <w:t>Virtual Machine Setup</w:t>
      </w:r>
    </w:p>
    <w:p w14:paraId="60611475" w14:textId="77777777" w:rsidR="00515931" w:rsidRPr="005F22C0" w:rsidRDefault="00515931" w:rsidP="00515931">
      <w:r w:rsidRPr="005F22C0">
        <w:t>Two separate VMs are required:</w:t>
      </w:r>
    </w:p>
    <w:p w14:paraId="075AB51C" w14:textId="77777777" w:rsidR="00515931" w:rsidRPr="005F22C0" w:rsidRDefault="00515931" w:rsidP="00515931">
      <w:pPr>
        <w:numPr>
          <w:ilvl w:val="0"/>
          <w:numId w:val="1"/>
        </w:numPr>
      </w:pPr>
      <w:r w:rsidRPr="005F22C0">
        <w:t>VM 1 — MISP (standalone installation)</w:t>
      </w:r>
    </w:p>
    <w:p w14:paraId="3DE2962A" w14:textId="77777777" w:rsidR="00515931" w:rsidRPr="005F22C0" w:rsidRDefault="00515931" w:rsidP="00515931">
      <w:pPr>
        <w:numPr>
          <w:ilvl w:val="0"/>
          <w:numId w:val="1"/>
        </w:numPr>
      </w:pPr>
      <w:r w:rsidRPr="005F22C0">
        <w:t>VM 2 — TheHive and Cortex (StrangeBee pre-configured image)</w:t>
      </w:r>
    </w:p>
    <w:p w14:paraId="61283E71" w14:textId="77777777" w:rsidR="00515931" w:rsidRPr="005F22C0" w:rsidRDefault="00515931" w:rsidP="001B5949"/>
    <w:p w14:paraId="51DC954A" w14:textId="6B743EA4" w:rsidR="00515931" w:rsidRPr="005F22C0" w:rsidRDefault="00260244" w:rsidP="001B5949">
      <w:r w:rsidRPr="005F22C0">
        <w:t xml:space="preserve">Both VMs have to be allocated at </w:t>
      </w:r>
      <w:r w:rsidR="009E40EA" w:rsidRPr="005F22C0">
        <w:t>least</w:t>
      </w:r>
      <w:r w:rsidRPr="005F22C0">
        <w:t xml:space="preserve"> 6G</w:t>
      </w:r>
      <w:r w:rsidR="009E40EA" w:rsidRPr="005F22C0">
        <w:t>B</w:t>
      </w:r>
      <w:r w:rsidRPr="005F22C0">
        <w:t xml:space="preserve"> of RAM each</w:t>
      </w:r>
      <w:r w:rsidR="009E40EA" w:rsidRPr="005F22C0">
        <w:t xml:space="preserve">. </w:t>
      </w:r>
      <w:r w:rsidR="009E40EA" w:rsidRPr="005F22C0">
        <w:t>Running them from an external SSD is a viable option if internal storage is limited</w:t>
      </w:r>
      <w:r w:rsidR="009E40EA" w:rsidRPr="005F22C0">
        <w:t>;</w:t>
      </w:r>
      <w:r w:rsidR="009E40EA" w:rsidRPr="005F22C0">
        <w:t xml:space="preserve"> this is how the project was run throughout testing.</w:t>
      </w:r>
    </w:p>
    <w:p w14:paraId="6F543684" w14:textId="77777777" w:rsidR="005674A7" w:rsidRDefault="005674A7" w:rsidP="001B5949">
      <w:pPr>
        <w:rPr>
          <w:b/>
          <w:bCs/>
        </w:rPr>
      </w:pPr>
    </w:p>
    <w:p w14:paraId="5D55EDC6" w14:textId="77777777" w:rsidR="005674A7" w:rsidRPr="005674A7" w:rsidRDefault="005674A7" w:rsidP="005674A7">
      <w:pPr>
        <w:rPr>
          <w:b/>
          <w:bCs/>
        </w:rPr>
      </w:pPr>
      <w:r w:rsidRPr="005674A7">
        <w:rPr>
          <w:b/>
          <w:bCs/>
        </w:rPr>
        <w:t>VM 1 — MISP Installation</w:t>
      </w:r>
    </w:p>
    <w:p w14:paraId="448FAAE8" w14:textId="77777777" w:rsidR="005674A7" w:rsidRPr="005F22C0" w:rsidRDefault="005674A7" w:rsidP="005674A7">
      <w:pPr>
        <w:numPr>
          <w:ilvl w:val="0"/>
          <w:numId w:val="2"/>
        </w:numPr>
      </w:pPr>
      <w:r w:rsidRPr="005F22C0">
        <w:t xml:space="preserve">Download the official MISP virtual machine image from </w:t>
      </w:r>
      <w:hyperlink r:id="rId5" w:history="1">
        <w:r w:rsidRPr="005F22C0">
          <w:rPr>
            <w:rStyle w:val="Hyperlink"/>
          </w:rPr>
          <w:t>https://www.misp-project.org/download/</w:t>
        </w:r>
      </w:hyperlink>
    </w:p>
    <w:p w14:paraId="569C6849" w14:textId="77777777" w:rsidR="005674A7" w:rsidRPr="005F22C0" w:rsidRDefault="005674A7" w:rsidP="005674A7">
      <w:pPr>
        <w:numPr>
          <w:ilvl w:val="0"/>
          <w:numId w:val="2"/>
        </w:numPr>
      </w:pPr>
      <w:r w:rsidRPr="005F22C0">
        <w:t>Import into VMware and allocate 6GB RAM</w:t>
      </w:r>
    </w:p>
    <w:p w14:paraId="4959A8D6" w14:textId="190CAD09" w:rsidR="005674A7" w:rsidRPr="005F22C0" w:rsidRDefault="005674A7" w:rsidP="005674A7">
      <w:pPr>
        <w:numPr>
          <w:ilvl w:val="0"/>
          <w:numId w:val="2"/>
        </w:numPr>
      </w:pPr>
      <w:r w:rsidRPr="005F22C0">
        <w:t xml:space="preserve">Boot the VM and note the IP address using </w:t>
      </w:r>
      <w:proofErr w:type="spellStart"/>
      <w:r w:rsidRPr="005F22C0">
        <w:t>ip</w:t>
      </w:r>
      <w:proofErr w:type="spellEnd"/>
      <w:r w:rsidRPr="005F22C0">
        <w:t xml:space="preserve"> a in </w:t>
      </w:r>
      <w:r w:rsidRPr="005F22C0">
        <w:t xml:space="preserve">the </w:t>
      </w:r>
      <w:r w:rsidRPr="005F22C0">
        <w:t>terminal</w:t>
      </w:r>
    </w:p>
    <w:p w14:paraId="0FAEFE4D" w14:textId="77777777" w:rsidR="005674A7" w:rsidRPr="005F22C0" w:rsidRDefault="005674A7" w:rsidP="005674A7">
      <w:pPr>
        <w:numPr>
          <w:ilvl w:val="0"/>
          <w:numId w:val="2"/>
        </w:numPr>
      </w:pPr>
      <w:r w:rsidRPr="005F22C0">
        <w:t>Access MISP in a browser at https://[VM-IP]</w:t>
      </w:r>
    </w:p>
    <w:p w14:paraId="475E7A4F" w14:textId="77777777" w:rsidR="005674A7" w:rsidRPr="005F22C0" w:rsidRDefault="005674A7" w:rsidP="005674A7">
      <w:pPr>
        <w:numPr>
          <w:ilvl w:val="0"/>
          <w:numId w:val="2"/>
        </w:numPr>
      </w:pPr>
      <w:r w:rsidRPr="005F22C0">
        <w:t>Log in with default credentials — change the password immediately</w:t>
      </w:r>
    </w:p>
    <w:p w14:paraId="0E86F43B" w14:textId="77777777" w:rsidR="005674A7" w:rsidRPr="005F22C0" w:rsidRDefault="005674A7" w:rsidP="005674A7">
      <w:pPr>
        <w:numPr>
          <w:ilvl w:val="0"/>
          <w:numId w:val="2"/>
        </w:numPr>
      </w:pPr>
      <w:r w:rsidRPr="005F22C0">
        <w:t>Go to Administration → Server Settings → MISP and update the base URL to match the VM's IP address — this is critical, MISP will redirect to the wrong address otherwise</w:t>
      </w:r>
    </w:p>
    <w:p w14:paraId="3234E374" w14:textId="77777777" w:rsidR="005674A7" w:rsidRDefault="005674A7" w:rsidP="001B5949">
      <w:pPr>
        <w:rPr>
          <w:b/>
          <w:bCs/>
        </w:rPr>
      </w:pPr>
    </w:p>
    <w:p w14:paraId="10EF66D0" w14:textId="77777777" w:rsidR="005674A7" w:rsidRPr="005674A7" w:rsidRDefault="005674A7" w:rsidP="005674A7">
      <w:pPr>
        <w:rPr>
          <w:b/>
          <w:bCs/>
        </w:rPr>
      </w:pPr>
      <w:r w:rsidRPr="005674A7">
        <w:rPr>
          <w:b/>
          <w:bCs/>
        </w:rPr>
        <w:t>MISP API Key</w:t>
      </w:r>
    </w:p>
    <w:p w14:paraId="4B47F548" w14:textId="77777777" w:rsidR="005674A7" w:rsidRPr="005F22C0" w:rsidRDefault="005674A7" w:rsidP="005674A7">
      <w:pPr>
        <w:numPr>
          <w:ilvl w:val="0"/>
          <w:numId w:val="3"/>
        </w:numPr>
      </w:pPr>
      <w:r w:rsidRPr="005F22C0">
        <w:t>Go to Administration → List Auth Keys</w:t>
      </w:r>
    </w:p>
    <w:p w14:paraId="22999C15" w14:textId="77777777" w:rsidR="005674A7" w:rsidRPr="005F22C0" w:rsidRDefault="005674A7" w:rsidP="005674A7">
      <w:pPr>
        <w:numPr>
          <w:ilvl w:val="0"/>
          <w:numId w:val="3"/>
        </w:numPr>
      </w:pPr>
      <w:r w:rsidRPr="005F22C0">
        <w:t>Create a new API key</w:t>
      </w:r>
    </w:p>
    <w:p w14:paraId="7A058BB2" w14:textId="77777777" w:rsidR="005674A7" w:rsidRPr="005F22C0" w:rsidRDefault="005674A7" w:rsidP="005674A7">
      <w:pPr>
        <w:numPr>
          <w:ilvl w:val="0"/>
          <w:numId w:val="3"/>
        </w:numPr>
      </w:pPr>
      <w:r w:rsidRPr="005F22C0">
        <w:t>Save this key — it is needed to connect TheHive and Cortex to MISP</w:t>
      </w:r>
    </w:p>
    <w:p w14:paraId="64645490" w14:textId="77777777" w:rsidR="005674A7" w:rsidRDefault="005674A7" w:rsidP="001B5949">
      <w:pPr>
        <w:rPr>
          <w:b/>
          <w:bCs/>
        </w:rPr>
      </w:pPr>
    </w:p>
    <w:p w14:paraId="7D40907D" w14:textId="77777777" w:rsidR="005674A7" w:rsidRDefault="005674A7" w:rsidP="001B5949">
      <w:pPr>
        <w:rPr>
          <w:b/>
          <w:bCs/>
        </w:rPr>
      </w:pPr>
    </w:p>
    <w:p w14:paraId="2162109D" w14:textId="77777777" w:rsidR="005674A7" w:rsidRDefault="005674A7" w:rsidP="001B5949">
      <w:pPr>
        <w:rPr>
          <w:b/>
          <w:bCs/>
        </w:rPr>
      </w:pPr>
    </w:p>
    <w:p w14:paraId="6626B911" w14:textId="77777777" w:rsidR="005674A7" w:rsidRDefault="005674A7" w:rsidP="001B5949">
      <w:pPr>
        <w:rPr>
          <w:b/>
          <w:bCs/>
        </w:rPr>
      </w:pPr>
    </w:p>
    <w:p w14:paraId="0E0D145D" w14:textId="77777777" w:rsidR="005674A7" w:rsidRDefault="005674A7" w:rsidP="001B5949">
      <w:pPr>
        <w:rPr>
          <w:b/>
          <w:bCs/>
        </w:rPr>
      </w:pPr>
    </w:p>
    <w:p w14:paraId="209E0C86" w14:textId="77777777" w:rsidR="005F22C0" w:rsidRDefault="005F22C0" w:rsidP="001B5949">
      <w:pPr>
        <w:rPr>
          <w:b/>
          <w:bCs/>
        </w:rPr>
      </w:pPr>
    </w:p>
    <w:p w14:paraId="12EC80B7" w14:textId="77777777" w:rsidR="005F22C0" w:rsidRDefault="005F22C0" w:rsidP="001B5949">
      <w:pPr>
        <w:rPr>
          <w:b/>
          <w:bCs/>
        </w:rPr>
      </w:pPr>
    </w:p>
    <w:p w14:paraId="05CEACAE" w14:textId="77777777" w:rsidR="005674A7" w:rsidRPr="005674A7" w:rsidRDefault="005674A7" w:rsidP="005674A7">
      <w:pPr>
        <w:rPr>
          <w:b/>
          <w:bCs/>
        </w:rPr>
      </w:pPr>
      <w:r w:rsidRPr="005674A7">
        <w:rPr>
          <w:b/>
          <w:bCs/>
        </w:rPr>
        <w:lastRenderedPageBreak/>
        <w:t>VM 2 — TheHive and Cortex (StrangeBee Image)</w:t>
      </w:r>
    </w:p>
    <w:p w14:paraId="64C33965" w14:textId="77777777" w:rsidR="005674A7" w:rsidRPr="005F22C0" w:rsidRDefault="005674A7" w:rsidP="005674A7">
      <w:r w:rsidRPr="005F22C0">
        <w:t>The StrangeBee pre-configured image is the recommended approach. Manual Docker installation was attempted during this project and failed repeatedly due to SSL certificate issues. The StrangeBee image resolves all of these problems out of the box.</w:t>
      </w:r>
    </w:p>
    <w:p w14:paraId="307DBBA6" w14:textId="77777777" w:rsidR="005674A7" w:rsidRPr="005F22C0" w:rsidRDefault="005674A7" w:rsidP="005674A7">
      <w:pPr>
        <w:numPr>
          <w:ilvl w:val="0"/>
          <w:numId w:val="4"/>
        </w:numPr>
      </w:pPr>
      <w:r w:rsidRPr="005F22C0">
        <w:t xml:space="preserve">Request the StrangeBee community image at </w:t>
      </w:r>
      <w:hyperlink r:id="rId6" w:history="1">
        <w:r w:rsidRPr="005F22C0">
          <w:rPr>
            <w:rStyle w:val="Hyperlink"/>
          </w:rPr>
          <w:t>https://docs.strangebee.com</w:t>
        </w:r>
      </w:hyperlink>
    </w:p>
    <w:p w14:paraId="62948E9E" w14:textId="77777777" w:rsidR="005674A7" w:rsidRPr="005F22C0" w:rsidRDefault="005674A7" w:rsidP="005674A7">
      <w:pPr>
        <w:numPr>
          <w:ilvl w:val="0"/>
          <w:numId w:val="4"/>
        </w:numPr>
      </w:pPr>
      <w:r w:rsidRPr="005F22C0">
        <w:t>Import into VMware and allocate 6GB RAM</w:t>
      </w:r>
    </w:p>
    <w:p w14:paraId="78302FE4" w14:textId="77777777" w:rsidR="005674A7" w:rsidRPr="005F22C0" w:rsidRDefault="005674A7" w:rsidP="005674A7">
      <w:pPr>
        <w:numPr>
          <w:ilvl w:val="0"/>
          <w:numId w:val="4"/>
        </w:numPr>
      </w:pPr>
      <w:r w:rsidRPr="005F22C0">
        <w:t>Boot the VM</w:t>
      </w:r>
    </w:p>
    <w:p w14:paraId="6BAA3EA1" w14:textId="77777777" w:rsidR="005674A7" w:rsidRPr="005F22C0" w:rsidRDefault="005674A7" w:rsidP="005674A7">
      <w:pPr>
        <w:numPr>
          <w:ilvl w:val="0"/>
          <w:numId w:val="4"/>
        </w:numPr>
      </w:pPr>
      <w:r w:rsidRPr="005F22C0">
        <w:t>Access TheHive at http://[VM-IP]/thehive</w:t>
      </w:r>
    </w:p>
    <w:p w14:paraId="7D31899D" w14:textId="1A20B1DC" w:rsidR="005674A7" w:rsidRPr="005F22C0" w:rsidRDefault="005674A7" w:rsidP="005674A7">
      <w:pPr>
        <w:numPr>
          <w:ilvl w:val="0"/>
          <w:numId w:val="4"/>
        </w:numPr>
      </w:pPr>
      <w:r w:rsidRPr="005F22C0">
        <w:t xml:space="preserve">Access Cortex at </w:t>
      </w:r>
      <w:hyperlink r:id="rId7" w:history="1">
        <w:r w:rsidRPr="005F22C0">
          <w:rPr>
            <w:rStyle w:val="Hyperlink"/>
          </w:rPr>
          <w:t>http://[VM-IP]</w:t>
        </w:r>
        <w:r w:rsidRPr="005F22C0">
          <w:rPr>
            <w:rStyle w:val="Hyperlink"/>
          </w:rPr>
          <w:t>/Cortex</w:t>
        </w:r>
      </w:hyperlink>
    </w:p>
    <w:p w14:paraId="6D572139" w14:textId="77777777" w:rsidR="005674A7" w:rsidRDefault="005674A7" w:rsidP="005674A7">
      <w:pPr>
        <w:rPr>
          <w:b/>
          <w:bCs/>
        </w:rPr>
      </w:pPr>
    </w:p>
    <w:p w14:paraId="56DE78D9" w14:textId="77777777" w:rsidR="005674A7" w:rsidRDefault="005674A7" w:rsidP="005674A7">
      <w:pPr>
        <w:rPr>
          <w:b/>
          <w:bCs/>
        </w:rPr>
      </w:pPr>
    </w:p>
    <w:p w14:paraId="70495528" w14:textId="08C05DE3" w:rsidR="005674A7" w:rsidRPr="005674A7" w:rsidRDefault="005674A7" w:rsidP="005674A7">
      <w:pPr>
        <w:rPr>
          <w:b/>
          <w:bCs/>
        </w:rPr>
      </w:pPr>
      <w:r w:rsidRPr="005674A7">
        <w:rPr>
          <w:b/>
          <w:bCs/>
        </w:rPr>
        <w:t>Memory Optimisation — Do This Before Running Tests</w:t>
      </w:r>
    </w:p>
    <w:p w14:paraId="379FCE76" w14:textId="77777777" w:rsidR="005674A7" w:rsidRDefault="005674A7" w:rsidP="005674A7">
      <w:pPr>
        <w:rPr>
          <w:b/>
          <w:bCs/>
        </w:rPr>
      </w:pPr>
    </w:p>
    <w:p w14:paraId="4854E62D" w14:textId="389E9AA7" w:rsidR="005674A7" w:rsidRPr="005F22C0" w:rsidRDefault="005674A7" w:rsidP="005674A7">
      <w:r w:rsidRPr="005F22C0">
        <w:t>The default memory settings will cause crashes under load. Edit the compose file before starting:</w:t>
      </w:r>
    </w:p>
    <w:p w14:paraId="7C0F35EB" w14:textId="77777777" w:rsidR="005674A7" w:rsidRPr="005F22C0" w:rsidRDefault="005674A7" w:rsidP="005674A7">
      <w:r w:rsidRPr="005F22C0">
        <w:t>nano /opt/</w:t>
      </w:r>
      <w:proofErr w:type="spellStart"/>
      <w:r w:rsidRPr="005F22C0">
        <w:t>thp</w:t>
      </w:r>
      <w:proofErr w:type="spellEnd"/>
      <w:r w:rsidRPr="005F22C0">
        <w:t>/compose.yaml</w:t>
      </w:r>
    </w:p>
    <w:p w14:paraId="6D88EAA5" w14:textId="77777777" w:rsidR="005674A7" w:rsidRPr="005F22C0" w:rsidRDefault="005674A7" w:rsidP="005674A7"/>
    <w:p w14:paraId="6E9475F3" w14:textId="00CDAD95" w:rsidR="005674A7" w:rsidRPr="005F22C0" w:rsidRDefault="005674A7" w:rsidP="005674A7">
      <w:r w:rsidRPr="005F22C0">
        <w:t>Find the Cassandra section and set:</w:t>
      </w:r>
    </w:p>
    <w:p w14:paraId="507DD59A" w14:textId="77777777" w:rsidR="005674A7" w:rsidRPr="005F22C0" w:rsidRDefault="005674A7" w:rsidP="005674A7">
      <w:r w:rsidRPr="005F22C0">
        <w:t>- MAX_HEAP_SIZE=512M</w:t>
      </w:r>
    </w:p>
    <w:p w14:paraId="06784533" w14:textId="77777777" w:rsidR="005674A7" w:rsidRPr="005F22C0" w:rsidRDefault="005674A7" w:rsidP="005674A7">
      <w:r w:rsidRPr="005F22C0">
        <w:t>- HEAP_NEWSIZE=128M</w:t>
      </w:r>
    </w:p>
    <w:p w14:paraId="76178EC9" w14:textId="77777777" w:rsidR="005674A7" w:rsidRPr="005F22C0" w:rsidRDefault="005674A7" w:rsidP="005674A7"/>
    <w:p w14:paraId="4F03573F" w14:textId="282D8A18" w:rsidR="005674A7" w:rsidRPr="005F22C0" w:rsidRDefault="005674A7" w:rsidP="005674A7">
      <w:r w:rsidRPr="005F22C0">
        <w:t>Find the Elasticsearch section and set:</w:t>
      </w:r>
    </w:p>
    <w:p w14:paraId="4E36DBAF" w14:textId="77777777" w:rsidR="005674A7" w:rsidRPr="005F22C0" w:rsidRDefault="005674A7" w:rsidP="005674A7">
      <w:r w:rsidRPr="005F22C0">
        <w:t>- ES_JAVA_OPTS=-Xms256m -Xmx256m</w:t>
      </w:r>
    </w:p>
    <w:p w14:paraId="6E311C9A" w14:textId="77777777" w:rsidR="005674A7" w:rsidRPr="005F22C0" w:rsidRDefault="005674A7" w:rsidP="005674A7"/>
    <w:p w14:paraId="47707EDA" w14:textId="77777777" w:rsidR="005674A7" w:rsidRPr="005F22C0" w:rsidRDefault="005674A7" w:rsidP="005674A7">
      <w:r w:rsidRPr="005F22C0">
        <w:t>Save and restart:</w:t>
      </w:r>
    </w:p>
    <w:p w14:paraId="41BF5094" w14:textId="77777777" w:rsidR="005674A7" w:rsidRPr="005F22C0" w:rsidRDefault="005674A7" w:rsidP="005674A7">
      <w:r w:rsidRPr="005F22C0">
        <w:t>cd /opt/</w:t>
      </w:r>
      <w:proofErr w:type="spellStart"/>
      <w:r w:rsidRPr="005F22C0">
        <w:t>thp</w:t>
      </w:r>
      <w:proofErr w:type="spellEnd"/>
    </w:p>
    <w:p w14:paraId="6383205F" w14:textId="77777777" w:rsidR="005674A7" w:rsidRPr="005F22C0" w:rsidRDefault="005674A7" w:rsidP="005674A7">
      <w:r w:rsidRPr="005F22C0">
        <w:t>docker compose down</w:t>
      </w:r>
    </w:p>
    <w:p w14:paraId="387DB7DA" w14:textId="77777777" w:rsidR="005674A7" w:rsidRPr="005F22C0" w:rsidRDefault="005674A7" w:rsidP="005674A7">
      <w:r w:rsidRPr="005F22C0">
        <w:t>docker compose up -d</w:t>
      </w:r>
    </w:p>
    <w:p w14:paraId="1CF5B425" w14:textId="77777777" w:rsidR="005674A7" w:rsidRDefault="005674A7" w:rsidP="001B5949">
      <w:pPr>
        <w:rPr>
          <w:b/>
          <w:bCs/>
        </w:rPr>
      </w:pPr>
    </w:p>
    <w:p w14:paraId="277A77BB" w14:textId="77777777" w:rsidR="005674A7" w:rsidRDefault="005674A7" w:rsidP="001B5949">
      <w:pPr>
        <w:rPr>
          <w:b/>
          <w:bCs/>
        </w:rPr>
      </w:pPr>
    </w:p>
    <w:p w14:paraId="1C44DFCD" w14:textId="77777777" w:rsidR="005F22C0" w:rsidRDefault="005F22C0" w:rsidP="005F22C0">
      <w:pPr>
        <w:rPr>
          <w:b/>
          <w:bCs/>
        </w:rPr>
      </w:pPr>
      <w:r w:rsidRPr="005F22C0">
        <w:rPr>
          <w:b/>
          <w:bCs/>
        </w:rPr>
        <w:t>Correct Startup Order</w:t>
      </w:r>
    </w:p>
    <w:p w14:paraId="2E9AE9FD" w14:textId="77777777" w:rsidR="005F22C0" w:rsidRPr="005F22C0" w:rsidRDefault="005F22C0" w:rsidP="005F22C0"/>
    <w:p w14:paraId="194A82E2" w14:textId="77777777" w:rsidR="005F22C0" w:rsidRPr="005F22C0" w:rsidRDefault="005F22C0" w:rsidP="005F22C0">
      <w:r w:rsidRPr="005F22C0">
        <w:t>Always start containers in this order to avoid blank screen issues:</w:t>
      </w:r>
    </w:p>
    <w:p w14:paraId="5A8BCF8C" w14:textId="77777777" w:rsidR="005F22C0" w:rsidRDefault="005F22C0" w:rsidP="005F22C0">
      <w:r w:rsidRPr="005F22C0">
        <w:t xml:space="preserve">docker compose restart </w:t>
      </w:r>
      <w:proofErr w:type="spellStart"/>
      <w:r w:rsidRPr="005F22C0">
        <w:t>elasticsearch</w:t>
      </w:r>
      <w:proofErr w:type="spellEnd"/>
    </w:p>
    <w:p w14:paraId="4DE850D3" w14:textId="77777777" w:rsidR="005F22C0" w:rsidRPr="005F22C0" w:rsidRDefault="005F22C0" w:rsidP="005F22C0"/>
    <w:p w14:paraId="40A61795" w14:textId="77777777" w:rsidR="005F22C0" w:rsidRPr="005F22C0" w:rsidRDefault="005F22C0" w:rsidP="005F22C0">
      <w:r w:rsidRPr="005F22C0">
        <w:t>Wait 60 seconds, then:</w:t>
      </w:r>
    </w:p>
    <w:p w14:paraId="3EE39448" w14:textId="77777777" w:rsidR="005F22C0" w:rsidRPr="005F22C0" w:rsidRDefault="005F22C0" w:rsidP="005F22C0">
      <w:r w:rsidRPr="005F22C0">
        <w:t xml:space="preserve">docker compose restart </w:t>
      </w:r>
      <w:proofErr w:type="spellStart"/>
      <w:r w:rsidRPr="005F22C0">
        <w:t>cassandra</w:t>
      </w:r>
      <w:proofErr w:type="spellEnd"/>
    </w:p>
    <w:p w14:paraId="3D3C67F0" w14:textId="77777777" w:rsidR="005F22C0" w:rsidRDefault="005F22C0" w:rsidP="005F22C0"/>
    <w:p w14:paraId="72B099E4" w14:textId="0E751893" w:rsidR="005F22C0" w:rsidRPr="005F22C0" w:rsidRDefault="005F22C0" w:rsidP="005F22C0">
      <w:r w:rsidRPr="005F22C0">
        <w:t>Wait 60 seconds, then:</w:t>
      </w:r>
    </w:p>
    <w:p w14:paraId="472AA515" w14:textId="77777777" w:rsidR="005F22C0" w:rsidRPr="005F22C0" w:rsidRDefault="005F22C0" w:rsidP="005F22C0">
      <w:r w:rsidRPr="005F22C0">
        <w:t xml:space="preserve">docker compose restart </w:t>
      </w:r>
      <w:proofErr w:type="spellStart"/>
      <w:r w:rsidRPr="005F22C0">
        <w:t>thehive</w:t>
      </w:r>
      <w:proofErr w:type="spellEnd"/>
    </w:p>
    <w:p w14:paraId="38E6F4B8" w14:textId="77777777" w:rsidR="005674A7" w:rsidRDefault="005674A7" w:rsidP="001B5949">
      <w:pPr>
        <w:rPr>
          <w:b/>
          <w:bCs/>
        </w:rPr>
      </w:pPr>
    </w:p>
    <w:p w14:paraId="150B56E9" w14:textId="77777777" w:rsidR="005F22C0" w:rsidRPr="005F22C0" w:rsidRDefault="005F22C0" w:rsidP="005F22C0">
      <w:pPr>
        <w:rPr>
          <w:b/>
          <w:bCs/>
        </w:rPr>
      </w:pPr>
      <w:r w:rsidRPr="005F22C0">
        <w:rPr>
          <w:b/>
          <w:bCs/>
        </w:rPr>
        <w:t>Connecting TheHive to MISP</w:t>
      </w:r>
    </w:p>
    <w:p w14:paraId="6F11DA65" w14:textId="54A1A931" w:rsidR="005F22C0" w:rsidRPr="005F22C0" w:rsidRDefault="005F22C0" w:rsidP="005F22C0">
      <w:pPr>
        <w:numPr>
          <w:ilvl w:val="0"/>
          <w:numId w:val="5"/>
        </w:numPr>
      </w:pPr>
      <w:r w:rsidRPr="005F22C0">
        <w:t xml:space="preserve">Log </w:t>
      </w:r>
      <w:r>
        <w:t>in to</w:t>
      </w:r>
      <w:r w:rsidRPr="005F22C0">
        <w:t xml:space="preserve"> TheHive as admin</w:t>
      </w:r>
    </w:p>
    <w:p w14:paraId="1AF445E9" w14:textId="77777777" w:rsidR="005F22C0" w:rsidRPr="005F22C0" w:rsidRDefault="005F22C0" w:rsidP="005F22C0">
      <w:pPr>
        <w:numPr>
          <w:ilvl w:val="0"/>
          <w:numId w:val="5"/>
        </w:numPr>
      </w:pPr>
      <w:r w:rsidRPr="005F22C0">
        <w:t>Go to Admin → Platform Management → MISP</w:t>
      </w:r>
    </w:p>
    <w:p w14:paraId="282AC0CE" w14:textId="77777777" w:rsidR="005F22C0" w:rsidRPr="005F22C0" w:rsidRDefault="005F22C0" w:rsidP="005F22C0">
      <w:pPr>
        <w:numPr>
          <w:ilvl w:val="0"/>
          <w:numId w:val="5"/>
        </w:numPr>
      </w:pPr>
      <w:r w:rsidRPr="005F22C0">
        <w:t xml:space="preserve">Add a new MISP server: </w:t>
      </w:r>
    </w:p>
    <w:p w14:paraId="0B336B6B" w14:textId="77777777" w:rsidR="005F22C0" w:rsidRPr="005F22C0" w:rsidRDefault="005F22C0" w:rsidP="005F22C0">
      <w:pPr>
        <w:numPr>
          <w:ilvl w:val="1"/>
          <w:numId w:val="5"/>
        </w:numPr>
      </w:pPr>
      <w:r w:rsidRPr="005F22C0">
        <w:t>URL: https://[MISP-VM-IP]</w:t>
      </w:r>
    </w:p>
    <w:p w14:paraId="4EAC8D69" w14:textId="77777777" w:rsidR="005F22C0" w:rsidRPr="005F22C0" w:rsidRDefault="005F22C0" w:rsidP="005F22C0">
      <w:pPr>
        <w:numPr>
          <w:ilvl w:val="1"/>
          <w:numId w:val="5"/>
        </w:numPr>
      </w:pPr>
      <w:r w:rsidRPr="005F22C0">
        <w:t>API Key: paste the key generated earlier</w:t>
      </w:r>
    </w:p>
    <w:p w14:paraId="4CB9CF0F" w14:textId="77777777" w:rsidR="005F22C0" w:rsidRPr="005F22C0" w:rsidRDefault="005F22C0" w:rsidP="005F22C0">
      <w:pPr>
        <w:numPr>
          <w:ilvl w:val="1"/>
          <w:numId w:val="5"/>
        </w:numPr>
      </w:pPr>
      <w:r w:rsidRPr="005F22C0">
        <w:t>SSL verification: disabled (lab environment)</w:t>
      </w:r>
    </w:p>
    <w:p w14:paraId="0F494B18" w14:textId="77777777" w:rsidR="005F22C0" w:rsidRPr="005F22C0" w:rsidRDefault="005F22C0" w:rsidP="005F22C0">
      <w:pPr>
        <w:numPr>
          <w:ilvl w:val="0"/>
          <w:numId w:val="5"/>
        </w:numPr>
      </w:pPr>
      <w:r w:rsidRPr="005F22C0">
        <w:t>Click Test Connection — should return green</w:t>
      </w:r>
    </w:p>
    <w:p w14:paraId="09D286A1" w14:textId="77777777" w:rsidR="005F22C0" w:rsidRDefault="005F22C0" w:rsidP="005F22C0">
      <w:pPr>
        <w:numPr>
          <w:ilvl w:val="0"/>
          <w:numId w:val="5"/>
        </w:numPr>
      </w:pPr>
      <w:r w:rsidRPr="005F22C0">
        <w:t>TheHive will now pull MISP events into the Alerts panel automatically</w:t>
      </w:r>
    </w:p>
    <w:p w14:paraId="2675F296" w14:textId="77777777" w:rsidR="005F22C0" w:rsidRDefault="005F22C0" w:rsidP="005F22C0"/>
    <w:p w14:paraId="109C86C8" w14:textId="77777777" w:rsidR="005F22C0" w:rsidRPr="005F22C0" w:rsidRDefault="005F22C0" w:rsidP="005F22C0">
      <w:r w:rsidRPr="005F22C0">
        <w:rPr>
          <w:b/>
          <w:bCs/>
        </w:rPr>
        <w:lastRenderedPageBreak/>
        <w:t>Connecting Cortex to TheHive</w:t>
      </w:r>
    </w:p>
    <w:p w14:paraId="5FEB552F" w14:textId="77777777" w:rsidR="005F22C0" w:rsidRPr="005F22C0" w:rsidRDefault="005F22C0" w:rsidP="005F22C0">
      <w:pPr>
        <w:numPr>
          <w:ilvl w:val="0"/>
          <w:numId w:val="6"/>
        </w:numPr>
      </w:pPr>
      <w:r w:rsidRPr="005F22C0">
        <w:t>Log into Cortex</w:t>
      </w:r>
    </w:p>
    <w:p w14:paraId="622FE48F" w14:textId="77777777" w:rsidR="005F22C0" w:rsidRPr="005F22C0" w:rsidRDefault="005F22C0" w:rsidP="005F22C0">
      <w:pPr>
        <w:numPr>
          <w:ilvl w:val="0"/>
          <w:numId w:val="6"/>
        </w:numPr>
      </w:pPr>
      <w:r w:rsidRPr="005F22C0">
        <w:t>Go to Organisations → Create Organisation</w:t>
      </w:r>
    </w:p>
    <w:p w14:paraId="62601EC9" w14:textId="77777777" w:rsidR="005F22C0" w:rsidRPr="005F22C0" w:rsidRDefault="005F22C0" w:rsidP="005F22C0">
      <w:pPr>
        <w:numPr>
          <w:ilvl w:val="0"/>
          <w:numId w:val="6"/>
        </w:numPr>
      </w:pPr>
      <w:r w:rsidRPr="005F22C0">
        <w:t>Create a user with the orgadmin role</w:t>
      </w:r>
    </w:p>
    <w:p w14:paraId="1C89E0E2" w14:textId="77777777" w:rsidR="005F22C0" w:rsidRPr="005F22C0" w:rsidRDefault="005F22C0" w:rsidP="005F22C0">
      <w:pPr>
        <w:numPr>
          <w:ilvl w:val="0"/>
          <w:numId w:val="6"/>
        </w:numPr>
      </w:pPr>
      <w:r w:rsidRPr="005F22C0">
        <w:t>Generate an API key for this user</w:t>
      </w:r>
    </w:p>
    <w:p w14:paraId="70850C19" w14:textId="77777777" w:rsidR="005F22C0" w:rsidRPr="005F22C0" w:rsidRDefault="005F22C0" w:rsidP="005F22C0">
      <w:pPr>
        <w:numPr>
          <w:ilvl w:val="0"/>
          <w:numId w:val="6"/>
        </w:numPr>
      </w:pPr>
      <w:r w:rsidRPr="005F22C0">
        <w:t>In TheHive → Admin → Cortex, add the Cortex server URL and paste the API key</w:t>
      </w:r>
    </w:p>
    <w:p w14:paraId="3B2E1EA8" w14:textId="77777777" w:rsidR="005F22C0" w:rsidRPr="005F22C0" w:rsidRDefault="005F22C0" w:rsidP="005F22C0">
      <w:pPr>
        <w:numPr>
          <w:ilvl w:val="0"/>
          <w:numId w:val="6"/>
        </w:numPr>
      </w:pPr>
      <w:r w:rsidRPr="005F22C0">
        <w:t>Test the connection</w:t>
      </w:r>
    </w:p>
    <w:p w14:paraId="05AFA277" w14:textId="77777777" w:rsidR="005F22C0" w:rsidRPr="005F22C0" w:rsidRDefault="005F22C0" w:rsidP="005F22C0"/>
    <w:p w14:paraId="478C4E9C" w14:textId="77777777" w:rsidR="005F22C0" w:rsidRPr="005F22C0" w:rsidRDefault="005F22C0" w:rsidP="005F22C0">
      <w:pPr>
        <w:rPr>
          <w:b/>
          <w:bCs/>
        </w:rPr>
      </w:pPr>
      <w:r w:rsidRPr="005F22C0">
        <w:rPr>
          <w:b/>
          <w:bCs/>
        </w:rPr>
        <w:t>Configuring Cortex Analysers</w:t>
      </w:r>
    </w:p>
    <w:p w14:paraId="6CB0826C" w14:textId="3C4A075D" w:rsidR="005F22C0" w:rsidRPr="005F22C0" w:rsidRDefault="005F22C0" w:rsidP="005F22C0">
      <w:pPr>
        <w:numPr>
          <w:ilvl w:val="0"/>
          <w:numId w:val="7"/>
        </w:numPr>
        <w:rPr>
          <w:b/>
          <w:bCs/>
        </w:rPr>
      </w:pPr>
      <w:r w:rsidRPr="005F22C0">
        <w:rPr>
          <w:b/>
          <w:bCs/>
        </w:rPr>
        <w:t xml:space="preserve">Log </w:t>
      </w:r>
      <w:r>
        <w:rPr>
          <w:b/>
          <w:bCs/>
        </w:rPr>
        <w:t>in to</w:t>
      </w:r>
      <w:r w:rsidRPr="005F22C0">
        <w:rPr>
          <w:b/>
          <w:bCs/>
        </w:rPr>
        <w:t xml:space="preserve"> Cortex as orgadmin</w:t>
      </w:r>
    </w:p>
    <w:p w14:paraId="4A885B93" w14:textId="77777777" w:rsidR="005F22C0" w:rsidRPr="005F22C0" w:rsidRDefault="005F22C0" w:rsidP="005F22C0">
      <w:pPr>
        <w:numPr>
          <w:ilvl w:val="0"/>
          <w:numId w:val="7"/>
        </w:numPr>
        <w:rPr>
          <w:b/>
          <w:bCs/>
        </w:rPr>
      </w:pPr>
      <w:r w:rsidRPr="005F22C0">
        <w:rPr>
          <w:b/>
          <w:bCs/>
        </w:rPr>
        <w:t>Go to Analysers</w:t>
      </w:r>
    </w:p>
    <w:p w14:paraId="6C2DF76F" w14:textId="77777777" w:rsidR="005F22C0" w:rsidRPr="005F22C0" w:rsidRDefault="005F22C0" w:rsidP="005F22C0">
      <w:pPr>
        <w:numPr>
          <w:ilvl w:val="0"/>
          <w:numId w:val="7"/>
        </w:numPr>
        <w:rPr>
          <w:b/>
          <w:bCs/>
        </w:rPr>
      </w:pPr>
      <w:r w:rsidRPr="005F22C0">
        <w:rPr>
          <w:b/>
          <w:bCs/>
        </w:rPr>
        <w:t xml:space="preserve">Enable the following (API keys required): </w:t>
      </w:r>
    </w:p>
    <w:p w14:paraId="3A7A3FC8" w14:textId="45B5E32B" w:rsidR="005F22C0" w:rsidRPr="005F22C0" w:rsidRDefault="005F22C0" w:rsidP="005F22C0">
      <w:pPr>
        <w:numPr>
          <w:ilvl w:val="1"/>
          <w:numId w:val="7"/>
        </w:numPr>
        <w:rPr>
          <w:b/>
          <w:bCs/>
        </w:rPr>
      </w:pPr>
      <w:proofErr w:type="spellStart"/>
      <w:r w:rsidRPr="005F22C0">
        <w:rPr>
          <w:b/>
          <w:bCs/>
        </w:rPr>
        <w:t>VirusTotal_GetReport</w:t>
      </w:r>
      <w:proofErr w:type="spellEnd"/>
      <w:r w:rsidRPr="005F22C0">
        <w:rPr>
          <w:b/>
          <w:bCs/>
        </w:rPr>
        <w:t xml:space="preserve"> </w:t>
      </w:r>
    </w:p>
    <w:p w14:paraId="29DE06C1" w14:textId="77777777" w:rsidR="005F22C0" w:rsidRDefault="005F22C0" w:rsidP="005F22C0">
      <w:pPr>
        <w:numPr>
          <w:ilvl w:val="1"/>
          <w:numId w:val="7"/>
        </w:numPr>
        <w:rPr>
          <w:b/>
          <w:bCs/>
        </w:rPr>
      </w:pPr>
      <w:r w:rsidRPr="005F22C0">
        <w:rPr>
          <w:b/>
          <w:bCs/>
        </w:rPr>
        <w:t xml:space="preserve">AbuseIPDB </w:t>
      </w:r>
    </w:p>
    <w:p w14:paraId="7E813004" w14:textId="4DC8C297" w:rsidR="005F22C0" w:rsidRPr="005F22C0" w:rsidRDefault="005F22C0" w:rsidP="005F22C0">
      <w:pPr>
        <w:numPr>
          <w:ilvl w:val="1"/>
          <w:numId w:val="7"/>
        </w:numPr>
        <w:rPr>
          <w:b/>
          <w:bCs/>
        </w:rPr>
      </w:pPr>
      <w:r w:rsidRPr="005F22C0">
        <w:rPr>
          <w:b/>
          <w:bCs/>
        </w:rPr>
        <w:t xml:space="preserve">IPInfo </w:t>
      </w:r>
    </w:p>
    <w:p w14:paraId="3D1BFAAC" w14:textId="77777777" w:rsidR="005F22C0" w:rsidRPr="005F22C0" w:rsidRDefault="005F22C0" w:rsidP="005F22C0">
      <w:pPr>
        <w:numPr>
          <w:ilvl w:val="0"/>
          <w:numId w:val="7"/>
        </w:numPr>
        <w:rPr>
          <w:b/>
          <w:bCs/>
        </w:rPr>
      </w:pPr>
      <w:r w:rsidRPr="005F22C0">
        <w:rPr>
          <w:b/>
          <w:bCs/>
        </w:rPr>
        <w:t>Enter each API key in the analyser configuration</w:t>
      </w:r>
    </w:p>
    <w:p w14:paraId="756C5DA4" w14:textId="77777777" w:rsidR="005F22C0" w:rsidRPr="005F22C0" w:rsidRDefault="005F22C0" w:rsidP="005F22C0">
      <w:pPr>
        <w:numPr>
          <w:ilvl w:val="0"/>
          <w:numId w:val="7"/>
        </w:numPr>
        <w:rPr>
          <w:b/>
          <w:bCs/>
        </w:rPr>
      </w:pPr>
      <w:r w:rsidRPr="005F22C0">
        <w:rPr>
          <w:b/>
          <w:bCs/>
        </w:rPr>
        <w:t>Set job timeout to 5 minutes to avoid premature failures</w:t>
      </w:r>
    </w:p>
    <w:p w14:paraId="6410A5DB" w14:textId="77777777" w:rsidR="005F22C0" w:rsidRDefault="005F22C0" w:rsidP="001B5949">
      <w:pPr>
        <w:rPr>
          <w:b/>
          <w:bCs/>
        </w:rPr>
      </w:pPr>
    </w:p>
    <w:p w14:paraId="3549667F" w14:textId="3E02A8AF" w:rsidR="005F22C0" w:rsidRDefault="005F22C0" w:rsidP="001B5949">
      <w:pPr>
        <w:rPr>
          <w:b/>
          <w:bCs/>
        </w:rPr>
      </w:pPr>
      <w:r w:rsidRPr="005F22C0">
        <w:rPr>
          <w:b/>
          <w:bCs/>
        </w:rPr>
        <w:t>Browser Compatibility</w:t>
      </w:r>
    </w:p>
    <w:p w14:paraId="36E7235F" w14:textId="77777777" w:rsidR="005F22C0" w:rsidRPr="005F22C0" w:rsidRDefault="005F22C0" w:rsidP="001B5949"/>
    <w:p w14:paraId="552AF704" w14:textId="74D17B99" w:rsidR="005F22C0" w:rsidRDefault="005F22C0" w:rsidP="001B5949">
      <w:r w:rsidRPr="005F22C0">
        <w:t>Using Google Chrome in incognito mode is the best mode for all platforms. Microsoft Edge tends to be very inconsistent because it causes blank screen issues with TheHive’s frontend. This problem is not documented by StrangeBee, but it was discovered during testing, and it affected nearly every test session until Chrome was used.</w:t>
      </w:r>
    </w:p>
    <w:p w14:paraId="0B58BCA4" w14:textId="77777777" w:rsidR="005F22C0" w:rsidRDefault="005F22C0" w:rsidP="001B5949"/>
    <w:p w14:paraId="443080BA" w14:textId="77777777" w:rsidR="005F22C0" w:rsidRPr="005F22C0" w:rsidRDefault="005F22C0" w:rsidP="005F22C0">
      <w:pPr>
        <w:rPr>
          <w:b/>
          <w:bCs/>
        </w:rPr>
      </w:pPr>
      <w:r w:rsidRPr="005F22C0">
        <w:rPr>
          <w:b/>
          <w:bCs/>
        </w:rPr>
        <w:t>Maltego Setup</w:t>
      </w:r>
    </w:p>
    <w:p w14:paraId="13C73A50" w14:textId="77777777" w:rsidR="005F22C0" w:rsidRPr="005F22C0" w:rsidRDefault="005F22C0" w:rsidP="005F22C0">
      <w:pPr>
        <w:numPr>
          <w:ilvl w:val="0"/>
          <w:numId w:val="8"/>
        </w:numPr>
      </w:pPr>
      <w:r w:rsidRPr="005F22C0">
        <w:t xml:space="preserve">Download Maltego Community Edition at </w:t>
      </w:r>
      <w:hyperlink r:id="rId8" w:history="1">
        <w:r w:rsidRPr="005F22C0">
          <w:rPr>
            <w:rStyle w:val="Hyperlink"/>
          </w:rPr>
          <w:t>https://www.maltego.com</w:t>
        </w:r>
      </w:hyperlink>
    </w:p>
    <w:p w14:paraId="5D14C143" w14:textId="77777777" w:rsidR="005F22C0" w:rsidRPr="005F22C0" w:rsidRDefault="005F22C0" w:rsidP="005F22C0">
      <w:pPr>
        <w:numPr>
          <w:ilvl w:val="0"/>
          <w:numId w:val="8"/>
        </w:numPr>
      </w:pPr>
      <w:r w:rsidRPr="005F22C0">
        <w:t>Create a free account</w:t>
      </w:r>
    </w:p>
    <w:p w14:paraId="00471C02" w14:textId="77777777" w:rsidR="005F22C0" w:rsidRPr="005F22C0" w:rsidRDefault="005F22C0" w:rsidP="005F22C0">
      <w:pPr>
        <w:numPr>
          <w:ilvl w:val="0"/>
          <w:numId w:val="8"/>
        </w:numPr>
      </w:pPr>
      <w:r w:rsidRPr="005F22C0">
        <w:t>To use with this pipeline: export IOCs from MISP (Event Actions → Download as CSV) or from TheHive (export case observables)</w:t>
      </w:r>
    </w:p>
    <w:p w14:paraId="430A2516" w14:textId="77777777" w:rsidR="005F22C0" w:rsidRPr="005F22C0" w:rsidRDefault="005F22C0" w:rsidP="005F22C0">
      <w:pPr>
        <w:numPr>
          <w:ilvl w:val="0"/>
          <w:numId w:val="8"/>
        </w:numPr>
      </w:pPr>
      <w:r w:rsidRPr="005F22C0">
        <w:t>Import the CSV into a new Maltego graph</w:t>
      </w:r>
    </w:p>
    <w:p w14:paraId="773D84D9" w14:textId="77777777" w:rsidR="005F22C0" w:rsidRPr="005F22C0" w:rsidRDefault="005F22C0" w:rsidP="005F22C0">
      <w:pPr>
        <w:numPr>
          <w:ilvl w:val="0"/>
          <w:numId w:val="8"/>
        </w:numPr>
      </w:pPr>
      <w:r w:rsidRPr="005F22C0">
        <w:t>Manually draw links between entities to build the infrastructure relationship graph</w:t>
      </w:r>
    </w:p>
    <w:p w14:paraId="1D880DD0" w14:textId="34BAF0DD" w:rsidR="005F22C0" w:rsidRPr="005F22C0" w:rsidRDefault="005F22C0" w:rsidP="005F22C0">
      <w:pPr>
        <w:numPr>
          <w:ilvl w:val="0"/>
          <w:numId w:val="8"/>
        </w:numPr>
      </w:pPr>
      <w:r w:rsidRPr="005F22C0">
        <w:t>Note: There is no full automation because it is locked behind a paywall</w:t>
      </w:r>
    </w:p>
    <w:p w14:paraId="2FC94FB1" w14:textId="77777777" w:rsidR="005F22C0" w:rsidRDefault="005F22C0" w:rsidP="001B5949">
      <w:pPr>
        <w:rPr>
          <w:b/>
          <w:bCs/>
        </w:rPr>
      </w:pPr>
    </w:p>
    <w:p w14:paraId="0C83F652" w14:textId="77777777" w:rsidR="005F22C0" w:rsidRPr="005F22C0" w:rsidRDefault="005F22C0" w:rsidP="005F22C0">
      <w:pPr>
        <w:ind w:left="360"/>
        <w:rPr>
          <w:b/>
          <w:bCs/>
        </w:rPr>
      </w:pPr>
      <w:r w:rsidRPr="005F22C0">
        <w:rPr>
          <w:b/>
          <w:bCs/>
        </w:rPr>
        <w:t>Verifying the Full Pipeline</w:t>
      </w:r>
    </w:p>
    <w:p w14:paraId="3D8D6FCC" w14:textId="5B6A52C5" w:rsidR="005F22C0" w:rsidRPr="005F22C0" w:rsidRDefault="005F22C0" w:rsidP="005F22C0">
      <w:pPr>
        <w:ind w:left="360"/>
        <w:rPr>
          <w:b/>
          <w:bCs/>
        </w:rPr>
      </w:pPr>
      <w:r w:rsidRPr="005F22C0">
        <w:rPr>
          <w:b/>
          <w:bCs/>
        </w:rPr>
        <w:t xml:space="preserve">To confirm everything is working </w:t>
      </w:r>
      <w:r>
        <w:rPr>
          <w:b/>
          <w:bCs/>
        </w:rPr>
        <w:t>end-to-end</w:t>
      </w:r>
      <w:r w:rsidRPr="005F22C0">
        <w:rPr>
          <w:b/>
          <w:bCs/>
        </w:rPr>
        <w:t>:</w:t>
      </w:r>
    </w:p>
    <w:p w14:paraId="7606ADF0" w14:textId="77777777" w:rsidR="005F22C0" w:rsidRPr="005F22C0" w:rsidRDefault="005F22C0" w:rsidP="005F22C0">
      <w:pPr>
        <w:numPr>
          <w:ilvl w:val="0"/>
          <w:numId w:val="9"/>
        </w:numPr>
        <w:rPr>
          <w:b/>
          <w:bCs/>
        </w:rPr>
      </w:pPr>
      <w:r w:rsidRPr="005F22C0">
        <w:rPr>
          <w:b/>
          <w:bCs/>
        </w:rPr>
        <w:t>Create a MISP event with at least one IP address attribute and publish it</w:t>
      </w:r>
    </w:p>
    <w:p w14:paraId="794BBF4E" w14:textId="5DEB0901" w:rsidR="005F22C0" w:rsidRPr="005F22C0" w:rsidRDefault="005F22C0" w:rsidP="005F22C0">
      <w:pPr>
        <w:numPr>
          <w:ilvl w:val="0"/>
          <w:numId w:val="9"/>
        </w:numPr>
        <w:rPr>
          <w:b/>
          <w:bCs/>
        </w:rPr>
      </w:pPr>
      <w:r w:rsidRPr="005F22C0">
        <w:rPr>
          <w:b/>
          <w:bCs/>
        </w:rPr>
        <w:t>Check TheHive Alerts</w:t>
      </w:r>
      <w:r>
        <w:rPr>
          <w:b/>
          <w:bCs/>
        </w:rPr>
        <w:t>,</w:t>
      </w:r>
      <w:r w:rsidRPr="005F22C0">
        <w:rPr>
          <w:b/>
          <w:bCs/>
        </w:rPr>
        <w:t xml:space="preserve"> the event should appear automatically within a few minutes</w:t>
      </w:r>
    </w:p>
    <w:p w14:paraId="69F6FB8F" w14:textId="77777777" w:rsidR="005F22C0" w:rsidRPr="005F22C0" w:rsidRDefault="005F22C0" w:rsidP="005F22C0">
      <w:pPr>
        <w:numPr>
          <w:ilvl w:val="0"/>
          <w:numId w:val="9"/>
        </w:numPr>
        <w:rPr>
          <w:b/>
          <w:bCs/>
        </w:rPr>
      </w:pPr>
      <w:r w:rsidRPr="005F22C0">
        <w:rPr>
          <w:b/>
          <w:bCs/>
        </w:rPr>
        <w:t>Create a TheHive case from the alert</w:t>
      </w:r>
    </w:p>
    <w:p w14:paraId="431D9044" w14:textId="77777777" w:rsidR="005F22C0" w:rsidRPr="005F22C0" w:rsidRDefault="005F22C0" w:rsidP="005F22C0">
      <w:pPr>
        <w:numPr>
          <w:ilvl w:val="0"/>
          <w:numId w:val="9"/>
        </w:numPr>
        <w:rPr>
          <w:b/>
          <w:bCs/>
        </w:rPr>
      </w:pPr>
      <w:r w:rsidRPr="005F22C0">
        <w:rPr>
          <w:b/>
          <w:bCs/>
        </w:rPr>
        <w:t>Add the IP as an observable</w:t>
      </w:r>
    </w:p>
    <w:p w14:paraId="60344915" w14:textId="77777777" w:rsidR="005F22C0" w:rsidRPr="005F22C0" w:rsidRDefault="005F22C0" w:rsidP="005F22C0">
      <w:pPr>
        <w:numPr>
          <w:ilvl w:val="0"/>
          <w:numId w:val="9"/>
        </w:numPr>
        <w:rPr>
          <w:b/>
          <w:bCs/>
        </w:rPr>
      </w:pPr>
      <w:r w:rsidRPr="005F22C0">
        <w:rPr>
          <w:b/>
          <w:bCs/>
        </w:rPr>
        <w:t>Run AbuseIPDB and VirusTotal analysers on the observable</w:t>
      </w:r>
    </w:p>
    <w:p w14:paraId="50E4964D" w14:textId="77777777" w:rsidR="005F22C0" w:rsidRPr="005F22C0" w:rsidRDefault="005F22C0" w:rsidP="005F22C0">
      <w:pPr>
        <w:numPr>
          <w:ilvl w:val="0"/>
          <w:numId w:val="9"/>
        </w:numPr>
        <w:rPr>
          <w:b/>
          <w:bCs/>
        </w:rPr>
      </w:pPr>
      <w:r w:rsidRPr="005F22C0">
        <w:rPr>
          <w:b/>
          <w:bCs/>
        </w:rPr>
        <w:t>Confirm results appear in TheHive</w:t>
      </w:r>
    </w:p>
    <w:p w14:paraId="6C66E27C" w14:textId="77777777" w:rsidR="005F22C0" w:rsidRPr="005F22C0" w:rsidRDefault="005F22C0" w:rsidP="005F22C0">
      <w:pPr>
        <w:numPr>
          <w:ilvl w:val="0"/>
          <w:numId w:val="9"/>
        </w:numPr>
        <w:rPr>
          <w:b/>
          <w:bCs/>
        </w:rPr>
      </w:pPr>
      <w:r w:rsidRPr="005F22C0">
        <w:rPr>
          <w:b/>
          <w:bCs/>
        </w:rPr>
        <w:t>Manually add enrichment findings back to the MISP event as an External Analysis attribute</w:t>
      </w:r>
    </w:p>
    <w:p w14:paraId="420B9912" w14:textId="5ED9BB4F" w:rsidR="005F22C0" w:rsidRDefault="005F22C0" w:rsidP="005F22C0">
      <w:pPr>
        <w:numPr>
          <w:ilvl w:val="0"/>
          <w:numId w:val="9"/>
        </w:numPr>
        <w:rPr>
          <w:b/>
          <w:bCs/>
        </w:rPr>
      </w:pPr>
      <w:r w:rsidRPr="005F22C0">
        <w:rPr>
          <w:b/>
          <w:bCs/>
        </w:rPr>
        <w:t xml:space="preserve">If all steps </w:t>
      </w:r>
      <w:r>
        <w:rPr>
          <w:b/>
          <w:bCs/>
        </w:rPr>
        <w:t xml:space="preserve">are </w:t>
      </w:r>
      <w:r w:rsidRPr="005F22C0">
        <w:rPr>
          <w:b/>
          <w:bCs/>
        </w:rPr>
        <w:t>complete</w:t>
      </w:r>
      <w:r>
        <w:rPr>
          <w:b/>
          <w:bCs/>
        </w:rPr>
        <w:t>,</w:t>
      </w:r>
      <w:r w:rsidRPr="005F22C0">
        <w:rPr>
          <w:b/>
          <w:bCs/>
        </w:rPr>
        <w:t xml:space="preserve"> the pipeline is fully operational</w:t>
      </w:r>
    </w:p>
    <w:p w14:paraId="63A0308D" w14:textId="77777777" w:rsidR="005F22C0" w:rsidRDefault="005F22C0" w:rsidP="005F22C0">
      <w:pPr>
        <w:rPr>
          <w:b/>
          <w:bCs/>
        </w:rPr>
      </w:pPr>
    </w:p>
    <w:p w14:paraId="4515E990" w14:textId="77777777" w:rsidR="005F22C0" w:rsidRDefault="005F22C0" w:rsidP="005F22C0">
      <w:pPr>
        <w:rPr>
          <w:b/>
          <w:bCs/>
        </w:rPr>
      </w:pPr>
    </w:p>
    <w:p w14:paraId="54135CFF" w14:textId="77777777" w:rsidR="005F22C0" w:rsidRDefault="005F22C0" w:rsidP="005F22C0">
      <w:pPr>
        <w:rPr>
          <w:b/>
          <w:bCs/>
        </w:rPr>
      </w:pPr>
    </w:p>
    <w:p w14:paraId="03A9A04E" w14:textId="77777777" w:rsidR="005F22C0" w:rsidRDefault="005F22C0" w:rsidP="005F22C0">
      <w:pPr>
        <w:rPr>
          <w:b/>
          <w:bCs/>
        </w:rPr>
      </w:pPr>
    </w:p>
    <w:p w14:paraId="0E89C2E8" w14:textId="77777777" w:rsidR="005F22C0" w:rsidRDefault="005F22C0" w:rsidP="005F22C0">
      <w:pPr>
        <w:rPr>
          <w:b/>
          <w:bCs/>
        </w:rPr>
      </w:pPr>
    </w:p>
    <w:p w14:paraId="66DF49D5" w14:textId="77777777" w:rsidR="005F22C0" w:rsidRDefault="005F22C0" w:rsidP="005F22C0">
      <w:pPr>
        <w:rPr>
          <w:b/>
          <w:bCs/>
        </w:rPr>
      </w:pPr>
    </w:p>
    <w:p w14:paraId="4C3CBA59" w14:textId="77777777" w:rsidR="005F22C0" w:rsidRPr="005F22C0" w:rsidRDefault="005F22C0" w:rsidP="005F22C0">
      <w:pPr>
        <w:rPr>
          <w:b/>
          <w:bCs/>
        </w:rPr>
      </w:pPr>
      <w:r w:rsidRPr="005F22C0">
        <w:rPr>
          <w:b/>
          <w:bCs/>
        </w:rPr>
        <w:lastRenderedPageBreak/>
        <w:t>Troubleshooting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6"/>
        <w:gridCol w:w="6230"/>
      </w:tblGrid>
      <w:tr w:rsidR="005F22C0" w:rsidRPr="005F22C0" w14:paraId="4F14A2AB" w14:textId="77777777" w:rsidTr="00E418BF">
        <w:trPr>
          <w:tblHeader/>
          <w:tblCellSpacing w:w="15" w:type="dxa"/>
        </w:trPr>
        <w:tc>
          <w:tcPr>
            <w:tcW w:w="0" w:type="auto"/>
            <w:vAlign w:val="center"/>
            <w:hideMark/>
          </w:tcPr>
          <w:p w14:paraId="50C5BE93" w14:textId="77777777" w:rsidR="005F22C0" w:rsidRPr="005F22C0" w:rsidRDefault="005F22C0" w:rsidP="005F22C0">
            <w:pPr>
              <w:rPr>
                <w:b/>
                <w:bCs/>
              </w:rPr>
            </w:pPr>
            <w:r w:rsidRPr="005F22C0">
              <w:rPr>
                <w:b/>
                <w:bCs/>
              </w:rPr>
              <w:t>Problem</w:t>
            </w:r>
          </w:p>
        </w:tc>
        <w:tc>
          <w:tcPr>
            <w:tcW w:w="0" w:type="auto"/>
            <w:vAlign w:val="center"/>
            <w:hideMark/>
          </w:tcPr>
          <w:p w14:paraId="4D2CE9DD" w14:textId="77777777" w:rsidR="005F22C0" w:rsidRPr="005F22C0" w:rsidRDefault="005F22C0" w:rsidP="005F22C0">
            <w:pPr>
              <w:rPr>
                <w:b/>
                <w:bCs/>
              </w:rPr>
            </w:pPr>
            <w:r w:rsidRPr="005F22C0">
              <w:rPr>
                <w:b/>
                <w:bCs/>
              </w:rPr>
              <w:t>Fix</w:t>
            </w:r>
          </w:p>
        </w:tc>
      </w:tr>
      <w:tr w:rsidR="005F22C0" w:rsidRPr="005F22C0" w14:paraId="71C47C3A" w14:textId="77777777" w:rsidTr="00E418BF">
        <w:trPr>
          <w:tblCellSpacing w:w="15" w:type="dxa"/>
        </w:trPr>
        <w:tc>
          <w:tcPr>
            <w:tcW w:w="0" w:type="auto"/>
            <w:vAlign w:val="center"/>
            <w:hideMark/>
          </w:tcPr>
          <w:p w14:paraId="65B15CBA" w14:textId="1A123E85" w:rsidR="005F22C0" w:rsidRPr="005F22C0" w:rsidRDefault="005F22C0" w:rsidP="005F22C0">
            <w:pPr>
              <w:rPr>
                <w:b/>
                <w:bCs/>
              </w:rPr>
            </w:pPr>
            <w:r w:rsidRPr="005F22C0">
              <w:rPr>
                <w:b/>
                <w:bCs/>
              </w:rPr>
              <w:t xml:space="preserve">TheHive shows </w:t>
            </w:r>
            <w:r>
              <w:rPr>
                <w:b/>
                <w:bCs/>
              </w:rPr>
              <w:t xml:space="preserve">a </w:t>
            </w:r>
            <w:r w:rsidRPr="005F22C0">
              <w:rPr>
                <w:b/>
                <w:bCs/>
              </w:rPr>
              <w:t>blank screen after login</w:t>
            </w:r>
          </w:p>
        </w:tc>
        <w:tc>
          <w:tcPr>
            <w:tcW w:w="0" w:type="auto"/>
            <w:vAlign w:val="center"/>
            <w:hideMark/>
          </w:tcPr>
          <w:p w14:paraId="603F26E8" w14:textId="2118B991" w:rsidR="005F22C0" w:rsidRPr="005F22C0" w:rsidRDefault="005F22C0" w:rsidP="005F22C0">
            <w:pPr>
              <w:rPr>
                <w:b/>
                <w:bCs/>
              </w:rPr>
            </w:pPr>
            <w:r w:rsidRPr="005F22C0">
              <w:rPr>
                <w:b/>
                <w:bCs/>
              </w:rPr>
              <w:t xml:space="preserve">Use Chrome incognito. If </w:t>
            </w:r>
            <w:r>
              <w:rPr>
                <w:b/>
                <w:bCs/>
              </w:rPr>
              <w:t xml:space="preserve">it </w:t>
            </w:r>
            <w:r w:rsidRPr="005F22C0">
              <w:rPr>
                <w:b/>
                <w:bCs/>
              </w:rPr>
              <w:t xml:space="preserve">persists, restart TheHive: docker compose restart </w:t>
            </w:r>
            <w:r w:rsidR="00E418BF" w:rsidRPr="005F22C0">
              <w:rPr>
                <w:b/>
                <w:bCs/>
              </w:rPr>
              <w:t>TheHive</w:t>
            </w:r>
          </w:p>
        </w:tc>
      </w:tr>
      <w:tr w:rsidR="005F22C0" w:rsidRPr="005F22C0" w14:paraId="5A22CBAB" w14:textId="77777777" w:rsidTr="00E418BF">
        <w:trPr>
          <w:tblCellSpacing w:w="15" w:type="dxa"/>
        </w:trPr>
        <w:tc>
          <w:tcPr>
            <w:tcW w:w="0" w:type="auto"/>
            <w:vAlign w:val="center"/>
            <w:hideMark/>
          </w:tcPr>
          <w:p w14:paraId="19DEB722" w14:textId="78E423E7" w:rsidR="005F22C0" w:rsidRPr="005F22C0" w:rsidRDefault="005F22C0" w:rsidP="005F22C0">
            <w:pPr>
              <w:rPr>
                <w:b/>
                <w:bCs/>
              </w:rPr>
            </w:pPr>
            <w:r w:rsidRPr="005F22C0">
              <w:rPr>
                <w:b/>
                <w:bCs/>
              </w:rPr>
              <w:t>Cortex analysers return no results</w:t>
            </w:r>
            <w:r>
              <w:rPr>
                <w:b/>
                <w:bCs/>
              </w:rPr>
              <w:t>.</w:t>
            </w:r>
          </w:p>
        </w:tc>
        <w:tc>
          <w:tcPr>
            <w:tcW w:w="0" w:type="auto"/>
            <w:vAlign w:val="center"/>
            <w:hideMark/>
          </w:tcPr>
          <w:p w14:paraId="102442C9" w14:textId="77777777" w:rsidR="005F22C0" w:rsidRPr="005F22C0" w:rsidRDefault="005F22C0" w:rsidP="005F22C0">
            <w:pPr>
              <w:rPr>
                <w:b/>
                <w:bCs/>
              </w:rPr>
            </w:pPr>
            <w:r w:rsidRPr="005F22C0">
              <w:rPr>
                <w:b/>
                <w:bCs/>
              </w:rPr>
              <w:t>VirusTotal free tier has a 4 requests/minute limit — wait 60 seconds and retry</w:t>
            </w:r>
          </w:p>
        </w:tc>
      </w:tr>
      <w:tr w:rsidR="005F22C0" w:rsidRPr="005F22C0" w14:paraId="2503FFDA" w14:textId="77777777" w:rsidTr="00E418BF">
        <w:trPr>
          <w:tblCellSpacing w:w="15" w:type="dxa"/>
        </w:trPr>
        <w:tc>
          <w:tcPr>
            <w:tcW w:w="0" w:type="auto"/>
            <w:vAlign w:val="center"/>
            <w:hideMark/>
          </w:tcPr>
          <w:p w14:paraId="03EC573C" w14:textId="0F6502F3" w:rsidR="005F22C0" w:rsidRPr="005F22C0" w:rsidRDefault="005F22C0" w:rsidP="005F22C0">
            <w:pPr>
              <w:rPr>
                <w:b/>
                <w:bCs/>
              </w:rPr>
            </w:pPr>
            <w:r w:rsidRPr="005F22C0">
              <w:rPr>
                <w:b/>
                <w:bCs/>
              </w:rPr>
              <w:t>TheHive cannot connect to MISP</w:t>
            </w:r>
            <w:r w:rsidR="00E418BF">
              <w:rPr>
                <w:b/>
                <w:bCs/>
              </w:rPr>
              <w:t>.</w:t>
            </w:r>
          </w:p>
        </w:tc>
        <w:tc>
          <w:tcPr>
            <w:tcW w:w="0" w:type="auto"/>
            <w:vAlign w:val="center"/>
            <w:hideMark/>
          </w:tcPr>
          <w:p w14:paraId="1CDB52CB" w14:textId="4FBD9145" w:rsidR="005F22C0" w:rsidRPr="005F22C0" w:rsidRDefault="005F22C0" w:rsidP="005F22C0">
            <w:pPr>
              <w:rPr>
                <w:b/>
                <w:bCs/>
              </w:rPr>
            </w:pPr>
            <w:r w:rsidRPr="005F22C0">
              <w:rPr>
                <w:b/>
                <w:bCs/>
              </w:rPr>
              <w:t xml:space="preserve">Check </w:t>
            </w:r>
            <w:r w:rsidR="00E418BF">
              <w:rPr>
                <w:b/>
                <w:bCs/>
              </w:rPr>
              <w:t xml:space="preserve">that </w:t>
            </w:r>
            <w:r w:rsidRPr="005F22C0">
              <w:rPr>
                <w:b/>
                <w:bCs/>
              </w:rPr>
              <w:t xml:space="preserve">SSL verification is disabled. Verify </w:t>
            </w:r>
            <w:r w:rsidR="00E418BF">
              <w:rPr>
                <w:b/>
                <w:bCs/>
              </w:rPr>
              <w:t xml:space="preserve">the </w:t>
            </w:r>
            <w:r w:rsidRPr="005F22C0">
              <w:rPr>
                <w:b/>
                <w:bCs/>
              </w:rPr>
              <w:t xml:space="preserve">MISP base URL is set correctly in </w:t>
            </w:r>
            <w:r w:rsidR="00E418BF">
              <w:rPr>
                <w:b/>
                <w:bCs/>
              </w:rPr>
              <w:t xml:space="preserve">the </w:t>
            </w:r>
            <w:r w:rsidRPr="005F22C0">
              <w:rPr>
                <w:b/>
                <w:bCs/>
              </w:rPr>
              <w:t>MISP settings</w:t>
            </w:r>
            <w:r w:rsidR="00E418BF">
              <w:rPr>
                <w:b/>
                <w:bCs/>
              </w:rPr>
              <w:t>.</w:t>
            </w:r>
          </w:p>
        </w:tc>
      </w:tr>
      <w:tr w:rsidR="005F22C0" w:rsidRPr="005F22C0" w14:paraId="6776EEF2" w14:textId="77777777" w:rsidTr="00E418BF">
        <w:trPr>
          <w:tblCellSpacing w:w="15" w:type="dxa"/>
        </w:trPr>
        <w:tc>
          <w:tcPr>
            <w:tcW w:w="0" w:type="auto"/>
            <w:vAlign w:val="center"/>
            <w:hideMark/>
          </w:tcPr>
          <w:p w14:paraId="257B1A53" w14:textId="748DF7BD" w:rsidR="005F22C0" w:rsidRPr="005F22C0" w:rsidRDefault="005F22C0" w:rsidP="005F22C0">
            <w:pPr>
              <w:rPr>
                <w:b/>
                <w:bCs/>
              </w:rPr>
            </w:pPr>
            <w:r w:rsidRPr="005F22C0">
              <w:rPr>
                <w:b/>
                <w:bCs/>
              </w:rPr>
              <w:t>Containers crash under load</w:t>
            </w:r>
            <w:r w:rsidR="00E418BF">
              <w:rPr>
                <w:b/>
                <w:bCs/>
              </w:rPr>
              <w:t>.</w:t>
            </w:r>
          </w:p>
        </w:tc>
        <w:tc>
          <w:tcPr>
            <w:tcW w:w="0" w:type="auto"/>
            <w:vAlign w:val="center"/>
            <w:hideMark/>
          </w:tcPr>
          <w:p w14:paraId="7EADAA9B" w14:textId="11F9AADF" w:rsidR="005F22C0" w:rsidRPr="005F22C0" w:rsidRDefault="005F22C0" w:rsidP="005F22C0">
            <w:pPr>
              <w:rPr>
                <w:b/>
                <w:bCs/>
              </w:rPr>
            </w:pPr>
            <w:r w:rsidRPr="005F22C0">
              <w:rPr>
                <w:b/>
                <w:bCs/>
              </w:rPr>
              <w:t>Apply memory caps to Cassandra and Elasticsearch as documented above</w:t>
            </w:r>
            <w:r w:rsidR="00E418BF">
              <w:rPr>
                <w:b/>
                <w:bCs/>
              </w:rPr>
              <w:t>.</w:t>
            </w:r>
          </w:p>
        </w:tc>
      </w:tr>
      <w:tr w:rsidR="005F22C0" w:rsidRPr="005F22C0" w14:paraId="1C57A13E" w14:textId="77777777" w:rsidTr="00E418BF">
        <w:trPr>
          <w:tblCellSpacing w:w="15" w:type="dxa"/>
        </w:trPr>
        <w:tc>
          <w:tcPr>
            <w:tcW w:w="0" w:type="auto"/>
            <w:vAlign w:val="center"/>
            <w:hideMark/>
          </w:tcPr>
          <w:p w14:paraId="58B9B6D1" w14:textId="77777777" w:rsidR="005F22C0" w:rsidRPr="005F22C0" w:rsidRDefault="005F22C0" w:rsidP="005F22C0">
            <w:pPr>
              <w:rPr>
                <w:b/>
                <w:bCs/>
              </w:rPr>
            </w:pPr>
            <w:r w:rsidRPr="005F22C0">
              <w:rPr>
                <w:b/>
                <w:bCs/>
              </w:rPr>
              <w:t>VM IP changes after migration</w:t>
            </w:r>
          </w:p>
        </w:tc>
        <w:tc>
          <w:tcPr>
            <w:tcW w:w="0" w:type="auto"/>
            <w:vAlign w:val="center"/>
            <w:hideMark/>
          </w:tcPr>
          <w:p w14:paraId="67A76842" w14:textId="48FD24F5" w:rsidR="005F22C0" w:rsidRPr="005F22C0" w:rsidRDefault="005F22C0" w:rsidP="005F22C0">
            <w:pPr>
              <w:rPr>
                <w:b/>
                <w:bCs/>
              </w:rPr>
            </w:pPr>
            <w:r w:rsidRPr="005F22C0">
              <w:rPr>
                <w:b/>
                <w:bCs/>
              </w:rPr>
              <w:t xml:space="preserve">Run </w:t>
            </w:r>
            <w:proofErr w:type="spellStart"/>
            <w:r w:rsidRPr="005F22C0">
              <w:rPr>
                <w:b/>
                <w:bCs/>
              </w:rPr>
              <w:t>ip</w:t>
            </w:r>
            <w:proofErr w:type="spellEnd"/>
            <w:r w:rsidRPr="005F22C0">
              <w:rPr>
                <w:b/>
                <w:bCs/>
              </w:rPr>
              <w:t xml:space="preserve"> a in </w:t>
            </w:r>
            <w:r w:rsidR="00E418BF">
              <w:rPr>
                <w:b/>
                <w:bCs/>
              </w:rPr>
              <w:t xml:space="preserve">the </w:t>
            </w:r>
            <w:r w:rsidRPr="005F22C0">
              <w:rPr>
                <w:b/>
                <w:bCs/>
              </w:rPr>
              <w:t xml:space="preserve">terminal to find </w:t>
            </w:r>
            <w:r w:rsidR="00E418BF">
              <w:rPr>
                <w:b/>
                <w:bCs/>
              </w:rPr>
              <w:t xml:space="preserve">the </w:t>
            </w:r>
            <w:r w:rsidRPr="005F22C0">
              <w:rPr>
                <w:b/>
                <w:bCs/>
              </w:rPr>
              <w:t>new IP. Update MISP base URL and TheHive connector settings</w:t>
            </w:r>
            <w:r w:rsidR="00E418BF">
              <w:rPr>
                <w:b/>
                <w:bCs/>
              </w:rPr>
              <w:t>.</w:t>
            </w:r>
          </w:p>
        </w:tc>
      </w:tr>
    </w:tbl>
    <w:p w14:paraId="513A8FD1" w14:textId="77777777" w:rsidR="005F22C0" w:rsidRPr="005F22C0" w:rsidRDefault="005F22C0" w:rsidP="005F22C0">
      <w:pPr>
        <w:rPr>
          <w:b/>
          <w:bCs/>
        </w:rPr>
      </w:pPr>
    </w:p>
    <w:p w14:paraId="3C6B18C3" w14:textId="77777777" w:rsidR="005F22C0" w:rsidRPr="005F22C0" w:rsidRDefault="005F22C0" w:rsidP="005F22C0">
      <w:pPr>
        <w:ind w:left="360"/>
        <w:rPr>
          <w:b/>
          <w:bCs/>
        </w:rPr>
      </w:pPr>
    </w:p>
    <w:sectPr w:rsidR="005F22C0" w:rsidRPr="005F2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C64"/>
    <w:multiLevelType w:val="multilevel"/>
    <w:tmpl w:val="A2B0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05706"/>
    <w:multiLevelType w:val="multilevel"/>
    <w:tmpl w:val="A3F2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059DE"/>
    <w:multiLevelType w:val="multilevel"/>
    <w:tmpl w:val="E356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9556C"/>
    <w:multiLevelType w:val="multilevel"/>
    <w:tmpl w:val="B65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27C4B"/>
    <w:multiLevelType w:val="multilevel"/>
    <w:tmpl w:val="5088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78736B"/>
    <w:multiLevelType w:val="multilevel"/>
    <w:tmpl w:val="520AE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C4912"/>
    <w:multiLevelType w:val="multilevel"/>
    <w:tmpl w:val="1C72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60E10"/>
    <w:multiLevelType w:val="multilevel"/>
    <w:tmpl w:val="76A6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8E736D"/>
    <w:multiLevelType w:val="multilevel"/>
    <w:tmpl w:val="D35E3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428109">
    <w:abstractNumId w:val="3"/>
  </w:num>
  <w:num w:numId="2" w16cid:durableId="1399204921">
    <w:abstractNumId w:val="0"/>
  </w:num>
  <w:num w:numId="3" w16cid:durableId="159278897">
    <w:abstractNumId w:val="2"/>
  </w:num>
  <w:num w:numId="4" w16cid:durableId="1537934091">
    <w:abstractNumId w:val="7"/>
  </w:num>
  <w:num w:numId="5" w16cid:durableId="1440828971">
    <w:abstractNumId w:val="5"/>
  </w:num>
  <w:num w:numId="6" w16cid:durableId="1384478688">
    <w:abstractNumId w:val="1"/>
  </w:num>
  <w:num w:numId="7" w16cid:durableId="1705712005">
    <w:abstractNumId w:val="8"/>
  </w:num>
  <w:num w:numId="8" w16cid:durableId="1714770618">
    <w:abstractNumId w:val="6"/>
  </w:num>
  <w:num w:numId="9" w16cid:durableId="2142381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49"/>
    <w:rsid w:val="001A343D"/>
    <w:rsid w:val="001B5949"/>
    <w:rsid w:val="00260244"/>
    <w:rsid w:val="00515931"/>
    <w:rsid w:val="005674A7"/>
    <w:rsid w:val="005F22C0"/>
    <w:rsid w:val="007F7F79"/>
    <w:rsid w:val="00885C69"/>
    <w:rsid w:val="009E40EA"/>
    <w:rsid w:val="00DE38F3"/>
    <w:rsid w:val="00E418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229A"/>
  <w15:chartTrackingRefBased/>
  <w15:docId w15:val="{80635B6E-D237-4824-B7A8-4C8F02C7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9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9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9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9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949"/>
    <w:rPr>
      <w:rFonts w:eastAsiaTheme="majorEastAsia" w:cstheme="majorBidi"/>
      <w:color w:val="272727" w:themeColor="text1" w:themeTint="D8"/>
    </w:rPr>
  </w:style>
  <w:style w:type="paragraph" w:styleId="Title">
    <w:name w:val="Title"/>
    <w:basedOn w:val="Normal"/>
    <w:next w:val="Normal"/>
    <w:link w:val="TitleChar"/>
    <w:uiPriority w:val="10"/>
    <w:qFormat/>
    <w:rsid w:val="001B59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9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9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5949"/>
    <w:rPr>
      <w:i/>
      <w:iCs/>
      <w:color w:val="404040" w:themeColor="text1" w:themeTint="BF"/>
    </w:rPr>
  </w:style>
  <w:style w:type="paragraph" w:styleId="ListParagraph">
    <w:name w:val="List Paragraph"/>
    <w:basedOn w:val="Normal"/>
    <w:uiPriority w:val="34"/>
    <w:qFormat/>
    <w:rsid w:val="001B5949"/>
    <w:pPr>
      <w:ind w:left="720"/>
      <w:contextualSpacing/>
    </w:pPr>
  </w:style>
  <w:style w:type="character" w:styleId="IntenseEmphasis">
    <w:name w:val="Intense Emphasis"/>
    <w:basedOn w:val="DefaultParagraphFont"/>
    <w:uiPriority w:val="21"/>
    <w:qFormat/>
    <w:rsid w:val="001B5949"/>
    <w:rPr>
      <w:i/>
      <w:iCs/>
      <w:color w:val="0F4761" w:themeColor="accent1" w:themeShade="BF"/>
    </w:rPr>
  </w:style>
  <w:style w:type="paragraph" w:styleId="IntenseQuote">
    <w:name w:val="Intense Quote"/>
    <w:basedOn w:val="Normal"/>
    <w:next w:val="Normal"/>
    <w:link w:val="IntenseQuoteChar"/>
    <w:uiPriority w:val="30"/>
    <w:qFormat/>
    <w:rsid w:val="001B5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949"/>
    <w:rPr>
      <w:i/>
      <w:iCs/>
      <w:color w:val="0F4761" w:themeColor="accent1" w:themeShade="BF"/>
    </w:rPr>
  </w:style>
  <w:style w:type="character" w:styleId="IntenseReference">
    <w:name w:val="Intense Reference"/>
    <w:basedOn w:val="DefaultParagraphFont"/>
    <w:uiPriority w:val="32"/>
    <w:qFormat/>
    <w:rsid w:val="001B5949"/>
    <w:rPr>
      <w:b/>
      <w:bCs/>
      <w:smallCaps/>
      <w:color w:val="0F4761" w:themeColor="accent1" w:themeShade="BF"/>
      <w:spacing w:val="5"/>
    </w:rPr>
  </w:style>
  <w:style w:type="character" w:styleId="Hyperlink">
    <w:name w:val="Hyperlink"/>
    <w:basedOn w:val="DefaultParagraphFont"/>
    <w:uiPriority w:val="99"/>
    <w:unhideWhenUsed/>
    <w:rsid w:val="005674A7"/>
    <w:rPr>
      <w:color w:val="467886" w:themeColor="hyperlink"/>
      <w:u w:val="single"/>
    </w:rPr>
  </w:style>
  <w:style w:type="character" w:styleId="UnresolvedMention">
    <w:name w:val="Unresolved Mention"/>
    <w:basedOn w:val="DefaultParagraphFont"/>
    <w:uiPriority w:val="99"/>
    <w:semiHidden/>
    <w:unhideWhenUsed/>
    <w:rsid w:val="00567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ltego.com" TargetMode="External"/><Relationship Id="rId3" Type="http://schemas.openxmlformats.org/officeDocument/2006/relationships/settings" Target="settings.xml"/><Relationship Id="rId7" Type="http://schemas.openxmlformats.org/officeDocument/2006/relationships/hyperlink" Target="http://[VM-IP]/Cort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angebee.com" TargetMode="External"/><Relationship Id="rId5" Type="http://schemas.openxmlformats.org/officeDocument/2006/relationships/hyperlink" Target="https://www.misp-project.org/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4</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C00285636) Kacper Szkutnik</dc:creator>
  <cp:keywords/>
  <dc:description/>
  <cp:lastModifiedBy>(Student  C00285636) Kacper Szkutnik</cp:lastModifiedBy>
  <cp:revision>3</cp:revision>
  <dcterms:created xsi:type="dcterms:W3CDTF">2026-04-19T11:43:00Z</dcterms:created>
  <dcterms:modified xsi:type="dcterms:W3CDTF">2026-04-19T22:08:00Z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54fcf8ca-5da2-424a-b978-150189b3c389</vt:lpwstr>
  </property>
</Properties>
</file>