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CC9" w:rsidRPr="002F7CC9" w:rsidRDefault="002F7CC9" w:rsidP="002F7C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F7C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Трение. Начало. (</w:t>
      </w:r>
      <w:proofErr w:type="spellStart"/>
      <w:r w:rsidRPr="002F7C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alpha</w:t>
      </w:r>
      <w:proofErr w:type="spellEnd"/>
      <w:r w:rsidRPr="002F7C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0,01) </w:t>
      </w:r>
    </w:p>
    <w:p w:rsidR="002F7CC9" w:rsidRPr="002F7CC9" w:rsidRDefault="002F7CC9" w:rsidP="002F7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Вот уже скоро как пару десятилетий(!) в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Cети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существуют сообщества самозваных анонимных </w:t>
      </w:r>
      <w:hyperlink r:id="rId4" w:tgtFrame="_self" w:history="1">
        <w:r w:rsidRPr="002F7C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инженеров</w:t>
        </w:r>
      </w:hyperlink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занимающихся сбором металлической пыли в мутных масляных жижах.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Блог, кстати говоря, отнюдь не ставит себе целью насильно нашпиговать жемчугом Здравого смысла каждую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свежеотловленную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форумную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свинью - ничего подобного - даже напротив: без них я бы таким странным исследованием может быть никогда бы и не занялся.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Много раз говорено здесь, что это своеобразный масляный перпетуум-мобиле - даже сообщества поиска инопланетной жизни имеют больше шансов на успех ее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обнаружениея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, чем наши подопытные - "лучшего масла" - так что, уверяю, время им вовсе не помеха - пока ДВС еще существуют, так и будут продолжать искать "самое лучшее" и "самое переливаемое на морозе".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cutid1"/>
      <w:bookmarkEnd w:id="0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Зато как увлекательно - некоторых неотвратимо затаскивает в досуговую воронку! А может, что не шибко-то и удивительно, они реально и с работы еще пишут в эти форумы. Интересно - есть вообще в природе аналогичные феномены - форумы про поиск лучшего шампуня, молока, или банки шпрот? За что такая честь именно МОТОРНОМУ МАСЛУ - совершенно рядовой жидкости, никакими особыми сложностями и отличительными чертами не обладающей. Она, грубо говоря, или есть, или ее нет - второе значительно хуже.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 думаете, что МОЛОКО или ШАМПУНЬ принципиально ПРОЩЕ? Ну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БЕНЗИН(-ы) заметно сложнее. Этот класс жидкости вообще задается довольно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общо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через границы испаряемости. "Внутри" там может быть что угодно - параметров вагон, присадки и ТУ - совершенно разные. Технология производства (сложность) ничем маслу не уступает и не особо от нее отличается. Где можно погрузиться в дебри специализированных форумов про </w:t>
      </w:r>
      <w:r w:rsidRPr="002F7C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БЕНЗИН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?!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Хочу реально посмотреть, кто "Лукойл" от "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Газпромнефти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через самый современный хроматограф рассматривает, прямиком со своей кухни в Бутово, сквозь призму широты познаний, приобретенных в заочном ветеринарном техникуме, утоляя жажду познаний Бензиновой Истины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алкилат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-нафталиновым угаром своих единомышленников. Увы, пока только мечтами остается. Поэтому вернемся к маслу...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Самому маслу в ДВС, напомню, уже более ста лет, а подобный "поиск лучшего" (сюрприз-сюрприз) начался сравнительно недавно - </w:t>
      </w:r>
      <w:hyperlink r:id="rId5" w:tgtFrame="_self" w:history="1">
        <w:r w:rsidRPr="002F7C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примерно в 2000-е</w:t>
        </w:r>
      </w:hyperlink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только </w:t>
      </w:r>
      <w:hyperlink r:id="rId6" w:tgtFrame="_self" w:history="1">
        <w:r w:rsidRPr="002F7C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аппаратура из области криминалистики и фармакологии</w:t>
        </w:r>
      </w:hyperlink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была удачно применена в интересующей нас области. Более того, снова повторюсь, масло как </w:t>
      </w:r>
      <w:r w:rsidRPr="002F7C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продукт 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стало сравнительно интересно лишь с момента принятия норм </w:t>
      </w:r>
      <w:hyperlink r:id="rId7" w:tgtFrame="_self" w:history="1">
        <w:r w:rsidRPr="002F7C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API</w:t>
        </w:r>
      </w:hyperlink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первая половина 70-х.  И тут тоже будет ссылочка: тут тоже </w:t>
      </w:r>
      <w:hyperlink r:id="rId8" w:tgtFrame="_self" w:history="1">
        <w:r w:rsidRPr="002F7C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объяснял почему</w:t>
        </w:r>
      </w:hyperlink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 этого момента больших денег и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маржинальности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этой области не крутилось - масло просто было и машины ПРОСТО ездили.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Я сейчас немного и показательно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дайджестирую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 ссылками) только по той причине, чтобы четко прослеживались и были видны корни начала сегодняшнего разговора: открытым текстом говорю -  "современного масла" официально не существовало примерно до начала 70-х, а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НЕофициально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не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параметрировали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примерно до 2000-х. Более менее серьезно начали (с достаточной точностью и на потоке) - лет 10 назад. Официального же "поискового"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параметрирования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отработки масел для гражданской техники до сих пор НЕ существует и существовать в природе НЕ может.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 один реальный лабораторный норматив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бы вы вздумали его притянуть к гражданским автомобилям, вообще не может быть преодолен при нормальном ходе эксплуатации ни на одном из существующих двигателей. Повторю: существующие лабораторные нормативы, о чем должен знать каждый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м.профессионал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процессе нормальной эксплуатации преодолеть заведомо невозможно.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ДАЖЕ в случае, если экстремист-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лонглайфовец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попробует проверить достижения современного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маслостроения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всю катушку - что-то типа забытых уже 25.000 км и около, к единой браковочной норме 100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ppm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железу, он приблизится с трудом. 25.000 км это в городе, разумеется. Про трассу сейчас даже не заикаемся.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Более того, буквально до последнего момента, в ходу были в основном унифицированные "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маслокомбайны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" - немаловажно не только ЧТО измерять, но и КАК: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20000" cy="5086350"/>
            <wp:effectExtent l="0" t="0" r="0" b="0"/>
            <wp:docPr id="8" name="Рисунок 8" descr="https://ic.pics.livejournal.com/bmwservice/44166753/725830/725830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.pics.livejournal.com/bmwservice/44166753/725830/725830_origin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и на них, о чудо, некоторые даже осуществляли сравнительные(!) тесты в режиме "на убой", о которых я уже не раз тут упоминал всесторонне (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Авторевю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, "Фокусы с маслом", 2011 год):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72500" cy="2486025"/>
            <wp:effectExtent l="0" t="0" r="0" b="9525"/>
            <wp:docPr id="7" name="Рисунок 7" descr="https://ic.pics.livejournal.com/bmwservice/44166753/15044/15044_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c.pics.livejournal.com/bmwservice/44166753/15044/15044_origin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Тут некоторые (мало что тут читавшие) привычно воскликнут, типа, что разница все же была. Есть, соглашусь, но вот с такой погрешностью относительно самой ICP, которая и сама на себя может 2-3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ppm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врать (это чисто теория), а уж лаборатория относительно другой лаборатории...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Но вернемся пока к нашим комбайнам - </w:t>
      </w:r>
      <w:hyperlink r:id="rId11" w:tgtFrame="_self" w:history="1">
        <w:r w:rsidRPr="002F7C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вот она</w:t>
        </w:r>
      </w:hyperlink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мера универсального экспресс-чуда, по заявлению 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самого производителя: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25000" cy="1790700"/>
            <wp:effectExtent l="0" t="0" r="0" b="0"/>
            <wp:docPr id="6" name="Рисунок 6" descr="https://ic.pics.livejournal.com/bmwservice/44166753/726069/726069_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c.pics.livejournal.com/bmwservice/44166753/726069/726069_origi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Особо приятно отметить дрожание в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околонулевой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зоне - самой-самой нам интересной.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Увеличим-ка этот фрагмент: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1" w:name="_GoBack"/>
      <w:r w:rsidRPr="002F7CC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20000" cy="3857625"/>
            <wp:effectExtent l="0" t="0" r="0" b="9525"/>
            <wp:docPr id="5" name="Рисунок 5" descr="https://ic.pics.livejournal.com/bmwservice/44166753/726327/726327_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c.pics.livejournal.com/bmwservice/44166753/726327/726327_origin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Удивляться только остается: в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отбраковочной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зоне эта методология еще более-менее правдоподобна (а она для этого и предназначена), но отважные исследователи САМИ должны были забраковать зону примерно до 25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ppm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поднимаем глаза выше и смотрим на измерения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авторевюшников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там все цифры в этой зоне.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Я бы так в щадящем режиме эти данные озаглавил: "5000 км пробега - 10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ppm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железа, погрешность плюс-минус 10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ppm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железа". "10000 км пробега - 20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ppm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железа, погрешность плюс-минус первые пять тысяч км".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Такие комбайны в ходу у многих "браковочных"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сих пор, но самое примечательное, что они, во-первых, со своей-то функцией вполне справляются - на 100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ppm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вполне способны среагировать с достаточной точностью. А вот что реально смешное, так это во-вторых: когда к ним "на испытания" начинают нести семплы наши дорогие любопытные форумчане. Сейчас уже меньше, конечно, но ICP нормальное, повторюсь, более-менее лет 6-8 в обиходе, вряд ли больше...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То, чем они (начиная с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BITOGa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) занимаются уже ДВАДЦАТЬ лет удобоваримую точность для ЭТИХ странных целей получило всего лишь примерно ПЯТЬ лет назад.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PPM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напомню, это ЧАСТЕЙ НА МИЛЛИОН. Простой расчет показывает, что если даже с самой-самой ультрасовременной достоверностью с типичного двигателя металла понабрать (железа - двигатель сделан из железа), все погрешности учесть, то даже при аномально высоких нагрузках, типа как выше, за 100.000 км пробега вы накопите примерно 1-2 г удельного износа со всего двигателя...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 если предположить (догадаться, или тут прочитать), что реальный износ неравномерен по величине продуктов износа и весь НЕ растворим в масле (буквально и в поддоне будет валяться и, разумеется, в фильтре оседать), то настоящие его количественно-качественные компоненты попросту неопределимы/неотделимы в лабораторных условиях и отлавливать их можно бесконечно и в совершенно разных местах двигателя, </w:t>
      </w:r>
      <w:hyperlink r:id="rId14" w:tgtFrame="_self" w:history="1">
        <w:r w:rsidRPr="002F7C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чем заниматься даже разумнее</w:t>
        </w:r>
      </w:hyperlink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181975" cy="5953125"/>
            <wp:effectExtent l="0" t="0" r="9525" b="9525"/>
            <wp:docPr id="4" name="Рисунок 4" descr="https://ic.pics.livejournal.com/bmwservice/44166753/726541/726541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c.pics.livejournal.com/bmwservice/44166753/726541/726541_origina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То есть - весь объем фактического износа зависит (в рамках одного двигателя) от режима эксплуатации и </w:t>
      </w:r>
      <w:r w:rsidRPr="002F7C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неопределенно 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распределен по фракциям: растворимым/нерастворимым, видимым-не видимым. </w:t>
      </w:r>
      <w:hyperlink r:id="rId16" w:tgtFrame="_self" w:history="1">
        <w:r w:rsidRPr="002F7C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 нужно радоваться</w:t>
        </w:r>
      </w:hyperlink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например, крайне малым показателям износа на ICP - у вас, возможно, где-то булыжники металлические высекаются и они на ICP не видны. Да и наоборот тоже не стоит радоваться.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Если, например, пострадавших в радиусе 30 км от места ядерного взрыва оценивать ИСКЛЮЧИТЕЛЬНО по состоянию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оволосения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головы, то туда легко попадут не только не надевшие каску, но и Брюс Виллис с Гошей Куценко. Сожженное до скальпа вам ничего о состоянии ног, рук и туловища не скажет. "Пыль" растворенной в масле металлической фракции (коллоидная) не только не говорит о реальном количественном и качественном износе, но и вообще почти не отличается от масла 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 маслу и от двигателя к двигателю. Подробнее уже давно исключительно дотошно рассмотрено</w:t>
      </w:r>
      <w:hyperlink r:id="rId17" w:tgtFrame="_self" w:history="1">
        <w:r w:rsidRPr="002F7C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по ссылке выше</w:t>
        </w:r>
      </w:hyperlink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. И так уже пару десятилетий точно... Точно не отличается. Но все мало. И не убедительно. Поиски продолжаются...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Эту простую для понимания мысль я транслирую с момента </w:t>
      </w:r>
      <w:hyperlink r:id="rId18" w:tgtFrame="_self" w:history="1">
        <w:r w:rsidRPr="002F7C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публикации этой статьи</w:t>
        </w:r>
      </w:hyperlink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ни один из известных мне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маслопрофессионалов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сих пор (а это за 7 лет) внятно ее так и не понял.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Вот сегодня впервые ее формулирую: хочешь измерять износ косвенно - ищи и аккумулируй все его виды с учетом наличия, например,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полнопоточного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фильтра. Вот начни, хотя бы, с рассмотрения его, фильтра, содержания: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72500" cy="6867525"/>
            <wp:effectExtent l="0" t="0" r="0" b="9525"/>
            <wp:docPr id="3" name="Рисунок 3" descr="https://ic.pics.livejournal.com/bmwservice/44166753/223485/223485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c.pics.livejournal.com/bmwservice/44166753/223485/223485_original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>Вдруг и там есть что-то?!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Ну или все ту же магнитную пробку поставь, как до тебя уже сотня человек додумалась сделать, да и посмотри, повлияет ли это на результаты ICP: как так получается, что 20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ppm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износа плюс-минус грамм с пробки равны все тем же... 10-20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ppm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износа? Это что, заколдованная величина. Пробку ставим и что 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получаем?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Снова здорова: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20000" cy="2990850"/>
            <wp:effectExtent l="0" t="0" r="0" b="0"/>
            <wp:docPr id="2" name="Рисунок 2" descr="https://ic.pics.livejournal.com/bmwservice/44166753/727275/727275_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c.pics.livejournal.com/bmwservice/44166753/727275/727275_origina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жизни не встречал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маслопрофессионала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бы ответил хотя бы на простой вопрос: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b/>
          <w:bCs/>
          <w:sz w:val="34"/>
          <w:szCs w:val="34"/>
          <w:lang w:eastAsia="ru-RU"/>
        </w:rPr>
        <w:t xml:space="preserve">Почему добавление магнитной пробки не влияет на результат ICP? Почему до сих пор никто из отважных исследователей не сравнил результаты с пробкой и без пробки и не сделал выводы?! 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 сравнивал. Цифры публиковал.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Почему очень многие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распредвалы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двигателе выглядят именно так: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620000" cy="3990975"/>
            <wp:effectExtent l="0" t="0" r="0" b="9525"/>
            <wp:docPr id="1" name="Рисунок 1" descr="https://ic.pics.livejournal.com/bmwservice/44166753/726942/726942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c.pics.livejournal.com/bmwservice/44166753/726942/726942_original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 на всех анализах их двигателей неизменно цифры в 15-20 </w:t>
      </w:r>
      <w:proofErr w:type="spellStart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>ppm</w:t>
      </w:r>
      <w:proofErr w:type="spellEnd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 реально считаете, что на 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фотографии видны именно те пылинки, что с каждой шейки набрались?</w:t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общем, сегодня впервые пишу открытым текстом о смысле поиска износа в отработке. А все почему? Потому, что сегодня впервые же я задам вопрос на ту же тему, но посложнее:</w:t>
      </w:r>
      <w:bookmarkStart w:id="2" w:name="cutid1-end"/>
      <w:bookmarkEnd w:id="2"/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F7CC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&lt;продолжение следует&gt;</w:t>
      </w:r>
    </w:p>
    <w:p w:rsidR="00EB3C31" w:rsidRDefault="00EB3C31"/>
    <w:sectPr w:rsidR="00EB3C31" w:rsidSect="002F7CC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4B"/>
    <w:rsid w:val="002F7CC9"/>
    <w:rsid w:val="00D52C4B"/>
    <w:rsid w:val="00EB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48ACD-E61D-4FAF-9716-AAC16A79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7C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C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2F7C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mwservice.livejournal.com/203284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bmwservice.livejournal.com/83842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hyperlink" Target="https://bmwservice.livejournal.com/329455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bmwservice.livejournal.com/24507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mwservice.livejournal.com/83842.html" TargetMode="Externa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bmwservice.livejournal.com/245073.html" TargetMode="External"/><Relationship Id="rId11" Type="http://schemas.openxmlformats.org/officeDocument/2006/relationships/hyperlink" Target="https://osalab.ru/upload/page/files/7/white-paper-microlab---opisanie-printsipe-deystviya-pribora.pdf" TargetMode="External"/><Relationship Id="rId5" Type="http://schemas.openxmlformats.org/officeDocument/2006/relationships/hyperlink" Target="https://bmwservice.livejournal.com/196658.html" TargetMode="Externa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jpeg"/><Relationship Id="rId4" Type="http://schemas.openxmlformats.org/officeDocument/2006/relationships/hyperlink" Target="https://bmwservice.livejournal.com/339257.html" TargetMode="External"/><Relationship Id="rId9" Type="http://schemas.openxmlformats.org/officeDocument/2006/relationships/image" Target="media/image1.jpeg"/><Relationship Id="rId14" Type="http://schemas.openxmlformats.org/officeDocument/2006/relationships/hyperlink" Target="https://www.drive2.ru/l/453740412310388882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1485</Words>
  <Characters>8471</Characters>
  <Application>Microsoft Office Word</Application>
  <DocSecurity>0</DocSecurity>
  <Lines>70</Lines>
  <Paragraphs>19</Paragraphs>
  <ScaleCrop>false</ScaleCrop>
  <Company>SPecialiST RePack</Company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Кирсанов</dc:creator>
  <cp:keywords/>
  <dc:description/>
  <cp:lastModifiedBy>Сергей Кирсанов</cp:lastModifiedBy>
  <cp:revision>2</cp:revision>
  <dcterms:created xsi:type="dcterms:W3CDTF">2020-09-01T11:30:00Z</dcterms:created>
  <dcterms:modified xsi:type="dcterms:W3CDTF">2020-09-01T11:32:00Z</dcterms:modified>
</cp:coreProperties>
</file>