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98291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Министерство образования Республики Беларусь</w:t>
      </w:r>
    </w:p>
    <w:p w14:paraId="0E52CF1E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Учреждение образования</w:t>
      </w:r>
    </w:p>
    <w:p w14:paraId="19E06E98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«Белорусский государственный университет информатики и радиоэлектроники»</w:t>
      </w:r>
    </w:p>
    <w:p w14:paraId="51FF75A4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Институт информационных технологий</w:t>
      </w:r>
    </w:p>
    <w:p w14:paraId="5050E5CD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4A8CBF6A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14982C76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Факультет компьютерных технологий</w:t>
      </w:r>
    </w:p>
    <w:p w14:paraId="2CEE7460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52F3419E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592933D2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1CB5EEEF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0A9C1308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2092C2F8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Лабораторная работа № 5</w:t>
      </w:r>
    </w:p>
    <w:p w14:paraId="394E6C40" w14:textId="77777777" w:rsidR="003756EE" w:rsidRDefault="00992461">
      <w:pPr>
        <w:pStyle w:val="Standard"/>
        <w:ind w:firstLine="0"/>
        <w:contextualSpacing/>
        <w:jc w:val="center"/>
      </w:pPr>
      <w:r>
        <w:rPr>
          <w:szCs w:val="24"/>
        </w:rPr>
        <w:t>«</w:t>
      </w:r>
      <w:r>
        <w:rPr>
          <w:caps/>
          <w:szCs w:val="24"/>
        </w:rPr>
        <w:t>ОБРАБОТКА ДАННЫХ НА ОСНОВЕ МЕТОДА</w:t>
      </w:r>
    </w:p>
    <w:p w14:paraId="109BAA05" w14:textId="77777777" w:rsidR="003756EE" w:rsidRDefault="00992461">
      <w:pPr>
        <w:pStyle w:val="Standard"/>
        <w:ind w:firstLine="0"/>
        <w:contextualSpacing/>
        <w:jc w:val="center"/>
      </w:pPr>
      <w:r>
        <w:rPr>
          <w:caps/>
          <w:szCs w:val="24"/>
        </w:rPr>
        <w:t>ЗАКРЫТОГО ХЕШИРОВАНИЯ</w:t>
      </w:r>
      <w:r>
        <w:rPr>
          <w:szCs w:val="24"/>
        </w:rPr>
        <w:t>»</w:t>
      </w:r>
    </w:p>
    <w:p w14:paraId="3ED64254" w14:textId="62DE6F7B" w:rsidR="003756EE" w:rsidRPr="00746610" w:rsidRDefault="00992461">
      <w:pPr>
        <w:pStyle w:val="Standard"/>
        <w:ind w:firstLine="0"/>
        <w:contextualSpacing/>
        <w:jc w:val="center"/>
        <w:rPr>
          <w:lang w:val="en-US"/>
        </w:rPr>
      </w:pPr>
      <w:r>
        <w:t xml:space="preserve">Вариант </w:t>
      </w:r>
      <w:r w:rsidR="00746610">
        <w:rPr>
          <w:lang w:val="en-US"/>
        </w:rPr>
        <w:t>3</w:t>
      </w:r>
    </w:p>
    <w:p w14:paraId="3CBB796A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7F2DBCBB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18AE6159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74D96048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524F98E6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52A99B60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4FBA9A53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44BF43EF" w14:textId="77777777" w:rsidR="003756EE" w:rsidRDefault="00992461">
      <w:pPr>
        <w:pStyle w:val="Standard"/>
        <w:ind w:firstLine="0"/>
        <w:contextualSpacing/>
        <w:jc w:val="right"/>
      </w:pPr>
      <w:r>
        <w:rPr>
          <w:szCs w:val="24"/>
        </w:rPr>
        <w:t>Выполнил: студент гр. 281073</w:t>
      </w:r>
    </w:p>
    <w:p w14:paraId="789E033C" w14:textId="29C547B1" w:rsidR="003756EE" w:rsidRDefault="008B27F9">
      <w:pPr>
        <w:pStyle w:val="Standard"/>
        <w:ind w:firstLine="0"/>
        <w:contextualSpacing/>
        <w:jc w:val="right"/>
      </w:pPr>
      <w:r>
        <w:rPr>
          <w:szCs w:val="24"/>
        </w:rPr>
        <w:t>Буйновский М.В.</w:t>
      </w:r>
    </w:p>
    <w:p w14:paraId="60EF05B6" w14:textId="77777777" w:rsidR="003756EE" w:rsidRDefault="00992461">
      <w:pPr>
        <w:pStyle w:val="Standard"/>
        <w:ind w:firstLine="0"/>
        <w:contextualSpacing/>
        <w:jc w:val="right"/>
      </w:pPr>
      <w:r>
        <w:rPr>
          <w:szCs w:val="24"/>
        </w:rPr>
        <w:t>Проверил: Потоцкий Д.С.</w:t>
      </w:r>
    </w:p>
    <w:p w14:paraId="4CBB0D21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3EF3880D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1FB72521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501824A0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4941EC76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011938A6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3F9EDA3F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4C278797" w14:textId="77777777" w:rsidR="003756EE" w:rsidRDefault="003756EE">
      <w:pPr>
        <w:pStyle w:val="Standard"/>
        <w:ind w:firstLine="0"/>
        <w:contextualSpacing/>
        <w:jc w:val="center"/>
        <w:rPr>
          <w:szCs w:val="24"/>
        </w:rPr>
      </w:pPr>
    </w:p>
    <w:p w14:paraId="238995F5" w14:textId="77777777" w:rsidR="003756EE" w:rsidRDefault="00992461">
      <w:pPr>
        <w:pStyle w:val="Standard"/>
        <w:ind w:firstLine="0"/>
        <w:jc w:val="center"/>
      </w:pPr>
      <w:r>
        <w:rPr>
          <w:szCs w:val="24"/>
        </w:rPr>
        <w:t>Минск 2023</w:t>
      </w:r>
    </w:p>
    <w:p w14:paraId="704A9345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lastRenderedPageBreak/>
        <w:t xml:space="preserve">Цель работы: </w:t>
      </w:r>
      <w:r>
        <w:rPr>
          <w:bCs/>
          <w:szCs w:val="24"/>
        </w:rPr>
        <w:t>научиться выполнять операции с данными, используя методы закрытого хеширования.</w:t>
      </w:r>
    </w:p>
    <w:p w14:paraId="7800B1E7" w14:textId="23F2F4F2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Задание:</w:t>
      </w:r>
      <w:r>
        <w:rPr>
          <w:szCs w:val="24"/>
        </w:rPr>
        <w:t xml:space="preserve"> ввести массив из </w:t>
      </w:r>
      <w:r>
        <w:rPr>
          <w:i/>
          <w:szCs w:val="24"/>
        </w:rPr>
        <w:t xml:space="preserve">n </w:t>
      </w:r>
      <w:r>
        <w:rPr>
          <w:szCs w:val="24"/>
        </w:rPr>
        <w:t xml:space="preserve">целых чисел из заданного диапазона. Создать хеш-таблицу из </w:t>
      </w:r>
      <w:r>
        <w:rPr>
          <w:i/>
          <w:szCs w:val="24"/>
        </w:rPr>
        <w:t xml:space="preserve">М </w:t>
      </w:r>
      <w:r>
        <w:rPr>
          <w:szCs w:val="24"/>
        </w:rPr>
        <w:t xml:space="preserve">элементов. Осуществить поиск элемента в хеш-таблице. Вывести на экран исходный массив, хеш-таблицу и результат поиска. </w:t>
      </w:r>
      <w:r w:rsidR="008B27F9">
        <w:rPr>
          <w:szCs w:val="24"/>
        </w:rPr>
        <w:t>Задание:</w:t>
      </w:r>
      <w:r>
        <w:rPr>
          <w:szCs w:val="24"/>
        </w:rPr>
        <w:t xml:space="preserve"> n = </w:t>
      </w:r>
      <w:r w:rsidR="008B27F9">
        <w:rPr>
          <w:szCs w:val="24"/>
        </w:rPr>
        <w:t>15</w:t>
      </w:r>
      <w:r>
        <w:rPr>
          <w:szCs w:val="24"/>
        </w:rPr>
        <w:t xml:space="preserve">, диапазон значений </w:t>
      </w:r>
      <w:r w:rsidR="008B27F9">
        <w:rPr>
          <w:szCs w:val="24"/>
        </w:rPr>
        <w:t>12000-34000</w:t>
      </w:r>
      <w:r>
        <w:rPr>
          <w:szCs w:val="24"/>
        </w:rPr>
        <w:t xml:space="preserve">, M = </w:t>
      </w:r>
      <w:r w:rsidR="008B27F9">
        <w:rPr>
          <w:szCs w:val="24"/>
        </w:rPr>
        <w:t>20</w:t>
      </w:r>
      <w:r>
        <w:rPr>
          <w:szCs w:val="24"/>
        </w:rPr>
        <w:t>, Схема хеширования — с открытой адресацией.</w:t>
      </w:r>
    </w:p>
    <w:p w14:paraId="4DB5E43A" w14:textId="2DBFA998" w:rsidR="003756EE" w:rsidRDefault="00992461">
      <w:pPr>
        <w:pStyle w:val="Standard"/>
        <w:ind w:firstLine="709"/>
        <w:contextualSpacing/>
        <w:rPr>
          <w:b/>
          <w:szCs w:val="24"/>
          <w:lang w:val="en-US"/>
        </w:rPr>
      </w:pPr>
      <w:r>
        <w:rPr>
          <w:b/>
          <w:szCs w:val="24"/>
        </w:rPr>
        <w:t>Код</w:t>
      </w:r>
      <w:r w:rsidRPr="008B27F9">
        <w:rPr>
          <w:b/>
          <w:szCs w:val="24"/>
          <w:lang w:val="en-US"/>
        </w:rPr>
        <w:t xml:space="preserve"> </w:t>
      </w:r>
      <w:r>
        <w:rPr>
          <w:b/>
          <w:szCs w:val="24"/>
        </w:rPr>
        <w:t>программы</w:t>
      </w:r>
      <w:r w:rsidRPr="008B27F9">
        <w:rPr>
          <w:b/>
          <w:szCs w:val="24"/>
          <w:lang w:val="en-US"/>
        </w:rPr>
        <w:t>:</w:t>
      </w:r>
    </w:p>
    <w:p w14:paraId="2CD9F6D9" w14:textId="631452BD" w:rsidR="008B27F9" w:rsidRDefault="008B27F9" w:rsidP="008B27F9">
      <w:pPr>
        <w:pStyle w:val="Standard"/>
        <w:spacing w:line="240" w:lineRule="auto"/>
        <w:ind w:firstLine="0"/>
        <w:contextualSpacing/>
        <w:rPr>
          <w:rFonts w:ascii="Courier New" w:hAnsi="Courier New" w:cs="Courier New"/>
          <w:b/>
          <w:szCs w:val="24"/>
          <w:lang w:val="en-US"/>
        </w:rPr>
      </w:pPr>
      <w:r w:rsidRPr="008B27F9">
        <w:rPr>
          <w:rFonts w:ascii="Courier New" w:hAnsi="Courier New" w:cs="Courier New"/>
          <w:b/>
          <w:szCs w:val="24"/>
          <w:lang w:val="en-US"/>
        </w:rPr>
        <w:t>hash_map.h</w:t>
      </w:r>
    </w:p>
    <w:p w14:paraId="1DB70423" w14:textId="77777777" w:rsidR="008B27F9" w:rsidRPr="008B27F9" w:rsidRDefault="008B27F9" w:rsidP="008B27F9">
      <w:pPr>
        <w:pStyle w:val="Standard"/>
        <w:spacing w:line="240" w:lineRule="auto"/>
        <w:ind w:firstLine="0"/>
        <w:contextualSpacing/>
        <w:rPr>
          <w:rFonts w:ascii="Courier New" w:hAnsi="Courier New" w:cs="Courier New"/>
          <w:szCs w:val="24"/>
          <w:lang w:val="en-US"/>
        </w:rPr>
      </w:pPr>
    </w:p>
    <w:p w14:paraId="43FFE27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&lt;iomanip&gt;</w:t>
      </w:r>
    </w:p>
    <w:p w14:paraId="4AA0F3E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&lt;iostream&gt;</w:t>
      </w:r>
    </w:p>
    <w:p w14:paraId="1BB9057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&lt;stdexcept&gt;</w:t>
      </w:r>
    </w:p>
    <w:p w14:paraId="241349F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&lt;string&gt;</w:t>
      </w:r>
    </w:p>
    <w:p w14:paraId="1309A19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&lt;vector&gt;</w:t>
      </w:r>
    </w:p>
    <w:p w14:paraId="7388BFF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6038998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template &lt;typename T = int&gt; class HashMap</w:t>
      </w:r>
    </w:p>
    <w:p w14:paraId="7667B32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{</w:t>
      </w:r>
    </w:p>
    <w:p w14:paraId="034FCAF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public:</w:t>
      </w:r>
    </w:p>
    <w:p w14:paraId="272A0E6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typedef unsigned key_t;</w:t>
      </w:r>
    </w:p>
    <w:p w14:paraId="1377EA8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7A6DFF3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private:</w:t>
      </w:r>
    </w:p>
    <w:p w14:paraId="68E57CB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struct HashEntry</w:t>
      </w:r>
    </w:p>
    <w:p w14:paraId="46EF0D5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5BDFA2A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HashMap::key_t key   = (HashMap::key_t)-1;</w:t>
      </w:r>
    </w:p>
    <w:p w14:paraId="2D70285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T              value = (T)0;</w:t>
      </w:r>
    </w:p>
    <w:p w14:paraId="42C8E14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};</w:t>
      </w:r>
    </w:p>
    <w:p w14:paraId="2F785AA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73AB96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unsigned               capacity;</w:t>
      </w:r>
    </w:p>
    <w:p w14:paraId="62E733C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std::vector&lt;HashEntry&gt; map;</w:t>
      </w:r>
    </w:p>
    <w:p w14:paraId="5ABA3C3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5A4416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unsigned hash(key_t key)</w:t>
      </w:r>
    </w:p>
    <w:p w14:paraId="796CD95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5FDAB3C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return 10 + (key % 5);</w:t>
      </w:r>
    </w:p>
    <w:p w14:paraId="6430872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34BEC30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154CE32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void showMap(HashMap::key_t hash, std::string label, unsigned ansi_color)</w:t>
      </w:r>
    </w:p>
    <w:p w14:paraId="41B2E91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07A511B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  map["</w:t>
      </w:r>
    </w:p>
    <w:p w14:paraId="62A564B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"\033[36m" &lt;&lt; std::setw(2) &lt;&lt; hash &lt;&lt; "\033[0m"</w:t>
      </w:r>
    </w:p>
    <w:p w14:paraId="7E155BA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"] - "</w:t>
      </w:r>
    </w:p>
    <w:p w14:paraId="146AF99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"\033[" &lt;&lt; ansi_color &lt;&lt; "m" &lt;&lt; label &lt;&lt; "\033[0m" &lt;&lt; std::endl;</w:t>
      </w:r>
    </w:p>
    <w:p w14:paraId="66F574C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718F256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1B9BCCF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public:</w:t>
      </w:r>
    </w:p>
    <w:p w14:paraId="43122D9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HashMap(HashMap::key_t capacity) : capacity(capacity), map(std::vector&lt;HashEntry&gt;(capacity))</w:t>
      </w:r>
    </w:p>
    <w:p w14:paraId="2B6CC7B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0737602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726F638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649D27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void show()</w:t>
      </w:r>
    </w:p>
    <w:p w14:paraId="491CD1E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71ADC2F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"Hash table: " &lt;&lt; std::endl;</w:t>
      </w:r>
    </w:p>
    <w:p w14:paraId="321C759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08D7D3D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for (HashMap::key_t i = 0; i &lt; map.size(); i++)</w:t>
      </w:r>
    </w:p>
    <w:p w14:paraId="5AE6722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55B587C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if (this-&gt;map[i].key != (HashMap::key_t)-1)</w:t>
      </w:r>
    </w:p>
    <w:p w14:paraId="30278A3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{</w:t>
      </w:r>
    </w:p>
    <w:p w14:paraId="77EDD8B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lastRenderedPageBreak/>
        <w:t xml:space="preserve">                this-&gt;showMap(</w:t>
      </w:r>
    </w:p>
    <w:p w14:paraId="7A9FA69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i,</w:t>
      </w:r>
    </w:p>
    <w:p w14:paraId="59C5EA9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"Key: \033[36m" + std::to_string(this-&gt;map[i].key) + "\033[0m" + "; Value: " + "\033[33m"</w:t>
      </w:r>
    </w:p>
    <w:p w14:paraId="18C625B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  + std::to_string(this-&gt;map[i].value),</w:t>
      </w:r>
    </w:p>
    <w:p w14:paraId="04A2669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0</w:t>
      </w:r>
    </w:p>
    <w:p w14:paraId="654607F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);</w:t>
      </w:r>
    </w:p>
    <w:p w14:paraId="4AAC848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5764AA7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else</w:t>
      </w:r>
    </w:p>
    <w:p w14:paraId="4BECBAB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{</w:t>
      </w:r>
    </w:p>
    <w:p w14:paraId="53C4321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this-&gt;showMap(i, (std::string) "Empty", 32);</w:t>
      </w:r>
    </w:p>
    <w:p w14:paraId="28C2388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3DFF784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}</w:t>
      </w:r>
    </w:p>
    <w:p w14:paraId="0CB5D81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3730C3B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64D08AD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void insert(HashMap::key_t key, T value)</w:t>
      </w:r>
    </w:p>
    <w:p w14:paraId="2F6B014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371D740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HashMap::key_t hash    = this-&gt;hash(key);</w:t>
      </w:r>
    </w:p>
    <w:p w14:paraId="7FF861C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HashMap::key_t initial = hash;</w:t>
      </w:r>
    </w:p>
    <w:p w14:paraId="76CC864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1F475FD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"Inserting '"</w:t>
      </w:r>
    </w:p>
    <w:p w14:paraId="1034175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"\033[33m" &lt;&lt; value &lt;&lt; "\033[0m"</w:t>
      </w:r>
    </w:p>
    <w:p w14:paraId="3971325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"' with key '"</w:t>
      </w:r>
    </w:p>
    <w:p w14:paraId="46A4E82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"\033[36m" &lt;&lt; key &lt;&lt; "\033[0m"</w:t>
      </w:r>
    </w:p>
    <w:p w14:paraId="3F6A207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"':" &lt;&lt; std::endl;</w:t>
      </w:r>
    </w:p>
    <w:p w14:paraId="656D47D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C6989D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// Find empty cell</w:t>
      </w:r>
    </w:p>
    <w:p w14:paraId="67DA310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if (this-&gt;map[hash].key != (HashMap::key_t)-1)</w:t>
      </w:r>
    </w:p>
    <w:p w14:paraId="3896F82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12BA2B7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do</w:t>
      </w:r>
    </w:p>
    <w:p w14:paraId="0B22120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{</w:t>
      </w:r>
    </w:p>
    <w:p w14:paraId="351B61C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if (this-&gt;map[hash].key != (HashMap::key_t)-1)</w:t>
      </w:r>
    </w:p>
    <w:p w14:paraId="7683D09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{</w:t>
      </w:r>
    </w:p>
    <w:p w14:paraId="39E5DF8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this-&gt;showMap(hash, "FILLED", 31);</w:t>
      </w:r>
    </w:p>
    <w:p w14:paraId="42BD6AE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77BAFB7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B4E762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hash = map.size() - 1 == hash ? 0 : hash + 1;</w:t>
      </w:r>
    </w:p>
    <w:p w14:paraId="6C1863C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} while (initial != hash &amp;&amp; this-&gt;map[hash].key != (HashMap::key_t)-1);</w:t>
      </w:r>
    </w:p>
    <w:p w14:paraId="7EB7C0E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}</w:t>
      </w:r>
    </w:p>
    <w:p w14:paraId="6A71077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0D37F8B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if (initial == hash &amp;&amp; this-&gt;map[hash].key != (HashMap::key_t)-1)</w:t>
      </w:r>
    </w:p>
    <w:p w14:paraId="374E06F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476EBE5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std::cout &lt;&lt; "  "</w:t>
      </w:r>
    </w:p>
    <w:p w14:paraId="7E893D2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"\033[31m"</w:t>
      </w:r>
    </w:p>
    <w:p w14:paraId="71FB5BA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 Hash map is filled. Skipping."</w:t>
      </w:r>
    </w:p>
    <w:p w14:paraId="52F7095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"\033[0m" &lt;&lt; std::endl;</w:t>
      </w:r>
    </w:p>
    <w:p w14:paraId="6A2DAD4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55CC3B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else</w:t>
      </w:r>
    </w:p>
    <w:p w14:paraId="02CC742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7890088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this-&gt;showMap(hash, "EMPTY \033[0m - filling", 32);</w:t>
      </w:r>
    </w:p>
    <w:p w14:paraId="48A4FF0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this-&gt;map[hash] = HashMap::HashEntry{key, value};</w:t>
      </w:r>
    </w:p>
    <w:p w14:paraId="7CD7F55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</w:t>
      </w:r>
      <w:r w:rsidRPr="008B27F9">
        <w:rPr>
          <w:rFonts w:ascii="Courier New" w:hAnsi="Courier New" w:cs="Courier New"/>
          <w:sz w:val="20"/>
        </w:rPr>
        <w:t>}</w:t>
      </w:r>
    </w:p>
    <w:p w14:paraId="03EB45D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</w:rPr>
        <w:t xml:space="preserve">    </w:t>
      </w:r>
      <w:r w:rsidRPr="008B27F9">
        <w:rPr>
          <w:rFonts w:ascii="Courier New" w:hAnsi="Courier New" w:cs="Courier New"/>
          <w:sz w:val="20"/>
          <w:lang w:val="en-US"/>
        </w:rPr>
        <w:t>}</w:t>
      </w:r>
    </w:p>
    <w:p w14:paraId="73E26D0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07D299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T *find(HashMap::key_t key)</w:t>
      </w:r>
    </w:p>
    <w:p w14:paraId="6CB1588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6A9D0DC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HashMap::key_t hash    = this-&gt;hash(key);</w:t>
      </w:r>
    </w:p>
    <w:p w14:paraId="2625644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HashMap::key_t initial = hash;</w:t>
      </w:r>
    </w:p>
    <w:p w14:paraId="0384D65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1A201D6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do</w:t>
      </w:r>
    </w:p>
    <w:p w14:paraId="5D13CE2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5BD9A08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if (this-&gt;map[hash].key == key)</w:t>
      </w:r>
    </w:p>
    <w:p w14:paraId="46F0A23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{</w:t>
      </w:r>
    </w:p>
    <w:p w14:paraId="188B771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9646AC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this-&gt;showMap(hash, "HIT", 32);</w:t>
      </w:r>
    </w:p>
    <w:p w14:paraId="5C61EBD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return &amp;(this-&gt;map[hash].value);</w:t>
      </w:r>
    </w:p>
    <w:p w14:paraId="33A1D89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62FE32B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4CECF3A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this-&gt;showMap(hash, "MISS", 31);</w:t>
      </w:r>
    </w:p>
    <w:p w14:paraId="394CC8C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1BE619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hash = map.size() - 1 == hash ? 0 : hash + 1;</w:t>
      </w:r>
    </w:p>
    <w:p w14:paraId="0FB2B0A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} while (initial != hash);</w:t>
      </w:r>
    </w:p>
    <w:p w14:paraId="552FC57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4B84FE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return nullptr;</w:t>
      </w:r>
    </w:p>
    <w:p w14:paraId="4DDE6F0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</w:t>
      </w:r>
      <w:r w:rsidRPr="00746610">
        <w:rPr>
          <w:rFonts w:ascii="Courier New" w:hAnsi="Courier New" w:cs="Courier New"/>
          <w:sz w:val="20"/>
          <w:lang w:val="en-US"/>
        </w:rPr>
        <w:t>}</w:t>
      </w:r>
    </w:p>
    <w:p w14:paraId="0C7CCD30" w14:textId="1C262B97" w:rsidR="003756EE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746610">
        <w:rPr>
          <w:rFonts w:ascii="Courier New" w:hAnsi="Courier New" w:cs="Courier New"/>
          <w:sz w:val="20"/>
          <w:lang w:val="en-US"/>
        </w:rPr>
        <w:t>};</w:t>
      </w:r>
    </w:p>
    <w:p w14:paraId="7F630A1B" w14:textId="1587AE3D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11341A87" w14:textId="7A459D90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b/>
          <w:bCs/>
          <w:szCs w:val="24"/>
          <w:lang w:val="en-US"/>
        </w:rPr>
      </w:pPr>
      <w:r w:rsidRPr="008B27F9">
        <w:rPr>
          <w:rFonts w:ascii="Courier New" w:hAnsi="Courier New" w:cs="Courier New"/>
          <w:b/>
          <w:bCs/>
          <w:szCs w:val="24"/>
          <w:lang w:val="en-US"/>
        </w:rPr>
        <w:t>main.cpp</w:t>
      </w:r>
    </w:p>
    <w:p w14:paraId="5BBA896F" w14:textId="1E37455D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7FE46A8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&lt;chrono&gt;</w:t>
      </w:r>
    </w:p>
    <w:p w14:paraId="78D6D3D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&lt;iomanip&gt;</w:t>
      </w:r>
    </w:p>
    <w:p w14:paraId="6489DE6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&lt;iostream&gt;</w:t>
      </w:r>
    </w:p>
    <w:p w14:paraId="18262D0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&lt;random&gt;</w:t>
      </w:r>
    </w:p>
    <w:p w14:paraId="0B991E1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&lt;stdlib.h&gt;</w:t>
      </w:r>
    </w:p>
    <w:p w14:paraId="0C23F79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ADE9EF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#include "hash_map.h"</w:t>
      </w:r>
    </w:p>
    <w:p w14:paraId="298569A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7E32480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template &lt;typename T = unsigned&gt; void showVector(std::vector&lt;T&gt; vec)</w:t>
      </w:r>
    </w:p>
    <w:p w14:paraId="6A0184F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{</w:t>
      </w:r>
    </w:p>
    <w:p w14:paraId="5756C48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std::cout &lt;&lt; "Input array ("</w:t>
      </w:r>
    </w:p>
    <w:p w14:paraId="36BE763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&lt;&lt; "\033[33m" &lt;&lt; vec.size() &lt;&lt; "\033[0m"</w:t>
      </w:r>
    </w:p>
    <w:p w14:paraId="43C9E98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&lt;&lt; "):" &lt;&lt; std::endl;</w:t>
      </w:r>
    </w:p>
    <w:p w14:paraId="3410E02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0674C2B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for (size_t i = 0; i &lt; vec.size(); i++)</w:t>
      </w:r>
    </w:p>
    <w:p w14:paraId="485DB77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4E5384A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  array["</w:t>
      </w:r>
    </w:p>
    <w:p w14:paraId="7513E3C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"\033[36m" &lt;&lt; std::setw(2) &lt;&lt; i &lt;&lt; "\033[0m"</w:t>
      </w:r>
    </w:p>
    <w:p w14:paraId="1715906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"] - "</w:t>
      </w:r>
    </w:p>
    <w:p w14:paraId="31525E5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"\033[33m" &lt;&lt; vec[i] &lt;&lt; "\033[0m" &lt;&lt; std::endl;</w:t>
      </w:r>
    </w:p>
    <w:p w14:paraId="3FF9368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56AD782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7E6BF2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std::cout &lt;&lt; std::endl;</w:t>
      </w:r>
    </w:p>
    <w:p w14:paraId="4A40900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}</w:t>
      </w:r>
    </w:p>
    <w:p w14:paraId="29E2AB0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77C8B5E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int main()</w:t>
      </w:r>
    </w:p>
    <w:p w14:paraId="69F7A19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>{</w:t>
      </w:r>
    </w:p>
    <w:p w14:paraId="5BFEA75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const int M   = 20;</w:t>
      </w:r>
    </w:p>
    <w:p w14:paraId="5367C3F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const int n   = 15;</w:t>
      </w:r>
    </w:p>
    <w:p w14:paraId="4ED606D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const int min = 12000;</w:t>
      </w:r>
    </w:p>
    <w:p w14:paraId="03D148B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const int max = 34000;</w:t>
      </w:r>
    </w:p>
    <w:p w14:paraId="0EDF497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711D11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// Some random C++ bullshit</w:t>
      </w:r>
    </w:p>
    <w:p w14:paraId="718F330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std::random_device rd;</w:t>
      </w:r>
    </w:p>
    <w:p w14:paraId="1DA64F7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// seed value is designed specifically to make initialization</w:t>
      </w:r>
    </w:p>
    <w:p w14:paraId="1042741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// parameters of std::mt19937 (instance of std::mersenne_twister_engine&lt;&gt;)</w:t>
      </w:r>
    </w:p>
    <w:p w14:paraId="606CB8F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// different across executions of application</w:t>
      </w:r>
    </w:p>
    <w:p w14:paraId="4600224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std::mt19937::result_type seed</w:t>
      </w:r>
    </w:p>
    <w:p w14:paraId="0E2F31F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= rd()</w:t>
      </w:r>
    </w:p>
    <w:p w14:paraId="439CB17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^ ((std::mt19937::result_type</w:t>
      </w:r>
    </w:p>
    <w:p w14:paraId="6D50E8C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)std::chrono::duration_cast&lt;std::chrono::seconds&gt;(std::chrono::system_clock::now().time_since_epoch())</w:t>
      </w:r>
    </w:p>
    <w:p w14:paraId="54005172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.count()</w:t>
      </w:r>
    </w:p>
    <w:p w14:paraId="2B41732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+ (std::mt19937::result_type)std::chrono::duration_cast&lt;std::chrono::microseconds&gt;(</w:t>
      </w:r>
    </w:p>
    <w:p w14:paraId="08EC93B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lastRenderedPageBreak/>
        <w:t xml:space="preserve">                   std::chrono::high_resolution_clock::now().time_since_epoch()</w:t>
      </w:r>
    </w:p>
    <w:p w14:paraId="76EB8B7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)</w:t>
      </w:r>
    </w:p>
    <w:p w14:paraId="4551AEE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.count());</w:t>
      </w:r>
    </w:p>
    <w:p w14:paraId="69B035D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80DD24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std::mt19937 gen(seed);</w:t>
      </w:r>
    </w:p>
    <w:p w14:paraId="35495DA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A9A209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std::uniform_int_distribution&lt;unsigned&gt; distribution(min, max);</w:t>
      </w:r>
    </w:p>
    <w:p w14:paraId="65E1FE2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9E0E7B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std::vector&lt;unsigned&gt; vec;</w:t>
      </w:r>
    </w:p>
    <w:p w14:paraId="3425B8B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HashMap&lt;unsigned&gt;     map(M);</w:t>
      </w:r>
    </w:p>
    <w:p w14:paraId="262AF8A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992DC4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for (int i = 0; i &lt; n; i++)</w:t>
      </w:r>
    </w:p>
    <w:p w14:paraId="7219DBB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6510188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vec.push_back(distribution(gen));</w:t>
      </w:r>
    </w:p>
    <w:p w14:paraId="358B0EA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map.insert(i + 1, vec.back());</w:t>
      </w:r>
    </w:p>
    <w:p w14:paraId="32BCE07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std::endl;</w:t>
      </w:r>
    </w:p>
    <w:p w14:paraId="12FB6AD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}</w:t>
      </w:r>
    </w:p>
    <w:p w14:paraId="523E12B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25FFBA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showVector(vec);</w:t>
      </w:r>
    </w:p>
    <w:p w14:paraId="2746DA7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map.show();</w:t>
      </w:r>
    </w:p>
    <w:p w14:paraId="6438C18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70663DB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std::cout &lt;&lt; std::endl;</w:t>
      </w:r>
    </w:p>
    <w:p w14:paraId="1D5BCE7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660B5083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while (true)</w:t>
      </w:r>
    </w:p>
    <w:p w14:paraId="5B1CA9C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{</w:t>
      </w:r>
    </w:p>
    <w:p w14:paraId="75A9F84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int searchKey;</w:t>
      </w:r>
    </w:p>
    <w:p w14:paraId="14A5C1F6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"Search for value with key ("</w:t>
      </w:r>
    </w:p>
    <w:p w14:paraId="360EC70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"\033[35m"</w:t>
      </w:r>
    </w:p>
    <w:p w14:paraId="6FF5DDA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"use ctrl + c to exit"</w:t>
      </w:r>
    </w:p>
    <w:p w14:paraId="46467EB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"\033[0m"</w:t>
      </w:r>
    </w:p>
    <w:p w14:paraId="1978A507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") - "</w:t>
      </w:r>
    </w:p>
    <w:p w14:paraId="445FAFE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&lt;&lt; "\033[33m";</w:t>
      </w:r>
    </w:p>
    <w:p w14:paraId="25EBC06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std::cin &gt;&gt; searchKey;</w:t>
      </w:r>
    </w:p>
    <w:p w14:paraId="60420670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std::cout &lt;&lt; "\033[0m";</w:t>
      </w:r>
    </w:p>
    <w:p w14:paraId="5FFDE5A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2A60383F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unsigned *value = map.find(searchKey);</w:t>
      </w:r>
    </w:p>
    <w:p w14:paraId="485A970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6611F6A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if (value == nullptr)</w:t>
      </w:r>
    </w:p>
    <w:p w14:paraId="66FF1BF8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63E0D99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std::cout &lt;&lt; std::endl</w:t>
      </w:r>
    </w:p>
    <w:p w14:paraId="4408C0F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"\033[31m"</w:t>
      </w:r>
    </w:p>
    <w:p w14:paraId="1EE06DCC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  Key is not present in the hash map."</w:t>
      </w:r>
    </w:p>
    <w:p w14:paraId="22E0F45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"\033[0m" &lt;&lt; std::endl</w:t>
      </w:r>
    </w:p>
    <w:p w14:paraId="2B098CA9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std::endl;</w:t>
      </w:r>
    </w:p>
    <w:p w14:paraId="286602F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}</w:t>
      </w:r>
    </w:p>
    <w:p w14:paraId="6C8B9F54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else</w:t>
      </w:r>
    </w:p>
    <w:p w14:paraId="436C5A2B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{</w:t>
      </w:r>
    </w:p>
    <w:p w14:paraId="2ECBF8D1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std::cout &lt;&lt; std::endl</w:t>
      </w:r>
    </w:p>
    <w:p w14:paraId="6215318E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  Found: "</w:t>
      </w:r>
    </w:p>
    <w:p w14:paraId="621B074D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"\033[33m" &lt;&lt; *value &lt;&lt; "\033[0m" &lt;&lt; std::endl</w:t>
      </w:r>
    </w:p>
    <w:p w14:paraId="41F3F255" w14:textId="77777777" w:rsidR="008B27F9" w:rsidRPr="008B27F9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              &lt;&lt; std::endl;</w:t>
      </w:r>
    </w:p>
    <w:p w14:paraId="46A48D28" w14:textId="77777777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  <w:r w:rsidRPr="008B27F9">
        <w:rPr>
          <w:rFonts w:ascii="Courier New" w:hAnsi="Courier New" w:cs="Courier New"/>
          <w:sz w:val="20"/>
          <w:lang w:val="en-US"/>
        </w:rPr>
        <w:t xml:space="preserve">        </w:t>
      </w:r>
      <w:r w:rsidRPr="00746610">
        <w:rPr>
          <w:rFonts w:ascii="Courier New" w:hAnsi="Courier New" w:cs="Courier New"/>
          <w:sz w:val="20"/>
        </w:rPr>
        <w:t>}</w:t>
      </w:r>
    </w:p>
    <w:p w14:paraId="31C80F0C" w14:textId="77777777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  <w:r w:rsidRPr="00746610">
        <w:rPr>
          <w:rFonts w:ascii="Courier New" w:hAnsi="Courier New" w:cs="Courier New"/>
          <w:sz w:val="20"/>
        </w:rPr>
        <w:t xml:space="preserve">    }</w:t>
      </w:r>
    </w:p>
    <w:p w14:paraId="62F61F31" w14:textId="77777777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</w:p>
    <w:p w14:paraId="171780DB" w14:textId="77777777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  <w:r w:rsidRPr="00746610">
        <w:rPr>
          <w:rFonts w:ascii="Courier New" w:hAnsi="Courier New" w:cs="Courier New"/>
          <w:sz w:val="20"/>
        </w:rPr>
        <w:t xml:space="preserve">    </w:t>
      </w:r>
      <w:r w:rsidRPr="008B27F9">
        <w:rPr>
          <w:rFonts w:ascii="Courier New" w:hAnsi="Courier New" w:cs="Courier New"/>
          <w:sz w:val="20"/>
          <w:lang w:val="en-US"/>
        </w:rPr>
        <w:t>return</w:t>
      </w:r>
      <w:r w:rsidRPr="00746610">
        <w:rPr>
          <w:rFonts w:ascii="Courier New" w:hAnsi="Courier New" w:cs="Courier New"/>
          <w:sz w:val="20"/>
        </w:rPr>
        <w:t xml:space="preserve"> </w:t>
      </w:r>
      <w:r w:rsidRPr="008B27F9">
        <w:rPr>
          <w:rFonts w:ascii="Courier New" w:hAnsi="Courier New" w:cs="Courier New"/>
          <w:sz w:val="20"/>
          <w:lang w:val="en-US"/>
        </w:rPr>
        <w:t>EXIT</w:t>
      </w:r>
      <w:r w:rsidRPr="00746610">
        <w:rPr>
          <w:rFonts w:ascii="Courier New" w:hAnsi="Courier New" w:cs="Courier New"/>
          <w:sz w:val="20"/>
        </w:rPr>
        <w:t>_</w:t>
      </w:r>
      <w:r w:rsidRPr="008B27F9">
        <w:rPr>
          <w:rFonts w:ascii="Courier New" w:hAnsi="Courier New" w:cs="Courier New"/>
          <w:sz w:val="20"/>
          <w:lang w:val="en-US"/>
        </w:rPr>
        <w:t>SUCCESS</w:t>
      </w:r>
      <w:r w:rsidRPr="00746610">
        <w:rPr>
          <w:rFonts w:ascii="Courier New" w:hAnsi="Courier New" w:cs="Courier New"/>
          <w:sz w:val="20"/>
        </w:rPr>
        <w:t>;</w:t>
      </w:r>
    </w:p>
    <w:p w14:paraId="496CB2B0" w14:textId="398DA1D1" w:rsidR="008B27F9" w:rsidRPr="00746610" w:rsidRDefault="008B27F9" w:rsidP="008B27F9">
      <w:pPr>
        <w:pStyle w:val="Standard"/>
        <w:spacing w:line="240" w:lineRule="auto"/>
        <w:ind w:firstLine="0"/>
        <w:rPr>
          <w:rFonts w:ascii="Courier New" w:hAnsi="Courier New" w:cs="Courier New"/>
          <w:sz w:val="20"/>
        </w:rPr>
      </w:pPr>
      <w:r w:rsidRPr="00746610">
        <w:rPr>
          <w:rFonts w:ascii="Courier New" w:hAnsi="Courier New" w:cs="Courier New"/>
          <w:sz w:val="20"/>
        </w:rPr>
        <w:t>}</w:t>
      </w:r>
    </w:p>
    <w:p w14:paraId="0985B3DC" w14:textId="77777777" w:rsidR="008B27F9" w:rsidRPr="00746610" w:rsidRDefault="008B27F9" w:rsidP="008B27F9">
      <w:pPr>
        <w:pStyle w:val="Standard"/>
        <w:spacing w:line="276" w:lineRule="auto"/>
        <w:ind w:firstLine="0"/>
        <w:rPr>
          <w:szCs w:val="24"/>
        </w:rPr>
      </w:pPr>
    </w:p>
    <w:p w14:paraId="2AD85B98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Скриншот работы программы, демонстрация результатов:</w:t>
      </w:r>
    </w:p>
    <w:p w14:paraId="493E8FB0" w14:textId="732B2C74" w:rsidR="003756EE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lastRenderedPageBreak/>
        <w:drawing>
          <wp:inline distT="0" distB="0" distL="0" distR="0" wp14:anchorId="02A32A22" wp14:editId="51F486B5">
            <wp:extent cx="1800000" cy="36425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5A98" w14:textId="0B01D84B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drawing>
          <wp:inline distT="0" distB="0" distL="0" distR="0" wp14:anchorId="6B1574E9" wp14:editId="4067F0F4">
            <wp:extent cx="1800000" cy="2711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00C8" w14:textId="77777777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lastRenderedPageBreak/>
        <w:drawing>
          <wp:inline distT="0" distB="0" distL="0" distR="0" wp14:anchorId="5EF133D1" wp14:editId="08B6519A">
            <wp:extent cx="1800000" cy="374444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7B14" w14:textId="4A8E98CE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drawing>
          <wp:inline distT="0" distB="0" distL="0" distR="0" wp14:anchorId="5833D83B" wp14:editId="6632EBD8">
            <wp:extent cx="1800000" cy="314129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29C7" w14:textId="186C1D18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lastRenderedPageBreak/>
        <w:drawing>
          <wp:inline distT="0" distB="0" distL="0" distR="0" wp14:anchorId="22B8CB5E" wp14:editId="7C5A020C">
            <wp:extent cx="2520000" cy="422709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EA41" w14:textId="74E90243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drawing>
          <wp:inline distT="0" distB="0" distL="0" distR="0" wp14:anchorId="33370693" wp14:editId="1F6617C3">
            <wp:extent cx="2520000" cy="314222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A79F" w14:textId="11CD7527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lastRenderedPageBreak/>
        <w:drawing>
          <wp:inline distT="0" distB="0" distL="0" distR="0" wp14:anchorId="19B76445" wp14:editId="1976AE92">
            <wp:extent cx="4680000" cy="337527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078D" w14:textId="3665FCA0" w:rsidR="008B27F9" w:rsidRDefault="008B27F9">
      <w:pPr>
        <w:pStyle w:val="Standard"/>
        <w:ind w:firstLine="0"/>
        <w:jc w:val="center"/>
        <w:rPr>
          <w:b/>
          <w:szCs w:val="24"/>
        </w:rPr>
      </w:pPr>
      <w:r w:rsidRPr="008B27F9">
        <w:rPr>
          <w:b/>
          <w:noProof/>
          <w:szCs w:val="24"/>
        </w:rPr>
        <w:drawing>
          <wp:inline distT="0" distB="0" distL="0" distR="0" wp14:anchorId="019956FA" wp14:editId="38FF9404">
            <wp:extent cx="4680000" cy="419781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38FE" w14:textId="77777777" w:rsidR="003756EE" w:rsidRDefault="003756EE">
      <w:pPr>
        <w:pStyle w:val="Standard"/>
        <w:ind w:firstLine="709"/>
        <w:contextualSpacing/>
        <w:rPr>
          <w:b/>
          <w:szCs w:val="24"/>
        </w:rPr>
      </w:pPr>
    </w:p>
    <w:p w14:paraId="2F662AE3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Контрольные вопросы:</w:t>
      </w:r>
    </w:p>
    <w:p w14:paraId="7D880C4C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1. В чем отличия между открытым и закрытым хешированием данных?</w:t>
      </w:r>
    </w:p>
    <w:p w14:paraId="674CB2EC" w14:textId="77777777" w:rsidR="003756EE" w:rsidRDefault="00992461">
      <w:pPr>
        <w:pStyle w:val="Textbody"/>
      </w:pPr>
      <w:r>
        <w:t>Открытое и закрытое хеширование данных отличаются в способе обработки коллизий, то есть ситуаций, когда двум разным ключам соответствует одно и то же значение хеша.</w:t>
      </w:r>
    </w:p>
    <w:p w14:paraId="0478F68F" w14:textId="77777777" w:rsidR="003756EE" w:rsidRDefault="00992461">
      <w:pPr>
        <w:pStyle w:val="Textbody"/>
        <w:numPr>
          <w:ilvl w:val="0"/>
          <w:numId w:val="6"/>
        </w:numPr>
      </w:pPr>
      <w:r>
        <w:lastRenderedPageBreak/>
        <w:t>В открытом хешировании, если происходит коллизия, элементы с одинаковым значением хеша добавляются в структуру данных (обычно в виде связанных списков), создавая цепочки. При поиске элемента с использованием хеша, нужно последовательно просмотреть цепочку, чтобы найти конкретный элемент.</w:t>
      </w:r>
    </w:p>
    <w:p w14:paraId="2F9771DD" w14:textId="77777777" w:rsidR="003756EE" w:rsidRDefault="00992461">
      <w:pPr>
        <w:pStyle w:val="Textbody"/>
        <w:numPr>
          <w:ilvl w:val="0"/>
          <w:numId w:val="6"/>
        </w:numPr>
      </w:pPr>
      <w:r>
        <w:t>В закрытом хешировании, если происходит коллизия, другой свободный слот в хеш-таблице ищется с помощью определенного алгоритма. Элементы с одинаковым хешем могут быть размещены в разных слотах сегментов хеш-таблицы. Методы закрытого хеширования включают линейное и квадратичное опробование, где вычисляется новый слот на основе начального хеша и номера попытки.</w:t>
      </w:r>
    </w:p>
    <w:p w14:paraId="5FF801AD" w14:textId="77777777" w:rsidR="003756EE" w:rsidRDefault="003756EE">
      <w:pPr>
        <w:pStyle w:val="Standard"/>
        <w:rPr>
          <w:szCs w:val="24"/>
        </w:rPr>
      </w:pPr>
    </w:p>
    <w:p w14:paraId="4865343F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2. Объясните суть коллизий при закрытом хешировании данных.</w:t>
      </w:r>
    </w:p>
    <w:p w14:paraId="6D922C07" w14:textId="77777777" w:rsidR="003756EE" w:rsidRDefault="00992461">
      <w:pPr>
        <w:pStyle w:val="Standard"/>
      </w:pPr>
      <w:r>
        <w:rPr>
          <w:szCs w:val="24"/>
        </w:rPr>
        <w:t>Коллизии в закрытом хешировании данных возникают, когда двум разным ключам соответствует один и тот же слот в хеш-таблице. Это означает, что два элемента имеют одинаковое значение хеша. Коллизии могут привести к перезаписи элементов или сложности поиска элементов в хеш-таблице, особенно если используется линейное или квадратичное опробование для разрешения коллизий.</w:t>
      </w:r>
    </w:p>
    <w:p w14:paraId="1BAFEBE7" w14:textId="77777777" w:rsidR="003756EE" w:rsidRDefault="003756EE">
      <w:pPr>
        <w:pStyle w:val="Standard"/>
        <w:rPr>
          <w:szCs w:val="24"/>
        </w:rPr>
      </w:pPr>
    </w:p>
    <w:p w14:paraId="46F9AB00" w14:textId="77777777" w:rsidR="003756EE" w:rsidRDefault="00992461">
      <w:pPr>
        <w:pStyle w:val="Standard"/>
        <w:ind w:firstLine="709"/>
        <w:contextualSpacing/>
      </w:pPr>
      <w:r>
        <w:rPr>
          <w:b/>
          <w:szCs w:val="24"/>
        </w:rPr>
        <w:t>3. Перечислите способы борьбы с коллизиями.</w:t>
      </w:r>
    </w:p>
    <w:p w14:paraId="7321EDAC" w14:textId="77777777" w:rsidR="003756EE" w:rsidRDefault="00992461">
      <w:pPr>
        <w:pStyle w:val="Textbody"/>
        <w:spacing w:after="0"/>
        <w:ind w:firstLine="709"/>
        <w:contextualSpacing/>
        <w:rPr>
          <w:szCs w:val="24"/>
        </w:rPr>
      </w:pPr>
      <w:r>
        <w:rPr>
          <w:szCs w:val="24"/>
        </w:rPr>
        <w:t>Способы борьбы с коллизиями в закрытом хешировании включают:</w:t>
      </w:r>
    </w:p>
    <w:p w14:paraId="77A7D50B" w14:textId="4EB86BCD" w:rsidR="003756EE" w:rsidRDefault="00992461">
      <w:pPr>
        <w:pStyle w:val="Textbody"/>
        <w:numPr>
          <w:ilvl w:val="0"/>
          <w:numId w:val="7"/>
        </w:numPr>
      </w:pPr>
      <w:r>
        <w:t>Метод цепочек</w:t>
      </w:r>
      <w:r w:rsidR="00A136E7">
        <w:t>: при</w:t>
      </w:r>
      <w:r>
        <w:t xml:space="preserve"> коллизии элементы с одинаковым хешем добавляются в список (цепочку) в одном слоте хеш-таблицы. Это позволяет хранить несколько элементов с одним хешем в одном слоте.</w:t>
      </w:r>
    </w:p>
    <w:p w14:paraId="7CA5070C" w14:textId="16C7EA82" w:rsidR="003756EE" w:rsidRDefault="00992461">
      <w:pPr>
        <w:pStyle w:val="Textbody"/>
        <w:numPr>
          <w:ilvl w:val="0"/>
          <w:numId w:val="7"/>
        </w:numPr>
      </w:pPr>
      <w:r>
        <w:t>Метод открытой адресации</w:t>
      </w:r>
      <w:r w:rsidR="00A136E7">
        <w:t>: при</w:t>
      </w:r>
      <w:r>
        <w:t xml:space="preserve"> коллизии новый слот в хеш-таблице выбирается с использованием определенного алгоритма, который перебирает другие слоты, пока не будет найден свободный слот. Это позволяет разместить элементы с одинаковым хешем в разных слотах.</w:t>
      </w:r>
    </w:p>
    <w:p w14:paraId="620C4188" w14:textId="358CE984" w:rsidR="003756EE" w:rsidRDefault="00992461">
      <w:pPr>
        <w:pStyle w:val="Textbody"/>
        <w:numPr>
          <w:ilvl w:val="0"/>
          <w:numId w:val="7"/>
        </w:numPr>
      </w:pPr>
      <w:r>
        <w:t>Линейное опробование</w:t>
      </w:r>
      <w:r w:rsidR="00A136E7">
        <w:t>: при</w:t>
      </w:r>
      <w:r>
        <w:t xml:space="preserve"> коллизии новый слот выбирается путем последовательного перебора слотов с фиксированным шагом, обычно равным единице.</w:t>
      </w:r>
    </w:p>
    <w:p w14:paraId="0B3AE716" w14:textId="38DB8830" w:rsidR="003756EE" w:rsidRDefault="00992461">
      <w:pPr>
        <w:pStyle w:val="Textbody"/>
        <w:numPr>
          <w:ilvl w:val="0"/>
          <w:numId w:val="7"/>
        </w:numPr>
      </w:pPr>
      <w:r>
        <w:t>Квадратичное опробование</w:t>
      </w:r>
      <w:r w:rsidR="00A136E7">
        <w:t>: при</w:t>
      </w:r>
      <w:r>
        <w:t xml:space="preserve"> коллизии новый слот выбирается путем перебора слотов с использованием квадратичной функции, зависящей от номера попытки. Это позволяет более равномерно распределить элементы в хеш-таблице и избежать слишком длинных цепочек.</w:t>
      </w:r>
    </w:p>
    <w:p w14:paraId="6DBFE0F3" w14:textId="77777777" w:rsidR="003756EE" w:rsidRDefault="003756EE">
      <w:pPr>
        <w:pStyle w:val="Standard"/>
        <w:ind w:firstLine="709"/>
        <w:contextualSpacing/>
        <w:rPr>
          <w:szCs w:val="24"/>
        </w:rPr>
      </w:pPr>
    </w:p>
    <w:p w14:paraId="60D77490" w14:textId="3E3270A6" w:rsidR="003756EE" w:rsidRDefault="00992461" w:rsidP="00A136E7">
      <w:pPr>
        <w:pStyle w:val="Standard"/>
      </w:pPr>
      <w:r>
        <w:rPr>
          <w:b/>
          <w:szCs w:val="24"/>
        </w:rPr>
        <w:t>Вывод:</w:t>
      </w:r>
      <w:r>
        <w:rPr>
          <w:szCs w:val="24"/>
        </w:rPr>
        <w:t xml:space="preserve"> в результате выполнения лабораторной работы освоили использование закрытого хеширования для обработки данных и изучили основные принципы работы алгоритмов хеширования. Также рассмотрели понятие коллизий и способы их предотвращения.</w:t>
      </w:r>
    </w:p>
    <w:sectPr w:rsidR="003756EE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D7FAE" w14:textId="77777777" w:rsidR="001D0FBF" w:rsidRDefault="001D0FBF">
      <w:r>
        <w:separator/>
      </w:r>
    </w:p>
  </w:endnote>
  <w:endnote w:type="continuationSeparator" w:id="0">
    <w:p w14:paraId="6BFFE63D" w14:textId="77777777" w:rsidR="001D0FBF" w:rsidRDefault="001D0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XO Thames">
    <w:altName w:val="Cambria"/>
    <w:charset w:val="00"/>
    <w:family w:val="roman"/>
    <w:pitch w:val="default"/>
  </w:font>
  <w:font w:name="Noto Sans CJK SC">
    <w:charset w:val="00"/>
    <w:family w:val="auto"/>
    <w:pitch w:val="variable"/>
  </w:font>
  <w:font w:name="Noto Sans Devanagari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37E13" w14:textId="77777777" w:rsidR="001D0FBF" w:rsidRDefault="001D0FBF">
      <w:r>
        <w:separator/>
      </w:r>
    </w:p>
  </w:footnote>
  <w:footnote w:type="continuationSeparator" w:id="0">
    <w:p w14:paraId="51191038" w14:textId="77777777" w:rsidR="001D0FBF" w:rsidRDefault="001D0F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247D"/>
    <w:multiLevelType w:val="multilevel"/>
    <w:tmpl w:val="FE361F5E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7F64870"/>
    <w:multiLevelType w:val="multilevel"/>
    <w:tmpl w:val="4B766BC2"/>
    <w:styleLink w:val="WWNum2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2" w15:restartNumberingAfterBreak="0">
    <w:nsid w:val="2ACE5EA6"/>
    <w:multiLevelType w:val="multilevel"/>
    <w:tmpl w:val="BE2C4390"/>
    <w:styleLink w:val="WWNum3"/>
    <w:lvl w:ilvl="0">
      <w:numFmt w:val="bullet"/>
      <w:lvlText w:val=""/>
      <w:lvlJc w:val="left"/>
      <w:pPr>
        <w:ind w:left="1287" w:hanging="360"/>
      </w:pPr>
    </w:lvl>
    <w:lvl w:ilvl="1">
      <w:numFmt w:val="bullet"/>
      <w:lvlText w:val="o"/>
      <w:lvlJc w:val="left"/>
      <w:pPr>
        <w:ind w:left="2007" w:hanging="360"/>
      </w:pPr>
      <w:rPr>
        <w:rFonts w:cs="Courier New"/>
      </w:rPr>
    </w:lvl>
    <w:lvl w:ilvl="2">
      <w:numFmt w:val="bullet"/>
      <w:lvlText w:val=""/>
      <w:lvlJc w:val="left"/>
      <w:pPr>
        <w:ind w:left="2727" w:hanging="360"/>
      </w:pPr>
    </w:lvl>
    <w:lvl w:ilvl="3">
      <w:numFmt w:val="bullet"/>
      <w:lvlText w:val=""/>
      <w:lvlJc w:val="left"/>
      <w:pPr>
        <w:ind w:left="3447" w:hanging="360"/>
      </w:pPr>
    </w:lvl>
    <w:lvl w:ilvl="4">
      <w:numFmt w:val="bullet"/>
      <w:lvlText w:val="o"/>
      <w:lvlJc w:val="left"/>
      <w:pPr>
        <w:ind w:left="4167" w:hanging="360"/>
      </w:pPr>
      <w:rPr>
        <w:rFonts w:cs="Courier New"/>
      </w:rPr>
    </w:lvl>
    <w:lvl w:ilvl="5">
      <w:numFmt w:val="bullet"/>
      <w:lvlText w:val=""/>
      <w:lvlJc w:val="left"/>
      <w:pPr>
        <w:ind w:left="4887" w:hanging="360"/>
      </w:pPr>
    </w:lvl>
    <w:lvl w:ilvl="6">
      <w:numFmt w:val="bullet"/>
      <w:lvlText w:val=""/>
      <w:lvlJc w:val="left"/>
      <w:pPr>
        <w:ind w:left="5607" w:hanging="360"/>
      </w:pPr>
    </w:lvl>
    <w:lvl w:ilvl="7">
      <w:numFmt w:val="bullet"/>
      <w:lvlText w:val="o"/>
      <w:lvlJc w:val="left"/>
      <w:pPr>
        <w:ind w:left="6327" w:hanging="360"/>
      </w:pPr>
      <w:rPr>
        <w:rFonts w:cs="Courier New"/>
      </w:rPr>
    </w:lvl>
    <w:lvl w:ilvl="8">
      <w:numFmt w:val="bullet"/>
      <w:lvlText w:val=""/>
      <w:lvlJc w:val="left"/>
      <w:pPr>
        <w:ind w:left="7047" w:hanging="360"/>
      </w:pPr>
    </w:lvl>
  </w:abstractNum>
  <w:abstractNum w:abstractNumId="3" w15:restartNumberingAfterBreak="0">
    <w:nsid w:val="2CAE39CD"/>
    <w:multiLevelType w:val="multilevel"/>
    <w:tmpl w:val="3558D04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39FC27DF"/>
    <w:multiLevelType w:val="multilevel"/>
    <w:tmpl w:val="9A5E98EA"/>
    <w:styleLink w:val="WWNum4"/>
    <w:lvl w:ilvl="0">
      <w:numFmt w:val="bullet"/>
      <w:lvlText w:val=""/>
      <w:lvlJc w:val="left"/>
      <w:pPr>
        <w:ind w:left="1287" w:hanging="360"/>
      </w:pPr>
    </w:lvl>
    <w:lvl w:ilvl="1">
      <w:numFmt w:val="bullet"/>
      <w:lvlText w:val="o"/>
      <w:lvlJc w:val="left"/>
      <w:pPr>
        <w:ind w:left="2007" w:hanging="360"/>
      </w:pPr>
      <w:rPr>
        <w:rFonts w:cs="Courier New"/>
      </w:rPr>
    </w:lvl>
    <w:lvl w:ilvl="2">
      <w:numFmt w:val="bullet"/>
      <w:lvlText w:val=""/>
      <w:lvlJc w:val="left"/>
      <w:pPr>
        <w:ind w:left="2727" w:hanging="360"/>
      </w:pPr>
    </w:lvl>
    <w:lvl w:ilvl="3">
      <w:numFmt w:val="bullet"/>
      <w:lvlText w:val=""/>
      <w:lvlJc w:val="left"/>
      <w:pPr>
        <w:ind w:left="3447" w:hanging="360"/>
      </w:pPr>
    </w:lvl>
    <w:lvl w:ilvl="4">
      <w:numFmt w:val="bullet"/>
      <w:lvlText w:val="o"/>
      <w:lvlJc w:val="left"/>
      <w:pPr>
        <w:ind w:left="4167" w:hanging="360"/>
      </w:pPr>
      <w:rPr>
        <w:rFonts w:cs="Courier New"/>
      </w:rPr>
    </w:lvl>
    <w:lvl w:ilvl="5">
      <w:numFmt w:val="bullet"/>
      <w:lvlText w:val=""/>
      <w:lvlJc w:val="left"/>
      <w:pPr>
        <w:ind w:left="4887" w:hanging="360"/>
      </w:pPr>
    </w:lvl>
    <w:lvl w:ilvl="6">
      <w:numFmt w:val="bullet"/>
      <w:lvlText w:val=""/>
      <w:lvlJc w:val="left"/>
      <w:pPr>
        <w:ind w:left="5607" w:hanging="360"/>
      </w:pPr>
    </w:lvl>
    <w:lvl w:ilvl="7">
      <w:numFmt w:val="bullet"/>
      <w:lvlText w:val="o"/>
      <w:lvlJc w:val="left"/>
      <w:pPr>
        <w:ind w:left="6327" w:hanging="360"/>
      </w:pPr>
      <w:rPr>
        <w:rFonts w:cs="Courier New"/>
      </w:rPr>
    </w:lvl>
    <w:lvl w:ilvl="8">
      <w:numFmt w:val="bullet"/>
      <w:lvlText w:val=""/>
      <w:lvlJc w:val="left"/>
      <w:pPr>
        <w:ind w:left="7047" w:hanging="360"/>
      </w:pPr>
    </w:lvl>
  </w:abstractNum>
  <w:abstractNum w:abstractNumId="5" w15:restartNumberingAfterBreak="0">
    <w:nsid w:val="6C7D43E0"/>
    <w:multiLevelType w:val="multilevel"/>
    <w:tmpl w:val="60BEF8A4"/>
    <w:styleLink w:val="WWNum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6" w15:restartNumberingAfterBreak="0">
    <w:nsid w:val="7EBB2BA2"/>
    <w:multiLevelType w:val="multilevel"/>
    <w:tmpl w:val="5648A39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6EE"/>
    <w:rsid w:val="001D0FBF"/>
    <w:rsid w:val="003756EE"/>
    <w:rsid w:val="00746610"/>
    <w:rsid w:val="008B27F9"/>
    <w:rsid w:val="00992461"/>
    <w:rsid w:val="00A1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95663"/>
  <w15:docId w15:val="{0B7EA5B7-17D6-4F97-935A-980CC21E2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next w:val="Standard"/>
    <w:uiPriority w:val="9"/>
    <w:qFormat/>
    <w:pPr>
      <w:widowControl/>
      <w:spacing w:before="120" w:after="120" w:line="360" w:lineRule="auto"/>
      <w:ind w:firstLine="567"/>
      <w:jc w:val="both"/>
      <w:outlineLvl w:val="0"/>
    </w:pPr>
    <w:rPr>
      <w:rFonts w:ascii="XO Thames" w:eastAsia="XO Thames" w:hAnsi="XO Thames" w:cs="XO Thames"/>
      <w:b/>
      <w:sz w:val="32"/>
    </w:rPr>
  </w:style>
  <w:style w:type="paragraph" w:styleId="2">
    <w:name w:val="heading 2"/>
    <w:next w:val="Standard"/>
    <w:uiPriority w:val="9"/>
    <w:semiHidden/>
    <w:unhideWhenUsed/>
    <w:qFormat/>
    <w:pPr>
      <w:widowControl/>
      <w:spacing w:before="120" w:after="120" w:line="360" w:lineRule="auto"/>
      <w:ind w:firstLine="567"/>
      <w:jc w:val="both"/>
      <w:outlineLvl w:val="1"/>
    </w:pPr>
    <w:rPr>
      <w:rFonts w:ascii="XO Thames" w:eastAsia="XO Thames" w:hAnsi="XO Thames" w:cs="XO Thames"/>
      <w:b/>
      <w:color w:val="00A0FF"/>
      <w:sz w:val="26"/>
    </w:rPr>
  </w:style>
  <w:style w:type="paragraph" w:styleId="3">
    <w:name w:val="heading 3"/>
    <w:next w:val="Standard"/>
    <w:uiPriority w:val="9"/>
    <w:semiHidden/>
    <w:unhideWhenUsed/>
    <w:qFormat/>
    <w:pPr>
      <w:widowControl/>
      <w:spacing w:line="360" w:lineRule="auto"/>
      <w:ind w:firstLine="567"/>
      <w:jc w:val="both"/>
      <w:outlineLvl w:val="2"/>
    </w:pPr>
    <w:rPr>
      <w:rFonts w:ascii="XO Thames" w:eastAsia="XO Thames" w:hAnsi="XO Thames" w:cs="XO Thames"/>
      <w:b/>
      <w:i/>
    </w:rPr>
  </w:style>
  <w:style w:type="paragraph" w:styleId="4">
    <w:name w:val="heading 4"/>
    <w:next w:val="Standard"/>
    <w:uiPriority w:val="9"/>
    <w:semiHidden/>
    <w:unhideWhenUsed/>
    <w:qFormat/>
    <w:pPr>
      <w:widowControl/>
      <w:spacing w:before="120" w:after="120" w:line="360" w:lineRule="auto"/>
      <w:ind w:firstLine="567"/>
      <w:jc w:val="both"/>
      <w:outlineLvl w:val="3"/>
    </w:pPr>
    <w:rPr>
      <w:rFonts w:ascii="XO Thames" w:eastAsia="XO Thames" w:hAnsi="XO Thames" w:cs="XO Thames"/>
      <w:b/>
      <w:color w:val="595959"/>
      <w:sz w:val="26"/>
    </w:rPr>
  </w:style>
  <w:style w:type="paragraph" w:styleId="5">
    <w:name w:val="heading 5"/>
    <w:next w:val="Standard"/>
    <w:uiPriority w:val="9"/>
    <w:semiHidden/>
    <w:unhideWhenUsed/>
    <w:qFormat/>
    <w:pPr>
      <w:widowControl/>
      <w:spacing w:before="120" w:after="120" w:line="360" w:lineRule="auto"/>
      <w:ind w:firstLine="567"/>
      <w:jc w:val="both"/>
      <w:outlineLvl w:val="4"/>
    </w:pPr>
    <w:rPr>
      <w:rFonts w:ascii="XO Thames" w:eastAsia="XO Thames" w:hAnsi="XO Thames" w:cs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360" w:lineRule="auto"/>
      <w:ind w:firstLine="567"/>
      <w:jc w:val="both"/>
    </w:pPr>
    <w:rPr>
      <w:sz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Noto Sans CJK SC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</w:rPr>
  </w:style>
  <w:style w:type="paragraph" w:customStyle="1" w:styleId="Contents2">
    <w:name w:val="Contents 2"/>
    <w:next w:val="Standard"/>
    <w:pPr>
      <w:widowControl/>
      <w:spacing w:line="360" w:lineRule="auto"/>
      <w:ind w:left="200"/>
      <w:jc w:val="both"/>
    </w:pPr>
  </w:style>
  <w:style w:type="paragraph" w:styleId="20">
    <w:name w:val="Quote"/>
    <w:basedOn w:val="Standard"/>
    <w:next w:val="Standard"/>
    <w:rPr>
      <w:i/>
    </w:rPr>
  </w:style>
  <w:style w:type="paragraph" w:customStyle="1" w:styleId="Contents4">
    <w:name w:val="Contents 4"/>
    <w:next w:val="Standard"/>
    <w:pPr>
      <w:widowControl/>
      <w:spacing w:line="360" w:lineRule="auto"/>
      <w:ind w:left="600"/>
      <w:jc w:val="both"/>
    </w:pPr>
  </w:style>
  <w:style w:type="paragraph" w:customStyle="1" w:styleId="Contents6">
    <w:name w:val="Contents 6"/>
    <w:next w:val="Standard"/>
    <w:pPr>
      <w:widowControl/>
      <w:spacing w:line="360" w:lineRule="auto"/>
      <w:ind w:left="1000"/>
      <w:jc w:val="both"/>
    </w:pPr>
  </w:style>
  <w:style w:type="paragraph" w:customStyle="1" w:styleId="Contents7">
    <w:name w:val="Contents 7"/>
    <w:next w:val="Standard"/>
    <w:pPr>
      <w:widowControl/>
      <w:spacing w:line="360" w:lineRule="auto"/>
      <w:ind w:left="1200"/>
      <w:jc w:val="both"/>
    </w:pPr>
  </w:style>
  <w:style w:type="paragraph" w:customStyle="1" w:styleId="11">
    <w:name w:val="Основной шрифт абзаца1"/>
    <w:pPr>
      <w:widowControl/>
      <w:spacing w:line="360" w:lineRule="auto"/>
      <w:ind w:firstLine="567"/>
      <w:jc w:val="both"/>
    </w:pPr>
  </w:style>
  <w:style w:type="paragraph" w:customStyle="1" w:styleId="Contents3">
    <w:name w:val="Contents 3"/>
    <w:next w:val="Standard"/>
    <w:pPr>
      <w:widowControl/>
      <w:spacing w:line="360" w:lineRule="auto"/>
      <w:ind w:left="400"/>
      <w:jc w:val="both"/>
    </w:pPr>
  </w:style>
  <w:style w:type="paragraph" w:customStyle="1" w:styleId="12">
    <w:name w:val="Гиперссылка1"/>
    <w:basedOn w:val="11"/>
    <w:rPr>
      <w:color w:val="0000FF"/>
      <w:u w:val="single"/>
    </w:rPr>
  </w:style>
  <w:style w:type="paragraph" w:customStyle="1" w:styleId="Contents1">
    <w:name w:val="Contents 1"/>
    <w:next w:val="Standard"/>
    <w:pPr>
      <w:widowControl/>
      <w:spacing w:line="360" w:lineRule="auto"/>
      <w:jc w:val="both"/>
    </w:pPr>
    <w:rPr>
      <w:rFonts w:ascii="XO Thames" w:eastAsia="XO Thames" w:hAnsi="XO Thames" w:cs="XO Thames"/>
      <w:b/>
    </w:rPr>
  </w:style>
  <w:style w:type="paragraph" w:customStyle="1" w:styleId="Contents9">
    <w:name w:val="Contents 9"/>
    <w:next w:val="Standard"/>
    <w:pPr>
      <w:widowControl/>
      <w:spacing w:line="360" w:lineRule="auto"/>
      <w:ind w:left="1600"/>
      <w:jc w:val="both"/>
    </w:pPr>
  </w:style>
  <w:style w:type="paragraph" w:customStyle="1" w:styleId="Contents8">
    <w:name w:val="Contents 8"/>
    <w:next w:val="Standard"/>
    <w:pPr>
      <w:widowControl/>
      <w:spacing w:line="360" w:lineRule="auto"/>
      <w:ind w:left="1400"/>
      <w:jc w:val="both"/>
    </w:pPr>
  </w:style>
  <w:style w:type="paragraph" w:customStyle="1" w:styleId="Contents5">
    <w:name w:val="Contents 5"/>
    <w:next w:val="Standard"/>
    <w:pPr>
      <w:widowControl/>
      <w:spacing w:line="360" w:lineRule="auto"/>
      <w:ind w:left="800"/>
      <w:jc w:val="both"/>
    </w:pPr>
  </w:style>
  <w:style w:type="paragraph" w:styleId="a5">
    <w:name w:val="List Paragraph"/>
    <w:basedOn w:val="Standard"/>
    <w:pPr>
      <w:ind w:left="720" w:firstLine="0"/>
      <w:contextualSpacing/>
    </w:pPr>
  </w:style>
  <w:style w:type="paragraph" w:customStyle="1" w:styleId="HTML1">
    <w:name w:val="Клавиатура HTML1"/>
    <w:basedOn w:val="11"/>
    <w:rPr>
      <w:rFonts w:ascii="Courier New" w:eastAsia="Courier New" w:hAnsi="Courier New" w:cs="Courier New"/>
    </w:rPr>
  </w:style>
  <w:style w:type="paragraph" w:styleId="a6">
    <w:name w:val="Subtitle"/>
    <w:next w:val="Standard"/>
    <w:uiPriority w:val="11"/>
    <w:qFormat/>
    <w:pPr>
      <w:widowControl/>
      <w:spacing w:line="360" w:lineRule="auto"/>
      <w:ind w:firstLine="567"/>
      <w:jc w:val="both"/>
    </w:pPr>
    <w:rPr>
      <w:rFonts w:ascii="XO Thames" w:eastAsia="XO Thames" w:hAnsi="XO Thames" w:cs="XO Thames"/>
      <w:i/>
      <w:color w:val="616161"/>
      <w:sz w:val="24"/>
    </w:rPr>
  </w:style>
  <w:style w:type="paragraph" w:styleId="a7">
    <w:name w:val="Title"/>
    <w:next w:val="Standard"/>
    <w:uiPriority w:val="10"/>
    <w:qFormat/>
    <w:pPr>
      <w:widowControl/>
      <w:spacing w:line="360" w:lineRule="auto"/>
      <w:ind w:firstLine="567"/>
      <w:jc w:val="both"/>
    </w:pPr>
    <w:rPr>
      <w:rFonts w:ascii="XO Thames" w:eastAsia="XO Thames" w:hAnsi="XO Thames" w:cs="XO Thames"/>
      <w:b/>
      <w:sz w:val="52"/>
    </w:rPr>
  </w:style>
  <w:style w:type="paragraph" w:styleId="a8">
    <w:name w:val="header"/>
    <w:basedOn w:val="Standard"/>
    <w:pPr>
      <w:tabs>
        <w:tab w:val="center" w:pos="4677"/>
        <w:tab w:val="right" w:pos="9355"/>
      </w:tabs>
      <w:spacing w:line="240" w:lineRule="auto"/>
    </w:pPr>
  </w:style>
  <w:style w:type="paragraph" w:styleId="a9">
    <w:name w:val="footer"/>
    <w:basedOn w:val="Standard"/>
    <w:pPr>
      <w:tabs>
        <w:tab w:val="center" w:pos="4677"/>
        <w:tab w:val="right" w:pos="9355"/>
      </w:tabs>
      <w:spacing w:line="240" w:lineRule="auto"/>
    </w:pPr>
  </w:style>
  <w:style w:type="paragraph" w:styleId="aa">
    <w:name w:val="Normal (Web)"/>
    <w:basedOn w:val="Standard"/>
    <w:pPr>
      <w:spacing w:before="280" w:after="280" w:line="240" w:lineRule="auto"/>
      <w:ind w:firstLine="0"/>
      <w:jc w:val="left"/>
    </w:pPr>
    <w:rPr>
      <w:color w:val="auto"/>
      <w:szCs w:val="24"/>
    </w:rPr>
  </w:style>
  <w:style w:type="character" w:customStyle="1" w:styleId="13">
    <w:name w:val="Обычный1"/>
    <w:rPr>
      <w:sz w:val="24"/>
    </w:rPr>
  </w:style>
  <w:style w:type="character" w:customStyle="1" w:styleId="21">
    <w:name w:val="Оглавление 2 Знак"/>
  </w:style>
  <w:style w:type="character" w:customStyle="1" w:styleId="22">
    <w:name w:val="Цитата 2 Знак"/>
    <w:basedOn w:val="13"/>
    <w:rPr>
      <w:i/>
      <w:color w:val="000000"/>
      <w:sz w:val="24"/>
    </w:rPr>
  </w:style>
  <w:style w:type="character" w:customStyle="1" w:styleId="40">
    <w:name w:val="Оглавление 4 Знак"/>
  </w:style>
  <w:style w:type="character" w:customStyle="1" w:styleId="6">
    <w:name w:val="Оглавление 6 Знак"/>
  </w:style>
  <w:style w:type="character" w:customStyle="1" w:styleId="7">
    <w:name w:val="Оглавление 7 Знак"/>
  </w:style>
  <w:style w:type="character" w:customStyle="1" w:styleId="30">
    <w:name w:val="Заголовок 3 Знак"/>
    <w:rPr>
      <w:rFonts w:ascii="XO Thames" w:eastAsia="XO Thames" w:hAnsi="XO Thames" w:cs="XO Thames"/>
      <w:b/>
      <w:i/>
      <w:color w:val="000000"/>
    </w:rPr>
  </w:style>
  <w:style w:type="character" w:customStyle="1" w:styleId="31">
    <w:name w:val="Оглавление 3 Знак"/>
  </w:style>
  <w:style w:type="character" w:customStyle="1" w:styleId="spelle">
    <w:name w:val="spelle"/>
    <w:basedOn w:val="a0"/>
  </w:style>
  <w:style w:type="character" w:customStyle="1" w:styleId="50">
    <w:name w:val="Заголовок 5 Знак"/>
    <w:rPr>
      <w:rFonts w:ascii="XO Thames" w:eastAsia="XO Thames" w:hAnsi="XO Thames" w:cs="XO Thames"/>
      <w:b/>
      <w:color w:val="000000"/>
      <w:sz w:val="22"/>
    </w:rPr>
  </w:style>
  <w:style w:type="character" w:customStyle="1" w:styleId="14">
    <w:name w:val="Заголовок 1 Знак"/>
    <w:rPr>
      <w:rFonts w:ascii="XO Thames" w:eastAsia="XO Thames" w:hAnsi="XO Thames" w:cs="XO Thames"/>
      <w:b/>
      <w:sz w:val="32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Footnote">
    <w:name w:val="Footnote"/>
    <w:rPr>
      <w:rFonts w:ascii="XO Thames" w:eastAsia="XO Thames" w:hAnsi="XO Thames" w:cs="XO Thames"/>
      <w:sz w:val="22"/>
    </w:rPr>
  </w:style>
  <w:style w:type="character" w:customStyle="1" w:styleId="15">
    <w:name w:val="Оглавление 1 Знак"/>
    <w:rPr>
      <w:rFonts w:ascii="XO Thames" w:eastAsia="XO Thames" w:hAnsi="XO Thames" w:cs="XO Thames"/>
      <w:b/>
    </w:rPr>
  </w:style>
  <w:style w:type="character" w:customStyle="1" w:styleId="HeaderandFooter">
    <w:name w:val="Header and Footer"/>
    <w:rPr>
      <w:rFonts w:ascii="XO Thames" w:eastAsia="XO Thames" w:hAnsi="XO Thames" w:cs="XO Thames"/>
      <w:sz w:val="20"/>
    </w:rPr>
  </w:style>
  <w:style w:type="character" w:customStyle="1" w:styleId="9">
    <w:name w:val="Оглавление 9 Знак"/>
  </w:style>
  <w:style w:type="character" w:customStyle="1" w:styleId="8">
    <w:name w:val="Оглавление 8 Знак"/>
  </w:style>
  <w:style w:type="character" w:customStyle="1" w:styleId="51">
    <w:name w:val="Оглавление 5 Знак"/>
  </w:style>
  <w:style w:type="character" w:customStyle="1" w:styleId="ab">
    <w:name w:val="Абзац списка Знак"/>
    <w:basedOn w:val="13"/>
    <w:rPr>
      <w:sz w:val="24"/>
    </w:rPr>
  </w:style>
  <w:style w:type="character" w:styleId="HTML">
    <w:name w:val="HTML Keyboard"/>
    <w:basedOn w:val="a0"/>
    <w:rPr>
      <w:rFonts w:ascii="Courier New" w:eastAsia="Courier New" w:hAnsi="Courier New" w:cs="Courier New"/>
      <w:sz w:val="20"/>
    </w:rPr>
  </w:style>
  <w:style w:type="character" w:customStyle="1" w:styleId="ac">
    <w:name w:val="Подзаголовок Знак"/>
    <w:rPr>
      <w:rFonts w:ascii="XO Thames" w:eastAsia="XO Thames" w:hAnsi="XO Thames" w:cs="XO Thames"/>
      <w:i/>
      <w:color w:val="616161"/>
      <w:sz w:val="24"/>
    </w:rPr>
  </w:style>
  <w:style w:type="character" w:customStyle="1" w:styleId="toc10">
    <w:name w:val="toc 10"/>
  </w:style>
  <w:style w:type="character" w:customStyle="1" w:styleId="ad">
    <w:name w:val="Заголовок Знак"/>
    <w:rPr>
      <w:rFonts w:ascii="XO Thames" w:eastAsia="XO Thames" w:hAnsi="XO Thames" w:cs="XO Thames"/>
      <w:b/>
      <w:sz w:val="52"/>
    </w:rPr>
  </w:style>
  <w:style w:type="character" w:customStyle="1" w:styleId="41">
    <w:name w:val="Заголовок 4 Знак"/>
    <w:rPr>
      <w:rFonts w:ascii="XO Thames" w:eastAsia="XO Thames" w:hAnsi="XO Thames" w:cs="XO Thames"/>
      <w:b/>
      <w:color w:val="595959"/>
      <w:sz w:val="26"/>
    </w:rPr>
  </w:style>
  <w:style w:type="character" w:customStyle="1" w:styleId="23">
    <w:name w:val="Заголовок 2 Знак"/>
    <w:rPr>
      <w:rFonts w:ascii="XO Thames" w:eastAsia="XO Thames" w:hAnsi="XO Thames" w:cs="XO Thames"/>
      <w:b/>
      <w:color w:val="00A0FF"/>
      <w:sz w:val="26"/>
    </w:rPr>
  </w:style>
  <w:style w:type="character" w:customStyle="1" w:styleId="ae">
    <w:name w:val="Верхний колонтитул Знак"/>
    <w:basedOn w:val="a0"/>
    <w:rPr>
      <w:sz w:val="24"/>
    </w:rPr>
  </w:style>
  <w:style w:type="character" w:customStyle="1" w:styleId="af">
    <w:name w:val="Нижний колонтитул Знак"/>
    <w:basedOn w:val="a0"/>
    <w:rPr>
      <w:sz w:val="24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  <w:rPr>
      <w:sz w:val="20"/>
    </w:rPr>
  </w:style>
  <w:style w:type="character" w:customStyle="1" w:styleId="ListLabel11">
    <w:name w:val="ListLabel 11"/>
    <w:rPr>
      <w:sz w:val="20"/>
    </w:rPr>
  </w:style>
  <w:style w:type="character" w:customStyle="1" w:styleId="ListLabel12">
    <w:name w:val="ListLabel 12"/>
    <w:rPr>
      <w:sz w:val="20"/>
    </w:rPr>
  </w:style>
  <w:style w:type="character" w:customStyle="1" w:styleId="ListLabel13">
    <w:name w:val="ListLabel 13"/>
    <w:rPr>
      <w:sz w:val="20"/>
    </w:rPr>
  </w:style>
  <w:style w:type="character" w:customStyle="1" w:styleId="ListLabel14">
    <w:name w:val="ListLabel 14"/>
    <w:rPr>
      <w:sz w:val="20"/>
    </w:rPr>
  </w:style>
  <w:style w:type="character" w:customStyle="1" w:styleId="ListLabel15">
    <w:name w:val="ListLabel 15"/>
    <w:rPr>
      <w:sz w:val="20"/>
    </w:rPr>
  </w:style>
  <w:style w:type="character" w:customStyle="1" w:styleId="ListLabel16">
    <w:name w:val="ListLabel 16"/>
    <w:rPr>
      <w:sz w:val="20"/>
    </w:rPr>
  </w:style>
  <w:style w:type="character" w:customStyle="1" w:styleId="ListLabel17">
    <w:name w:val="ListLabel 17"/>
    <w:rPr>
      <w:sz w:val="20"/>
    </w:rPr>
  </w:style>
  <w:style w:type="character" w:customStyle="1" w:styleId="ListLabel18">
    <w:name w:val="ListLabel 18"/>
    <w:rPr>
      <w:sz w:val="20"/>
    </w:rPr>
  </w:style>
  <w:style w:type="character" w:customStyle="1" w:styleId="ListLabel19">
    <w:name w:val="ListLabel 19"/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7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1395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programer3</dc:creator>
  <cp:lastModifiedBy>Mikhail Buinouskiy</cp:lastModifiedBy>
  <cp:revision>3</cp:revision>
  <dcterms:created xsi:type="dcterms:W3CDTF">2023-06-13T16:37:00Z</dcterms:created>
  <dcterms:modified xsi:type="dcterms:W3CDTF">2023-06-13T17:16:00Z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