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F0450" w14:textId="1B655D43" w:rsidR="005C0B93" w:rsidRDefault="00645D80">
      <w:pPr>
        <w:rPr>
          <w:lang w:val="en-US"/>
        </w:rPr>
      </w:pPr>
      <w:r w:rsidRPr="00645D80">
        <w:rPr>
          <w:lang w:val="en-US"/>
        </w:rPr>
        <w:t>Driving Value Through Data</w:t>
      </w:r>
      <w:r>
        <w:rPr>
          <w:lang w:val="en-US"/>
        </w:rPr>
        <w:t>:</w:t>
      </w:r>
    </w:p>
    <w:p w14:paraId="0E0C4DFB" w14:textId="073B7BE2" w:rsidR="00645D80" w:rsidRDefault="00645D80">
      <w:pPr>
        <w:rPr>
          <w:lang w:val="en-US"/>
        </w:rPr>
      </w:pPr>
      <w:r w:rsidRPr="004E6727">
        <w:rPr>
          <w:b/>
          <w:bCs/>
          <w:color w:val="FF0000"/>
          <w:lang w:val="en-US"/>
        </w:rPr>
        <w:t>Identifying the Roles of Dat</w:t>
      </w:r>
      <w:r w:rsidR="004E6727" w:rsidRPr="004E6727">
        <w:rPr>
          <w:b/>
          <w:bCs/>
          <w:color w:val="FF0000"/>
          <w:lang w:val="en-US"/>
        </w:rPr>
        <w:t>a</w:t>
      </w:r>
      <w:r w:rsidR="004E6727">
        <w:rPr>
          <w:lang w:val="en-US"/>
        </w:rPr>
        <w:t>:</w:t>
      </w:r>
    </w:p>
    <w:p w14:paraId="3FAD724D" w14:textId="7B3EAAC2" w:rsidR="004E6727" w:rsidRDefault="004E6727" w:rsidP="004E6727">
      <w:pPr>
        <w:pStyle w:val="ListParagraph"/>
        <w:numPr>
          <w:ilvl w:val="0"/>
          <w:numId w:val="1"/>
        </w:numPr>
        <w:rPr>
          <w:lang w:val="en-US"/>
        </w:rPr>
      </w:pPr>
      <w:r w:rsidRPr="004E6727">
        <w:rPr>
          <w:lang w:val="en-US"/>
        </w:rPr>
        <w:t>Operations</w:t>
      </w:r>
    </w:p>
    <w:p w14:paraId="15AE6A83" w14:textId="4DFAF12F" w:rsidR="004E6727" w:rsidRDefault="004E6727" w:rsidP="004E6727">
      <w:pPr>
        <w:pStyle w:val="ListParagraph"/>
        <w:numPr>
          <w:ilvl w:val="0"/>
          <w:numId w:val="1"/>
        </w:numPr>
        <w:rPr>
          <w:lang w:val="en-US"/>
        </w:rPr>
      </w:pPr>
      <w:r w:rsidRPr="004E6727">
        <w:rPr>
          <w:lang w:val="en-US"/>
        </w:rPr>
        <w:t>Strategy</w:t>
      </w:r>
    </w:p>
    <w:p w14:paraId="33A2FF42" w14:textId="61BD7D17" w:rsidR="004E6727" w:rsidRDefault="004E6727" w:rsidP="004E6727">
      <w:pPr>
        <w:pStyle w:val="ListParagraph"/>
        <w:numPr>
          <w:ilvl w:val="0"/>
          <w:numId w:val="1"/>
        </w:numPr>
        <w:rPr>
          <w:lang w:val="en-US"/>
        </w:rPr>
      </w:pPr>
      <w:r w:rsidRPr="004E6727">
        <w:rPr>
          <w:lang w:val="en-US"/>
        </w:rPr>
        <w:t>Decision-Making</w:t>
      </w:r>
    </w:p>
    <w:p w14:paraId="443806BB" w14:textId="71FACCEF" w:rsidR="004E6727" w:rsidRDefault="004E6727" w:rsidP="004E6727">
      <w:pPr>
        <w:pStyle w:val="ListParagraph"/>
        <w:numPr>
          <w:ilvl w:val="0"/>
          <w:numId w:val="1"/>
        </w:numPr>
        <w:rPr>
          <w:lang w:val="en-US"/>
        </w:rPr>
      </w:pPr>
      <w:r w:rsidRPr="004E6727">
        <w:rPr>
          <w:lang w:val="en-US"/>
        </w:rPr>
        <w:t>Measuring</w:t>
      </w:r>
    </w:p>
    <w:p w14:paraId="135EEDDA" w14:textId="7853CB24" w:rsidR="004E6727" w:rsidRDefault="004E6727" w:rsidP="004E6727">
      <w:pPr>
        <w:pStyle w:val="ListParagraph"/>
        <w:numPr>
          <w:ilvl w:val="0"/>
          <w:numId w:val="1"/>
        </w:numPr>
        <w:rPr>
          <w:lang w:val="en-US"/>
        </w:rPr>
      </w:pPr>
      <w:r w:rsidRPr="004E6727">
        <w:rPr>
          <w:lang w:val="en-US"/>
        </w:rPr>
        <w:t>Monitoring</w:t>
      </w:r>
    </w:p>
    <w:p w14:paraId="78D7DF9B" w14:textId="219166CA" w:rsidR="004E6727" w:rsidRDefault="004E6727" w:rsidP="004E6727">
      <w:pPr>
        <w:pStyle w:val="ListParagraph"/>
        <w:numPr>
          <w:ilvl w:val="0"/>
          <w:numId w:val="1"/>
        </w:numPr>
        <w:rPr>
          <w:lang w:val="en-US"/>
        </w:rPr>
      </w:pPr>
      <w:r w:rsidRPr="004E6727">
        <w:rPr>
          <w:lang w:val="en-US"/>
        </w:rPr>
        <w:t>Insight Management</w:t>
      </w:r>
    </w:p>
    <w:p w14:paraId="291C4B91" w14:textId="6A0C4792" w:rsidR="004E6727" w:rsidRDefault="004E6727" w:rsidP="004E6727">
      <w:pPr>
        <w:pStyle w:val="ListParagraph"/>
        <w:numPr>
          <w:ilvl w:val="0"/>
          <w:numId w:val="1"/>
        </w:numPr>
        <w:rPr>
          <w:lang w:val="en-US"/>
        </w:rPr>
      </w:pPr>
      <w:r w:rsidRPr="004E6727">
        <w:rPr>
          <w:lang w:val="en-US"/>
        </w:rPr>
        <w:t>Reporting</w:t>
      </w:r>
    </w:p>
    <w:p w14:paraId="0B2A6AC7" w14:textId="3431C64D" w:rsidR="004E6727" w:rsidRPr="004E6727" w:rsidRDefault="004E6727" w:rsidP="004E6727">
      <w:pPr>
        <w:rPr>
          <w:b/>
          <w:bCs/>
          <w:color w:val="FF0000"/>
          <w:lang w:val="en-US"/>
        </w:rPr>
      </w:pPr>
      <w:r w:rsidRPr="004E6727">
        <w:rPr>
          <w:b/>
          <w:bCs/>
          <w:color w:val="FF0000"/>
          <w:lang w:val="en-US"/>
        </w:rPr>
        <w:t>Other roles:</w:t>
      </w:r>
    </w:p>
    <w:p w14:paraId="6F25AFFD" w14:textId="6BEA9405" w:rsidR="004E6727" w:rsidRDefault="004E6727" w:rsidP="004E6727">
      <w:pPr>
        <w:rPr>
          <w:lang w:val="en-US"/>
        </w:rPr>
      </w:pPr>
      <w:r w:rsidRPr="004E6727">
        <w:rPr>
          <w:lang w:val="en-US"/>
        </w:rPr>
        <w:t>Artificial intelligence (AI)</w:t>
      </w:r>
    </w:p>
    <w:p w14:paraId="505A816D" w14:textId="48F7F8F7" w:rsidR="004E6727" w:rsidRDefault="004E6727" w:rsidP="004E6727">
      <w:pPr>
        <w:rPr>
          <w:lang w:val="en-US"/>
        </w:rPr>
      </w:pPr>
      <w:r>
        <w:rPr>
          <w:lang w:val="en-US"/>
        </w:rPr>
        <w:t>Problem-solving</w:t>
      </w:r>
    </w:p>
    <w:p w14:paraId="4A0B1A5D" w14:textId="32468EAC" w:rsidR="004E6727" w:rsidRDefault="004E6727" w:rsidP="004E6727">
      <w:pPr>
        <w:rPr>
          <w:lang w:val="en-US"/>
        </w:rPr>
      </w:pPr>
      <w:r>
        <w:rPr>
          <w:lang w:val="en-US"/>
        </w:rPr>
        <w:t>Data Reuse</w:t>
      </w:r>
    </w:p>
    <w:p w14:paraId="7806C6A0" w14:textId="77777777" w:rsidR="004C0723" w:rsidRDefault="004C0723" w:rsidP="004E6727">
      <w:pPr>
        <w:rPr>
          <w:lang w:val="en-US"/>
        </w:rPr>
      </w:pPr>
    </w:p>
    <w:p w14:paraId="6BA815BF" w14:textId="11679CE9" w:rsidR="004C0723" w:rsidRDefault="004C0723" w:rsidP="004E6727">
      <w:pPr>
        <w:rPr>
          <w:lang w:val="en-US"/>
        </w:rPr>
      </w:pPr>
      <w:r>
        <w:rPr>
          <w:lang w:val="en-US"/>
        </w:rPr>
        <w:t xml:space="preserve">Improving </w:t>
      </w:r>
      <w:r w:rsidRPr="004C0723">
        <w:rPr>
          <w:lang w:val="en-US"/>
        </w:rPr>
        <w:t>Outcomes with Data</w:t>
      </w:r>
    </w:p>
    <w:p w14:paraId="1D006EC7" w14:textId="31BC5FFF" w:rsidR="004C0723" w:rsidRDefault="004C0723" w:rsidP="004C0723">
      <w:pPr>
        <w:pStyle w:val="ListParagraph"/>
        <w:numPr>
          <w:ilvl w:val="0"/>
          <w:numId w:val="2"/>
        </w:numPr>
        <w:rPr>
          <w:lang w:val="en-US"/>
        </w:rPr>
      </w:pPr>
      <w:r>
        <w:rPr>
          <w:lang w:val="en-US"/>
        </w:rPr>
        <w:t xml:space="preserve">Need skilled staff with tools to explore data insights </w:t>
      </w:r>
    </w:p>
    <w:p w14:paraId="0DFF048F" w14:textId="606C6868" w:rsidR="004C0723" w:rsidRDefault="004C0723" w:rsidP="004C0723">
      <w:pPr>
        <w:rPr>
          <w:lang w:val="en-US"/>
        </w:rPr>
      </w:pPr>
      <w:r w:rsidRPr="004C0723">
        <w:rPr>
          <w:lang w:val="en-US"/>
        </w:rPr>
        <w:t>Approaching Data as an Asset</w:t>
      </w:r>
    </w:p>
    <w:p w14:paraId="03F253C3" w14:textId="3CFDFAC9" w:rsidR="004C0723" w:rsidRDefault="004C0723" w:rsidP="004C0723">
      <w:pPr>
        <w:pStyle w:val="ListParagraph"/>
        <w:numPr>
          <w:ilvl w:val="0"/>
          <w:numId w:val="2"/>
        </w:numPr>
        <w:rPr>
          <w:lang w:val="en-US"/>
        </w:rPr>
      </w:pPr>
      <w:r w:rsidRPr="004C0723">
        <w:rPr>
          <w:b/>
          <w:bCs/>
          <w:color w:val="FF0000"/>
          <w:lang w:val="en-US"/>
        </w:rPr>
        <w:t>An asset</w:t>
      </w:r>
      <w:r w:rsidRPr="004C0723">
        <w:rPr>
          <w:color w:val="FF0000"/>
          <w:lang w:val="en-US"/>
        </w:rPr>
        <w:t xml:space="preserve"> </w:t>
      </w:r>
      <w:r w:rsidRPr="004C0723">
        <w:rPr>
          <w:lang w:val="en-US"/>
        </w:rPr>
        <w:t>is something that is owned by a person, an organization, or a government with the expectation that it can bring some economic benefit. This includes the generation of income, the reduction of expenses, or an increase in net worth.</w:t>
      </w:r>
    </w:p>
    <w:p w14:paraId="0F399D41" w14:textId="77777777" w:rsidR="004C0723" w:rsidRDefault="004C0723" w:rsidP="004C0723">
      <w:pPr>
        <w:pStyle w:val="ListParagraph"/>
        <w:rPr>
          <w:lang w:val="en-US"/>
        </w:rPr>
      </w:pPr>
    </w:p>
    <w:p w14:paraId="69B1F88A" w14:textId="77777777" w:rsidR="004C0723" w:rsidRDefault="004C0723" w:rsidP="004C0723">
      <w:pPr>
        <w:pStyle w:val="ListParagraph"/>
        <w:numPr>
          <w:ilvl w:val="0"/>
          <w:numId w:val="2"/>
        </w:numPr>
        <w:rPr>
          <w:lang w:val="en-US"/>
        </w:rPr>
      </w:pPr>
      <w:r w:rsidRPr="004C0723">
        <w:rPr>
          <w:lang w:val="en-US"/>
        </w:rPr>
        <w:t>An asset can be tangible or intangible.</w:t>
      </w:r>
    </w:p>
    <w:p w14:paraId="6B98B300" w14:textId="77777777" w:rsidR="004C0723" w:rsidRPr="004C0723" w:rsidRDefault="004C0723" w:rsidP="004C0723">
      <w:pPr>
        <w:pStyle w:val="ListParagraph"/>
        <w:rPr>
          <w:lang w:val="en-US"/>
        </w:rPr>
      </w:pPr>
    </w:p>
    <w:p w14:paraId="540AC8DF" w14:textId="77777777" w:rsidR="004C0723" w:rsidRDefault="004C0723" w:rsidP="004C0723">
      <w:pPr>
        <w:pStyle w:val="ListParagraph"/>
        <w:numPr>
          <w:ilvl w:val="0"/>
          <w:numId w:val="2"/>
        </w:numPr>
        <w:rPr>
          <w:lang w:val="en-US"/>
        </w:rPr>
      </w:pPr>
      <w:r w:rsidRPr="004C0723">
        <w:rPr>
          <w:b/>
          <w:bCs/>
          <w:color w:val="FF0000"/>
          <w:lang w:val="en-US"/>
        </w:rPr>
        <w:t xml:space="preserve"> Tangible assets</w:t>
      </w:r>
      <w:r w:rsidRPr="004C0723">
        <w:rPr>
          <w:color w:val="FF0000"/>
          <w:lang w:val="en-US"/>
        </w:rPr>
        <w:t xml:space="preserve"> </w:t>
      </w:r>
      <w:r w:rsidRPr="004C0723">
        <w:rPr>
          <w:lang w:val="en-US"/>
        </w:rPr>
        <w:t xml:space="preserve">are physical things such as inventory, machines, and property. That’s stuff you can see and touch. </w:t>
      </w:r>
    </w:p>
    <w:p w14:paraId="3CC90162" w14:textId="77777777" w:rsidR="004C0723" w:rsidRPr="004C0723" w:rsidRDefault="004C0723" w:rsidP="004C0723">
      <w:pPr>
        <w:pStyle w:val="ListParagraph"/>
        <w:rPr>
          <w:b/>
          <w:bCs/>
          <w:color w:val="FF0000"/>
          <w:lang w:val="en-US"/>
        </w:rPr>
      </w:pPr>
    </w:p>
    <w:p w14:paraId="04C3EE56" w14:textId="77777777" w:rsidR="004C0723" w:rsidRDefault="004C0723" w:rsidP="004C0723">
      <w:pPr>
        <w:pStyle w:val="ListParagraph"/>
        <w:numPr>
          <w:ilvl w:val="0"/>
          <w:numId w:val="2"/>
        </w:numPr>
        <w:rPr>
          <w:lang w:val="en-US"/>
        </w:rPr>
      </w:pPr>
      <w:r w:rsidRPr="004C0723">
        <w:rPr>
          <w:b/>
          <w:bCs/>
          <w:color w:val="FF0000"/>
          <w:lang w:val="en-US"/>
        </w:rPr>
        <w:t>An intangible asset</w:t>
      </w:r>
      <w:r w:rsidRPr="004C0723">
        <w:rPr>
          <w:color w:val="FF0000"/>
          <w:lang w:val="en-US"/>
        </w:rPr>
        <w:t xml:space="preserve"> </w:t>
      </w:r>
      <w:r w:rsidRPr="004C0723">
        <w:rPr>
          <w:lang w:val="en-US"/>
        </w:rPr>
        <w:t>is the opposite; it’s a non-physical thing like software, copyrights, a brand, and goodwill.</w:t>
      </w:r>
    </w:p>
    <w:p w14:paraId="6B9B1CE6" w14:textId="77777777" w:rsidR="004C0723" w:rsidRPr="004C0723" w:rsidRDefault="004C0723" w:rsidP="004C0723">
      <w:pPr>
        <w:pStyle w:val="ListParagraph"/>
        <w:rPr>
          <w:lang w:val="en-US"/>
        </w:rPr>
      </w:pPr>
    </w:p>
    <w:p w14:paraId="60B89F1A" w14:textId="7390601B" w:rsidR="004C0723" w:rsidRDefault="004C0723" w:rsidP="004C0723">
      <w:pPr>
        <w:pStyle w:val="ListParagraph"/>
        <w:numPr>
          <w:ilvl w:val="0"/>
          <w:numId w:val="2"/>
        </w:numPr>
        <w:rPr>
          <w:lang w:val="en-US"/>
        </w:rPr>
      </w:pPr>
      <w:r w:rsidRPr="004C0723">
        <w:rPr>
          <w:lang w:val="en-US"/>
        </w:rPr>
        <w:t xml:space="preserve"> Data is an intangible asset.</w:t>
      </w:r>
    </w:p>
    <w:p w14:paraId="03BB04AD" w14:textId="77777777" w:rsidR="004C0723" w:rsidRPr="004C0723" w:rsidRDefault="004C0723" w:rsidP="004C0723">
      <w:pPr>
        <w:pStyle w:val="ListParagraph"/>
        <w:rPr>
          <w:lang w:val="en-US"/>
        </w:rPr>
      </w:pPr>
    </w:p>
    <w:p w14:paraId="39E25B6E" w14:textId="1583B3DC" w:rsidR="004C0723" w:rsidRPr="004C0723" w:rsidRDefault="004C0723" w:rsidP="004C0723">
      <w:pPr>
        <w:rPr>
          <w:lang w:val="en-US"/>
        </w:rPr>
      </w:pPr>
      <w:r>
        <w:rPr>
          <w:lang w:val="en-US"/>
        </w:rPr>
        <w:t>E</w:t>
      </w:r>
      <w:r w:rsidRPr="004C0723">
        <w:rPr>
          <w:lang w:val="en-US"/>
        </w:rPr>
        <w:t>xamples of the economic value of data:</w:t>
      </w:r>
    </w:p>
    <w:p w14:paraId="3BDA6B2B" w14:textId="77777777" w:rsidR="004C0723" w:rsidRPr="004C0723" w:rsidRDefault="004C0723" w:rsidP="004C0723">
      <w:pPr>
        <w:pStyle w:val="ListParagraph"/>
        <w:numPr>
          <w:ilvl w:val="0"/>
          <w:numId w:val="3"/>
        </w:numPr>
        <w:rPr>
          <w:lang w:val="en-US"/>
        </w:rPr>
      </w:pPr>
      <w:r w:rsidRPr="004C0723">
        <w:rPr>
          <w:lang w:val="en-US"/>
        </w:rPr>
        <w:t>Improves operations.</w:t>
      </w:r>
    </w:p>
    <w:p w14:paraId="454E3327" w14:textId="77777777" w:rsidR="004C0723" w:rsidRPr="004C0723" w:rsidRDefault="004C0723" w:rsidP="004C0723">
      <w:pPr>
        <w:pStyle w:val="ListParagraph"/>
        <w:numPr>
          <w:ilvl w:val="0"/>
          <w:numId w:val="3"/>
        </w:numPr>
        <w:rPr>
          <w:lang w:val="en-US"/>
        </w:rPr>
      </w:pPr>
      <w:r w:rsidRPr="004C0723">
        <w:rPr>
          <w:lang w:val="en-US"/>
        </w:rPr>
        <w:t>Increases existing revenue.</w:t>
      </w:r>
    </w:p>
    <w:p w14:paraId="640D3389" w14:textId="77777777" w:rsidR="004C0723" w:rsidRPr="004C0723" w:rsidRDefault="004C0723" w:rsidP="004C0723">
      <w:pPr>
        <w:pStyle w:val="ListParagraph"/>
        <w:numPr>
          <w:ilvl w:val="0"/>
          <w:numId w:val="3"/>
        </w:numPr>
        <w:rPr>
          <w:lang w:val="en-US"/>
        </w:rPr>
      </w:pPr>
      <w:r w:rsidRPr="004C0723">
        <w:rPr>
          <w:lang w:val="en-US"/>
        </w:rPr>
        <w:t>Produces new forms of revenue.</w:t>
      </w:r>
    </w:p>
    <w:p w14:paraId="697EFCD6" w14:textId="77777777" w:rsidR="004C0723" w:rsidRPr="004C0723" w:rsidRDefault="004C0723" w:rsidP="004C0723">
      <w:pPr>
        <w:pStyle w:val="ListParagraph"/>
        <w:numPr>
          <w:ilvl w:val="0"/>
          <w:numId w:val="3"/>
        </w:numPr>
        <w:rPr>
          <w:lang w:val="en-US"/>
        </w:rPr>
      </w:pPr>
      <w:r w:rsidRPr="004C0723">
        <w:rPr>
          <w:lang w:val="en-US"/>
        </w:rPr>
        <w:t>Builds relationships with customers and other stakeholders.</w:t>
      </w:r>
    </w:p>
    <w:p w14:paraId="47B6976D" w14:textId="77777777" w:rsidR="004C0723" w:rsidRPr="004C0723" w:rsidRDefault="004C0723" w:rsidP="004C0723">
      <w:pPr>
        <w:pStyle w:val="ListParagraph"/>
        <w:numPr>
          <w:ilvl w:val="0"/>
          <w:numId w:val="3"/>
        </w:numPr>
        <w:rPr>
          <w:lang w:val="en-US"/>
        </w:rPr>
      </w:pPr>
      <w:r w:rsidRPr="004C0723">
        <w:rPr>
          <w:lang w:val="en-US"/>
        </w:rPr>
        <w:t>Improves the quality of products and services.</w:t>
      </w:r>
    </w:p>
    <w:p w14:paraId="42DC09D6" w14:textId="77777777" w:rsidR="004C0723" w:rsidRPr="004C0723" w:rsidRDefault="004C0723" w:rsidP="004C0723">
      <w:pPr>
        <w:pStyle w:val="ListParagraph"/>
        <w:numPr>
          <w:ilvl w:val="0"/>
          <w:numId w:val="3"/>
        </w:numPr>
        <w:rPr>
          <w:lang w:val="en-US"/>
        </w:rPr>
      </w:pPr>
      <w:r w:rsidRPr="004C0723">
        <w:rPr>
          <w:lang w:val="en-US"/>
        </w:rPr>
        <w:t>Contributes to competitive advantage.</w:t>
      </w:r>
    </w:p>
    <w:p w14:paraId="0E723D66" w14:textId="77777777" w:rsidR="004C0723" w:rsidRPr="004C0723" w:rsidRDefault="004C0723" w:rsidP="004C0723">
      <w:pPr>
        <w:pStyle w:val="ListParagraph"/>
        <w:numPr>
          <w:ilvl w:val="0"/>
          <w:numId w:val="3"/>
        </w:numPr>
        <w:rPr>
          <w:lang w:val="en-US"/>
        </w:rPr>
      </w:pPr>
      <w:r w:rsidRPr="004C0723">
        <w:rPr>
          <w:lang w:val="en-US"/>
        </w:rPr>
        <w:t>Enables innovation.</w:t>
      </w:r>
    </w:p>
    <w:p w14:paraId="39CCE005" w14:textId="4FAA1FAF" w:rsidR="004C0723" w:rsidRPr="004C0723" w:rsidRDefault="004C0723" w:rsidP="004C0723">
      <w:pPr>
        <w:pStyle w:val="ListParagraph"/>
        <w:numPr>
          <w:ilvl w:val="0"/>
          <w:numId w:val="3"/>
        </w:numPr>
        <w:rPr>
          <w:lang w:val="en-US"/>
        </w:rPr>
      </w:pPr>
      <w:r w:rsidRPr="004C0723">
        <w:rPr>
          <w:lang w:val="en-US"/>
        </w:rPr>
        <w:t>Reduces risk.</w:t>
      </w:r>
    </w:p>
    <w:p w14:paraId="475B5729" w14:textId="6BF9A46A" w:rsidR="004C0723" w:rsidRDefault="004C0723" w:rsidP="004C0723">
      <w:pPr>
        <w:rPr>
          <w:b/>
          <w:bCs/>
          <w:color w:val="FF0000"/>
          <w:lang w:val="en-US"/>
        </w:rPr>
      </w:pPr>
      <w:r w:rsidRPr="004C0723">
        <w:rPr>
          <w:b/>
          <w:bCs/>
          <w:color w:val="FF0000"/>
          <w:lang w:val="en-US"/>
        </w:rPr>
        <w:lastRenderedPageBreak/>
        <w:t>Data is an asset and for its value to be leveraged, it must be governed. This may be one of the most important motivations for good data governance.</w:t>
      </w:r>
    </w:p>
    <w:p w14:paraId="2BA78B1A" w14:textId="5E4BA183" w:rsidR="004C0723" w:rsidRDefault="004C0723" w:rsidP="004C0723">
      <w:pPr>
        <w:rPr>
          <w:lang w:val="en-US"/>
        </w:rPr>
      </w:pPr>
      <w:r w:rsidRPr="004C0723">
        <w:rPr>
          <w:lang w:val="en-US"/>
        </w:rPr>
        <w:t>Data Analytics</w:t>
      </w:r>
    </w:p>
    <w:p w14:paraId="54A0EB66" w14:textId="26C6C796" w:rsidR="00474B59" w:rsidRPr="00474B59" w:rsidRDefault="00474B59" w:rsidP="00474B59">
      <w:pPr>
        <w:rPr>
          <w:lang w:val="en-US"/>
        </w:rPr>
      </w:pPr>
      <w:r w:rsidRPr="00474B59">
        <w:rPr>
          <w:b/>
          <w:bCs/>
          <w:lang w:val="en-US"/>
        </w:rPr>
        <w:t>Data analytics has four primary types</w:t>
      </w:r>
      <w:r>
        <w:rPr>
          <w:lang w:val="en-US"/>
        </w:rPr>
        <w:t>:</w:t>
      </w:r>
    </w:p>
    <w:p w14:paraId="3C739DC4" w14:textId="77777777" w:rsidR="00474B59" w:rsidRPr="00474B59" w:rsidRDefault="00474B59" w:rsidP="00474B59">
      <w:pPr>
        <w:rPr>
          <w:lang w:val="en-US"/>
        </w:rPr>
      </w:pPr>
    </w:p>
    <w:p w14:paraId="3A784FC1" w14:textId="77777777" w:rsidR="00474B59" w:rsidRPr="00474B59" w:rsidRDefault="00474B59" w:rsidP="00474B59">
      <w:pPr>
        <w:pStyle w:val="ListParagraph"/>
        <w:numPr>
          <w:ilvl w:val="0"/>
          <w:numId w:val="4"/>
        </w:numPr>
        <w:rPr>
          <w:lang w:val="en-US"/>
        </w:rPr>
      </w:pPr>
      <w:r w:rsidRPr="00474B59">
        <w:rPr>
          <w:b/>
          <w:bCs/>
          <w:color w:val="FF0000"/>
          <w:lang w:val="en-US"/>
        </w:rPr>
        <w:t>Descriptive</w:t>
      </w:r>
      <w:r w:rsidRPr="00474B59">
        <w:rPr>
          <w:lang w:val="en-US"/>
        </w:rPr>
        <w:t>:  Existing data sets of historical data are accessed, and analysis is performed to determine what the data tells stakeholders about the performance of a key performance indicator (KPI) or other business objectives. It is insight on past performance.</w:t>
      </w:r>
    </w:p>
    <w:p w14:paraId="34987A01" w14:textId="77777777" w:rsidR="00474B59" w:rsidRPr="00474B59" w:rsidRDefault="00474B59" w:rsidP="00474B59">
      <w:pPr>
        <w:pStyle w:val="ListParagraph"/>
        <w:numPr>
          <w:ilvl w:val="0"/>
          <w:numId w:val="4"/>
        </w:numPr>
        <w:rPr>
          <w:lang w:val="en-US"/>
        </w:rPr>
      </w:pPr>
      <w:r w:rsidRPr="00474B59">
        <w:rPr>
          <w:b/>
          <w:bCs/>
          <w:color w:val="FF0000"/>
          <w:lang w:val="en-US"/>
        </w:rPr>
        <w:t>Diagnostic:</w:t>
      </w:r>
      <w:r w:rsidRPr="00474B59">
        <w:rPr>
          <w:color w:val="FF0000"/>
          <w:lang w:val="en-US"/>
        </w:rPr>
        <w:t xml:space="preserve">  </w:t>
      </w:r>
      <w:r w:rsidRPr="00474B59">
        <w:rPr>
          <w:lang w:val="en-US"/>
        </w:rPr>
        <w:t>As the term suggests, this analysis tries to glean from the data the answer to why something happened. It takes descriptive analysis and looks at the cause.</w:t>
      </w:r>
    </w:p>
    <w:p w14:paraId="588D3880" w14:textId="77777777" w:rsidR="00474B59" w:rsidRPr="00474B59" w:rsidRDefault="00474B59" w:rsidP="00474B59">
      <w:pPr>
        <w:pStyle w:val="ListParagraph"/>
        <w:numPr>
          <w:ilvl w:val="0"/>
          <w:numId w:val="4"/>
        </w:numPr>
        <w:rPr>
          <w:lang w:val="en-US"/>
        </w:rPr>
      </w:pPr>
      <w:r w:rsidRPr="00474B59">
        <w:rPr>
          <w:b/>
          <w:bCs/>
          <w:color w:val="FF0000"/>
          <w:lang w:val="en-US"/>
        </w:rPr>
        <w:t>Predictive:</w:t>
      </w:r>
      <w:r w:rsidRPr="00474B59">
        <w:rPr>
          <w:color w:val="FF0000"/>
          <w:lang w:val="en-US"/>
        </w:rPr>
        <w:t xml:space="preserve">  </w:t>
      </w:r>
      <w:r w:rsidRPr="00474B59">
        <w:rPr>
          <w:lang w:val="en-US"/>
        </w:rPr>
        <w:t>In this approach, the analyst uses techniques to determine what may occur in the future. It applies tools and techniques to historical data and trends to predict the likelihood of certain outcomes.</w:t>
      </w:r>
    </w:p>
    <w:p w14:paraId="2C4934AD" w14:textId="3CBD72EC" w:rsidR="004C0723" w:rsidRDefault="00474B59" w:rsidP="00474B59">
      <w:pPr>
        <w:pStyle w:val="ListParagraph"/>
        <w:numPr>
          <w:ilvl w:val="0"/>
          <w:numId w:val="4"/>
        </w:numPr>
        <w:rPr>
          <w:lang w:val="en-US"/>
        </w:rPr>
      </w:pPr>
      <w:r w:rsidRPr="00474B59">
        <w:rPr>
          <w:b/>
          <w:bCs/>
          <w:color w:val="FF0000"/>
          <w:lang w:val="en-US"/>
        </w:rPr>
        <w:t>Prescriptive:</w:t>
      </w:r>
      <w:r w:rsidRPr="00474B59">
        <w:rPr>
          <w:color w:val="FF0000"/>
          <w:lang w:val="en-US"/>
        </w:rPr>
        <w:t xml:space="preserve">  </w:t>
      </w:r>
      <w:r w:rsidRPr="00474B59">
        <w:rPr>
          <w:lang w:val="en-US"/>
        </w:rPr>
        <w:t>This analysis focuses on what action should be taken. In combination with predictive analytics, prescriptive techniques provide estimates of the probabilities of a variety of future outcomes.</w:t>
      </w:r>
    </w:p>
    <w:p w14:paraId="51605023" w14:textId="44BFE1BB" w:rsidR="00474B59" w:rsidRDefault="00474B59" w:rsidP="00474B59">
      <w:pPr>
        <w:rPr>
          <w:lang w:val="en-US"/>
        </w:rPr>
      </w:pPr>
      <w:r w:rsidRPr="00474B59">
        <w:rPr>
          <w:lang w:val="en-US"/>
        </w:rPr>
        <w:t>Data Management</w:t>
      </w:r>
      <w:r>
        <w:rPr>
          <w:lang w:val="en-US"/>
        </w:rPr>
        <w:t>:</w:t>
      </w:r>
    </w:p>
    <w:p w14:paraId="72EFFE9C" w14:textId="49A89301" w:rsidR="00474B59" w:rsidRPr="00474B59" w:rsidRDefault="00474B59" w:rsidP="00474B59">
      <w:pPr>
        <w:rPr>
          <w:lang w:val="en-US"/>
        </w:rPr>
      </w:pPr>
      <w:r w:rsidRPr="00474B59">
        <w:rPr>
          <w:b/>
          <w:bCs/>
          <w:lang w:val="en-US"/>
        </w:rPr>
        <w:t>Data governance</w:t>
      </w:r>
      <w:r w:rsidRPr="00474B59">
        <w:rPr>
          <w:lang w:val="en-US"/>
        </w:rPr>
        <w:t xml:space="preserve"> concerns itself with, for example, defining the roles, policies, controls, and processes for increasing the quality and value of organizational data.</w:t>
      </w:r>
    </w:p>
    <w:p w14:paraId="0ADCC0E2" w14:textId="7C07933D" w:rsidR="00474B59" w:rsidRDefault="00474B59" w:rsidP="00474B59">
      <w:pPr>
        <w:rPr>
          <w:lang w:val="en-US"/>
        </w:rPr>
      </w:pPr>
      <w:r w:rsidRPr="00474B59">
        <w:rPr>
          <w:b/>
          <w:bCs/>
          <w:color w:val="FF0000"/>
          <w:lang w:val="en-US"/>
        </w:rPr>
        <w:t>Data management</w:t>
      </w:r>
      <w:r w:rsidRPr="00474B59">
        <w:rPr>
          <w:color w:val="FF0000"/>
          <w:lang w:val="en-US"/>
        </w:rPr>
        <w:t xml:space="preserve"> </w:t>
      </w:r>
      <w:r w:rsidRPr="00474B59">
        <w:rPr>
          <w:lang w:val="en-US"/>
        </w:rPr>
        <w:t>is the implementation of data governance. Without data management, data governance is just wishful thinking. To get value from data, there must be execution.</w:t>
      </w:r>
    </w:p>
    <w:p w14:paraId="5581B29C" w14:textId="4615A379" w:rsidR="00474B59" w:rsidRDefault="00474B59" w:rsidP="00474B59">
      <w:pPr>
        <w:pStyle w:val="ListParagraph"/>
        <w:numPr>
          <w:ilvl w:val="0"/>
          <w:numId w:val="3"/>
        </w:numPr>
        <w:rPr>
          <w:lang w:val="en-US"/>
        </w:rPr>
      </w:pPr>
      <w:r w:rsidRPr="00474B59">
        <w:rPr>
          <w:lang w:val="en-US"/>
        </w:rPr>
        <w:t>good data management provides the opportunity for significantly enhanced organizational performance.</w:t>
      </w:r>
    </w:p>
    <w:p w14:paraId="2CBD6560" w14:textId="128735C7" w:rsidR="00474B59" w:rsidRPr="00474B59" w:rsidRDefault="00474B59" w:rsidP="00474B59">
      <w:pPr>
        <w:rPr>
          <w:b/>
          <w:bCs/>
          <w:lang w:val="en-US"/>
        </w:rPr>
      </w:pPr>
      <w:r w:rsidRPr="00474B59">
        <w:rPr>
          <w:b/>
          <w:bCs/>
          <w:lang w:val="en-US"/>
        </w:rPr>
        <w:t>Governing Data:</w:t>
      </w:r>
    </w:p>
    <w:p w14:paraId="362DC801" w14:textId="4FA8BF06" w:rsidR="00474B59" w:rsidRPr="00474B59" w:rsidRDefault="00474B59" w:rsidP="00474B59">
      <w:pPr>
        <w:pStyle w:val="ListParagraph"/>
        <w:numPr>
          <w:ilvl w:val="0"/>
          <w:numId w:val="3"/>
        </w:numPr>
        <w:rPr>
          <w:lang w:val="en-US"/>
        </w:rPr>
      </w:pPr>
      <w:r w:rsidRPr="00474B59">
        <w:rPr>
          <w:lang w:val="en-US"/>
        </w:rPr>
        <w:t>People</w:t>
      </w:r>
    </w:p>
    <w:p w14:paraId="2AFC74EC" w14:textId="444A6356" w:rsidR="00474B59" w:rsidRPr="00474B59" w:rsidRDefault="00474B59" w:rsidP="00474B59">
      <w:pPr>
        <w:pStyle w:val="ListParagraph"/>
        <w:numPr>
          <w:ilvl w:val="0"/>
          <w:numId w:val="3"/>
        </w:numPr>
        <w:rPr>
          <w:lang w:val="en-US"/>
        </w:rPr>
      </w:pPr>
      <w:r w:rsidRPr="00474B59">
        <w:rPr>
          <w:lang w:val="en-US"/>
        </w:rPr>
        <w:t>Policies</w:t>
      </w:r>
    </w:p>
    <w:p w14:paraId="7F355884" w14:textId="140B34F1" w:rsidR="00474B59" w:rsidRPr="00474B59" w:rsidRDefault="00474B59" w:rsidP="00474B59">
      <w:pPr>
        <w:pStyle w:val="ListParagraph"/>
        <w:numPr>
          <w:ilvl w:val="0"/>
          <w:numId w:val="3"/>
        </w:numPr>
        <w:rPr>
          <w:lang w:val="en-US"/>
        </w:rPr>
      </w:pPr>
      <w:r w:rsidRPr="00474B59">
        <w:rPr>
          <w:lang w:val="en-US"/>
        </w:rPr>
        <w:t>Metrics</w:t>
      </w:r>
    </w:p>
    <w:sectPr w:rsidR="00474B59" w:rsidRPr="00474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B2FC7"/>
    <w:multiLevelType w:val="hybridMultilevel"/>
    <w:tmpl w:val="522A9C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4816CE1"/>
    <w:multiLevelType w:val="hybridMultilevel"/>
    <w:tmpl w:val="2FBEE5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85A1A27"/>
    <w:multiLevelType w:val="hybridMultilevel"/>
    <w:tmpl w:val="FD1E1642"/>
    <w:lvl w:ilvl="0" w:tplc="A6CA21E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B282FFE"/>
    <w:multiLevelType w:val="hybridMultilevel"/>
    <w:tmpl w:val="C6788ACC"/>
    <w:lvl w:ilvl="0" w:tplc="A6CA21E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1417068">
    <w:abstractNumId w:val="0"/>
  </w:num>
  <w:num w:numId="2" w16cid:durableId="1389305890">
    <w:abstractNumId w:val="3"/>
  </w:num>
  <w:num w:numId="3" w16cid:durableId="296955824">
    <w:abstractNumId w:val="2"/>
  </w:num>
  <w:num w:numId="4" w16cid:durableId="1730616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4311"/>
    <w:rsid w:val="002D5C6A"/>
    <w:rsid w:val="00474B59"/>
    <w:rsid w:val="004C0723"/>
    <w:rsid w:val="004E6727"/>
    <w:rsid w:val="005C0B93"/>
    <w:rsid w:val="00645D80"/>
    <w:rsid w:val="00B54311"/>
    <w:rsid w:val="00CB76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4118"/>
  <w15:docId w15:val="{AF5C6E83-890C-46B5-A95E-EA7894F3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3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43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3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3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3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3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43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3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3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3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311"/>
    <w:rPr>
      <w:rFonts w:eastAsiaTheme="majorEastAsia" w:cstheme="majorBidi"/>
      <w:color w:val="272727" w:themeColor="text1" w:themeTint="D8"/>
    </w:rPr>
  </w:style>
  <w:style w:type="paragraph" w:styleId="Title">
    <w:name w:val="Title"/>
    <w:basedOn w:val="Normal"/>
    <w:next w:val="Normal"/>
    <w:link w:val="TitleChar"/>
    <w:uiPriority w:val="10"/>
    <w:qFormat/>
    <w:rsid w:val="00B54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311"/>
    <w:pPr>
      <w:spacing w:before="160"/>
      <w:jc w:val="center"/>
    </w:pPr>
    <w:rPr>
      <w:i/>
      <w:iCs/>
      <w:color w:val="404040" w:themeColor="text1" w:themeTint="BF"/>
    </w:rPr>
  </w:style>
  <w:style w:type="character" w:customStyle="1" w:styleId="QuoteChar">
    <w:name w:val="Quote Char"/>
    <w:basedOn w:val="DefaultParagraphFont"/>
    <w:link w:val="Quote"/>
    <w:uiPriority w:val="29"/>
    <w:rsid w:val="00B54311"/>
    <w:rPr>
      <w:i/>
      <w:iCs/>
      <w:color w:val="404040" w:themeColor="text1" w:themeTint="BF"/>
    </w:rPr>
  </w:style>
  <w:style w:type="paragraph" w:styleId="ListParagraph">
    <w:name w:val="List Paragraph"/>
    <w:basedOn w:val="Normal"/>
    <w:uiPriority w:val="34"/>
    <w:qFormat/>
    <w:rsid w:val="00B54311"/>
    <w:pPr>
      <w:ind w:left="720"/>
      <w:contextualSpacing/>
    </w:pPr>
  </w:style>
  <w:style w:type="character" w:styleId="IntenseEmphasis">
    <w:name w:val="Intense Emphasis"/>
    <w:basedOn w:val="DefaultParagraphFont"/>
    <w:uiPriority w:val="21"/>
    <w:qFormat/>
    <w:rsid w:val="00B54311"/>
    <w:rPr>
      <w:i/>
      <w:iCs/>
      <w:color w:val="2F5496" w:themeColor="accent1" w:themeShade="BF"/>
    </w:rPr>
  </w:style>
  <w:style w:type="paragraph" w:styleId="IntenseQuote">
    <w:name w:val="Intense Quote"/>
    <w:basedOn w:val="Normal"/>
    <w:next w:val="Normal"/>
    <w:link w:val="IntenseQuoteChar"/>
    <w:uiPriority w:val="30"/>
    <w:qFormat/>
    <w:rsid w:val="00B543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311"/>
    <w:rPr>
      <w:i/>
      <w:iCs/>
      <w:color w:val="2F5496" w:themeColor="accent1" w:themeShade="BF"/>
    </w:rPr>
  </w:style>
  <w:style w:type="character" w:styleId="IntenseReference">
    <w:name w:val="Intense Reference"/>
    <w:basedOn w:val="DefaultParagraphFont"/>
    <w:uiPriority w:val="32"/>
    <w:qFormat/>
    <w:rsid w:val="00B543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Malatji</dc:creator>
  <cp:keywords/>
  <dc:description/>
  <cp:lastModifiedBy>Colleen Malatji</cp:lastModifiedBy>
  <cp:revision>1</cp:revision>
  <dcterms:created xsi:type="dcterms:W3CDTF">2024-05-03T12:06:00Z</dcterms:created>
  <dcterms:modified xsi:type="dcterms:W3CDTF">2024-05-06T07:00:00Z</dcterms:modified>
</cp:coreProperties>
</file>