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7C" w:rsidRDefault="00E729D9" w:rsidP="00B55C7C">
      <w:pPr>
        <w:spacing w:after="0" w:line="240" w:lineRule="auto"/>
        <w:rPr>
          <w:rFonts w:ascii="Segoe UI" w:eastAsia="Times New Roman" w:hAnsi="Segoe UI" w:cs="Segoe UI"/>
          <w:color w:val="333333"/>
          <w:sz w:val="21"/>
          <w:szCs w:val="21"/>
          <w:lang w:val="vi-VN"/>
        </w:rPr>
      </w:pPr>
      <w:r>
        <w:rPr>
          <w:rFonts w:ascii="Segoe UI" w:eastAsia="Times New Roman" w:hAnsi="Segoe UI" w:cs="Segoe UI"/>
          <w:color w:val="333333"/>
          <w:sz w:val="21"/>
          <w:szCs w:val="21"/>
          <w:lang w:val="vi-VN"/>
        </w:rPr>
        <w:t>Mô tả thuật toán với pseudo code và Flowchart</w:t>
      </w:r>
    </w:p>
    <w:p w:rsidR="00E729D9" w:rsidRDefault="00E729D9" w:rsidP="00B55C7C">
      <w:pPr>
        <w:spacing w:after="0" w:line="240" w:lineRule="auto"/>
        <w:rPr>
          <w:rFonts w:ascii="Segoe UI" w:eastAsia="Times New Roman" w:hAnsi="Segoe UI" w:cs="Segoe UI"/>
          <w:color w:val="333333"/>
          <w:sz w:val="21"/>
          <w:szCs w:val="21"/>
          <w:lang w:val="vi-VN"/>
        </w:rPr>
      </w:pPr>
    </w:p>
    <w:p w:rsidR="00E729D9" w:rsidRPr="00E729D9" w:rsidRDefault="00E729D9" w:rsidP="00B55C7C">
      <w:pPr>
        <w:spacing w:after="0" w:line="240" w:lineRule="auto"/>
        <w:rPr>
          <w:rFonts w:ascii="Segoe UI" w:eastAsia="Times New Roman" w:hAnsi="Segoe UI" w:cs="Segoe UI"/>
          <w:color w:val="333333"/>
          <w:sz w:val="21"/>
          <w:szCs w:val="21"/>
          <w:lang w:val="vi-VN"/>
        </w:rPr>
      </w:pPr>
    </w:p>
    <w:tbl>
      <w:tblPr>
        <w:tblW w:w="5475" w:type="dxa"/>
        <w:tblCellSpacing w:w="15" w:type="dxa"/>
        <w:tblCellMar>
          <w:top w:w="15" w:type="dxa"/>
          <w:left w:w="15" w:type="dxa"/>
          <w:bottom w:w="15" w:type="dxa"/>
          <w:right w:w="15" w:type="dxa"/>
        </w:tblCellMar>
        <w:tblLook w:val="04A0" w:firstRow="1" w:lastRow="0" w:firstColumn="1" w:lastColumn="0" w:noHBand="0" w:noVBand="1"/>
      </w:tblPr>
      <w:tblGrid>
        <w:gridCol w:w="1850"/>
        <w:gridCol w:w="3625"/>
      </w:tblGrid>
      <w:tr w:rsidR="00B55C7C" w:rsidRPr="00B55C7C" w:rsidTr="00B55C7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55C7C" w:rsidRPr="00B55C7C" w:rsidRDefault="00B55C7C" w:rsidP="00B55C7C">
            <w:pPr>
              <w:spacing w:after="0" w:line="240" w:lineRule="auto"/>
              <w:rPr>
                <w:rFonts w:ascii="Times New Roman" w:eastAsia="Times New Roman" w:hAnsi="Times New Roman" w:cs="Times New Roman"/>
                <w:sz w:val="24"/>
                <w:szCs w:val="24"/>
              </w:rPr>
            </w:pPr>
            <w:r w:rsidRPr="00B55C7C">
              <w:rPr>
                <w:rFonts w:ascii="Times New Roman" w:eastAsia="Times New Roman" w:hAnsi="Times New Roman" w:cs="Times New Roman"/>
                <w:sz w:val="24"/>
                <w:szCs w:val="24"/>
              </w:rPr>
              <w:t>Key/Question</w:t>
            </w:r>
          </w:p>
        </w:tc>
        <w:tc>
          <w:tcPr>
            <w:tcW w:w="0" w:type="auto"/>
            <w:tcBorders>
              <w:top w:val="single" w:sz="6" w:space="0" w:color="CCCCCC"/>
              <w:left w:val="nil"/>
              <w:bottom w:val="single" w:sz="6" w:space="0" w:color="CCCCCC"/>
              <w:right w:val="single" w:sz="6" w:space="0" w:color="CCCCCC"/>
            </w:tcBorders>
            <w:tcMar>
              <w:top w:w="120" w:type="dxa"/>
              <w:left w:w="120" w:type="dxa"/>
              <w:bottom w:w="120" w:type="dxa"/>
              <w:right w:w="120" w:type="dxa"/>
            </w:tcMar>
            <w:hideMark/>
          </w:tcPr>
          <w:p w:rsidR="00B55C7C" w:rsidRPr="00B55C7C" w:rsidRDefault="00B55C7C" w:rsidP="00B55C7C">
            <w:pPr>
              <w:spacing w:after="0" w:line="240" w:lineRule="auto"/>
              <w:rPr>
                <w:rFonts w:ascii="Times New Roman" w:eastAsia="Times New Roman" w:hAnsi="Times New Roman" w:cs="Times New Roman"/>
                <w:sz w:val="24"/>
                <w:szCs w:val="24"/>
              </w:rPr>
            </w:pPr>
            <w:r w:rsidRPr="00B55C7C">
              <w:rPr>
                <w:rFonts w:ascii="Times New Roman" w:eastAsia="Times New Roman" w:hAnsi="Times New Roman" w:cs="Times New Roman"/>
                <w:sz w:val="24"/>
                <w:szCs w:val="24"/>
              </w:rPr>
              <w:t>Note</w:t>
            </w:r>
          </w:p>
        </w:tc>
      </w:tr>
      <w:tr w:rsidR="00B55C7C" w:rsidRPr="00E729D9" w:rsidTr="00B55C7C">
        <w:trPr>
          <w:tblCellSpacing w:w="15" w:type="dxa"/>
        </w:trPr>
        <w:tc>
          <w:tcPr>
            <w:tcW w:w="0" w:type="auto"/>
            <w:tcBorders>
              <w:top w:val="nil"/>
              <w:left w:val="single" w:sz="6" w:space="0" w:color="CCCCCC"/>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Thuật toán</w:t>
            </w:r>
          </w:p>
        </w:tc>
        <w:tc>
          <w:tcPr>
            <w:tcW w:w="0" w:type="auto"/>
            <w:tcBorders>
              <w:top w:val="nil"/>
              <w:left w:val="nil"/>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numPr>
                <w:ilvl w:val="0"/>
                <w:numId w:val="6"/>
              </w:numPr>
              <w:spacing w:after="0" w:line="240" w:lineRule="auto"/>
              <w:ind w:left="0"/>
              <w:rPr>
                <w:rFonts w:ascii="Times New Roman" w:eastAsia="Times New Roman" w:hAnsi="Times New Roman" w:cs="Times New Roman"/>
                <w:sz w:val="24"/>
                <w:szCs w:val="24"/>
                <w:lang w:val="vi-VN"/>
              </w:rPr>
            </w:pPr>
            <w:r w:rsidRPr="00E729D9">
              <w:rPr>
                <w:rFonts w:ascii="Arial" w:hAnsi="Arial" w:cs="Arial"/>
                <w:color w:val="1A1A1A"/>
                <w:sz w:val="21"/>
                <w:szCs w:val="21"/>
                <w:shd w:val="clear" w:color="auto" w:fill="F2F2F2"/>
                <w:lang w:val="vi-VN"/>
              </w:rPr>
              <w:t>Định nghĩa: Bao gồm các chỉ thị để giải quyết vấn đề</w:t>
            </w:r>
          </w:p>
        </w:tc>
      </w:tr>
      <w:tr w:rsidR="00B55C7C" w:rsidRPr="00E729D9" w:rsidTr="00B55C7C">
        <w:trPr>
          <w:tblCellSpacing w:w="15" w:type="dxa"/>
        </w:trPr>
        <w:tc>
          <w:tcPr>
            <w:tcW w:w="0" w:type="auto"/>
            <w:tcBorders>
              <w:top w:val="nil"/>
              <w:left w:val="single" w:sz="6" w:space="0" w:color="CCCCCC"/>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Pseudo code (Mã giả)</w:t>
            </w:r>
          </w:p>
        </w:tc>
        <w:tc>
          <w:tcPr>
            <w:tcW w:w="0" w:type="auto"/>
            <w:tcBorders>
              <w:top w:val="nil"/>
              <w:left w:val="nil"/>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numPr>
                <w:ilvl w:val="0"/>
                <w:numId w:val="7"/>
              </w:numPr>
              <w:spacing w:after="0" w:line="240" w:lineRule="auto"/>
              <w:ind w:left="0"/>
              <w:rPr>
                <w:rFonts w:ascii="Times New Roman" w:eastAsia="Times New Roman" w:hAnsi="Times New Roman" w:cs="Times New Roman"/>
                <w:sz w:val="24"/>
                <w:szCs w:val="24"/>
                <w:lang w:val="vi-VN"/>
              </w:rPr>
            </w:pPr>
            <w:r w:rsidRPr="00E729D9">
              <w:rPr>
                <w:rFonts w:ascii="Arial" w:hAnsi="Arial" w:cs="Arial"/>
                <w:color w:val="1A1A1A"/>
                <w:sz w:val="21"/>
                <w:szCs w:val="21"/>
                <w:shd w:val="clear" w:color="auto" w:fill="F2F2F2"/>
                <w:lang w:val="vi-VN"/>
              </w:rPr>
              <w:t>mã giả không phải là mã thật. Mã giả sử dụng một tập hợp những từ tương tự như mã thật nhưng nó không thể được biên dịch và thực thi như mã thật.</w:t>
            </w:r>
          </w:p>
        </w:tc>
      </w:tr>
      <w:tr w:rsidR="00B55C7C" w:rsidRPr="00E729D9" w:rsidTr="00B55C7C">
        <w:trPr>
          <w:tblCellSpacing w:w="15" w:type="dxa"/>
        </w:trPr>
        <w:tc>
          <w:tcPr>
            <w:tcW w:w="0" w:type="auto"/>
            <w:tcBorders>
              <w:top w:val="nil"/>
              <w:left w:val="single" w:sz="6" w:space="0" w:color="CCCCCC"/>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Flowchart(Lưu đồ)</w:t>
            </w:r>
          </w:p>
        </w:tc>
        <w:tc>
          <w:tcPr>
            <w:tcW w:w="0" w:type="auto"/>
            <w:tcBorders>
              <w:top w:val="nil"/>
              <w:left w:val="nil"/>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E729D9">
            <w:pPr>
              <w:pStyle w:val="ListParagraph"/>
              <w:numPr>
                <w:ilvl w:val="0"/>
                <w:numId w:val="14"/>
              </w:numPr>
              <w:spacing w:after="0" w:line="240" w:lineRule="auto"/>
              <w:rPr>
                <w:rFonts w:ascii="Times New Roman" w:eastAsia="Times New Roman" w:hAnsi="Times New Roman" w:cs="Times New Roman"/>
                <w:sz w:val="24"/>
                <w:szCs w:val="24"/>
                <w:lang w:val="vi-VN"/>
              </w:rPr>
            </w:pPr>
            <w:r w:rsidRPr="00E729D9">
              <w:rPr>
                <w:rFonts w:ascii="Arial" w:hAnsi="Arial" w:cs="Arial"/>
                <w:color w:val="1A1A1A"/>
                <w:sz w:val="21"/>
                <w:szCs w:val="21"/>
                <w:shd w:val="clear" w:color="auto" w:fill="F2F2F2"/>
                <w:lang w:val="vi-VN"/>
              </w:rPr>
              <w:t>Một lưu đồ là một hình ảnh minh hoạ cho giải thuật. Nó vẽ ra biểu đồ của luồng chỉ thị hay những hoạt động trong một tiến trình, được mô tả bằng hệ thống quy ước hình vẽ</w:t>
            </w:r>
          </w:p>
          <w:p w:rsidR="00E729D9" w:rsidRPr="00E729D9" w:rsidRDefault="00E729D9" w:rsidP="00E729D9">
            <w:pPr>
              <w:pStyle w:val="ListParagraph"/>
              <w:numPr>
                <w:ilvl w:val="0"/>
                <w:numId w:val="14"/>
              </w:numPr>
              <w:spacing w:after="0" w:line="240" w:lineRule="auto"/>
              <w:rPr>
                <w:rFonts w:ascii="Times New Roman" w:eastAsia="Times New Roman" w:hAnsi="Times New Roman" w:cs="Times New Roman"/>
                <w:sz w:val="24"/>
                <w:szCs w:val="24"/>
                <w:lang w:val="vi-VN"/>
              </w:rPr>
            </w:pPr>
            <w:r>
              <w:rPr>
                <w:rFonts w:ascii="Arial" w:hAnsi="Arial" w:cs="Arial"/>
                <w:color w:val="1A1A1A"/>
                <w:sz w:val="21"/>
                <w:szCs w:val="21"/>
                <w:shd w:val="clear" w:color="auto" w:fill="F2F2F2"/>
                <w:lang w:val="vi-VN"/>
              </w:rPr>
              <w:t>Hệ thống quy uơc</w:t>
            </w:r>
          </w:p>
          <w:p w:rsidR="00E729D9" w:rsidRPr="00E729D9" w:rsidRDefault="00E729D9" w:rsidP="00E729D9">
            <w:pPr>
              <w:pStyle w:val="ListParagraph"/>
              <w:numPr>
                <w:ilvl w:val="0"/>
                <w:numId w:val="14"/>
              </w:numPr>
              <w:spacing w:after="0" w:line="240" w:lineRule="auto"/>
              <w:rPr>
                <w:rFonts w:ascii="Times New Roman" w:eastAsia="Times New Roman" w:hAnsi="Times New Roman" w:cs="Times New Roman"/>
                <w:sz w:val="24"/>
                <w:szCs w:val="24"/>
                <w:lang w:val="vi-VN"/>
              </w:rPr>
            </w:pPr>
            <w:r>
              <w:rPr>
                <w:rFonts w:ascii="Arial" w:hAnsi="Arial" w:cs="Arial"/>
                <w:color w:val="1A1A1A"/>
                <w:sz w:val="21"/>
                <w:szCs w:val="21"/>
                <w:shd w:val="clear" w:color="auto" w:fill="F2F2F2"/>
                <w:lang w:val="vi-VN"/>
              </w:rPr>
              <w:t>Note:</w:t>
            </w:r>
          </w:p>
          <w:p w:rsidR="00E729D9" w:rsidRPr="00E729D9" w:rsidRDefault="00E729D9" w:rsidP="00E729D9">
            <w:pPr>
              <w:numPr>
                <w:ilvl w:val="0"/>
                <w:numId w:val="16"/>
              </w:numPr>
              <w:shd w:val="clear" w:color="auto" w:fill="FFFFFF"/>
              <w:spacing w:before="100" w:beforeAutospacing="1" w:after="100" w:afterAutospacing="1" w:line="240" w:lineRule="auto"/>
              <w:rPr>
                <w:rFonts w:ascii="Arial" w:eastAsia="Times New Roman" w:hAnsi="Arial" w:cs="Arial"/>
                <w:color w:val="526069"/>
                <w:sz w:val="21"/>
                <w:szCs w:val="21"/>
                <w:lang w:val="vi-VN"/>
              </w:rPr>
            </w:pPr>
            <w:r w:rsidRPr="00E729D9">
              <w:rPr>
                <w:rFonts w:ascii="Arial" w:eastAsia="Times New Roman" w:hAnsi="Arial" w:cs="Arial"/>
                <w:color w:val="526069"/>
                <w:sz w:val="21"/>
                <w:szCs w:val="21"/>
                <w:lang w:val="vi-VN"/>
              </w:rPr>
              <w:t>Lúc đầu chỉ tập trung vào khía cạnh logic của bài toán và vẽ các luồng xử lý chính của lưu đồ</w:t>
            </w:r>
          </w:p>
          <w:p w:rsidR="00E729D9" w:rsidRPr="00E729D9" w:rsidRDefault="00E729D9" w:rsidP="00E729D9">
            <w:pPr>
              <w:numPr>
                <w:ilvl w:val="0"/>
                <w:numId w:val="16"/>
              </w:numPr>
              <w:shd w:val="clear" w:color="auto" w:fill="FFFFFF"/>
              <w:spacing w:before="100" w:beforeAutospacing="1" w:after="100" w:afterAutospacing="1" w:line="240" w:lineRule="auto"/>
              <w:rPr>
                <w:rFonts w:ascii="Arial" w:eastAsia="Times New Roman" w:hAnsi="Arial" w:cs="Arial"/>
                <w:color w:val="526069"/>
                <w:sz w:val="21"/>
                <w:szCs w:val="21"/>
                <w:lang w:val="vi-VN"/>
              </w:rPr>
            </w:pPr>
            <w:r w:rsidRPr="00E729D9">
              <w:rPr>
                <w:rFonts w:ascii="Arial" w:eastAsia="Times New Roman" w:hAnsi="Arial" w:cs="Arial"/>
                <w:color w:val="526069"/>
                <w:sz w:val="21"/>
                <w:szCs w:val="21"/>
                <w:lang w:val="vi-VN"/>
              </w:rPr>
              <w:t>Một lưu đồ phải có duy nhất một điểm bắt đầu </w:t>
            </w:r>
            <w:r w:rsidRPr="00E729D9">
              <w:rPr>
                <w:rFonts w:ascii="Consolas" w:eastAsia="Times New Roman" w:hAnsi="Consolas" w:cs="Courier New"/>
                <w:color w:val="526069"/>
                <w:sz w:val="19"/>
                <w:szCs w:val="19"/>
                <w:lang w:val="vi-VN"/>
              </w:rPr>
              <w:t>START</w:t>
            </w:r>
            <w:r w:rsidRPr="00E729D9">
              <w:rPr>
                <w:rFonts w:ascii="Arial" w:eastAsia="Times New Roman" w:hAnsi="Arial" w:cs="Arial"/>
                <w:color w:val="526069"/>
                <w:sz w:val="21"/>
                <w:szCs w:val="21"/>
                <w:lang w:val="vi-VN"/>
              </w:rPr>
              <w:t> và một điểm kết thúc </w:t>
            </w:r>
            <w:r w:rsidRPr="00E729D9">
              <w:rPr>
                <w:rFonts w:ascii="Consolas" w:eastAsia="Times New Roman" w:hAnsi="Consolas" w:cs="Courier New"/>
                <w:color w:val="526069"/>
                <w:sz w:val="19"/>
                <w:szCs w:val="19"/>
                <w:lang w:val="vi-VN"/>
              </w:rPr>
              <w:t>STOP</w:t>
            </w:r>
            <w:r w:rsidRPr="00E729D9">
              <w:rPr>
                <w:rFonts w:ascii="Arial" w:eastAsia="Times New Roman" w:hAnsi="Arial" w:cs="Arial"/>
                <w:color w:val="526069"/>
                <w:sz w:val="21"/>
                <w:szCs w:val="21"/>
                <w:lang w:val="vi-VN"/>
              </w:rPr>
              <w:t>.</w:t>
            </w:r>
          </w:p>
          <w:p w:rsidR="00E729D9" w:rsidRPr="00E729D9" w:rsidRDefault="00E729D9" w:rsidP="00E729D9">
            <w:pPr>
              <w:numPr>
                <w:ilvl w:val="0"/>
                <w:numId w:val="16"/>
              </w:numPr>
              <w:shd w:val="clear" w:color="auto" w:fill="FFFFFF"/>
              <w:spacing w:before="100" w:beforeAutospacing="1" w:after="100" w:afterAutospacing="1" w:line="240" w:lineRule="auto"/>
              <w:rPr>
                <w:rFonts w:ascii="Arial" w:eastAsia="Times New Roman" w:hAnsi="Arial" w:cs="Arial"/>
                <w:color w:val="526069"/>
                <w:sz w:val="21"/>
                <w:szCs w:val="21"/>
                <w:lang w:val="vi-VN"/>
              </w:rPr>
            </w:pPr>
            <w:r w:rsidRPr="00E729D9">
              <w:rPr>
                <w:rFonts w:ascii="Arial" w:eastAsia="Times New Roman" w:hAnsi="Arial" w:cs="Arial"/>
                <w:color w:val="526069"/>
                <w:sz w:val="21"/>
                <w:szCs w:val="21"/>
                <w:lang w:val="vi-VN"/>
              </w:rPr>
              <w:t>Không cần thiết phải mô tả từng bước của chương trình trong lưu đồ mà chỉ cần các bước chính và có ý nghĩa cần thiết.</w:t>
            </w:r>
          </w:p>
          <w:p w:rsidR="00E729D9" w:rsidRPr="00E729D9" w:rsidRDefault="00E729D9" w:rsidP="00E729D9">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p>
        </w:tc>
      </w:tr>
      <w:tr w:rsidR="00B55C7C" w:rsidRPr="00E729D9" w:rsidTr="00B55C7C">
        <w:trPr>
          <w:tblCellSpacing w:w="15" w:type="dxa"/>
        </w:trPr>
        <w:tc>
          <w:tcPr>
            <w:tcW w:w="0" w:type="auto"/>
            <w:tcBorders>
              <w:top w:val="nil"/>
              <w:left w:val="single" w:sz="6" w:space="0" w:color="CCCCCC"/>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Cấu trúc thường gặp</w:t>
            </w:r>
          </w:p>
        </w:tc>
        <w:tc>
          <w:tcPr>
            <w:tcW w:w="0" w:type="auto"/>
            <w:tcBorders>
              <w:top w:val="nil"/>
              <w:left w:val="nil"/>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numPr>
                <w:ilvl w:val="0"/>
                <w:numId w:val="9"/>
              </w:numPr>
              <w:spacing w:after="0" w:line="240" w:lineRule="auto"/>
              <w:ind w:left="0"/>
              <w:rPr>
                <w:rFonts w:ascii="Times New Roman" w:eastAsia="Times New Roman" w:hAnsi="Times New Roman" w:cs="Times New Roman"/>
                <w:sz w:val="24"/>
                <w:szCs w:val="24"/>
                <w:lang w:val="vi-VN"/>
              </w:rPr>
            </w:pPr>
            <w:r>
              <w:rPr>
                <w:rFonts w:ascii="Times New Roman" w:eastAsia="Times New Roman" w:hAnsi="Times New Roman" w:cs="Times New Roman"/>
                <w:color w:val="526069"/>
                <w:sz w:val="24"/>
                <w:szCs w:val="24"/>
                <w:lang w:val="vi-VN"/>
              </w:rPr>
              <w:t>1. If</w:t>
            </w:r>
          </w:p>
          <w:p w:rsidR="00E729D9" w:rsidRPr="00E729D9" w:rsidRDefault="00E729D9" w:rsidP="00B55C7C">
            <w:pPr>
              <w:numPr>
                <w:ilvl w:val="0"/>
                <w:numId w:val="9"/>
              </w:numPr>
              <w:spacing w:after="0" w:line="240" w:lineRule="auto"/>
              <w:ind w:left="0"/>
              <w:rPr>
                <w:rFonts w:ascii="Times New Roman" w:eastAsia="Times New Roman" w:hAnsi="Times New Roman" w:cs="Times New Roman"/>
                <w:sz w:val="24"/>
                <w:szCs w:val="24"/>
                <w:lang w:val="vi-VN"/>
              </w:rPr>
            </w:pPr>
            <w:r>
              <w:rPr>
                <w:rFonts w:ascii="Times New Roman" w:eastAsia="Times New Roman" w:hAnsi="Times New Roman" w:cs="Times New Roman"/>
                <w:color w:val="526069"/>
                <w:sz w:val="24"/>
                <w:szCs w:val="24"/>
                <w:lang w:val="vi-VN"/>
              </w:rPr>
              <w:t>2. If else</w:t>
            </w:r>
          </w:p>
          <w:p w:rsidR="00E729D9" w:rsidRPr="00E729D9" w:rsidRDefault="00E729D9" w:rsidP="00B55C7C">
            <w:pPr>
              <w:numPr>
                <w:ilvl w:val="0"/>
                <w:numId w:val="9"/>
              </w:numPr>
              <w:spacing w:after="0" w:line="240" w:lineRule="auto"/>
              <w:ind w:left="0"/>
              <w:rPr>
                <w:rFonts w:ascii="Times New Roman" w:eastAsia="Times New Roman" w:hAnsi="Times New Roman" w:cs="Times New Roman"/>
                <w:sz w:val="24"/>
                <w:szCs w:val="24"/>
                <w:lang w:val="vi-VN"/>
              </w:rPr>
            </w:pPr>
            <w:r>
              <w:rPr>
                <w:rFonts w:ascii="Times New Roman" w:eastAsia="Times New Roman" w:hAnsi="Times New Roman" w:cs="Times New Roman"/>
                <w:color w:val="526069"/>
                <w:sz w:val="24"/>
                <w:szCs w:val="24"/>
                <w:lang w:val="vi-VN"/>
              </w:rPr>
              <w:t>3. And or</w:t>
            </w:r>
          </w:p>
          <w:p w:rsidR="00E729D9" w:rsidRPr="00E729D9" w:rsidRDefault="00E729D9" w:rsidP="00B55C7C">
            <w:pPr>
              <w:numPr>
                <w:ilvl w:val="0"/>
                <w:numId w:val="9"/>
              </w:numPr>
              <w:spacing w:after="0" w:line="240" w:lineRule="auto"/>
              <w:ind w:left="0"/>
              <w:rPr>
                <w:rFonts w:ascii="Times New Roman" w:eastAsia="Times New Roman" w:hAnsi="Times New Roman" w:cs="Times New Roman"/>
                <w:sz w:val="24"/>
                <w:szCs w:val="24"/>
                <w:lang w:val="vi-VN"/>
              </w:rPr>
            </w:pPr>
            <w:r>
              <w:rPr>
                <w:rFonts w:ascii="Times New Roman" w:eastAsia="Times New Roman" w:hAnsi="Times New Roman" w:cs="Times New Roman"/>
                <w:color w:val="526069"/>
                <w:sz w:val="24"/>
                <w:szCs w:val="24"/>
                <w:lang w:val="vi-VN"/>
              </w:rPr>
              <w:t>4. If lồng nhau</w:t>
            </w:r>
          </w:p>
          <w:p w:rsidR="00E729D9" w:rsidRPr="00E729D9" w:rsidRDefault="00E729D9" w:rsidP="00B55C7C">
            <w:pPr>
              <w:numPr>
                <w:ilvl w:val="0"/>
                <w:numId w:val="9"/>
              </w:numPr>
              <w:spacing w:after="0" w:line="240" w:lineRule="auto"/>
              <w:ind w:left="0"/>
              <w:rPr>
                <w:rFonts w:ascii="Times New Roman" w:eastAsia="Times New Roman" w:hAnsi="Times New Roman" w:cs="Times New Roman"/>
                <w:sz w:val="24"/>
                <w:szCs w:val="24"/>
                <w:lang w:val="vi-VN"/>
              </w:rPr>
            </w:pPr>
            <w:r>
              <w:rPr>
                <w:rFonts w:ascii="Times New Roman" w:eastAsia="Times New Roman" w:hAnsi="Times New Roman" w:cs="Times New Roman"/>
                <w:color w:val="526069"/>
                <w:sz w:val="24"/>
                <w:szCs w:val="24"/>
                <w:lang w:val="vi-VN"/>
              </w:rPr>
              <w:t>5. Cấu trúc lặp</w:t>
            </w:r>
          </w:p>
        </w:tc>
      </w:tr>
      <w:tr w:rsidR="00B55C7C" w:rsidRPr="00E729D9" w:rsidTr="00B55C7C">
        <w:trPr>
          <w:tblCellSpacing w:w="15" w:type="dxa"/>
        </w:trPr>
        <w:tc>
          <w:tcPr>
            <w:tcW w:w="0" w:type="auto"/>
            <w:tcBorders>
              <w:top w:val="nil"/>
              <w:left w:val="single" w:sz="6" w:space="0" w:color="CCCCCC"/>
              <w:bottom w:val="single" w:sz="6" w:space="0" w:color="CCCCCC"/>
              <w:right w:val="single" w:sz="6" w:space="0" w:color="CCCCCC"/>
            </w:tcBorders>
            <w:tcMar>
              <w:top w:w="120" w:type="dxa"/>
              <w:left w:w="120" w:type="dxa"/>
              <w:bottom w:w="120" w:type="dxa"/>
              <w:right w:w="120" w:type="dxa"/>
            </w:tcMar>
            <w:hideMark/>
          </w:tcPr>
          <w:p w:rsidR="00B55C7C" w:rsidRPr="00E729D9" w:rsidRDefault="00E729D9" w:rsidP="00B55C7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Các bài toán thường gặp</w:t>
            </w:r>
          </w:p>
        </w:tc>
        <w:tc>
          <w:tcPr>
            <w:tcW w:w="0" w:type="auto"/>
            <w:tcBorders>
              <w:top w:val="nil"/>
              <w:left w:val="nil"/>
              <w:bottom w:val="single" w:sz="6" w:space="0" w:color="CCCCCC"/>
              <w:right w:val="single" w:sz="6" w:space="0" w:color="CCCCCC"/>
            </w:tcBorders>
            <w:tcMar>
              <w:top w:w="120" w:type="dxa"/>
              <w:left w:w="120" w:type="dxa"/>
              <w:bottom w:w="120" w:type="dxa"/>
              <w:right w:w="120" w:type="dxa"/>
            </w:tcMar>
            <w:hideMark/>
          </w:tcPr>
          <w:p w:rsidR="00E729D9" w:rsidRPr="00E729D9" w:rsidRDefault="00E729D9" w:rsidP="00E729D9">
            <w:pPr>
              <w:pStyle w:val="Heading2"/>
              <w:shd w:val="clear" w:color="auto" w:fill="FFFFFF"/>
              <w:spacing w:before="0" w:beforeAutospacing="0"/>
              <w:rPr>
                <w:rFonts w:ascii="Open Sans" w:hAnsi="Open Sans"/>
                <w:b w:val="0"/>
                <w:bCs w:val="0"/>
                <w:color w:val="37474F"/>
                <w:lang w:val="vi-VN"/>
              </w:rPr>
            </w:pPr>
            <w:r>
              <w:rPr>
                <w:color w:val="526069"/>
                <w:sz w:val="24"/>
                <w:szCs w:val="24"/>
                <w:lang w:val="vi-VN"/>
              </w:rPr>
              <w:t>1.</w:t>
            </w:r>
            <w:r w:rsidRPr="00E729D9">
              <w:rPr>
                <w:rFonts w:ascii="Open Sans" w:hAnsi="Open Sans"/>
                <w:b w:val="0"/>
                <w:bCs w:val="0"/>
                <w:color w:val="37474F"/>
                <w:lang w:val="vi-VN"/>
              </w:rPr>
              <w:t xml:space="preserve"> Thuật toán chuyển đổi nhiệt độ</w:t>
            </w:r>
          </w:p>
          <w:p w:rsidR="00E729D9" w:rsidRPr="00E729D9" w:rsidRDefault="00E729D9" w:rsidP="00E729D9">
            <w:pPr>
              <w:pStyle w:val="Heading2"/>
              <w:shd w:val="clear" w:color="auto" w:fill="FFFFFF"/>
              <w:spacing w:before="0" w:beforeAutospacing="0"/>
              <w:rPr>
                <w:rFonts w:ascii="Open Sans" w:hAnsi="Open Sans"/>
                <w:b w:val="0"/>
                <w:bCs w:val="0"/>
                <w:color w:val="37474F"/>
                <w:lang w:val="vi-VN"/>
              </w:rPr>
            </w:pPr>
            <w:r>
              <w:rPr>
                <w:sz w:val="24"/>
                <w:szCs w:val="24"/>
                <w:lang w:val="vi-VN"/>
              </w:rPr>
              <w:t>2.</w:t>
            </w:r>
            <w:r w:rsidRPr="00E729D9">
              <w:rPr>
                <w:rFonts w:ascii="Open Sans" w:hAnsi="Open Sans"/>
                <w:b w:val="0"/>
                <w:bCs w:val="0"/>
                <w:color w:val="37474F"/>
                <w:lang w:val="vi-VN"/>
              </w:rPr>
              <w:t xml:space="preserve"> </w:t>
            </w:r>
            <w:r w:rsidRPr="00E729D9">
              <w:rPr>
                <w:rFonts w:ascii="Open Sans" w:hAnsi="Open Sans"/>
                <w:b w:val="0"/>
                <w:bCs w:val="0"/>
                <w:color w:val="37474F"/>
                <w:lang w:val="vi-VN"/>
              </w:rPr>
              <w:t>Thuật toán game đoán số</w:t>
            </w:r>
          </w:p>
          <w:p w:rsidR="00E729D9" w:rsidRPr="00E729D9" w:rsidRDefault="00E729D9" w:rsidP="00E729D9">
            <w:pPr>
              <w:pStyle w:val="Heading2"/>
              <w:shd w:val="clear" w:color="auto" w:fill="FFFFFF"/>
              <w:spacing w:before="0" w:beforeAutospacing="0"/>
              <w:rPr>
                <w:rFonts w:ascii="Open Sans" w:hAnsi="Open Sans"/>
                <w:b w:val="0"/>
                <w:bCs w:val="0"/>
                <w:color w:val="37474F"/>
                <w:lang w:val="vi-VN"/>
              </w:rPr>
            </w:pPr>
            <w:r>
              <w:rPr>
                <w:sz w:val="24"/>
                <w:szCs w:val="24"/>
                <w:lang w:val="vi-VN"/>
              </w:rPr>
              <w:t>3.</w:t>
            </w:r>
            <w:r w:rsidRPr="00E729D9">
              <w:rPr>
                <w:rFonts w:ascii="Open Sans" w:hAnsi="Open Sans"/>
                <w:b w:val="0"/>
                <w:bCs w:val="0"/>
                <w:color w:val="37474F"/>
                <w:lang w:val="vi-VN"/>
              </w:rPr>
              <w:t xml:space="preserve"> </w:t>
            </w:r>
            <w:r>
              <w:rPr>
                <w:rFonts w:ascii="Open Sans" w:hAnsi="Open Sans"/>
                <w:b w:val="0"/>
                <w:bCs w:val="0"/>
                <w:color w:val="37474F"/>
                <w:lang w:val="vi-VN"/>
              </w:rPr>
              <w:t>T</w:t>
            </w:r>
            <w:r w:rsidRPr="00E729D9">
              <w:rPr>
                <w:rFonts w:ascii="Open Sans" w:hAnsi="Open Sans"/>
                <w:b w:val="0"/>
                <w:bCs w:val="0"/>
                <w:color w:val="37474F"/>
                <w:lang w:val="vi-VN"/>
              </w:rPr>
              <w:t>huật toán tính điểm trung bình</w:t>
            </w:r>
          </w:p>
          <w:p w:rsidR="00E729D9" w:rsidRPr="00E729D9" w:rsidRDefault="00E729D9" w:rsidP="00E729D9">
            <w:pPr>
              <w:pStyle w:val="Heading2"/>
              <w:shd w:val="clear" w:color="auto" w:fill="FFFFFF"/>
              <w:spacing w:before="0" w:beforeAutospacing="0"/>
              <w:rPr>
                <w:rFonts w:ascii="Open Sans" w:hAnsi="Open Sans"/>
                <w:b w:val="0"/>
                <w:bCs w:val="0"/>
                <w:color w:val="37474F"/>
                <w:lang w:val="vi-VN"/>
              </w:rPr>
            </w:pPr>
            <w:r>
              <w:rPr>
                <w:sz w:val="24"/>
                <w:szCs w:val="24"/>
                <w:lang w:val="vi-VN"/>
              </w:rPr>
              <w:t xml:space="preserve">4. </w:t>
            </w:r>
            <w:r w:rsidRPr="00E729D9">
              <w:rPr>
                <w:rFonts w:ascii="Open Sans" w:hAnsi="Open Sans"/>
                <w:b w:val="0"/>
                <w:bCs w:val="0"/>
                <w:color w:val="37474F"/>
                <w:lang w:val="vi-VN"/>
              </w:rPr>
              <w:t>Mô tả thuật toán chuyển đổi tiền tệ</w:t>
            </w:r>
          </w:p>
          <w:p w:rsidR="00E729D9" w:rsidRPr="00E729D9" w:rsidRDefault="00E729D9" w:rsidP="00E729D9">
            <w:pPr>
              <w:pStyle w:val="Heading2"/>
              <w:shd w:val="clear" w:color="auto" w:fill="FFFFFF"/>
              <w:spacing w:before="0" w:beforeAutospacing="0"/>
              <w:rPr>
                <w:rFonts w:ascii="Open Sans" w:hAnsi="Open Sans"/>
                <w:b w:val="0"/>
                <w:bCs w:val="0"/>
                <w:color w:val="37474F"/>
                <w:lang w:val="vi-VN"/>
              </w:rPr>
            </w:pPr>
            <w:r>
              <w:rPr>
                <w:sz w:val="24"/>
                <w:szCs w:val="24"/>
                <w:lang w:val="vi-VN"/>
              </w:rPr>
              <w:t xml:space="preserve">5. </w:t>
            </w:r>
            <w:r w:rsidRPr="00E729D9">
              <w:rPr>
                <w:rFonts w:ascii="Open Sans" w:hAnsi="Open Sans"/>
                <w:b w:val="0"/>
                <w:bCs w:val="0"/>
                <w:color w:val="37474F"/>
                <w:lang w:val="vi-VN"/>
              </w:rPr>
              <w:t>Mô tả thuật toán tìm giá trị lớn nhất</w:t>
            </w:r>
          </w:p>
          <w:p w:rsidR="00E729D9" w:rsidRPr="00E729D9" w:rsidRDefault="00E729D9" w:rsidP="00E729D9">
            <w:pPr>
              <w:pStyle w:val="Heading2"/>
              <w:shd w:val="clear" w:color="auto" w:fill="FFFFFF"/>
              <w:spacing w:before="0" w:beforeAutospacing="0"/>
              <w:rPr>
                <w:rFonts w:ascii="Open Sans" w:hAnsi="Open Sans"/>
                <w:b w:val="0"/>
                <w:bCs w:val="0"/>
                <w:color w:val="37474F"/>
                <w:lang w:val="vi-VN"/>
              </w:rPr>
            </w:pPr>
            <w:r>
              <w:rPr>
                <w:sz w:val="24"/>
                <w:szCs w:val="24"/>
                <w:lang w:val="vi-VN"/>
              </w:rPr>
              <w:t xml:space="preserve">6. </w:t>
            </w:r>
            <w:r w:rsidRPr="00E729D9">
              <w:rPr>
                <w:rFonts w:ascii="Open Sans" w:hAnsi="Open Sans"/>
                <w:b w:val="0"/>
                <w:bCs w:val="0"/>
                <w:color w:val="37474F"/>
                <w:lang w:val="vi-VN"/>
              </w:rPr>
              <w:t>Mô tả thuật toán có cấu trúc điều kiện</w:t>
            </w:r>
          </w:p>
          <w:p w:rsidR="00B55C7C" w:rsidRPr="00E729D9" w:rsidRDefault="00B55C7C" w:rsidP="00B55C7C">
            <w:pPr>
              <w:numPr>
                <w:ilvl w:val="0"/>
                <w:numId w:val="10"/>
              </w:numPr>
              <w:spacing w:after="0" w:line="240" w:lineRule="auto"/>
              <w:ind w:left="0"/>
              <w:rPr>
                <w:rFonts w:ascii="Times New Roman" w:eastAsia="Times New Roman" w:hAnsi="Times New Roman" w:cs="Times New Roman"/>
                <w:sz w:val="24"/>
                <w:szCs w:val="24"/>
                <w:lang w:val="vi-VN"/>
              </w:rPr>
            </w:pPr>
          </w:p>
        </w:tc>
      </w:tr>
    </w:tbl>
    <w:p w:rsidR="005660A3" w:rsidRPr="00B55C7C" w:rsidRDefault="005660A3" w:rsidP="00B55C7C">
      <w:bookmarkStart w:id="0" w:name="_GoBack"/>
      <w:bookmarkEnd w:id="0"/>
    </w:p>
    <w:sectPr w:rsidR="005660A3" w:rsidRPr="00B5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065"/>
    <w:multiLevelType w:val="hybridMultilevel"/>
    <w:tmpl w:val="CE32FE80"/>
    <w:lvl w:ilvl="0" w:tplc="8B501BF4">
      <w:start w:val="1"/>
      <w:numFmt w:val="decimal"/>
      <w:lvlText w:val="%1."/>
      <w:lvlJc w:val="left"/>
      <w:pPr>
        <w:ind w:left="720" w:hanging="360"/>
      </w:pPr>
      <w:rPr>
        <w:rFonts w:hint="default"/>
        <w:color w:val="52606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370D"/>
    <w:multiLevelType w:val="multilevel"/>
    <w:tmpl w:val="508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63E20"/>
    <w:multiLevelType w:val="multilevel"/>
    <w:tmpl w:val="33C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592A"/>
    <w:multiLevelType w:val="multilevel"/>
    <w:tmpl w:val="CAA0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31042"/>
    <w:multiLevelType w:val="multilevel"/>
    <w:tmpl w:val="BD2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C3900"/>
    <w:multiLevelType w:val="multilevel"/>
    <w:tmpl w:val="0E7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E233F"/>
    <w:multiLevelType w:val="hybridMultilevel"/>
    <w:tmpl w:val="6122B24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62D20"/>
    <w:multiLevelType w:val="hybridMultilevel"/>
    <w:tmpl w:val="6A70B4A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06741"/>
    <w:multiLevelType w:val="multilevel"/>
    <w:tmpl w:val="09F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C746A"/>
    <w:multiLevelType w:val="multilevel"/>
    <w:tmpl w:val="C9E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4320D"/>
    <w:multiLevelType w:val="multilevel"/>
    <w:tmpl w:val="C87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05929"/>
    <w:multiLevelType w:val="multilevel"/>
    <w:tmpl w:val="7C80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80431"/>
    <w:multiLevelType w:val="multilevel"/>
    <w:tmpl w:val="1064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0140C"/>
    <w:multiLevelType w:val="multilevel"/>
    <w:tmpl w:val="75F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53477"/>
    <w:multiLevelType w:val="multilevel"/>
    <w:tmpl w:val="06C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9531A"/>
    <w:multiLevelType w:val="multilevel"/>
    <w:tmpl w:val="AE0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7"/>
  </w:num>
  <w:num w:numId="5">
    <w:abstractNumId w:val="6"/>
  </w:num>
  <w:num w:numId="6">
    <w:abstractNumId w:val="1"/>
  </w:num>
  <w:num w:numId="7">
    <w:abstractNumId w:val="9"/>
  </w:num>
  <w:num w:numId="8">
    <w:abstractNumId w:val="12"/>
  </w:num>
  <w:num w:numId="9">
    <w:abstractNumId w:val="4"/>
  </w:num>
  <w:num w:numId="10">
    <w:abstractNumId w:val="2"/>
  </w:num>
  <w:num w:numId="11">
    <w:abstractNumId w:val="15"/>
  </w:num>
  <w:num w:numId="12">
    <w:abstractNumId w:val="3"/>
  </w:num>
  <w:num w:numId="13">
    <w:abstractNumId w:val="14"/>
  </w:num>
  <w:num w:numId="14">
    <w:abstractNumId w:val="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9F7"/>
    <w:rsid w:val="005660A3"/>
    <w:rsid w:val="00B55C7C"/>
    <w:rsid w:val="00E729D9"/>
    <w:rsid w:val="00EB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343E"/>
  <w15:chartTrackingRefBased/>
  <w15:docId w15:val="{7DE6F494-0FF7-486E-95A8-3EC10882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29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9F7"/>
    <w:rPr>
      <w:b/>
      <w:bCs/>
    </w:rPr>
  </w:style>
  <w:style w:type="paragraph" w:styleId="ListParagraph">
    <w:name w:val="List Paragraph"/>
    <w:basedOn w:val="Normal"/>
    <w:uiPriority w:val="34"/>
    <w:qFormat/>
    <w:rsid w:val="00EB19F7"/>
    <w:pPr>
      <w:ind w:left="720"/>
      <w:contextualSpacing/>
    </w:pPr>
  </w:style>
  <w:style w:type="character" w:styleId="HTMLCode">
    <w:name w:val="HTML Code"/>
    <w:basedOn w:val="DefaultParagraphFont"/>
    <w:uiPriority w:val="99"/>
    <w:semiHidden/>
    <w:unhideWhenUsed/>
    <w:rsid w:val="00E729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729D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8985">
      <w:bodyDiv w:val="1"/>
      <w:marLeft w:val="0"/>
      <w:marRight w:val="0"/>
      <w:marTop w:val="0"/>
      <w:marBottom w:val="0"/>
      <w:divBdr>
        <w:top w:val="none" w:sz="0" w:space="0" w:color="auto"/>
        <w:left w:val="none" w:sz="0" w:space="0" w:color="auto"/>
        <w:bottom w:val="none" w:sz="0" w:space="0" w:color="auto"/>
        <w:right w:val="none" w:sz="0" w:space="0" w:color="auto"/>
      </w:divBdr>
    </w:div>
    <w:div w:id="111676111">
      <w:bodyDiv w:val="1"/>
      <w:marLeft w:val="0"/>
      <w:marRight w:val="0"/>
      <w:marTop w:val="0"/>
      <w:marBottom w:val="0"/>
      <w:divBdr>
        <w:top w:val="none" w:sz="0" w:space="0" w:color="auto"/>
        <w:left w:val="none" w:sz="0" w:space="0" w:color="auto"/>
        <w:bottom w:val="none" w:sz="0" w:space="0" w:color="auto"/>
        <w:right w:val="none" w:sz="0" w:space="0" w:color="auto"/>
      </w:divBdr>
    </w:div>
    <w:div w:id="288904794">
      <w:bodyDiv w:val="1"/>
      <w:marLeft w:val="0"/>
      <w:marRight w:val="0"/>
      <w:marTop w:val="0"/>
      <w:marBottom w:val="0"/>
      <w:divBdr>
        <w:top w:val="none" w:sz="0" w:space="0" w:color="auto"/>
        <w:left w:val="none" w:sz="0" w:space="0" w:color="auto"/>
        <w:bottom w:val="none" w:sz="0" w:space="0" w:color="auto"/>
        <w:right w:val="none" w:sz="0" w:space="0" w:color="auto"/>
      </w:divBdr>
      <w:divsChild>
        <w:div w:id="1248810905">
          <w:marLeft w:val="0"/>
          <w:marRight w:val="0"/>
          <w:marTop w:val="0"/>
          <w:marBottom w:val="0"/>
          <w:divBdr>
            <w:top w:val="none" w:sz="0" w:space="0" w:color="auto"/>
            <w:left w:val="none" w:sz="0" w:space="0" w:color="auto"/>
            <w:bottom w:val="none" w:sz="0" w:space="0" w:color="auto"/>
            <w:right w:val="none" w:sz="0" w:space="0" w:color="auto"/>
          </w:divBdr>
        </w:div>
        <w:div w:id="1198395126">
          <w:marLeft w:val="0"/>
          <w:marRight w:val="0"/>
          <w:marTop w:val="0"/>
          <w:marBottom w:val="0"/>
          <w:divBdr>
            <w:top w:val="none" w:sz="0" w:space="0" w:color="auto"/>
            <w:left w:val="none" w:sz="0" w:space="0" w:color="auto"/>
            <w:bottom w:val="none" w:sz="0" w:space="0" w:color="auto"/>
            <w:right w:val="none" w:sz="0" w:space="0" w:color="auto"/>
          </w:divBdr>
          <w:divsChild>
            <w:div w:id="570238432">
              <w:marLeft w:val="0"/>
              <w:marRight w:val="0"/>
              <w:marTop w:val="0"/>
              <w:marBottom w:val="0"/>
              <w:divBdr>
                <w:top w:val="none" w:sz="0" w:space="0" w:color="auto"/>
                <w:left w:val="none" w:sz="0" w:space="0" w:color="auto"/>
                <w:bottom w:val="none" w:sz="0" w:space="0" w:color="auto"/>
                <w:right w:val="none" w:sz="0" w:space="0" w:color="auto"/>
              </w:divBdr>
            </w:div>
            <w:div w:id="343167757">
              <w:marLeft w:val="0"/>
              <w:marRight w:val="0"/>
              <w:marTop w:val="0"/>
              <w:marBottom w:val="0"/>
              <w:divBdr>
                <w:top w:val="none" w:sz="0" w:space="0" w:color="auto"/>
                <w:left w:val="none" w:sz="0" w:space="0" w:color="auto"/>
                <w:bottom w:val="none" w:sz="0" w:space="0" w:color="auto"/>
                <w:right w:val="none" w:sz="0" w:space="0" w:color="auto"/>
              </w:divBdr>
            </w:div>
            <w:div w:id="1075588586">
              <w:marLeft w:val="0"/>
              <w:marRight w:val="0"/>
              <w:marTop w:val="0"/>
              <w:marBottom w:val="0"/>
              <w:divBdr>
                <w:top w:val="none" w:sz="0" w:space="0" w:color="auto"/>
                <w:left w:val="none" w:sz="0" w:space="0" w:color="auto"/>
                <w:bottom w:val="none" w:sz="0" w:space="0" w:color="auto"/>
                <w:right w:val="none" w:sz="0" w:space="0" w:color="auto"/>
              </w:divBdr>
            </w:div>
            <w:div w:id="1695644912">
              <w:marLeft w:val="0"/>
              <w:marRight w:val="0"/>
              <w:marTop w:val="0"/>
              <w:marBottom w:val="0"/>
              <w:divBdr>
                <w:top w:val="none" w:sz="0" w:space="0" w:color="auto"/>
                <w:left w:val="none" w:sz="0" w:space="0" w:color="auto"/>
                <w:bottom w:val="none" w:sz="0" w:space="0" w:color="auto"/>
                <w:right w:val="none" w:sz="0" w:space="0" w:color="auto"/>
              </w:divBdr>
            </w:div>
            <w:div w:id="821459781">
              <w:marLeft w:val="0"/>
              <w:marRight w:val="0"/>
              <w:marTop w:val="0"/>
              <w:marBottom w:val="0"/>
              <w:divBdr>
                <w:top w:val="none" w:sz="0" w:space="0" w:color="auto"/>
                <w:left w:val="none" w:sz="0" w:space="0" w:color="auto"/>
                <w:bottom w:val="none" w:sz="0" w:space="0" w:color="auto"/>
                <w:right w:val="none" w:sz="0" w:space="0" w:color="auto"/>
              </w:divBdr>
            </w:div>
            <w:div w:id="745304281">
              <w:marLeft w:val="0"/>
              <w:marRight w:val="0"/>
              <w:marTop w:val="0"/>
              <w:marBottom w:val="0"/>
              <w:divBdr>
                <w:top w:val="none" w:sz="0" w:space="0" w:color="auto"/>
                <w:left w:val="none" w:sz="0" w:space="0" w:color="auto"/>
                <w:bottom w:val="none" w:sz="0" w:space="0" w:color="auto"/>
                <w:right w:val="none" w:sz="0" w:space="0" w:color="auto"/>
              </w:divBdr>
            </w:div>
            <w:div w:id="1744642843">
              <w:marLeft w:val="0"/>
              <w:marRight w:val="0"/>
              <w:marTop w:val="0"/>
              <w:marBottom w:val="0"/>
              <w:divBdr>
                <w:top w:val="none" w:sz="0" w:space="0" w:color="auto"/>
                <w:left w:val="none" w:sz="0" w:space="0" w:color="auto"/>
                <w:bottom w:val="none" w:sz="0" w:space="0" w:color="auto"/>
                <w:right w:val="none" w:sz="0" w:space="0" w:color="auto"/>
              </w:divBdr>
            </w:div>
            <w:div w:id="702632535">
              <w:marLeft w:val="0"/>
              <w:marRight w:val="0"/>
              <w:marTop w:val="0"/>
              <w:marBottom w:val="0"/>
              <w:divBdr>
                <w:top w:val="none" w:sz="0" w:space="0" w:color="auto"/>
                <w:left w:val="none" w:sz="0" w:space="0" w:color="auto"/>
                <w:bottom w:val="none" w:sz="0" w:space="0" w:color="auto"/>
                <w:right w:val="none" w:sz="0" w:space="0" w:color="auto"/>
              </w:divBdr>
            </w:div>
            <w:div w:id="2076469710">
              <w:marLeft w:val="0"/>
              <w:marRight w:val="0"/>
              <w:marTop w:val="0"/>
              <w:marBottom w:val="0"/>
              <w:divBdr>
                <w:top w:val="none" w:sz="0" w:space="0" w:color="auto"/>
                <w:left w:val="none" w:sz="0" w:space="0" w:color="auto"/>
                <w:bottom w:val="none" w:sz="0" w:space="0" w:color="auto"/>
                <w:right w:val="none" w:sz="0" w:space="0" w:color="auto"/>
              </w:divBdr>
            </w:div>
            <w:div w:id="702285802">
              <w:marLeft w:val="0"/>
              <w:marRight w:val="0"/>
              <w:marTop w:val="0"/>
              <w:marBottom w:val="0"/>
              <w:divBdr>
                <w:top w:val="none" w:sz="0" w:space="0" w:color="auto"/>
                <w:left w:val="none" w:sz="0" w:space="0" w:color="auto"/>
                <w:bottom w:val="none" w:sz="0" w:space="0" w:color="auto"/>
                <w:right w:val="none" w:sz="0" w:space="0" w:color="auto"/>
              </w:divBdr>
            </w:div>
            <w:div w:id="586840440">
              <w:marLeft w:val="0"/>
              <w:marRight w:val="0"/>
              <w:marTop w:val="0"/>
              <w:marBottom w:val="0"/>
              <w:divBdr>
                <w:top w:val="none" w:sz="0" w:space="0" w:color="auto"/>
                <w:left w:val="none" w:sz="0" w:space="0" w:color="auto"/>
                <w:bottom w:val="none" w:sz="0" w:space="0" w:color="auto"/>
                <w:right w:val="none" w:sz="0" w:space="0" w:color="auto"/>
              </w:divBdr>
            </w:div>
            <w:div w:id="1889294707">
              <w:marLeft w:val="0"/>
              <w:marRight w:val="0"/>
              <w:marTop w:val="0"/>
              <w:marBottom w:val="0"/>
              <w:divBdr>
                <w:top w:val="none" w:sz="0" w:space="0" w:color="auto"/>
                <w:left w:val="none" w:sz="0" w:space="0" w:color="auto"/>
                <w:bottom w:val="none" w:sz="0" w:space="0" w:color="auto"/>
                <w:right w:val="none" w:sz="0" w:space="0" w:color="auto"/>
              </w:divBdr>
            </w:div>
            <w:div w:id="615258460">
              <w:marLeft w:val="0"/>
              <w:marRight w:val="0"/>
              <w:marTop w:val="0"/>
              <w:marBottom w:val="0"/>
              <w:divBdr>
                <w:top w:val="none" w:sz="0" w:space="0" w:color="auto"/>
                <w:left w:val="none" w:sz="0" w:space="0" w:color="auto"/>
                <w:bottom w:val="none" w:sz="0" w:space="0" w:color="auto"/>
                <w:right w:val="none" w:sz="0" w:space="0" w:color="auto"/>
              </w:divBdr>
            </w:div>
            <w:div w:id="1608738139">
              <w:marLeft w:val="0"/>
              <w:marRight w:val="0"/>
              <w:marTop w:val="0"/>
              <w:marBottom w:val="0"/>
              <w:divBdr>
                <w:top w:val="none" w:sz="0" w:space="0" w:color="auto"/>
                <w:left w:val="none" w:sz="0" w:space="0" w:color="auto"/>
                <w:bottom w:val="none" w:sz="0" w:space="0" w:color="auto"/>
                <w:right w:val="none" w:sz="0" w:space="0" w:color="auto"/>
              </w:divBdr>
            </w:div>
            <w:div w:id="161747423">
              <w:marLeft w:val="0"/>
              <w:marRight w:val="0"/>
              <w:marTop w:val="0"/>
              <w:marBottom w:val="0"/>
              <w:divBdr>
                <w:top w:val="none" w:sz="0" w:space="0" w:color="auto"/>
                <w:left w:val="none" w:sz="0" w:space="0" w:color="auto"/>
                <w:bottom w:val="none" w:sz="0" w:space="0" w:color="auto"/>
                <w:right w:val="none" w:sz="0" w:space="0" w:color="auto"/>
              </w:divBdr>
            </w:div>
            <w:div w:id="1209221198">
              <w:marLeft w:val="0"/>
              <w:marRight w:val="0"/>
              <w:marTop w:val="0"/>
              <w:marBottom w:val="0"/>
              <w:divBdr>
                <w:top w:val="none" w:sz="0" w:space="0" w:color="auto"/>
                <w:left w:val="none" w:sz="0" w:space="0" w:color="auto"/>
                <w:bottom w:val="none" w:sz="0" w:space="0" w:color="auto"/>
                <w:right w:val="none" w:sz="0" w:space="0" w:color="auto"/>
              </w:divBdr>
            </w:div>
          </w:divsChild>
        </w:div>
        <w:div w:id="222106286">
          <w:marLeft w:val="0"/>
          <w:marRight w:val="0"/>
          <w:marTop w:val="0"/>
          <w:marBottom w:val="0"/>
          <w:divBdr>
            <w:top w:val="none" w:sz="0" w:space="0" w:color="auto"/>
            <w:left w:val="none" w:sz="0" w:space="0" w:color="auto"/>
            <w:bottom w:val="none" w:sz="0" w:space="0" w:color="auto"/>
            <w:right w:val="none" w:sz="0" w:space="0" w:color="auto"/>
          </w:divBdr>
        </w:div>
        <w:div w:id="719283374">
          <w:marLeft w:val="0"/>
          <w:marRight w:val="0"/>
          <w:marTop w:val="0"/>
          <w:marBottom w:val="0"/>
          <w:divBdr>
            <w:top w:val="none" w:sz="0" w:space="0" w:color="auto"/>
            <w:left w:val="none" w:sz="0" w:space="0" w:color="auto"/>
            <w:bottom w:val="none" w:sz="0" w:space="0" w:color="auto"/>
            <w:right w:val="none" w:sz="0" w:space="0" w:color="auto"/>
          </w:divBdr>
        </w:div>
        <w:div w:id="61951169">
          <w:marLeft w:val="0"/>
          <w:marRight w:val="0"/>
          <w:marTop w:val="0"/>
          <w:marBottom w:val="0"/>
          <w:divBdr>
            <w:top w:val="none" w:sz="0" w:space="0" w:color="auto"/>
            <w:left w:val="none" w:sz="0" w:space="0" w:color="auto"/>
            <w:bottom w:val="none" w:sz="0" w:space="0" w:color="auto"/>
            <w:right w:val="none" w:sz="0" w:space="0" w:color="auto"/>
          </w:divBdr>
        </w:div>
        <w:div w:id="416634021">
          <w:marLeft w:val="0"/>
          <w:marRight w:val="0"/>
          <w:marTop w:val="0"/>
          <w:marBottom w:val="0"/>
          <w:divBdr>
            <w:top w:val="none" w:sz="0" w:space="0" w:color="auto"/>
            <w:left w:val="none" w:sz="0" w:space="0" w:color="auto"/>
            <w:bottom w:val="none" w:sz="0" w:space="0" w:color="auto"/>
            <w:right w:val="none" w:sz="0" w:space="0" w:color="auto"/>
          </w:divBdr>
        </w:div>
        <w:div w:id="1731731112">
          <w:marLeft w:val="0"/>
          <w:marRight w:val="0"/>
          <w:marTop w:val="0"/>
          <w:marBottom w:val="0"/>
          <w:divBdr>
            <w:top w:val="none" w:sz="0" w:space="0" w:color="auto"/>
            <w:left w:val="none" w:sz="0" w:space="0" w:color="auto"/>
            <w:bottom w:val="none" w:sz="0" w:space="0" w:color="auto"/>
            <w:right w:val="none" w:sz="0" w:space="0" w:color="auto"/>
          </w:divBdr>
        </w:div>
        <w:div w:id="410583848">
          <w:marLeft w:val="0"/>
          <w:marRight w:val="0"/>
          <w:marTop w:val="0"/>
          <w:marBottom w:val="0"/>
          <w:divBdr>
            <w:top w:val="none" w:sz="0" w:space="0" w:color="auto"/>
            <w:left w:val="none" w:sz="0" w:space="0" w:color="auto"/>
            <w:bottom w:val="none" w:sz="0" w:space="0" w:color="auto"/>
            <w:right w:val="none" w:sz="0" w:space="0" w:color="auto"/>
          </w:divBdr>
        </w:div>
      </w:divsChild>
    </w:div>
    <w:div w:id="403650764">
      <w:bodyDiv w:val="1"/>
      <w:marLeft w:val="0"/>
      <w:marRight w:val="0"/>
      <w:marTop w:val="0"/>
      <w:marBottom w:val="0"/>
      <w:divBdr>
        <w:top w:val="none" w:sz="0" w:space="0" w:color="auto"/>
        <w:left w:val="none" w:sz="0" w:space="0" w:color="auto"/>
        <w:bottom w:val="none" w:sz="0" w:space="0" w:color="auto"/>
        <w:right w:val="none" w:sz="0" w:space="0" w:color="auto"/>
      </w:divBdr>
    </w:div>
    <w:div w:id="740295755">
      <w:bodyDiv w:val="1"/>
      <w:marLeft w:val="0"/>
      <w:marRight w:val="0"/>
      <w:marTop w:val="0"/>
      <w:marBottom w:val="0"/>
      <w:divBdr>
        <w:top w:val="none" w:sz="0" w:space="0" w:color="auto"/>
        <w:left w:val="none" w:sz="0" w:space="0" w:color="auto"/>
        <w:bottom w:val="none" w:sz="0" w:space="0" w:color="auto"/>
        <w:right w:val="none" w:sz="0" w:space="0" w:color="auto"/>
      </w:divBdr>
    </w:div>
    <w:div w:id="814565841">
      <w:bodyDiv w:val="1"/>
      <w:marLeft w:val="0"/>
      <w:marRight w:val="0"/>
      <w:marTop w:val="0"/>
      <w:marBottom w:val="0"/>
      <w:divBdr>
        <w:top w:val="none" w:sz="0" w:space="0" w:color="auto"/>
        <w:left w:val="none" w:sz="0" w:space="0" w:color="auto"/>
        <w:bottom w:val="none" w:sz="0" w:space="0" w:color="auto"/>
        <w:right w:val="none" w:sz="0" w:space="0" w:color="auto"/>
      </w:divBdr>
    </w:div>
    <w:div w:id="937173155">
      <w:bodyDiv w:val="1"/>
      <w:marLeft w:val="0"/>
      <w:marRight w:val="0"/>
      <w:marTop w:val="0"/>
      <w:marBottom w:val="0"/>
      <w:divBdr>
        <w:top w:val="none" w:sz="0" w:space="0" w:color="auto"/>
        <w:left w:val="none" w:sz="0" w:space="0" w:color="auto"/>
        <w:bottom w:val="none" w:sz="0" w:space="0" w:color="auto"/>
        <w:right w:val="none" w:sz="0" w:space="0" w:color="auto"/>
      </w:divBdr>
    </w:div>
    <w:div w:id="1260992106">
      <w:bodyDiv w:val="1"/>
      <w:marLeft w:val="0"/>
      <w:marRight w:val="0"/>
      <w:marTop w:val="0"/>
      <w:marBottom w:val="0"/>
      <w:divBdr>
        <w:top w:val="none" w:sz="0" w:space="0" w:color="auto"/>
        <w:left w:val="none" w:sz="0" w:space="0" w:color="auto"/>
        <w:bottom w:val="none" w:sz="0" w:space="0" w:color="auto"/>
        <w:right w:val="none" w:sz="0" w:space="0" w:color="auto"/>
      </w:divBdr>
    </w:div>
    <w:div w:id="1279142991">
      <w:bodyDiv w:val="1"/>
      <w:marLeft w:val="0"/>
      <w:marRight w:val="0"/>
      <w:marTop w:val="0"/>
      <w:marBottom w:val="0"/>
      <w:divBdr>
        <w:top w:val="none" w:sz="0" w:space="0" w:color="auto"/>
        <w:left w:val="none" w:sz="0" w:space="0" w:color="auto"/>
        <w:bottom w:val="none" w:sz="0" w:space="0" w:color="auto"/>
        <w:right w:val="none" w:sz="0" w:space="0" w:color="auto"/>
      </w:divBdr>
    </w:div>
    <w:div w:id="1577134431">
      <w:bodyDiv w:val="1"/>
      <w:marLeft w:val="0"/>
      <w:marRight w:val="0"/>
      <w:marTop w:val="0"/>
      <w:marBottom w:val="0"/>
      <w:divBdr>
        <w:top w:val="none" w:sz="0" w:space="0" w:color="auto"/>
        <w:left w:val="none" w:sz="0" w:space="0" w:color="auto"/>
        <w:bottom w:val="none" w:sz="0" w:space="0" w:color="auto"/>
        <w:right w:val="none" w:sz="0" w:space="0" w:color="auto"/>
      </w:divBdr>
    </w:div>
    <w:div w:id="17163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2021-03-02T23:44:00Z</dcterms:created>
  <dcterms:modified xsi:type="dcterms:W3CDTF">2021-03-02T23:44:00Z</dcterms:modified>
</cp:coreProperties>
</file>