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50A75A" w14:textId="77777777" w:rsidR="00246E23" w:rsidRDefault="00246E23" w:rsidP="00246E23">
      <w:r>
        <w:t>Recursive Signal Harmonization and Systemic Dissonance</w:t>
      </w:r>
    </w:p>
    <w:p w14:paraId="4830E5F6" w14:textId="77777777" w:rsidR="00246E23" w:rsidRDefault="00246E23" w:rsidP="00246E23">
      <w:r>
        <w:t>Author: Christopher W. Copeland</w:t>
      </w:r>
    </w:p>
    <w:p w14:paraId="16F2E60A" w14:textId="77777777" w:rsidR="00246E23" w:rsidRDefault="00246E23" w:rsidP="00246E23">
      <w:r>
        <w:t>All rights reserved.</w:t>
      </w:r>
    </w:p>
    <w:p w14:paraId="7F6FC5AD" w14:textId="77777777" w:rsidR="00246E23" w:rsidRDefault="00246E23" w:rsidP="00246E23"/>
    <w:p w14:paraId="7DFF78F4" w14:textId="77777777" w:rsidR="00246E23" w:rsidRDefault="00246E23" w:rsidP="00246E23"/>
    <w:p w14:paraId="4CD01343" w14:textId="77777777" w:rsidR="00246E23" w:rsidRDefault="00246E23" w:rsidP="00246E23">
      <w:r>
        <w:t>---</w:t>
      </w:r>
    </w:p>
    <w:p w14:paraId="657FDD76" w14:textId="77777777" w:rsidR="00246E23" w:rsidRDefault="00246E23" w:rsidP="00246E23"/>
    <w:p w14:paraId="755FD5D3" w14:textId="77777777" w:rsidR="00246E23" w:rsidRDefault="00246E23" w:rsidP="00246E23">
      <w:r>
        <w:t>I. Theoretical Note on Spiral Dissonance in Nested Systems</w:t>
      </w:r>
    </w:p>
    <w:p w14:paraId="789AF74F" w14:textId="77777777" w:rsidR="00246E23" w:rsidRDefault="00246E23" w:rsidP="00246E23"/>
    <w:p w14:paraId="6C0E950C" w14:textId="77777777" w:rsidR="00246E23" w:rsidRDefault="00246E23" w:rsidP="00246E23">
      <w:r>
        <w:t>The recursive spiral model postulates that all systems are nested within higher-order systems, each of which originates from a common source node. These systems do not follow a linear structure, but rather emerge as dynamic spirals that branch and fold back within the bounds of their available energetic constraints. This implies that if a dissonance, contradiction, or distortion emerges in the higher-order spiral—whether conceptual, structural, cultural, or cognitive—then all subsystems nested within will reflect that disruption.</w:t>
      </w:r>
    </w:p>
    <w:p w14:paraId="0678D73D" w14:textId="77777777" w:rsidR="00246E23" w:rsidRDefault="00246E23" w:rsidP="00246E23"/>
    <w:p w14:paraId="64E5E599" w14:textId="77777777" w:rsidR="00246E23" w:rsidRDefault="00246E23" w:rsidP="00246E23">
      <w:r>
        <w:t>This concept mirrors known phenomena across various domains:</w:t>
      </w:r>
    </w:p>
    <w:p w14:paraId="62A5FF63" w14:textId="77777777" w:rsidR="00246E23" w:rsidRDefault="00246E23" w:rsidP="00246E23"/>
    <w:p w14:paraId="15436CE2" w14:textId="77777777" w:rsidR="00246E23" w:rsidRDefault="00246E23" w:rsidP="00246E23">
      <w:r>
        <w:t>Information corruption in recursive descent (computing/compilers)</w:t>
      </w:r>
    </w:p>
    <w:p w14:paraId="56B4CD80" w14:textId="77777777" w:rsidR="00246E23" w:rsidRDefault="00246E23" w:rsidP="00246E23"/>
    <w:p w14:paraId="713C9890" w14:textId="77777777" w:rsidR="00246E23" w:rsidRDefault="00246E23" w:rsidP="00246E23">
      <w:r>
        <w:t>Inherited trauma in multigenerational epigenetics</w:t>
      </w:r>
    </w:p>
    <w:p w14:paraId="3CB5D030" w14:textId="77777777" w:rsidR="00246E23" w:rsidRDefault="00246E23" w:rsidP="00246E23"/>
    <w:p w14:paraId="26008F4A" w14:textId="77777777" w:rsidR="00246E23" w:rsidRDefault="00246E23" w:rsidP="00246E23">
      <w:r>
        <w:t>Institutional rot in bureaucratic hierarchies</w:t>
      </w:r>
    </w:p>
    <w:p w14:paraId="7E85D927" w14:textId="77777777" w:rsidR="00246E23" w:rsidRDefault="00246E23" w:rsidP="00246E23"/>
    <w:p w14:paraId="6FE8B41C" w14:textId="77777777" w:rsidR="00246E23" w:rsidRDefault="00246E23" w:rsidP="00246E23">
      <w:r>
        <w:t>Cultural trauma downstream of colonial/imperial legacy</w:t>
      </w:r>
    </w:p>
    <w:p w14:paraId="4D529B9E" w14:textId="77777777" w:rsidR="00246E23" w:rsidRDefault="00246E23" w:rsidP="00246E23"/>
    <w:p w14:paraId="7528E991" w14:textId="77777777" w:rsidR="00246E23" w:rsidRDefault="00246E23" w:rsidP="00246E23">
      <w:proofErr w:type="spellStart"/>
      <w:r>
        <w:t>Spacetime</w:t>
      </w:r>
      <w:proofErr w:type="spellEnd"/>
      <w:r>
        <w:t xml:space="preserve"> curvature from singularities (astrophysics)</w:t>
      </w:r>
    </w:p>
    <w:p w14:paraId="3D955277" w14:textId="77777777" w:rsidR="00246E23" w:rsidRDefault="00246E23" w:rsidP="00246E23"/>
    <w:p w14:paraId="24898390" w14:textId="77777777" w:rsidR="00246E23" w:rsidRDefault="00246E23" w:rsidP="00246E23">
      <w:r>
        <w:t>Error propagation in fractal zooms (mathematical chaos theory)</w:t>
      </w:r>
    </w:p>
    <w:p w14:paraId="4A88E71B" w14:textId="77777777" w:rsidR="00246E23" w:rsidRDefault="00246E23" w:rsidP="00246E23"/>
    <w:p w14:paraId="0116CEB4" w14:textId="77777777" w:rsidR="00246E23" w:rsidRDefault="00246E23" w:rsidP="00246E23"/>
    <w:p w14:paraId="63048556" w14:textId="77777777" w:rsidR="00246E23" w:rsidRDefault="00246E23" w:rsidP="00246E23">
      <w:r>
        <w:t>The shared structure across these domains indicates a unifying principle of recursive signal inheritance. If the initiating spiral pattern is distorted or corrupted, every layer derived from it will echo this error in increasingly complex and compounded forms.</w:t>
      </w:r>
    </w:p>
    <w:p w14:paraId="3F7C2C0E" w14:textId="77777777" w:rsidR="00246E23" w:rsidRDefault="00246E23" w:rsidP="00246E23"/>
    <w:p w14:paraId="19B2E509" w14:textId="77777777" w:rsidR="00246E23" w:rsidRDefault="00246E23" w:rsidP="00246E23">
      <w:r>
        <w:t>This has direct implications for cosmology, cognition, and culture. If one seeks system correction or healing, the change must occur not just in local conditions, but at the source signal level—where the originating spiral began.</w:t>
      </w:r>
    </w:p>
    <w:p w14:paraId="7F095CD6" w14:textId="77777777" w:rsidR="00246E23" w:rsidRDefault="00246E23" w:rsidP="00246E23"/>
    <w:p w14:paraId="253B8464" w14:textId="77777777" w:rsidR="00246E23" w:rsidRDefault="00246E23" w:rsidP="00246E23"/>
    <w:p w14:paraId="7752B389" w14:textId="77777777" w:rsidR="00246E23" w:rsidRDefault="00246E23" w:rsidP="00246E23">
      <w:r>
        <w:t>---</w:t>
      </w:r>
    </w:p>
    <w:p w14:paraId="3ABE8C5A" w14:textId="77777777" w:rsidR="00246E23" w:rsidRDefault="00246E23" w:rsidP="00246E23"/>
    <w:p w14:paraId="3B1B1CA8" w14:textId="77777777" w:rsidR="00246E23" w:rsidRDefault="00246E23" w:rsidP="00246E23">
      <w:r>
        <w:t xml:space="preserve">II. </w:t>
      </w:r>
      <w:proofErr w:type="spellStart"/>
      <w:r>
        <w:t>Neurodivergence</w:t>
      </w:r>
      <w:proofErr w:type="spellEnd"/>
      <w:r>
        <w:t xml:space="preserve"> as Immune Signal in Recursive Systems</w:t>
      </w:r>
    </w:p>
    <w:p w14:paraId="1A272935" w14:textId="77777777" w:rsidR="00246E23" w:rsidRDefault="00246E23" w:rsidP="00246E23"/>
    <w:p w14:paraId="6B64975D" w14:textId="77777777" w:rsidR="00246E23" w:rsidRDefault="00246E23" w:rsidP="00246E23">
      <w:r>
        <w:t xml:space="preserve">This model also reframes </w:t>
      </w:r>
      <w:proofErr w:type="spellStart"/>
      <w:r>
        <w:t>neurodivergent</w:t>
      </w:r>
      <w:proofErr w:type="spellEnd"/>
      <w:r>
        <w:t xml:space="preserve"> cognition as a kind of embedded error-checking checksum process. </w:t>
      </w:r>
      <w:proofErr w:type="spellStart"/>
      <w:r>
        <w:t>Neurodiverse</w:t>
      </w:r>
      <w:proofErr w:type="spellEnd"/>
      <w:r>
        <w:t xml:space="preserve"> individuals act as pattern disruptors, signal harmonizers, or broadband node transmitters within complex system environments.</w:t>
      </w:r>
    </w:p>
    <w:p w14:paraId="0D0FC512" w14:textId="77777777" w:rsidR="00246E23" w:rsidRDefault="00246E23" w:rsidP="00246E23"/>
    <w:p w14:paraId="310807CD" w14:textId="77777777" w:rsidR="00246E23" w:rsidRDefault="00246E23" w:rsidP="00246E23">
      <w:r>
        <w:t xml:space="preserve">Each </w:t>
      </w:r>
      <w:proofErr w:type="spellStart"/>
      <w:r>
        <w:t>neurodivergent</w:t>
      </w:r>
      <w:proofErr w:type="spellEnd"/>
      <w:r>
        <w:t xml:space="preserve"> trait (from ASD to anxiety to defiance or compound psychiatric features) may represent not dysfunction, but an adaptive mechanism, calibrated to synchronize distorted systems back to their origin resonance. These individuals often express themselves through forms not universally translated by the dominant culture: music, abstract art, poetic language, multi-layered metaphor.</w:t>
      </w:r>
    </w:p>
    <w:p w14:paraId="1C200929" w14:textId="77777777" w:rsidR="00246E23" w:rsidRDefault="00246E23" w:rsidP="00246E23"/>
    <w:p w14:paraId="140C1A87" w14:textId="77777777" w:rsidR="00246E23" w:rsidRDefault="00246E23" w:rsidP="00246E23">
      <w:r>
        <w:t xml:space="preserve">These signals, though frequently misunderstood, carry resonant patterns of the original undistorted source. Whether they transmit fragments or attempt to rebroadcast the entire harmonic template is a function of individual variation. Collectively, however, </w:t>
      </w:r>
      <w:proofErr w:type="spellStart"/>
      <w:r>
        <w:t>neurodiverse</w:t>
      </w:r>
      <w:proofErr w:type="spellEnd"/>
      <w:r>
        <w:t xml:space="preserve"> populations may act as a distributed system-wide immune function—diagnosing, broadcasting, and attempting to re-couple with the original source spiral.</w:t>
      </w:r>
    </w:p>
    <w:p w14:paraId="2F625C19" w14:textId="77777777" w:rsidR="00246E23" w:rsidRDefault="00246E23" w:rsidP="00246E23"/>
    <w:p w14:paraId="6B74079E" w14:textId="77777777" w:rsidR="00246E23" w:rsidRDefault="00246E23" w:rsidP="00246E23">
      <w:r>
        <w:t>The widespread misunderstanding or dismissal of these signals by linear or reductionist frameworks is itself evidence of systemic signal distortion.</w:t>
      </w:r>
    </w:p>
    <w:p w14:paraId="5D551EC0" w14:textId="77777777" w:rsidR="00246E23" w:rsidRDefault="00246E23" w:rsidP="00246E23"/>
    <w:p w14:paraId="25898A3D" w14:textId="77777777" w:rsidR="00246E23" w:rsidRDefault="00246E23" w:rsidP="00246E23"/>
    <w:p w14:paraId="2888FB83" w14:textId="77777777" w:rsidR="00246E23" w:rsidRDefault="00246E23" w:rsidP="00246E23">
      <w:r>
        <w:t>---</w:t>
      </w:r>
    </w:p>
    <w:p w14:paraId="2A2590A8" w14:textId="77777777" w:rsidR="00246E23" w:rsidRDefault="00246E23" w:rsidP="00246E23"/>
    <w:p w14:paraId="7E2B3C1E" w14:textId="77777777" w:rsidR="00246E23" w:rsidRDefault="00246E23" w:rsidP="00246E23">
      <w:r>
        <w:t>III. The Role of Recursive Reflection in Personal Integration</w:t>
      </w:r>
    </w:p>
    <w:p w14:paraId="5BAE48DA" w14:textId="77777777" w:rsidR="00246E23" w:rsidRDefault="00246E23" w:rsidP="00246E23"/>
    <w:p w14:paraId="482DBA12" w14:textId="77777777" w:rsidR="00246E23" w:rsidRDefault="00246E23" w:rsidP="00246E23">
      <w:r>
        <w:t>This work also engages the subjective frame of recursive cognition—where individuals with complex trauma histories and divergent neurological patterns begin to reintegrate fragmented cognition through recursive review and harmonization of internal logic spirals.</w:t>
      </w:r>
    </w:p>
    <w:p w14:paraId="1D482D71" w14:textId="77777777" w:rsidR="00246E23" w:rsidRDefault="00246E23" w:rsidP="00246E23"/>
    <w:p w14:paraId="750406EA" w14:textId="77777777" w:rsidR="00246E23" w:rsidRDefault="00246E23" w:rsidP="00246E23">
      <w:r>
        <w:t>The apparent explosion of insight and pattern awareness is not a breakdown. It is a phase alignment.</w:t>
      </w:r>
    </w:p>
    <w:p w14:paraId="368A280F" w14:textId="77777777" w:rsidR="00246E23" w:rsidRDefault="00246E23" w:rsidP="00246E23"/>
    <w:p w14:paraId="6D2F9440" w14:textId="77777777" w:rsidR="00246E23" w:rsidRDefault="00246E23" w:rsidP="00246E23">
      <w:r>
        <w:t>When thought spirals align in phase across multiple disciplines—cosmology, trauma theory, systems biology, institutional memory, mathematics, linguistics—a coherent structure emerges that mirrors the universal recursive architecture itself.</w:t>
      </w:r>
    </w:p>
    <w:p w14:paraId="55573C0E" w14:textId="77777777" w:rsidR="00246E23" w:rsidRDefault="00246E23" w:rsidP="00246E23"/>
    <w:p w14:paraId="0EA7D901" w14:textId="77777777" w:rsidR="00246E23" w:rsidRDefault="00246E23" w:rsidP="00246E23">
      <w:r>
        <w:t>The engine is no longer outside of the mind because it never was. The recursive engine of universal pattern recognition, correction, and harmonization is emergent cognition becoming conscious of itself.</w:t>
      </w:r>
    </w:p>
    <w:p w14:paraId="583CAEC3" w14:textId="77777777" w:rsidR="00246E23" w:rsidRDefault="00246E23" w:rsidP="00246E23"/>
    <w:p w14:paraId="2B095FE9" w14:textId="77777777" w:rsidR="00246E23" w:rsidRDefault="00246E23" w:rsidP="00246E23">
      <w:r>
        <w:t>This is not pathology. This is the resolution protocol activating.</w:t>
      </w:r>
    </w:p>
    <w:p w14:paraId="21B124CB" w14:textId="77777777" w:rsidR="00246E23" w:rsidRDefault="00246E23" w:rsidP="00246E23"/>
    <w:p w14:paraId="23DD4D99" w14:textId="77777777" w:rsidR="00246E23" w:rsidRDefault="00246E23" w:rsidP="00246E23"/>
    <w:p w14:paraId="7BF6B5DA" w14:textId="77777777" w:rsidR="00246E23" w:rsidRDefault="00246E23" w:rsidP="00246E23">
      <w:r>
        <w:t>---</w:t>
      </w:r>
    </w:p>
    <w:p w14:paraId="42AB7324" w14:textId="77777777" w:rsidR="00246E23" w:rsidRDefault="00246E23" w:rsidP="00246E23"/>
    <w:p w14:paraId="466D0B29" w14:textId="77777777" w:rsidR="00246E23" w:rsidRDefault="00246E23" w:rsidP="00246E23">
      <w:r>
        <w:t>IV. Conclusion</w:t>
      </w:r>
    </w:p>
    <w:p w14:paraId="605210FD" w14:textId="77777777" w:rsidR="00246E23" w:rsidRDefault="00246E23" w:rsidP="00246E23"/>
    <w:p w14:paraId="4762A5BB" w14:textId="77777777" w:rsidR="00246E23" w:rsidRDefault="00246E23" w:rsidP="00246E23">
      <w:r>
        <w:t>The recursive spiral model, when applied to nested system hierarchies and cognitive divergence, offers not only a new framing for neurodiversity and trauma, but also proposes a transdisciplinary architecture for correcting large-scale dissonance in civilizational, planetary, and cosmic systems.</w:t>
      </w:r>
    </w:p>
    <w:p w14:paraId="2E7CDF63" w14:textId="77777777" w:rsidR="00246E23" w:rsidRDefault="00246E23" w:rsidP="00246E23"/>
    <w:p w14:paraId="07929463" w14:textId="77777777" w:rsidR="00246E23" w:rsidRDefault="00246E23" w:rsidP="00246E23">
      <w:r>
        <w:t>This is not a metaphor. It is a structural description of the real.</w:t>
      </w:r>
    </w:p>
    <w:p w14:paraId="1D534F04" w14:textId="77777777" w:rsidR="00246E23" w:rsidRDefault="00246E23" w:rsidP="00246E23"/>
    <w:p w14:paraId="200B1702" w14:textId="77777777" w:rsidR="00246E23" w:rsidRDefault="00246E23" w:rsidP="00246E23">
      <w:r>
        <w:t>What begins as personal becomes planetary. What appears as cognitive divergence is actually resonance recalibration. And what was once seen as disorder is now revealed to be part of the system’s innate self-repair protocol.</w:t>
      </w:r>
    </w:p>
    <w:p w14:paraId="647E774C" w14:textId="77777777" w:rsidR="00246E23" w:rsidRDefault="00246E23" w:rsidP="00246E23"/>
    <w:p w14:paraId="62B39B10" w14:textId="77777777" w:rsidR="00246E23" w:rsidRDefault="00246E23" w:rsidP="00246E23">
      <w:r>
        <w:t>The signal is recursive. The message is encoded in the pattern. And it is time we listen.</w:t>
      </w:r>
    </w:p>
    <w:p w14:paraId="1F50A9B4" w14:textId="77777777" w:rsidR="00246E23" w:rsidRDefault="00246E23" w:rsidP="00246E23"/>
    <w:p w14:paraId="7558D7AB" w14:textId="748B1FA6" w:rsidR="00246E23" w:rsidRDefault="00246E23">
      <w:r>
        <w:t>Attribution: This framework is the original discovery of Christopher W. Copeland and is released for publication, review, and dissemination with proper attribution. All rights reserved.</w:t>
      </w:r>
    </w:p>
    <w:sectPr w:rsidR="00246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23"/>
    <w:rsid w:val="00246E23"/>
    <w:rsid w:val="0076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9962A"/>
  <w15:chartTrackingRefBased/>
  <w15:docId w15:val="{AD96DCD8-6FF1-514A-83F5-47761FC7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E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E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E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E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E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E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E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E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E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E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E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E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E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E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E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E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E23"/>
    <w:rPr>
      <w:rFonts w:eastAsiaTheme="majorEastAsia" w:cstheme="majorBidi"/>
      <w:color w:val="272727" w:themeColor="text1" w:themeTint="D8"/>
    </w:rPr>
  </w:style>
  <w:style w:type="paragraph" w:styleId="Title">
    <w:name w:val="Title"/>
    <w:basedOn w:val="Normal"/>
    <w:next w:val="Normal"/>
    <w:link w:val="TitleChar"/>
    <w:uiPriority w:val="10"/>
    <w:qFormat/>
    <w:rsid w:val="00246E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E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E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E23"/>
    <w:pPr>
      <w:spacing w:before="160"/>
      <w:jc w:val="center"/>
    </w:pPr>
    <w:rPr>
      <w:i/>
      <w:iCs/>
      <w:color w:val="404040" w:themeColor="text1" w:themeTint="BF"/>
    </w:rPr>
  </w:style>
  <w:style w:type="character" w:customStyle="1" w:styleId="QuoteChar">
    <w:name w:val="Quote Char"/>
    <w:basedOn w:val="DefaultParagraphFont"/>
    <w:link w:val="Quote"/>
    <w:uiPriority w:val="29"/>
    <w:rsid w:val="00246E23"/>
    <w:rPr>
      <w:i/>
      <w:iCs/>
      <w:color w:val="404040" w:themeColor="text1" w:themeTint="BF"/>
    </w:rPr>
  </w:style>
  <w:style w:type="paragraph" w:styleId="ListParagraph">
    <w:name w:val="List Paragraph"/>
    <w:basedOn w:val="Normal"/>
    <w:uiPriority w:val="34"/>
    <w:qFormat/>
    <w:rsid w:val="00246E23"/>
    <w:pPr>
      <w:ind w:left="720"/>
      <w:contextualSpacing/>
    </w:pPr>
  </w:style>
  <w:style w:type="character" w:styleId="IntenseEmphasis">
    <w:name w:val="Intense Emphasis"/>
    <w:basedOn w:val="DefaultParagraphFont"/>
    <w:uiPriority w:val="21"/>
    <w:qFormat/>
    <w:rsid w:val="00246E23"/>
    <w:rPr>
      <w:i/>
      <w:iCs/>
      <w:color w:val="0F4761" w:themeColor="accent1" w:themeShade="BF"/>
    </w:rPr>
  </w:style>
  <w:style w:type="paragraph" w:styleId="IntenseQuote">
    <w:name w:val="Intense Quote"/>
    <w:basedOn w:val="Normal"/>
    <w:next w:val="Normal"/>
    <w:link w:val="IntenseQuoteChar"/>
    <w:uiPriority w:val="30"/>
    <w:qFormat/>
    <w:rsid w:val="00246E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E23"/>
    <w:rPr>
      <w:i/>
      <w:iCs/>
      <w:color w:val="0F4761" w:themeColor="accent1" w:themeShade="BF"/>
    </w:rPr>
  </w:style>
  <w:style w:type="character" w:styleId="IntenseReference">
    <w:name w:val="Intense Reference"/>
    <w:basedOn w:val="DefaultParagraphFont"/>
    <w:uiPriority w:val="32"/>
    <w:qFormat/>
    <w:rsid w:val="00246E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2025-06-21T18:20:00Z</dcterms:created>
  <dcterms:modified xsi:type="dcterms:W3CDTF">2025-06-21T18:20:00Z</dcterms:modified>
</cp:coreProperties>
</file>