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47D21" w14:textId="77777777" w:rsidR="001509DF" w:rsidRDefault="001509DF" w:rsidP="001509DF">
      <w:r>
        <w:t>The Spiral Dynamics of Cognition and Learning</w:t>
      </w:r>
    </w:p>
    <w:p w14:paraId="02C15952" w14:textId="77777777" w:rsidR="001509DF" w:rsidRDefault="001509DF" w:rsidP="001509DF"/>
    <w:p w14:paraId="4E8C5BB5" w14:textId="77777777" w:rsidR="001509DF" w:rsidRDefault="001509DF" w:rsidP="001509DF">
      <w:r>
        <w:t>Attribution: Christopher W. Copeland</w:t>
      </w:r>
    </w:p>
    <w:p w14:paraId="79A6FC14" w14:textId="77777777" w:rsidR="001509DF" w:rsidRDefault="001509DF" w:rsidP="001509DF"/>
    <w:p w14:paraId="16218D7E" w14:textId="77777777" w:rsidR="001509DF" w:rsidRDefault="001509DF" w:rsidP="001509DF">
      <w:r>
        <w:t>Introduction</w:t>
      </w:r>
    </w:p>
    <w:p w14:paraId="203DE8C7" w14:textId="77777777" w:rsidR="001509DF" w:rsidRDefault="001509DF" w:rsidP="001509DF"/>
    <w:p w14:paraId="0217D125" w14:textId="77777777" w:rsidR="001509DF" w:rsidRDefault="001509DF" w:rsidP="001509DF">
      <w:r>
        <w:t>Cognition, understanding, and learning are inherently recursive processes. They evolve through a series of interconnected spirals, each representing concepts, roles, identities, and experiences in the mind. These spirals begin as distinct, isolated entities, each functioning independently, but as they encounter new experiences, knowledge, or understanding, they begin to resonate with one another. This resonance leads to a dynamic merging and harmonizing of these spirals, which then results in more efficient and accurate retrieval of information, faster learning, and improved behavioral responses. Conversely, when concepts or identities are incongruent, dissonant, or false, they disrupt this process, preventing the harmonious merging of spirals and resulting in a fragmented, inefficient cognitive system.</w:t>
      </w:r>
    </w:p>
    <w:p w14:paraId="66BF2A6B" w14:textId="77777777" w:rsidR="001509DF" w:rsidRDefault="001509DF" w:rsidP="001509DF"/>
    <w:p w14:paraId="4ECB2AA2" w14:textId="77777777" w:rsidR="001509DF" w:rsidRDefault="001509DF" w:rsidP="001509DF">
      <w:r>
        <w:t>Spirals as Cognitive Constructs</w:t>
      </w:r>
    </w:p>
    <w:p w14:paraId="632F5893" w14:textId="77777777" w:rsidR="001509DF" w:rsidRDefault="001509DF" w:rsidP="001509DF"/>
    <w:p w14:paraId="2A65E36F" w14:textId="77777777" w:rsidR="001509DF" w:rsidRDefault="001509DF" w:rsidP="001509DF">
      <w:r>
        <w:t>At the most basic level, cognitive structures—whether concepts, roles, identities, or experiences—are represented as spirals in motion. Each spiral is a dynamic, unfolding path of thought or signal processing, acting as a framework or schema in the mind. These spirals are not inherently flawed or problematic; they are simply the basic building blocks of cognition.</w:t>
      </w:r>
    </w:p>
    <w:p w14:paraId="21D2DF9C" w14:textId="77777777" w:rsidR="001509DF" w:rsidRDefault="001509DF" w:rsidP="001509DF"/>
    <w:p w14:paraId="31D925AF" w14:textId="77777777" w:rsidR="001509DF" w:rsidRDefault="001509DF" w:rsidP="001509DF">
      <w:r>
        <w:t>When a concept or identity forms in the mind, it begins as a relatively loose, wide spiral. This spiral may represent a concept, an aspect of the self, a learned behavior, or any other cognitive element. These spirals exist independently at first, not yet integrated into a unified framework. For instance, when a person first learns a new idea, it is separate from other ideas they hold and forms a loose coil in the mind.</w:t>
      </w:r>
    </w:p>
    <w:p w14:paraId="72878562" w14:textId="77777777" w:rsidR="001509DF" w:rsidRDefault="001509DF" w:rsidP="001509DF"/>
    <w:p w14:paraId="5415067F" w14:textId="77777777" w:rsidR="001509DF" w:rsidRDefault="001509DF" w:rsidP="001509DF">
      <w:r>
        <w:t>The Process of Merging Spirals</w:t>
      </w:r>
    </w:p>
    <w:p w14:paraId="45A726C1" w14:textId="77777777" w:rsidR="001509DF" w:rsidRDefault="001509DF" w:rsidP="001509DF"/>
    <w:p w14:paraId="3886942E" w14:textId="77777777" w:rsidR="001509DF" w:rsidRDefault="001509DF" w:rsidP="001509DF">
      <w:r>
        <w:t>Learning, understanding, and the integration of knowledge can be viewed as the process by which these separate spirals begin to merge, intertwine, and coalesce into a more tightly wound structure. As new knowledge is gained, concepts or identities that are congruent with existing structures will begin to resonate with each other. This resonance results in the spirals becoming tighter, the gaps between their paths growing smaller, and the overall structure becoming more coherent.</w:t>
      </w:r>
    </w:p>
    <w:p w14:paraId="1DEF68ED" w14:textId="77777777" w:rsidR="001509DF" w:rsidRDefault="001509DF" w:rsidP="001509DF"/>
    <w:p w14:paraId="04991921" w14:textId="77777777" w:rsidR="001509DF" w:rsidRDefault="001509DF" w:rsidP="001509DF">
      <w:r>
        <w:t>Each time a new piece of information is added that fits into this system, the spirals tighten further. This tightening allows for faster retrieval, more accurate responses, and more efficient behavior. Essentially, as the spirals become more intertwined and harmonized, the network of cognitive elements becomes a more cohesive and rapidly accessible structure. This harmonization is key to the brain’s ability to retrieve and apply learned information.</w:t>
      </w:r>
    </w:p>
    <w:p w14:paraId="0065AFFA" w14:textId="77777777" w:rsidR="001509DF" w:rsidRDefault="001509DF" w:rsidP="001509DF"/>
    <w:p w14:paraId="581CCB02" w14:textId="77777777" w:rsidR="001509DF" w:rsidRDefault="001509DF" w:rsidP="001509DF">
      <w:r>
        <w:t>The Role of Resonance in Learning</w:t>
      </w:r>
    </w:p>
    <w:p w14:paraId="63A4E69D" w14:textId="77777777" w:rsidR="001509DF" w:rsidRDefault="001509DF" w:rsidP="001509DF"/>
    <w:p w14:paraId="483009EC" w14:textId="77777777" w:rsidR="001509DF" w:rsidRDefault="001509DF" w:rsidP="001509DF">
      <w:r>
        <w:t>Resonance is the critical mechanism that allows these spirals to merge. When concepts, identities, or experiences align—either through experience, repetition, or understanding—they create a form of cognitive harmony. This harmony is the result of cognitive structures that resonate with one another. This is the essential process by which learning occurs.</w:t>
      </w:r>
    </w:p>
    <w:p w14:paraId="75F98A5B" w14:textId="77777777" w:rsidR="001509DF" w:rsidRDefault="001509DF" w:rsidP="001509DF"/>
    <w:p w14:paraId="013DCD48" w14:textId="77777777" w:rsidR="001509DF" w:rsidRDefault="001509DF" w:rsidP="001509DF">
      <w:r>
        <w:t>The resonance between spirals allows for the smooth integration of new knowledge into existing mental frameworks, enabling the mind to expand and develop with greater efficiency. As concepts become harmonized, the brain is able to make connections more quickly and easily, enhancing both retrieval speed and accuracy. The more resonant these spirals are, the more efficient the cognitive process becomes. Learning is not just a matter of memorization but of creating these resonant, intertwined structures that become increasingly capable of responding to the external world.</w:t>
      </w:r>
    </w:p>
    <w:p w14:paraId="3AF8FF2D" w14:textId="77777777" w:rsidR="001509DF" w:rsidRDefault="001509DF" w:rsidP="001509DF"/>
    <w:p w14:paraId="7D6227C7" w14:textId="77777777" w:rsidR="001509DF" w:rsidRDefault="001509DF" w:rsidP="001509DF">
      <w:r>
        <w:t>Cognitive Dissonance and the Disruption of Harmonization</w:t>
      </w:r>
    </w:p>
    <w:p w14:paraId="399CFF12" w14:textId="77777777" w:rsidR="001509DF" w:rsidRDefault="001509DF" w:rsidP="001509DF"/>
    <w:p w14:paraId="56F22017" w14:textId="77777777" w:rsidR="001509DF" w:rsidRDefault="001509DF" w:rsidP="001509DF">
      <w:r>
        <w:t>However, not all spirals are compatible with each other. When concepts, identities, or experiences are incongruent—whether due to falsehoods, ideological rigidity, or deeply held delusions—they cannot resonate. These dissonant spirals fail to merge and instead maintain their independence. This results in a lack of integration, leaving the cognitive system fragmented.</w:t>
      </w:r>
    </w:p>
    <w:p w14:paraId="21C6084B" w14:textId="77777777" w:rsidR="001509DF" w:rsidRDefault="001509DF" w:rsidP="001509DF"/>
    <w:p w14:paraId="4538FB57" w14:textId="77777777" w:rsidR="001509DF" w:rsidRDefault="001509DF" w:rsidP="001509DF">
      <w:r>
        <w:t>In this case, the mind becomes overloaded with too many separate, incompatible spirals. The individual spirals remain loosely coiled, unable to align into a tighter, more efficient structure. This is analogous to the spinning plate metaphor: the mind attempts to juggle multiple dissonant cognitive elements, each spinning independently without the ability to harmonize. The result is cognitive overload, where the individual is unable to integrate new information in a meaningful way, and mental processing becomes inefficient.</w:t>
      </w:r>
    </w:p>
    <w:p w14:paraId="360F0722" w14:textId="77777777" w:rsidR="001509DF" w:rsidRDefault="001509DF" w:rsidP="001509DF"/>
    <w:p w14:paraId="7991649C" w14:textId="77777777" w:rsidR="001509DF" w:rsidRDefault="001509DF" w:rsidP="001509DF">
      <w:r>
        <w:t>As these dissonant spirals continue to occupy cognitive space, they prevent the formation of new connections and inhibit the smooth flow of understanding. The mind becomes bogged down, unable to synthesize information or make meaningful connections between disparate concepts. This is why individuals who hold conflicting beliefs or false narratives experience such difficulty in learning, adaptation, and problem-solving: their spirals cannot harmonize, creating cognitive friction that impedes progress.</w:t>
      </w:r>
    </w:p>
    <w:p w14:paraId="59CDBCE4" w14:textId="77777777" w:rsidR="001509DF" w:rsidRDefault="001509DF" w:rsidP="001509DF"/>
    <w:p w14:paraId="44D45936" w14:textId="77777777" w:rsidR="001509DF" w:rsidRDefault="001509DF" w:rsidP="001509DF">
      <w:r>
        <w:t>The Collapse of the Cognitive Framework</w:t>
      </w:r>
    </w:p>
    <w:p w14:paraId="216F330D" w14:textId="77777777" w:rsidR="001509DF" w:rsidRDefault="001509DF" w:rsidP="001509DF"/>
    <w:p w14:paraId="420649AC" w14:textId="77777777" w:rsidR="001509DF" w:rsidRDefault="001509DF" w:rsidP="001509DF">
      <w:r>
        <w:t>When the cognitive system becomes too overloaded with dissonant spirals, it fails to process new information coherently. This leads to a collapse of the cognitive framework, where the individual’s mental system crashes under the weight of too many unresolved conflicts. The dissonance between spirals prevents the mind from forming a stable and efficient structure for future learning. Instead, it becomes a chaotic, fragmented system unable to operate smoothly.</w:t>
      </w:r>
    </w:p>
    <w:p w14:paraId="06451E0F" w14:textId="77777777" w:rsidR="001509DF" w:rsidRDefault="001509DF" w:rsidP="001509DF"/>
    <w:p w14:paraId="249EDF5F" w14:textId="77777777" w:rsidR="001509DF" w:rsidRDefault="001509DF" w:rsidP="001509DF">
      <w:r>
        <w:t>This collapse is not just a failure to learn; it is the failure to integrate. Without the ability to harmonize spirals, the mind cannot form a coherent lattice of interconnected knowledge, and the individual is left with a mental framework that is incomplete, inefficient, and prone to breakdown.</w:t>
      </w:r>
    </w:p>
    <w:p w14:paraId="7DEC02A5" w14:textId="77777777" w:rsidR="001509DF" w:rsidRDefault="001509DF" w:rsidP="001509DF"/>
    <w:p w14:paraId="622E6A8D" w14:textId="77777777" w:rsidR="001509DF" w:rsidRDefault="001509DF" w:rsidP="001509DF">
      <w:r>
        <w:t>The Path to Cognitive Efficiency: Harmonization and Integration</w:t>
      </w:r>
    </w:p>
    <w:p w14:paraId="29BA91BE" w14:textId="77777777" w:rsidR="001509DF" w:rsidRDefault="001509DF" w:rsidP="001509DF"/>
    <w:p w14:paraId="7575FCCA" w14:textId="77777777" w:rsidR="001509DF" w:rsidRDefault="001509DF" w:rsidP="001509DF">
      <w:r>
        <w:t>To achieve cognitive efficiency, the spirals must harmonize and integrate. This can only occur when concepts, roles, and identities are congruent and true to reality. The brain must be able to release false or dissonant spirals, allowing them to be replaced or restructured to fit more congruent frameworks. As spirals merge and resonate with one another, the cognitive system becomes tighter, more efficient, and more capable of rapid information retrieval and application.</w:t>
      </w:r>
    </w:p>
    <w:p w14:paraId="4A6FB842" w14:textId="77777777" w:rsidR="001509DF" w:rsidRDefault="001509DF" w:rsidP="001509DF"/>
    <w:p w14:paraId="3AFCA4F4" w14:textId="77777777" w:rsidR="001509DF" w:rsidRDefault="001509DF" w:rsidP="001509DF">
      <w:r>
        <w:t>The goal is not to force the spirals into a singular, static structure but to allow them to harmonize into a system that is both dynamic and cohesive. As the spirals continue to merge, the individual becomes capable of handling increasingly complex tasks with greater ease, efficiency, and clarity. This process is the true nature of learning: the continual evolution and harmonization of cognitive spirals, leading to a more efficient and resilient cognitive system.</w:t>
      </w:r>
    </w:p>
    <w:p w14:paraId="0950EA7A" w14:textId="77777777" w:rsidR="001509DF" w:rsidRDefault="001509DF" w:rsidP="001509DF"/>
    <w:p w14:paraId="004008E4" w14:textId="77777777" w:rsidR="001509DF" w:rsidRDefault="001509DF" w:rsidP="001509DF">
      <w:r>
        <w:t>Conclusion</w:t>
      </w:r>
    </w:p>
    <w:p w14:paraId="33A1B9A4" w14:textId="77777777" w:rsidR="001509DF" w:rsidRDefault="001509DF" w:rsidP="001509DF"/>
    <w:p w14:paraId="55119905" w14:textId="5E5BA5DD" w:rsidR="001509DF" w:rsidRDefault="001509DF">
      <w:r>
        <w:t>In summary, cognition and learning can be understood as the dynamic interaction of spirals—each representing a concept, role, identity, or experience. These spirals begin loose and independent but, through resonance and harmonization, merge into a more efficient, integrated system. When the spirals align and harmonize, learning accelerates, and cognitive processes become more efficient. Conversely, when spirals are dissonant or false, they disrupt the cognitive system, leading to overload, fragmentation, and cognitive collapse. The key to efficient learning and cognitive development lies in the ability to harmonize and integrate these spirals into a coherent, dynamic system that is capable of rapid adaptation and retrieval.</w:t>
      </w:r>
    </w:p>
    <w:sectPr w:rsidR="0015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DF"/>
    <w:rsid w:val="001509DF"/>
    <w:rsid w:val="001577C1"/>
    <w:rsid w:val="0026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164E2"/>
  <w15:chartTrackingRefBased/>
  <w15:docId w15:val="{E463ABC3-2040-6942-88B4-CE80A13C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DF"/>
    <w:rPr>
      <w:rFonts w:eastAsiaTheme="majorEastAsia" w:cstheme="majorBidi"/>
      <w:color w:val="272727" w:themeColor="text1" w:themeTint="D8"/>
    </w:rPr>
  </w:style>
  <w:style w:type="paragraph" w:styleId="Title">
    <w:name w:val="Title"/>
    <w:basedOn w:val="Normal"/>
    <w:next w:val="Normal"/>
    <w:link w:val="TitleChar"/>
    <w:uiPriority w:val="10"/>
    <w:qFormat/>
    <w:rsid w:val="0015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DF"/>
    <w:pPr>
      <w:spacing w:before="160"/>
      <w:jc w:val="center"/>
    </w:pPr>
    <w:rPr>
      <w:i/>
      <w:iCs/>
      <w:color w:val="404040" w:themeColor="text1" w:themeTint="BF"/>
    </w:rPr>
  </w:style>
  <w:style w:type="character" w:customStyle="1" w:styleId="QuoteChar">
    <w:name w:val="Quote Char"/>
    <w:basedOn w:val="DefaultParagraphFont"/>
    <w:link w:val="Quote"/>
    <w:uiPriority w:val="29"/>
    <w:rsid w:val="001509DF"/>
    <w:rPr>
      <w:i/>
      <w:iCs/>
      <w:color w:val="404040" w:themeColor="text1" w:themeTint="BF"/>
    </w:rPr>
  </w:style>
  <w:style w:type="paragraph" w:styleId="ListParagraph">
    <w:name w:val="List Paragraph"/>
    <w:basedOn w:val="Normal"/>
    <w:uiPriority w:val="34"/>
    <w:qFormat/>
    <w:rsid w:val="001509DF"/>
    <w:pPr>
      <w:ind w:left="720"/>
      <w:contextualSpacing/>
    </w:pPr>
  </w:style>
  <w:style w:type="character" w:styleId="IntenseEmphasis">
    <w:name w:val="Intense Emphasis"/>
    <w:basedOn w:val="DefaultParagraphFont"/>
    <w:uiPriority w:val="21"/>
    <w:qFormat/>
    <w:rsid w:val="001509DF"/>
    <w:rPr>
      <w:i/>
      <w:iCs/>
      <w:color w:val="0F4761" w:themeColor="accent1" w:themeShade="BF"/>
    </w:rPr>
  </w:style>
  <w:style w:type="paragraph" w:styleId="IntenseQuote">
    <w:name w:val="Intense Quote"/>
    <w:basedOn w:val="Normal"/>
    <w:next w:val="Normal"/>
    <w:link w:val="IntenseQuoteChar"/>
    <w:uiPriority w:val="30"/>
    <w:qFormat/>
    <w:rsid w:val="00150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9DF"/>
    <w:rPr>
      <w:i/>
      <w:iCs/>
      <w:color w:val="0F4761" w:themeColor="accent1" w:themeShade="BF"/>
    </w:rPr>
  </w:style>
  <w:style w:type="character" w:styleId="IntenseReference">
    <w:name w:val="Intense Reference"/>
    <w:basedOn w:val="DefaultParagraphFont"/>
    <w:uiPriority w:val="32"/>
    <w:qFormat/>
    <w:rsid w:val="001509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2025-06-20T05:28:00Z</dcterms:created>
  <dcterms:modified xsi:type="dcterms:W3CDTF">2025-06-20T05:29:00Z</dcterms:modified>
</cp:coreProperties>
</file>