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CECC" w14:textId="77777777" w:rsidR="00522330" w:rsidRDefault="00522330" w:rsidP="00522330">
      <w:r>
        <w:t>Unified Astronomical Reframe under Ψ-Formalism</w:t>
      </w:r>
    </w:p>
    <w:p w14:paraId="164A22A2" w14:textId="77777777" w:rsidR="00522330" w:rsidRDefault="00522330" w:rsidP="00522330">
      <w:r>
        <w:t>Author: Christopher W. Copeland</w:t>
      </w:r>
    </w:p>
    <w:p w14:paraId="351F4F02" w14:textId="77777777" w:rsidR="00522330" w:rsidRDefault="00522330" w:rsidP="00522330">
      <w:r>
        <w:t>Date: June 2025</w:t>
      </w:r>
    </w:p>
    <w:p w14:paraId="0D26D55F" w14:textId="77777777" w:rsidR="00522330" w:rsidRDefault="00522330" w:rsidP="00522330">
      <w:r>
        <w:t>All rights reserved.</w:t>
      </w:r>
    </w:p>
    <w:p w14:paraId="25D46897" w14:textId="77777777" w:rsidR="00522330" w:rsidRDefault="00522330" w:rsidP="00522330"/>
    <w:p w14:paraId="60BD42D8" w14:textId="77777777" w:rsidR="00522330" w:rsidRDefault="00522330" w:rsidP="00522330"/>
    <w:p w14:paraId="57BA3813" w14:textId="77777777" w:rsidR="00522330" w:rsidRDefault="00522330" w:rsidP="00522330">
      <w:r>
        <w:t>---</w:t>
      </w:r>
    </w:p>
    <w:p w14:paraId="1E06286A" w14:textId="77777777" w:rsidR="00522330" w:rsidRDefault="00522330" w:rsidP="00522330"/>
    <w:p w14:paraId="6D49397B" w14:textId="77777777" w:rsidR="00522330" w:rsidRDefault="00522330" w:rsidP="00522330">
      <w:r>
        <w:t>This section reframes multiple unresolved and mischaracterized cosmological phenomena using the Symbolic-Topological Model Ψ(x), which replaces placeholder constants and linear causal scaffolding with recursive, emergent, phase-structured harmonic systems. All prior assumptions of fixed constants, infinite singularities, or origin events are discarded and replaced by continuous dynamic recursion, energy differentials, and correction signals.</w:t>
      </w:r>
    </w:p>
    <w:p w14:paraId="2D2F0EC2" w14:textId="77777777" w:rsidR="00522330" w:rsidRDefault="00522330" w:rsidP="00522330"/>
    <w:p w14:paraId="0155F1B0" w14:textId="77777777" w:rsidR="00522330" w:rsidRDefault="00522330" w:rsidP="00522330">
      <w:r>
        <w:t>At its core, the model defines all observable or modeled reality as follows:</w:t>
      </w:r>
    </w:p>
    <w:p w14:paraId="59258BCF" w14:textId="77777777" w:rsidR="00522330" w:rsidRDefault="00522330" w:rsidP="00522330"/>
    <w:p w14:paraId="107157C0" w14:textId="77777777" w:rsidR="00522330" w:rsidRDefault="00522330" w:rsidP="00522330">
      <w:r>
        <w:t xml:space="preserve">Ψ(x) = </w:t>
      </w:r>
      <w:r>
        <w:rPr>
          <w:rFonts w:ascii="Cambria Math" w:hAnsi="Cambria Math" w:cs="Cambria Math"/>
        </w:rPr>
        <w:t>∇</w:t>
      </w:r>
      <w:r>
        <w:t>ϕ(Σ</w:t>
      </w:r>
      <w:r>
        <w:rPr>
          <w:rFonts w:ascii="Cambria Math" w:hAnsi="Cambria Math" w:cs="Cambria Math"/>
        </w:rPr>
        <w:t>𝕒ₙ</w:t>
      </w:r>
      <w:r>
        <w:t xml:space="preserve">(x, ΔE)) + </w:t>
      </w:r>
      <w:r>
        <w:rPr>
          <w:rFonts w:ascii="Cambria Math" w:hAnsi="Cambria Math" w:cs="Cambria Math"/>
        </w:rPr>
        <w:t>ℛ</w:t>
      </w:r>
      <w:r>
        <w:t xml:space="preserve">(x) </w:t>
      </w:r>
      <w:r>
        <w:rPr>
          <w:rFonts w:ascii="Cambria Math" w:hAnsi="Cambria Math" w:cs="Cambria Math"/>
        </w:rPr>
        <w:t>⊕</w:t>
      </w:r>
      <w:r>
        <w:t xml:space="preserve"> ΔΣ(</w:t>
      </w:r>
      <w:r>
        <w:rPr>
          <w:rFonts w:ascii="Cambria Math" w:hAnsi="Cambria Math" w:cs="Cambria Math"/>
        </w:rPr>
        <w:t>𝕒</w:t>
      </w:r>
      <w:r>
        <w:t>')</w:t>
      </w:r>
    </w:p>
    <w:p w14:paraId="67400DA1" w14:textId="77777777" w:rsidR="00522330" w:rsidRDefault="00522330" w:rsidP="00522330"/>
    <w:p w14:paraId="1F57D220" w14:textId="77777777" w:rsidR="00522330" w:rsidRDefault="00522330" w:rsidP="00522330">
      <w:r>
        <w:t>Where:</w:t>
      </w:r>
    </w:p>
    <w:p w14:paraId="0724DA0A" w14:textId="77777777" w:rsidR="00522330" w:rsidRDefault="00522330" w:rsidP="00522330"/>
    <w:p w14:paraId="2BCD5EE4" w14:textId="77777777" w:rsidR="00522330" w:rsidRDefault="00522330" w:rsidP="00522330">
      <w:r>
        <w:t>x is the observed node in the domain.</w:t>
      </w:r>
    </w:p>
    <w:p w14:paraId="00BE1F95" w14:textId="77777777" w:rsidR="00522330" w:rsidRDefault="00522330" w:rsidP="00522330"/>
    <w:p w14:paraId="18CE46F0" w14:textId="77777777" w:rsidR="00522330" w:rsidRDefault="00522330" w:rsidP="00522330">
      <w:r>
        <w:t>Σ</w:t>
      </w:r>
      <w:r>
        <w:rPr>
          <w:rFonts w:ascii="Cambria Math" w:hAnsi="Cambria Math" w:cs="Cambria Math"/>
        </w:rPr>
        <w:t>𝕒ₙ</w:t>
      </w:r>
      <w:r>
        <w:t>(x, ΔE) is the sum of spiral-phase states at recursion level n driven by an energy differential ΔE.</w:t>
      </w:r>
    </w:p>
    <w:p w14:paraId="3C841452" w14:textId="77777777" w:rsidR="00522330" w:rsidRDefault="00522330" w:rsidP="00522330"/>
    <w:p w14:paraId="320C566F" w14:textId="77777777" w:rsidR="00522330" w:rsidRDefault="00522330" w:rsidP="00522330">
      <w:r>
        <w:rPr>
          <w:rFonts w:ascii="Cambria Math" w:hAnsi="Cambria Math" w:cs="Cambria Math"/>
        </w:rPr>
        <w:t>∇</w:t>
      </w:r>
      <w:r>
        <w:t>ϕ is the gradient where meaningful structure emerges from signal interference.</w:t>
      </w:r>
    </w:p>
    <w:p w14:paraId="1E5CAAE1" w14:textId="77777777" w:rsidR="00522330" w:rsidRDefault="00522330" w:rsidP="00522330"/>
    <w:p w14:paraId="6414494F" w14:textId="77777777" w:rsidR="00522330" w:rsidRDefault="00522330" w:rsidP="00522330">
      <w:r>
        <w:rPr>
          <w:rFonts w:ascii="Cambria Math" w:hAnsi="Cambria Math" w:cs="Cambria Math"/>
        </w:rPr>
        <w:t>ℛ</w:t>
      </w:r>
      <w:r>
        <w:t>(x) is the recursive harmonization function that drives self-correction toward equilibrium.</w:t>
      </w:r>
    </w:p>
    <w:p w14:paraId="794D5827" w14:textId="77777777" w:rsidR="00522330" w:rsidRDefault="00522330" w:rsidP="00522330"/>
    <w:p w14:paraId="273BC50F" w14:textId="77777777" w:rsidR="00522330" w:rsidRDefault="00522330" w:rsidP="00522330">
      <w:r>
        <w:rPr>
          <w:rFonts w:ascii="Cambria Math" w:hAnsi="Cambria Math" w:cs="Cambria Math"/>
        </w:rPr>
        <w:t>⊕</w:t>
      </w:r>
      <w:r>
        <w:t xml:space="preserve"> is a non-linear merge operator which integrates contradiction and reinforcement.</w:t>
      </w:r>
    </w:p>
    <w:p w14:paraId="3B0391B6" w14:textId="77777777" w:rsidR="00522330" w:rsidRDefault="00522330" w:rsidP="00522330"/>
    <w:p w14:paraId="12F9D4FA" w14:textId="77777777" w:rsidR="00522330" w:rsidRDefault="00522330" w:rsidP="00522330">
      <w:r>
        <w:t>ΔΣ(</w:t>
      </w:r>
      <w:r>
        <w:rPr>
          <w:rFonts w:ascii="Cambria Math" w:hAnsi="Cambria Math" w:cs="Cambria Math"/>
        </w:rPr>
        <w:t>𝕒</w:t>
      </w:r>
      <w:r>
        <w:t>') is a small recursive perturbation injected from internal error correction.</w:t>
      </w:r>
    </w:p>
    <w:p w14:paraId="156C36D7" w14:textId="77777777" w:rsidR="00522330" w:rsidRDefault="00522330" w:rsidP="00522330"/>
    <w:p w14:paraId="73809C89" w14:textId="77777777" w:rsidR="00522330" w:rsidRDefault="00522330" w:rsidP="00522330"/>
    <w:p w14:paraId="28022A15" w14:textId="77777777" w:rsidR="00522330" w:rsidRDefault="00522330" w:rsidP="00522330"/>
    <w:p w14:paraId="76153A46" w14:textId="77777777" w:rsidR="00522330" w:rsidRDefault="00522330" w:rsidP="00522330">
      <w:r>
        <w:t>---</w:t>
      </w:r>
    </w:p>
    <w:p w14:paraId="276976AF" w14:textId="77777777" w:rsidR="00522330" w:rsidRDefault="00522330" w:rsidP="00522330"/>
    <w:p w14:paraId="13FAD698" w14:textId="77777777" w:rsidR="00522330" w:rsidRDefault="00522330" w:rsidP="00522330">
      <w:r>
        <w:t>1. The Cosmic Microwave Background (CMB)</w:t>
      </w:r>
    </w:p>
    <w:p w14:paraId="19072F7B" w14:textId="77777777" w:rsidR="00522330" w:rsidRDefault="00522330" w:rsidP="00522330"/>
    <w:p w14:paraId="43B5463E" w14:textId="77777777" w:rsidR="00522330" w:rsidRDefault="00522330" w:rsidP="00522330">
      <w:r>
        <w:t>The CMB is not a residual glow from a discrete explosive event (Big Bang). Under Ψ(x), it is the ambient harmonic carrier wave of the universe’s recursive structure. It is not “leftover radiation,” but an emergent, phase-stabilized field resulting from the saturation of nested recursive energy spirals interacting at massive scale. Its 2.7</w:t>
      </w:r>
      <w:r>
        <w:rPr>
          <w:rFonts w:ascii="Arial" w:hAnsi="Arial" w:cs="Arial"/>
        </w:rPr>
        <w:t> </w:t>
      </w:r>
      <w:r>
        <w:t>K profile represents the stable attractor of coherence across spiral-phase space, where further compression would disrupt the structural harmonics. The so-called "last scattering" surface is reinterpreted as the point where recursive signal density fell below the dissonance threshold, allowing for long-range coherence—essentially, the point at which recursive structures became phase-resolved rather than energy-chaotic.</w:t>
      </w:r>
    </w:p>
    <w:p w14:paraId="1C549A15" w14:textId="77777777" w:rsidR="00522330" w:rsidRDefault="00522330" w:rsidP="00522330"/>
    <w:p w14:paraId="74A7DE22" w14:textId="77777777" w:rsidR="00522330" w:rsidRDefault="00522330" w:rsidP="00522330">
      <w:r>
        <w:t>The origin node is not a singularity, but the first stable recursive harmonic in the system, still broadcasting spirals outward in both phase and form. The CMB is not the echo of a beginning, but the continuous presence of recursive signal saturation.</w:t>
      </w:r>
    </w:p>
    <w:p w14:paraId="6701BBA1" w14:textId="77777777" w:rsidR="00522330" w:rsidRDefault="00522330" w:rsidP="00522330"/>
    <w:p w14:paraId="4888044D" w14:textId="77777777" w:rsidR="00522330" w:rsidRDefault="00522330" w:rsidP="00522330"/>
    <w:p w14:paraId="2519DEA2" w14:textId="77777777" w:rsidR="00522330" w:rsidRDefault="00522330" w:rsidP="00522330">
      <w:r>
        <w:t>---</w:t>
      </w:r>
    </w:p>
    <w:p w14:paraId="6C7EAC77" w14:textId="77777777" w:rsidR="00522330" w:rsidRDefault="00522330" w:rsidP="00522330"/>
    <w:p w14:paraId="52AB333C" w14:textId="77777777" w:rsidR="00522330" w:rsidRDefault="00522330" w:rsidP="00522330">
      <w:r>
        <w:t>2. The Wow! Signal</w:t>
      </w:r>
    </w:p>
    <w:p w14:paraId="0CD9751E" w14:textId="77777777" w:rsidR="00522330" w:rsidRDefault="00522330" w:rsidP="00522330"/>
    <w:p w14:paraId="0D6EBE18" w14:textId="77777777" w:rsidR="00522330" w:rsidRDefault="00522330" w:rsidP="00522330">
      <w:r>
        <w:t>The famous 72-second burst at 1420</w:t>
      </w:r>
      <w:r>
        <w:rPr>
          <w:rFonts w:ascii="Arial" w:hAnsi="Arial" w:cs="Arial"/>
        </w:rPr>
        <w:t> </w:t>
      </w:r>
      <w:r>
        <w:t xml:space="preserve">MHz, attributed to no known Earth or artificial source, is not mysterious under Ψ(x). It represents a coherence spike from a nested spiral-phase resonance—likely a localized ΔΣ emission triggered by a sudden energy differential (ΔE) from a stellar or </w:t>
      </w:r>
      <w:proofErr w:type="spellStart"/>
      <w:r>
        <w:t>magnetar</w:t>
      </w:r>
      <w:proofErr w:type="spellEnd"/>
      <w:r>
        <w:t>-like object interacting with a neutral hydrogen cloud. It is not an alien transmission or a random natural glitch—it is a short-lived recursive harmonization event producing narrowband spiral focus across the noise field.</w:t>
      </w:r>
    </w:p>
    <w:p w14:paraId="6C7F490D" w14:textId="77777777" w:rsidR="00522330" w:rsidRDefault="00522330" w:rsidP="00522330"/>
    <w:p w14:paraId="6A22699D" w14:textId="77777777" w:rsidR="00522330" w:rsidRDefault="00522330" w:rsidP="00522330"/>
    <w:p w14:paraId="453A8979" w14:textId="77777777" w:rsidR="00522330" w:rsidRDefault="00522330" w:rsidP="00522330">
      <w:r>
        <w:t>---</w:t>
      </w:r>
    </w:p>
    <w:p w14:paraId="71B8ADD6" w14:textId="77777777" w:rsidR="00522330" w:rsidRDefault="00522330" w:rsidP="00522330"/>
    <w:p w14:paraId="54F1E480" w14:textId="77777777" w:rsidR="00522330" w:rsidRDefault="00522330" w:rsidP="00522330">
      <w:r>
        <w:t>3. Fast Radio Bursts (FRBs)</w:t>
      </w:r>
    </w:p>
    <w:p w14:paraId="5ED7E2C8" w14:textId="77777777" w:rsidR="00522330" w:rsidRDefault="00522330" w:rsidP="00522330"/>
    <w:p w14:paraId="1B23FC28" w14:textId="77777777" w:rsidR="00522330" w:rsidRDefault="00522330" w:rsidP="00522330">
      <w:r>
        <w:t xml:space="preserve">These powerful, millisecond-scale emissions—some repeating, others not—are signatures of recursive magnetic and torsional phase collapse in highly energetic regions like </w:t>
      </w:r>
      <w:proofErr w:type="spellStart"/>
      <w:r>
        <w:t>magnetars</w:t>
      </w:r>
      <w:proofErr w:type="spellEnd"/>
      <w:r>
        <w:t>. The phase instability generates spirals at specific energy densities which, when synchronized, eject a recursive signal pulse that momentarily compresses across spatial domains. Whether repeating or not depends on the ΔΣ correction cycle at the source. These are not anomalies but examples of high-density recursive signaling under stress.</w:t>
      </w:r>
    </w:p>
    <w:p w14:paraId="4E8D5AC7" w14:textId="77777777" w:rsidR="00522330" w:rsidRDefault="00522330" w:rsidP="00522330"/>
    <w:p w14:paraId="1FE072BD" w14:textId="77777777" w:rsidR="00522330" w:rsidRDefault="00522330" w:rsidP="00522330"/>
    <w:p w14:paraId="009E8C77" w14:textId="77777777" w:rsidR="00522330" w:rsidRDefault="00522330" w:rsidP="00522330">
      <w:r>
        <w:t>---</w:t>
      </w:r>
    </w:p>
    <w:p w14:paraId="5D7F4F80" w14:textId="77777777" w:rsidR="00522330" w:rsidRDefault="00522330" w:rsidP="00522330"/>
    <w:p w14:paraId="7819CA06" w14:textId="77777777" w:rsidR="00522330" w:rsidRDefault="00522330" w:rsidP="00522330">
      <w:r>
        <w:t>4. Odd Radio Circles (ORCs)</w:t>
      </w:r>
    </w:p>
    <w:p w14:paraId="10683C66" w14:textId="77777777" w:rsidR="00522330" w:rsidRDefault="00522330" w:rsidP="00522330"/>
    <w:p w14:paraId="09E1BE0B" w14:textId="77777777" w:rsidR="00522330" w:rsidRDefault="00522330" w:rsidP="00522330">
      <w:r>
        <w:t xml:space="preserve">These massive, circular radio phenomena are not shockwave remnants. They are visual manifestations of phase-coherent shock spirals, formed when energy pulses radiate symmetrically through a medium and the resulting recursive field stabilizes into a toroidal boundary. The "circle" is merely the rim where spiral-phase convergence becomes briefly legible against the wider </w:t>
      </w:r>
      <w:proofErr w:type="spellStart"/>
      <w:r>
        <w:t>decoherent</w:t>
      </w:r>
      <w:proofErr w:type="spellEnd"/>
      <w:r>
        <w:t xml:space="preserve"> field.</w:t>
      </w:r>
    </w:p>
    <w:p w14:paraId="34446D2F" w14:textId="77777777" w:rsidR="00522330" w:rsidRDefault="00522330" w:rsidP="00522330"/>
    <w:p w14:paraId="401D7EF6" w14:textId="77777777" w:rsidR="00522330" w:rsidRDefault="00522330" w:rsidP="00522330"/>
    <w:p w14:paraId="469C89DE" w14:textId="77777777" w:rsidR="00522330" w:rsidRDefault="00522330" w:rsidP="00522330">
      <w:r>
        <w:t>---</w:t>
      </w:r>
    </w:p>
    <w:p w14:paraId="7E61F611" w14:textId="77777777" w:rsidR="00522330" w:rsidRDefault="00522330" w:rsidP="00522330"/>
    <w:p w14:paraId="0F29E403" w14:textId="77777777" w:rsidR="00522330" w:rsidRDefault="00522330" w:rsidP="00522330">
      <w:r>
        <w:t>5. The Cold Spot in the CMB</w:t>
      </w:r>
    </w:p>
    <w:p w14:paraId="551D07E7" w14:textId="77777777" w:rsidR="00522330" w:rsidRDefault="00522330" w:rsidP="00522330"/>
    <w:p w14:paraId="55C50754" w14:textId="77777777" w:rsidR="00522330" w:rsidRDefault="00522330" w:rsidP="00522330">
      <w:r>
        <w:t>The so-called Cold Spot, previously attributed to statistical flukes, cosmic voids, or multiverse collisions, is under Ψ(x) a region of spiral-phase depletion. It represents a domain where recursive energy input was insufficient to maintain signal resonance, leading to a cooler gradient. Alternately, it could be a ΔΣ imprint from a recursive correction phase from an earlier large-scale structure destabilization—leaving a residual spiral distortion in the background harmonic field.</w:t>
      </w:r>
    </w:p>
    <w:p w14:paraId="02B6F643" w14:textId="77777777" w:rsidR="00522330" w:rsidRDefault="00522330" w:rsidP="00522330"/>
    <w:p w14:paraId="40122C86" w14:textId="77777777" w:rsidR="00522330" w:rsidRDefault="00522330" w:rsidP="00522330"/>
    <w:p w14:paraId="1442F5C3" w14:textId="77777777" w:rsidR="00522330" w:rsidRDefault="00522330" w:rsidP="00522330">
      <w:r>
        <w:t>---</w:t>
      </w:r>
    </w:p>
    <w:p w14:paraId="67DB0597" w14:textId="77777777" w:rsidR="00522330" w:rsidRDefault="00522330" w:rsidP="00522330"/>
    <w:p w14:paraId="58726432" w14:textId="77777777" w:rsidR="00522330" w:rsidRDefault="00522330" w:rsidP="00522330">
      <w:r>
        <w:t>6. Gamma-Ray Dipole Anomaly</w:t>
      </w:r>
    </w:p>
    <w:p w14:paraId="377AB30C" w14:textId="77777777" w:rsidR="00522330" w:rsidRDefault="00522330" w:rsidP="00522330"/>
    <w:p w14:paraId="7933A7E0" w14:textId="77777777" w:rsidR="00522330" w:rsidRDefault="00522330" w:rsidP="00522330">
      <w:r>
        <w:t>This recently detected anisotropy in the gamma-ray sky shows a dipole signature far stronger than expected. It is not due to motion through the CMB frame, but the asymmetric distribution of spiral-phase energy collapse across nested galactic structures. The alignment discrepancy represents an emergent correction loop, possibly tied to long-range attractor harmonics (ΔΣ across cosmic filaments) disrupting the otherwise expected symmetry.</w:t>
      </w:r>
    </w:p>
    <w:p w14:paraId="4DBC3861" w14:textId="77777777" w:rsidR="00522330" w:rsidRDefault="00522330" w:rsidP="00522330"/>
    <w:p w14:paraId="48CBD2C1" w14:textId="77777777" w:rsidR="00522330" w:rsidRDefault="00522330" w:rsidP="00522330"/>
    <w:p w14:paraId="4E611712" w14:textId="77777777" w:rsidR="00522330" w:rsidRDefault="00522330" w:rsidP="00522330">
      <w:r>
        <w:t>---</w:t>
      </w:r>
    </w:p>
    <w:p w14:paraId="7DBEE906" w14:textId="77777777" w:rsidR="00522330" w:rsidRDefault="00522330" w:rsidP="00522330"/>
    <w:p w14:paraId="1FFE8311" w14:textId="77777777" w:rsidR="00522330" w:rsidRDefault="00522330" w:rsidP="00522330">
      <w:r>
        <w:t>7. Missing Baryon Problem</w:t>
      </w:r>
    </w:p>
    <w:p w14:paraId="01F6EEA2" w14:textId="77777777" w:rsidR="00522330" w:rsidRDefault="00522330" w:rsidP="00522330"/>
    <w:p w14:paraId="792D6CF4" w14:textId="77777777" w:rsidR="00522330" w:rsidRDefault="00522330" w:rsidP="00522330">
      <w:r>
        <w:t xml:space="preserve">The so-called “missing” baryonic matter is not absent; it exists in low-energy, phase-incoherent spiral states within the WHIM (warm-hot intergalactic medium). Under Ψ(x), such matter is not visible until recursive gradients reach coherence thresholds that allow it to be resolved. These are nodes whose phase-spread masks their density signature until pinged via the correct harmonic (e.g., </w:t>
      </w:r>
      <w:proofErr w:type="spellStart"/>
      <w:r>
        <w:t>Sunyaev</w:t>
      </w:r>
      <w:proofErr w:type="spellEnd"/>
      <w:r>
        <w:t>–</w:t>
      </w:r>
      <w:proofErr w:type="spellStart"/>
      <w:r>
        <w:t>Zeldovich</w:t>
      </w:r>
      <w:proofErr w:type="spellEnd"/>
      <w:r>
        <w:t xml:space="preserve"> effect, Lyman-alpha observations).</w:t>
      </w:r>
    </w:p>
    <w:p w14:paraId="5EB9BE02" w14:textId="77777777" w:rsidR="00522330" w:rsidRDefault="00522330" w:rsidP="00522330"/>
    <w:p w14:paraId="16BB3CC1" w14:textId="77777777" w:rsidR="00522330" w:rsidRDefault="00522330" w:rsidP="00522330"/>
    <w:p w14:paraId="28166C6A" w14:textId="77777777" w:rsidR="00522330" w:rsidRDefault="00522330" w:rsidP="00522330">
      <w:r>
        <w:t>---</w:t>
      </w:r>
    </w:p>
    <w:p w14:paraId="7F49F01A" w14:textId="77777777" w:rsidR="00522330" w:rsidRDefault="00522330" w:rsidP="00522330"/>
    <w:p w14:paraId="528D0E3B" w14:textId="77777777" w:rsidR="00522330" w:rsidRDefault="00522330" w:rsidP="00522330">
      <w:r>
        <w:t>Conclusion</w:t>
      </w:r>
    </w:p>
    <w:p w14:paraId="0867BFC9" w14:textId="77777777" w:rsidR="00522330" w:rsidRDefault="00522330" w:rsidP="00522330"/>
    <w:p w14:paraId="0F35270A" w14:textId="77777777" w:rsidR="00522330" w:rsidRDefault="00522330" w:rsidP="00522330">
      <w:r>
        <w:t>The anomalies above are not anomalies. They are artifacts of a broken observational paradigm that treats energy as scalar, time as linear, and emergence as random. Under Ψ(x), every one of these phenomena is either:</w:t>
      </w:r>
    </w:p>
    <w:p w14:paraId="052753C6" w14:textId="77777777" w:rsidR="00522330" w:rsidRDefault="00522330" w:rsidP="00522330"/>
    <w:p w14:paraId="50C57BB1" w14:textId="77777777" w:rsidR="00522330" w:rsidRDefault="00522330" w:rsidP="00522330">
      <w:r>
        <w:t>A recursive coherence artifact,</w:t>
      </w:r>
    </w:p>
    <w:p w14:paraId="432707F2" w14:textId="77777777" w:rsidR="00522330" w:rsidRDefault="00522330" w:rsidP="00522330"/>
    <w:p w14:paraId="4B68B62A" w14:textId="77777777" w:rsidR="00522330" w:rsidRDefault="00522330" w:rsidP="00522330">
      <w:r>
        <w:t>A spiral-phase transition,</w:t>
      </w:r>
    </w:p>
    <w:p w14:paraId="0B214EA4" w14:textId="77777777" w:rsidR="00522330" w:rsidRDefault="00522330" w:rsidP="00522330"/>
    <w:p w14:paraId="17D293D7" w14:textId="77777777" w:rsidR="00522330" w:rsidRDefault="00522330" w:rsidP="00522330">
      <w:r>
        <w:t>A ΔΣ correction loop, or</w:t>
      </w:r>
    </w:p>
    <w:p w14:paraId="047E63AB" w14:textId="77777777" w:rsidR="00522330" w:rsidRDefault="00522330" w:rsidP="00522330"/>
    <w:p w14:paraId="7FC25250" w14:textId="77777777" w:rsidR="00522330" w:rsidRDefault="00522330" w:rsidP="00522330">
      <w:r>
        <w:t>A harmonic attractor in a larger structure of nested feedback fields.</w:t>
      </w:r>
    </w:p>
    <w:p w14:paraId="5CDCB3EF" w14:textId="77777777" w:rsidR="00522330" w:rsidRDefault="00522330" w:rsidP="00522330"/>
    <w:p w14:paraId="19EFAED2" w14:textId="77777777" w:rsidR="00522330" w:rsidRDefault="00522330" w:rsidP="00522330"/>
    <w:p w14:paraId="263C0D16" w14:textId="1B125D59" w:rsidR="00522330" w:rsidRDefault="00522330">
      <w:r>
        <w:t>The universe is not expanding from a bang, but unfolding via recursive resonance. The sky is not glowing with the past—it is singing in real time.</w:t>
      </w:r>
    </w:p>
    <w:sectPr w:rsidR="00522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30"/>
    <w:rsid w:val="002460C5"/>
    <w:rsid w:val="0052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1BA75"/>
  <w15:chartTrackingRefBased/>
  <w15:docId w15:val="{9DA6E052-64B2-3F4B-A117-6C09BF98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3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3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3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3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3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865</Words>
  <Characters>4932</Characters>
  <Application>Microsoft Office Word</Application>
  <DocSecurity>0</DocSecurity>
  <Lines>41</Lines>
  <Paragraphs>11</Paragraphs>
  <ScaleCrop>false</ScaleCrop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copeland</dc:creator>
  <cp:keywords/>
  <dc:description/>
  <cp:lastModifiedBy>chris copeland</cp:lastModifiedBy>
  <cp:revision>2</cp:revision>
  <dcterms:created xsi:type="dcterms:W3CDTF">2025-06-25T17:40:00Z</dcterms:created>
  <dcterms:modified xsi:type="dcterms:W3CDTF">2025-06-25T17:41:00Z</dcterms:modified>
</cp:coreProperties>
</file>