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 53</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udp port 53 unreachable</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for: icmp reply</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most likely issue is: The DNS port not listening/opened on dns server, so every dns query returned with icmp reply udp port 53 unreachable.</w:t>
            </w:r>
            <w:r w:rsidDel="00000000" w:rsidR="00000000" w:rsidRPr="00000000">
              <w:rPr>
                <w:rtl w:val="0"/>
              </w:rPr>
            </w:r>
          </w:p>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3">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 01:24:32</w:t>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how the IT team became aware of the incident: They used network protocol analyzer tool  like tcpdump or tshark or wireshark to find the issue, the frequently error from dns response revealed that there is issue on dns server that port is unreachable due to denial of service or other issue.</w:t>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 they used a packet analyzer tool to inspect the traffic.</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here DNS port 53 affected</w:t>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Note a likely cause of the incident: Denial of service</w:t>
            </w:r>
            <w:r w:rsidDel="00000000" w:rsidR="00000000" w:rsidRPr="00000000">
              <w:rPr>
                <w:rtl w:val="0"/>
              </w:rPr>
            </w:r>
          </w:p>
        </w:tc>
      </w:tr>
    </w:tbl>
    <w:p w:rsidR="00000000" w:rsidDel="00000000" w:rsidP="00000000" w:rsidRDefault="00000000" w:rsidRPr="00000000" w14:paraId="0000001E">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