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Pr>
        <w:drawing>
          <wp:inline distB="114300" distT="114300" distL="114300" distR="114300">
            <wp:extent cx="3681413" cy="114374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681413" cy="114374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b w:val="1"/>
          <w:sz w:val="32"/>
          <w:szCs w:val="32"/>
        </w:rPr>
      </w:pPr>
      <w:r w:rsidDel="00000000" w:rsidR="00000000" w:rsidRPr="00000000">
        <w:rPr>
          <w:rtl w:val="0"/>
        </w:rPr>
      </w:r>
    </w:p>
    <w:p w:rsidR="00000000" w:rsidDel="00000000" w:rsidP="00000000" w:rsidRDefault="00000000" w:rsidRPr="00000000" w14:paraId="00000002">
      <w:pPr>
        <w:contextualSpacing w:val="0"/>
        <w:rPr>
          <w:b w:val="1"/>
          <w:sz w:val="32"/>
          <w:szCs w:val="32"/>
        </w:rPr>
      </w:pPr>
      <w:r w:rsidDel="00000000" w:rsidR="00000000" w:rsidRPr="00000000">
        <w:rPr>
          <w:rtl w:val="0"/>
        </w:rPr>
      </w:r>
    </w:p>
    <w:p w:rsidR="00000000" w:rsidDel="00000000" w:rsidP="00000000" w:rsidRDefault="00000000" w:rsidRPr="00000000" w14:paraId="00000003">
      <w:pPr>
        <w:contextualSpacing w:val="0"/>
        <w:rPr>
          <w:b w:val="1"/>
          <w:sz w:val="32"/>
          <w:szCs w:val="32"/>
        </w:rPr>
      </w:pPr>
      <w:r w:rsidDel="00000000" w:rsidR="00000000" w:rsidRPr="00000000">
        <w:rPr>
          <w:b w:val="1"/>
          <w:sz w:val="32"/>
          <w:szCs w:val="32"/>
          <w:rtl w:val="0"/>
        </w:rPr>
        <w:t xml:space="preserve">Test de développement Front End.</w:t>
      </w:r>
    </w:p>
    <w:p w:rsidR="00000000" w:rsidDel="00000000" w:rsidP="00000000" w:rsidRDefault="00000000" w:rsidRPr="00000000" w14:paraId="00000004">
      <w:pPr>
        <w:contextualSpacing w:val="0"/>
        <w:rPr>
          <w:b w:val="1"/>
          <w:sz w:val="32"/>
          <w:szCs w:val="32"/>
        </w:rPr>
      </w:pPr>
      <w:r w:rsidDel="00000000" w:rsidR="00000000" w:rsidRPr="00000000">
        <w:rPr>
          <w:rtl w:val="0"/>
        </w:rPr>
      </w:r>
    </w:p>
    <w:p w:rsidR="00000000" w:rsidDel="00000000" w:rsidP="00000000" w:rsidRDefault="00000000" w:rsidRPr="00000000" w14:paraId="00000005">
      <w:pPr>
        <w:contextualSpacing w:val="0"/>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6">
      <w:pPr>
        <w:contextualSpacing w:val="0"/>
        <w:rPr>
          <w:b w:val="1"/>
          <w:sz w:val="32"/>
          <w:szCs w:val="32"/>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Ce test à pour but d’évaluer les compétences du candidat en intégration HTML mais surtout en développement javascript.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Il s’agit d’une page destinée à être diffusée en Live sur Facebook ou à être affichée sur un écran de TV.</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Les dimensions de la page :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La page est au format d’un écran HD soit 1920 x 1080px. Les proportions de la pages et des textes doivent être les mêmes quelques soit la résolution de l’écran sur lequel elle est affichée (sur un écran HD ready ou 4k par exemple).</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La page sera lue sur un navigateur Chrome à jour. Ce n’est pas la peine de la rendre compatible avec les autres navigateurs.</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b w:val="1"/>
          <w:sz w:val="28"/>
          <w:szCs w:val="28"/>
        </w:rPr>
      </w:pPr>
      <w:r w:rsidDel="00000000" w:rsidR="00000000" w:rsidRPr="00000000">
        <w:rPr>
          <w:b w:val="1"/>
          <w:sz w:val="28"/>
          <w:szCs w:val="28"/>
          <w:rtl w:val="0"/>
        </w:rPr>
        <w:t xml:space="preserve">Fonctionnement du Live :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Au chargement de la page, le site affiche un écran d’attente. Le compteur sur la bombe affiche "</w:t>
      </w:r>
      <w:r w:rsidDel="00000000" w:rsidR="00000000" w:rsidRPr="00000000">
        <w:rPr>
          <w:b w:val="1"/>
          <w:sz w:val="24"/>
          <w:szCs w:val="24"/>
          <w:rtl w:val="0"/>
        </w:rPr>
        <w:t xml:space="preserve">--:--"</w:t>
      </w:r>
      <w:r w:rsidDel="00000000" w:rsidR="00000000" w:rsidRPr="00000000">
        <w:rPr>
          <w:sz w:val="24"/>
          <w:szCs w:val="24"/>
          <w:rtl w:val="0"/>
        </w:rPr>
        <w:t xml:space="preserve"> et l’écran cathodique affiche </w:t>
      </w:r>
      <w:r w:rsidDel="00000000" w:rsidR="00000000" w:rsidRPr="00000000">
        <w:rPr>
          <w:b w:val="1"/>
          <w:sz w:val="24"/>
          <w:szCs w:val="24"/>
          <w:rtl w:val="0"/>
        </w:rPr>
        <w:t xml:space="preserve">"Le jeu va bientôt démarrer” </w:t>
      </w:r>
      <w:r w:rsidDel="00000000" w:rsidR="00000000" w:rsidRPr="00000000">
        <w:rPr>
          <w:sz w:val="24"/>
          <w:szCs w:val="24"/>
          <w:rtl w:val="0"/>
        </w:rPr>
        <w:t xml:space="preserve">avec un curseur clignotant pour montrer que le jeu est en attente.</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Lorsqu’on lance le jeu (via une fonction dans la console) le compteur de la bombe s’initialise sur la durée choisie avec un code à trouver (par exemple </w:t>
      </w:r>
      <w:r w:rsidDel="00000000" w:rsidR="00000000" w:rsidRPr="00000000">
        <w:rPr>
          <w:b w:val="1"/>
          <w:sz w:val="24"/>
          <w:szCs w:val="24"/>
          <w:rtl w:val="0"/>
        </w:rPr>
        <w:t xml:space="preserve">startLive(600000, 666)</w:t>
      </w:r>
      <w:r w:rsidDel="00000000" w:rsidR="00000000" w:rsidRPr="00000000">
        <w:rPr>
          <w:sz w:val="24"/>
          <w:szCs w:val="24"/>
          <w:rtl w:val="0"/>
        </w:rPr>
        <w:t xml:space="preserve"> pour 10 minutes et le code 666).</w:t>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Nous fournissons un fichier JSON contenant des faux commentaires Facebook. Une fonction est lancée toutes les 5 secondes pour piocher au hasard un commentaire dans cette liste afin de simuler un l’arrivée d’un commentaire de Facebook. Si le message du commentaire contient un code à </w:t>
      </w:r>
      <w:r w:rsidDel="00000000" w:rsidR="00000000" w:rsidRPr="00000000">
        <w:rPr>
          <w:b w:val="1"/>
          <w:sz w:val="24"/>
          <w:szCs w:val="24"/>
          <w:rtl w:val="0"/>
        </w:rPr>
        <w:t xml:space="preserve">trois chiffre</w:t>
      </w:r>
      <w:r w:rsidDel="00000000" w:rsidR="00000000" w:rsidRPr="00000000">
        <w:rPr>
          <w:sz w:val="24"/>
          <w:szCs w:val="24"/>
          <w:rtl w:val="0"/>
        </w:rPr>
        <w:t xml:space="preserve"> alors il est affiché sur l’écran cathodique (voir maquette), sinon il est ignoré. Si le commentaire contient plusieurs code à trois chiffre, on prend uniquement le premier.</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Si le code en question est le bon, alors on affiche l’écran de victoire. (voir maquette). Si aucun bon code n’est arrivé dans le temps imparti, on affiche l’écran de défaite, et on lance la vidéo d’explosion.</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Contraintes techniques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On doit pouvoir recharger la page et reprendre le jeu exactement là ou il en était avant le rechargement. (enregistrer les participations et le chrono dans la mémoire du navigateur)</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Si le nom ou le prénom de l’auteur du commentaire est trop long, proposer une solution. (tronquer le nom, passer sur deux lignes, etc. )</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Toutes les bibliothèques js open source sont autorisées, n’hésitez pas à les utiliser !</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b w:val="1"/>
          <w:sz w:val="28"/>
          <w:szCs w:val="28"/>
          <w:rtl w:val="0"/>
        </w:rPr>
        <w:t xml:space="preserve">Éléments attendus : </w:t>
      </w: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Vous nous fournirez un fichier .zip contenant toutes les sources de votre projet, y compris les fichiers non compilés (js, et Scss ou Less).</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Vous joindrez une doc nous expliquant comment vous avez procédé et comment faire fonctionner le live.</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Bonus :</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Si le temps le permet, vous pouvez proposer les choses suivantes :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sz w:val="24"/>
          <w:szCs w:val="24"/>
          <w:u w:val="none"/>
        </w:rPr>
      </w:pPr>
      <w:r w:rsidDel="00000000" w:rsidR="00000000" w:rsidRPr="00000000">
        <w:rPr>
          <w:sz w:val="24"/>
          <w:szCs w:val="24"/>
          <w:rtl w:val="0"/>
        </w:rPr>
        <w:t xml:space="preserve">Animer des éléments du background (clignotement des leds, effets de lumières, etc.)</w:t>
      </w:r>
    </w:p>
    <w:p w:rsidR="00000000" w:rsidDel="00000000" w:rsidP="00000000" w:rsidRDefault="00000000" w:rsidRPr="00000000" w14:paraId="0000002C">
      <w:pPr>
        <w:numPr>
          <w:ilvl w:val="0"/>
          <w:numId w:val="1"/>
        </w:numPr>
        <w:ind w:left="720" w:hanging="360"/>
        <w:contextualSpacing w:val="1"/>
        <w:rPr>
          <w:sz w:val="24"/>
          <w:szCs w:val="24"/>
          <w:u w:val="none"/>
        </w:rPr>
      </w:pPr>
      <w:r w:rsidDel="00000000" w:rsidR="00000000" w:rsidRPr="00000000">
        <w:rPr>
          <w:sz w:val="24"/>
          <w:szCs w:val="24"/>
          <w:rtl w:val="0"/>
        </w:rPr>
        <w:t xml:space="preserve">Animer le texte sur l’écran cathodique comme si il était tapé au clavier</w:t>
      </w:r>
    </w:p>
    <w:p w:rsidR="00000000" w:rsidDel="00000000" w:rsidP="00000000" w:rsidRDefault="00000000" w:rsidRPr="00000000" w14:paraId="0000002D">
      <w:pPr>
        <w:numPr>
          <w:ilvl w:val="0"/>
          <w:numId w:val="1"/>
        </w:numPr>
        <w:ind w:left="720" w:hanging="360"/>
        <w:contextualSpacing w:val="1"/>
        <w:rPr>
          <w:sz w:val="24"/>
          <w:szCs w:val="24"/>
          <w:u w:val="none"/>
        </w:rPr>
      </w:pPr>
      <w:r w:rsidDel="00000000" w:rsidR="00000000" w:rsidRPr="00000000">
        <w:rPr>
          <w:sz w:val="24"/>
          <w:szCs w:val="24"/>
          <w:rtl w:val="0"/>
        </w:rPr>
        <w:t xml:space="preserve">Ajouter une bande son et des effets sonores</w:t>
      </w:r>
    </w:p>
    <w:p w:rsidR="00000000" w:rsidDel="00000000" w:rsidP="00000000" w:rsidRDefault="00000000" w:rsidRPr="00000000" w14:paraId="0000002E">
      <w:pPr>
        <w:numPr>
          <w:ilvl w:val="0"/>
          <w:numId w:val="1"/>
        </w:numPr>
        <w:ind w:left="720" w:hanging="360"/>
        <w:contextualSpacing w:val="1"/>
        <w:rPr>
          <w:sz w:val="24"/>
          <w:szCs w:val="24"/>
          <w:u w:val="none"/>
        </w:rPr>
      </w:pPr>
      <w:r w:rsidDel="00000000" w:rsidR="00000000" w:rsidRPr="00000000">
        <w:rPr>
          <w:sz w:val="24"/>
          <w:szCs w:val="24"/>
          <w:rtl w:val="0"/>
        </w:rPr>
        <w:t xml:space="preserve">Proposer une autre page de controle du live avec des boutons pour lancer le jeu, envoyer un commentaire, etc.. (via des websockets)</w:t>
      </w:r>
    </w:p>
    <w:p w:rsidR="00000000" w:rsidDel="00000000" w:rsidP="00000000" w:rsidRDefault="00000000" w:rsidRPr="00000000" w14:paraId="0000002F">
      <w:pPr>
        <w:numPr>
          <w:ilvl w:val="0"/>
          <w:numId w:val="1"/>
        </w:numPr>
        <w:ind w:left="720" w:hanging="360"/>
        <w:contextualSpacing w:val="1"/>
        <w:rPr>
          <w:sz w:val="24"/>
          <w:szCs w:val="24"/>
        </w:rPr>
      </w:pPr>
      <w:r w:rsidDel="00000000" w:rsidR="00000000" w:rsidRPr="00000000">
        <w:rPr>
          <w:sz w:val="24"/>
          <w:szCs w:val="24"/>
          <w:rtl w:val="0"/>
        </w:rPr>
        <w:t xml:space="preserve">Afficher la photo de profil du gagnant sur l’écran de victoire en mode 8bits noir et vert.</w:t>
      </w:r>
    </w:p>
    <w:p w:rsidR="00000000" w:rsidDel="00000000" w:rsidP="00000000" w:rsidRDefault="00000000" w:rsidRPr="00000000" w14:paraId="00000030">
      <w:pPr>
        <w:numPr>
          <w:ilvl w:val="0"/>
          <w:numId w:val="1"/>
        </w:numPr>
        <w:ind w:left="720" w:hanging="360"/>
        <w:contextualSpacing w:val="1"/>
        <w:rPr>
          <w:sz w:val="24"/>
          <w:szCs w:val="24"/>
          <w:u w:val="none"/>
        </w:rPr>
      </w:pPr>
      <w:r w:rsidDel="00000000" w:rsidR="00000000" w:rsidRPr="00000000">
        <w:rPr>
          <w:sz w:val="24"/>
          <w:szCs w:val="24"/>
          <w:rtl w:val="0"/>
        </w:rPr>
        <w:t xml:space="preserve">Surprenez nous ! proposez des éléments de votre choix, des easter eggs, etc..</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rPr>
          <w:b w:val="1"/>
          <w:sz w:val="28"/>
          <w:szCs w:val="28"/>
          <w:rtl w:val="0"/>
        </w:rPr>
        <w:t xml:space="preserve">Conseils :</w:t>
      </w:r>
    </w:p>
    <w:p w:rsidR="00000000" w:rsidDel="00000000" w:rsidP="00000000" w:rsidRDefault="00000000" w:rsidRPr="00000000" w14:paraId="00000035">
      <w:pPr>
        <w:contextualSpacing w:val="0"/>
        <w:rPr>
          <w:b w:val="1"/>
          <w:sz w:val="24"/>
          <w:szCs w:val="24"/>
        </w:rPr>
      </w:pPr>
      <w:r w:rsidDel="00000000" w:rsidR="00000000" w:rsidRPr="00000000">
        <w:rPr>
          <w:sz w:val="24"/>
          <w:szCs w:val="24"/>
          <w:rtl w:val="0"/>
        </w:rPr>
        <w:t xml:space="preserve">Si certaines parties de ce projets vous paraissent compliquées, ne perdez pas de temps, et faites ce que vous pouvez. Expliquez nous dans ce cas, les difficultés que vous avez rencontrées. </w:t>
      </w: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Le but n’est pas de vous piéger ou faire passer trop de temps sur ce test, normalement cela doit être réalisable en 1 journée maxi. </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Bon courage !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