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A75CB" w14:textId="26432B6F" w:rsidR="007729FE" w:rsidRPr="00C33CA4" w:rsidRDefault="007729FE" w:rsidP="004C0D6E">
      <w:pPr>
        <w:pStyle w:val="ListParagraph"/>
        <w:numPr>
          <w:ilvl w:val="0"/>
          <w:numId w:val="27"/>
        </w:numPr>
        <w:spacing w:line="276" w:lineRule="auto"/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C33CA4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14:paraId="75284DF2" w14:textId="77777777" w:rsidR="00C33CA4" w:rsidRPr="00C33CA4" w:rsidRDefault="00C33CA4" w:rsidP="00C33CA4">
      <w:pPr>
        <w:pStyle w:val="ListParagraph"/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915D2A6" w14:textId="77777777" w:rsidR="007729FE" w:rsidRPr="00C33CA4" w:rsidRDefault="007729FE" w:rsidP="00C33CA4">
      <w:pPr>
        <w:spacing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1.1 Document Purpose</w:t>
      </w:r>
    </w:p>
    <w:p w14:paraId="153F0558" w14:textId="77777777" w:rsidR="007729FE" w:rsidRDefault="007729FE" w:rsidP="003758EA">
      <w:pPr>
        <w:spacing w:line="360" w:lineRule="auto"/>
        <w:jc w:val="both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This Software Requirements Specification (SRS) defines the functional and non-functional requirements of a Python-based Attentiveness Monitoring Tool. The system analyzes facial features, especially eye movements, to detect and monitor the attention level of individuals in real-time using a video feed. It utilizes computer vision and machine learning techniques to generate attention reports. This document provides a complete understanding of the system requirements for developers, testers, and stakeholders.</w:t>
      </w:r>
    </w:p>
    <w:p w14:paraId="7274852C" w14:textId="77777777" w:rsidR="00C33CA4" w:rsidRPr="003758EA" w:rsidRDefault="00C33CA4" w:rsidP="003758EA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2DBCCF0C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1.2 Product Scope</w:t>
      </w:r>
    </w:p>
    <w:p w14:paraId="3F5FBD2D" w14:textId="7191577C" w:rsidR="007729FE" w:rsidRDefault="007729FE" w:rsidP="003758EA">
      <w:pPr>
        <w:spacing w:line="360" w:lineRule="auto"/>
        <w:jc w:val="both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Attentiveness Monitoring Tool is designed to assess the attentiveness of individuals during sessions such as online classes, exams, or meetings. The system captures real-time video, detects the facial region, tracks eye movements, and calculates the attention level based on head orientation and eye direction. At the end of the session, it generates a detailed report indicating attentive and non-attentive durations. Future extensions may include attendance automation, live dashboards, and exit-entry monitoring.</w:t>
      </w:r>
    </w:p>
    <w:p w14:paraId="060EA41F" w14:textId="77777777" w:rsidR="00C33CA4" w:rsidRPr="003758EA" w:rsidRDefault="00C33CA4" w:rsidP="003758EA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56E93B91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1.3 Intended Audience</w:t>
      </w:r>
    </w:p>
    <w:p w14:paraId="4C9F09CF" w14:textId="77777777" w:rsidR="007729FE" w:rsidRDefault="007729FE" w:rsidP="003758EA">
      <w:pPr>
        <w:spacing w:line="360" w:lineRule="auto"/>
        <w:jc w:val="both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This document is intended for the project development team, academic mentor, testers, and future project evaluators. It serves as a guideline for understanding system design, implementation, and testing procedures.</w:t>
      </w:r>
    </w:p>
    <w:p w14:paraId="58CBA113" w14:textId="77777777" w:rsidR="00C33CA4" w:rsidRPr="003758EA" w:rsidRDefault="00C33CA4" w:rsidP="003758EA">
      <w:pPr>
        <w:spacing w:line="360" w:lineRule="auto"/>
        <w:jc w:val="both"/>
        <w:rPr>
          <w:rFonts w:ascii="Times New Roman" w:hAnsi="Times New Roman" w:cs="Times New Roman"/>
          <w:sz w:val="2"/>
          <w:szCs w:val="2"/>
        </w:rPr>
      </w:pPr>
    </w:p>
    <w:p w14:paraId="0C4825C4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1.4 Definitions, Acronyms, and Abbreviations</w:t>
      </w:r>
    </w:p>
    <w:p w14:paraId="46DD8254" w14:textId="6C7E11B0" w:rsidR="007729FE" w:rsidRPr="00C33CA4" w:rsidRDefault="007729FE" w:rsidP="003758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YOLOv8</w:t>
      </w:r>
      <w:r w:rsidRPr="00C33CA4">
        <w:rPr>
          <w:rFonts w:ascii="Times New Roman" w:hAnsi="Times New Roman" w:cs="Times New Roman"/>
        </w:rPr>
        <w:t xml:space="preserve">: Object detection model </w:t>
      </w:r>
    </w:p>
    <w:p w14:paraId="3ADDBE36" w14:textId="138AFC22" w:rsidR="007729FE" w:rsidRPr="00C33CA4" w:rsidRDefault="00C33CA4" w:rsidP="003758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m</w:t>
      </w:r>
      <w:r w:rsidR="007729FE" w:rsidRPr="00C33CA4">
        <w:rPr>
          <w:rFonts w:ascii="Times New Roman" w:hAnsi="Times New Roman" w:cs="Times New Roman"/>
          <w:b/>
          <w:bCs/>
        </w:rPr>
        <w:t>edia</w:t>
      </w:r>
      <w:r>
        <w:rPr>
          <w:rFonts w:ascii="Times New Roman" w:hAnsi="Times New Roman" w:cs="Times New Roman"/>
          <w:b/>
          <w:bCs/>
        </w:rPr>
        <w:t>p</w:t>
      </w:r>
      <w:r w:rsidR="007729FE" w:rsidRPr="00C33CA4">
        <w:rPr>
          <w:rFonts w:ascii="Times New Roman" w:hAnsi="Times New Roman" w:cs="Times New Roman"/>
          <w:b/>
          <w:bCs/>
        </w:rPr>
        <w:t>ipe</w:t>
      </w:r>
      <w:r w:rsidR="007729FE" w:rsidRPr="00C33CA4">
        <w:rPr>
          <w:rFonts w:ascii="Times New Roman" w:hAnsi="Times New Roman" w:cs="Times New Roman"/>
        </w:rPr>
        <w:t>: A machine learning pipeline framework used for face and eye detection.</w:t>
      </w:r>
    </w:p>
    <w:p w14:paraId="67D6F475" w14:textId="77777777" w:rsidR="007729FE" w:rsidRPr="00C33CA4" w:rsidRDefault="007729FE" w:rsidP="003758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OpenCV</w:t>
      </w:r>
      <w:r w:rsidRPr="00C33CA4">
        <w:rPr>
          <w:rFonts w:ascii="Times New Roman" w:hAnsi="Times New Roman" w:cs="Times New Roman"/>
        </w:rPr>
        <w:t>: Library for real-time computer vision tasks.</w:t>
      </w:r>
    </w:p>
    <w:p w14:paraId="3686BCDD" w14:textId="389074FC" w:rsidR="00C33CA4" w:rsidRPr="00C33CA4" w:rsidRDefault="007729FE" w:rsidP="003758EA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NumPy, Pandas</w:t>
      </w:r>
      <w:r w:rsidRPr="00C33CA4">
        <w:rPr>
          <w:rFonts w:ascii="Times New Roman" w:hAnsi="Times New Roman" w:cs="Times New Roman"/>
        </w:rPr>
        <w:t>: Python libraries for data processing and analysis.</w:t>
      </w:r>
    </w:p>
    <w:p w14:paraId="4098AD1C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lastRenderedPageBreak/>
        <w:t>1.5 Document Conventions</w:t>
      </w:r>
    </w:p>
    <w:p w14:paraId="3C35F0C6" w14:textId="3E109C12" w:rsidR="007729FE" w:rsidRPr="00C33CA4" w:rsidRDefault="007729FE" w:rsidP="003758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 xml:space="preserve">Fonts used: </w:t>
      </w:r>
      <w:r w:rsidR="004C0D6E">
        <w:rPr>
          <w:rFonts w:ascii="Times New Roman" w:hAnsi="Times New Roman" w:cs="Times New Roman"/>
        </w:rPr>
        <w:t>Times New Roman</w:t>
      </w:r>
      <w:r w:rsidRPr="00C33CA4">
        <w:rPr>
          <w:rFonts w:ascii="Times New Roman" w:hAnsi="Times New Roman" w:cs="Times New Roman"/>
        </w:rPr>
        <w:t xml:space="preserve"> 1</w:t>
      </w:r>
      <w:r w:rsidR="004C0D6E">
        <w:rPr>
          <w:rFonts w:ascii="Times New Roman" w:hAnsi="Times New Roman" w:cs="Times New Roman"/>
        </w:rPr>
        <w:t>2</w:t>
      </w:r>
      <w:r w:rsidRPr="00C33CA4">
        <w:rPr>
          <w:rFonts w:ascii="Times New Roman" w:hAnsi="Times New Roman" w:cs="Times New Roman"/>
        </w:rPr>
        <w:t>pt</w:t>
      </w:r>
    </w:p>
    <w:p w14:paraId="096B3CA6" w14:textId="77777777" w:rsidR="007729FE" w:rsidRPr="00C33CA4" w:rsidRDefault="007729FE" w:rsidP="003758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Metrics mentioned in standard units</w:t>
      </w:r>
    </w:p>
    <w:p w14:paraId="72024FE5" w14:textId="77777777" w:rsidR="007729FE" w:rsidRDefault="007729FE" w:rsidP="003758EA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Technical terms capitalized when referenced</w:t>
      </w:r>
    </w:p>
    <w:p w14:paraId="437D981A" w14:textId="77777777" w:rsidR="00C33CA4" w:rsidRPr="003758EA" w:rsidRDefault="00C33CA4" w:rsidP="003758EA">
      <w:pPr>
        <w:spacing w:line="360" w:lineRule="auto"/>
        <w:ind w:left="720"/>
        <w:rPr>
          <w:rFonts w:ascii="Times New Roman" w:hAnsi="Times New Roman" w:cs="Times New Roman"/>
          <w:sz w:val="2"/>
          <w:szCs w:val="2"/>
        </w:rPr>
      </w:pPr>
    </w:p>
    <w:p w14:paraId="5DBFE8BE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1.6 References</w:t>
      </w:r>
    </w:p>
    <w:p w14:paraId="2650B83C" w14:textId="77777777" w:rsidR="007729FE" w:rsidRPr="00C33CA4" w:rsidRDefault="007729FE" w:rsidP="003758E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MediaPipe official documentation</w:t>
      </w:r>
    </w:p>
    <w:p w14:paraId="01B8AF44" w14:textId="77777777" w:rsidR="007729FE" w:rsidRPr="00C33CA4" w:rsidRDefault="007729FE" w:rsidP="003758E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OpenCV official documentation</w:t>
      </w:r>
    </w:p>
    <w:p w14:paraId="25287289" w14:textId="77777777" w:rsidR="007729FE" w:rsidRPr="00C33CA4" w:rsidRDefault="007729FE" w:rsidP="003758E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NumPy and Pandas library documentation</w:t>
      </w:r>
    </w:p>
    <w:p w14:paraId="1BBEB968" w14:textId="77777777" w:rsidR="007729FE" w:rsidRPr="00C33CA4" w:rsidRDefault="007729FE" w:rsidP="003758EA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IEEE Standard for Software Requirements Specifications</w:t>
      </w:r>
    </w:p>
    <w:p w14:paraId="7EDB87C5" w14:textId="55F75248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</w:p>
    <w:p w14:paraId="46F48B39" w14:textId="2EF458C1" w:rsidR="007729FE" w:rsidRPr="00C33CA4" w:rsidRDefault="007729FE" w:rsidP="003758EA">
      <w:pPr>
        <w:pStyle w:val="ListParagraph"/>
        <w:numPr>
          <w:ilvl w:val="0"/>
          <w:numId w:val="27"/>
        </w:numPr>
        <w:spacing w:line="360" w:lineRule="auto"/>
        <w:ind w:left="270"/>
        <w:rPr>
          <w:rFonts w:ascii="Times New Roman" w:hAnsi="Times New Roman" w:cs="Times New Roman"/>
          <w:b/>
          <w:bCs/>
          <w:sz w:val="32"/>
          <w:szCs w:val="32"/>
        </w:rPr>
      </w:pPr>
      <w:r w:rsidRPr="00C33CA4">
        <w:rPr>
          <w:rFonts w:ascii="Times New Roman" w:hAnsi="Times New Roman" w:cs="Times New Roman"/>
          <w:b/>
          <w:bCs/>
          <w:sz w:val="32"/>
          <w:szCs w:val="32"/>
        </w:rPr>
        <w:t>OVERALL DESCRIPTION</w:t>
      </w:r>
    </w:p>
    <w:p w14:paraId="3DF65A56" w14:textId="77777777" w:rsidR="00C33CA4" w:rsidRPr="003758EA" w:rsidRDefault="00C33CA4" w:rsidP="003758E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"/>
          <w:szCs w:val="2"/>
        </w:rPr>
      </w:pPr>
    </w:p>
    <w:p w14:paraId="2E8DF0E2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2.1 Product Overview</w:t>
      </w:r>
    </w:p>
    <w:p w14:paraId="165EEC84" w14:textId="77777777" w:rsidR="007729FE" w:rsidRDefault="007729FE" w:rsidP="003758EA">
      <w:p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is a Python-based real-time attentiveness monitoring tool designed to operate through a camera feed. It identifies the facial region, tracks eye movements, and analyzes head orientation to assess attentiveness. By the end of a session, it generates a report detailing the periods of attentiveness and inattentiveness. This system is intended to assist instructors and supervisors in monitoring participants' focus levels without manual intervention.</w:t>
      </w:r>
    </w:p>
    <w:p w14:paraId="59C2DFBA" w14:textId="77777777" w:rsidR="00C33CA4" w:rsidRPr="003758EA" w:rsidRDefault="00C33CA4" w:rsidP="003758EA">
      <w:pPr>
        <w:spacing w:line="360" w:lineRule="auto"/>
        <w:rPr>
          <w:rFonts w:ascii="Times New Roman" w:hAnsi="Times New Roman" w:cs="Times New Roman"/>
          <w:sz w:val="2"/>
          <w:szCs w:val="2"/>
        </w:rPr>
      </w:pPr>
    </w:p>
    <w:p w14:paraId="52A43255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33CA4">
        <w:rPr>
          <w:rFonts w:ascii="Times New Roman" w:hAnsi="Times New Roman" w:cs="Times New Roman"/>
          <w:b/>
          <w:bCs/>
          <w:sz w:val="28"/>
          <w:szCs w:val="28"/>
        </w:rPr>
        <w:t>2.2 Product Functionality</w:t>
      </w:r>
    </w:p>
    <w:p w14:paraId="002BD16E" w14:textId="77777777" w:rsidR="007729FE" w:rsidRPr="00C33CA4" w:rsidRDefault="007729FE" w:rsidP="003758E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Detect and track the user’s face and eyes in real-time using MediaPipe.</w:t>
      </w:r>
    </w:p>
    <w:p w14:paraId="2C0E27AD" w14:textId="77777777" w:rsidR="007729FE" w:rsidRPr="00C33CA4" w:rsidRDefault="007729FE" w:rsidP="003758E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Analyze eye movements and head orientation to determine attentiveness.</w:t>
      </w:r>
    </w:p>
    <w:p w14:paraId="3614F2F6" w14:textId="77777777" w:rsidR="007729FE" w:rsidRPr="00C33CA4" w:rsidRDefault="007729FE" w:rsidP="003758E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Calculate attentive and non-attentive durations based on real-time data.</w:t>
      </w:r>
    </w:p>
    <w:p w14:paraId="24532FD6" w14:textId="4333BC0B" w:rsidR="00C33CA4" w:rsidRPr="003758EA" w:rsidRDefault="007729FE" w:rsidP="003758EA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Generate a session report summarizing the user’s attentiveness throughout the monitored period.</w:t>
      </w:r>
    </w:p>
    <w:p w14:paraId="59DA2F5F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2.3 Design and Implementation Constraints</w:t>
      </w:r>
    </w:p>
    <w:p w14:paraId="2258327E" w14:textId="77777777" w:rsidR="007729FE" w:rsidRPr="00C33CA4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will be implemented using Python.</w:t>
      </w:r>
    </w:p>
    <w:p w14:paraId="2C95E397" w14:textId="77777777" w:rsidR="007729FE" w:rsidRPr="00C33CA4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Libraries used include MediaPipe, OpenCV, NumPy, Pandas, and other necessary libraries.</w:t>
      </w:r>
    </w:p>
    <w:p w14:paraId="0D48ED34" w14:textId="77777777" w:rsidR="007729FE" w:rsidRPr="00C33CA4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requires a high-definition camera with consistent frame capture capability.</w:t>
      </w:r>
    </w:p>
    <w:p w14:paraId="41C09318" w14:textId="77777777" w:rsidR="007729FE" w:rsidRPr="00C33CA4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GPU acceleration is recommended but not mandatory for small-scale testing.</w:t>
      </w:r>
    </w:p>
    <w:p w14:paraId="13D7EA32" w14:textId="77777777" w:rsidR="007729FE" w:rsidRDefault="007729FE" w:rsidP="003758EA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All data processed should comply with general data protection norms, avoiding long-term storage of video feeds.</w:t>
      </w:r>
    </w:p>
    <w:p w14:paraId="1601B8CB" w14:textId="77777777" w:rsidR="004C0D6E" w:rsidRPr="003758EA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2"/>
          <w:szCs w:val="2"/>
        </w:rPr>
      </w:pPr>
    </w:p>
    <w:p w14:paraId="5D4037E9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2.4 Assumptions and Dependencies</w:t>
      </w:r>
    </w:p>
    <w:p w14:paraId="03ADC4E2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 working camera feed is available throughout the session.</w:t>
      </w:r>
    </w:p>
    <w:p w14:paraId="3C66C068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Sufficient lighting is present for accurate face and eye detection.</w:t>
      </w:r>
    </w:p>
    <w:p w14:paraId="4CF0395C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user’s face remains mostly visible to the camera.</w:t>
      </w:r>
    </w:p>
    <w:p w14:paraId="36D5679F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MediaPipe and OpenCV models are pre-trained and operational.</w:t>
      </w:r>
    </w:p>
    <w:p w14:paraId="33F51980" w14:textId="77777777" w:rsidR="007729FE" w:rsidRPr="00C33CA4" w:rsidRDefault="007729FE" w:rsidP="003758EA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session is recorded or monitored in real-time, and no face registration is required for attention detection.</w:t>
      </w:r>
    </w:p>
    <w:p w14:paraId="5CE01C10" w14:textId="5B1AF4D3" w:rsidR="007729FE" w:rsidRPr="00C33CA4" w:rsidRDefault="007729FE" w:rsidP="007729FE">
      <w:pPr>
        <w:rPr>
          <w:rFonts w:ascii="Times New Roman" w:hAnsi="Times New Roman" w:cs="Times New Roman"/>
        </w:rPr>
      </w:pPr>
    </w:p>
    <w:p w14:paraId="1CA1867A" w14:textId="3549913A" w:rsidR="007729FE" w:rsidRPr="004C0D6E" w:rsidRDefault="007729FE" w:rsidP="004C0D6E">
      <w:pPr>
        <w:pStyle w:val="ListParagraph"/>
        <w:numPr>
          <w:ilvl w:val="0"/>
          <w:numId w:val="27"/>
        </w:numPr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4C0D6E">
        <w:rPr>
          <w:rFonts w:ascii="Times New Roman" w:hAnsi="Times New Roman" w:cs="Times New Roman"/>
          <w:b/>
          <w:bCs/>
          <w:sz w:val="32"/>
          <w:szCs w:val="32"/>
        </w:rPr>
        <w:t>SPECIFIC REQUIREMENTS</w:t>
      </w:r>
    </w:p>
    <w:p w14:paraId="0E3F8121" w14:textId="77777777" w:rsidR="004C0D6E" w:rsidRPr="004C0D6E" w:rsidRDefault="004C0D6E" w:rsidP="004C0D6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7BB0C90A" w14:textId="0EE0B676" w:rsidR="007729FE" w:rsidRPr="004C0D6E" w:rsidRDefault="007729FE" w:rsidP="004C0D6E">
      <w:pPr>
        <w:pStyle w:val="ListParagraph"/>
        <w:numPr>
          <w:ilvl w:val="1"/>
          <w:numId w:val="27"/>
        </w:numPr>
        <w:tabs>
          <w:tab w:val="left" w:pos="360"/>
        </w:tabs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External Interface Requirements</w:t>
      </w:r>
    </w:p>
    <w:p w14:paraId="38AAE35A" w14:textId="77777777" w:rsidR="004C0D6E" w:rsidRPr="004C0D6E" w:rsidRDefault="004C0D6E" w:rsidP="004C0D6E">
      <w:pPr>
        <w:pStyle w:val="ListParagraph"/>
        <w:ind w:left="780"/>
        <w:rPr>
          <w:rFonts w:ascii="Times New Roman" w:hAnsi="Times New Roman" w:cs="Times New Roman"/>
          <w:b/>
          <w:bCs/>
          <w:sz w:val="10"/>
          <w:szCs w:val="10"/>
        </w:rPr>
      </w:pPr>
    </w:p>
    <w:p w14:paraId="481D72DA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</w:rPr>
      </w:pPr>
      <w:r w:rsidRPr="00C33CA4">
        <w:rPr>
          <w:rFonts w:ascii="Times New Roman" w:hAnsi="Times New Roman" w:cs="Times New Roman"/>
          <w:b/>
          <w:bCs/>
        </w:rPr>
        <w:t>3.1.1 User Interfaces</w:t>
      </w:r>
    </w:p>
    <w:p w14:paraId="022599C0" w14:textId="52618B2E" w:rsidR="004C0D6E" w:rsidRDefault="007729FE" w:rsidP="003758EA">
      <w:p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will operate with a basic console or GUI-based interface. It will display the real-time status of attentiveness and offer options to start monitoring, stop monitoring, and generate the report. The report will be generated in a human-readable format like CSV or PDF.</w:t>
      </w:r>
    </w:p>
    <w:p w14:paraId="46F6590D" w14:textId="77777777" w:rsidR="004C0D6E" w:rsidRPr="004C0D6E" w:rsidRDefault="004C0D6E" w:rsidP="003758EA">
      <w:pPr>
        <w:spacing w:line="360" w:lineRule="auto"/>
        <w:rPr>
          <w:rFonts w:ascii="Times New Roman" w:hAnsi="Times New Roman" w:cs="Times New Roman"/>
        </w:rPr>
      </w:pPr>
    </w:p>
    <w:p w14:paraId="27BD7103" w14:textId="77777777" w:rsidR="007729FE" w:rsidRPr="004C0D6E" w:rsidRDefault="007729FE" w:rsidP="003758EA">
      <w:pPr>
        <w:spacing w:line="360" w:lineRule="auto"/>
        <w:ind w:left="-90"/>
        <w:rPr>
          <w:rFonts w:ascii="Times New Roman" w:hAnsi="Times New Roman" w:cs="Times New Roman"/>
          <w:b/>
          <w:bCs/>
        </w:rPr>
      </w:pPr>
      <w:r w:rsidRPr="004C0D6E">
        <w:rPr>
          <w:rFonts w:ascii="Times New Roman" w:hAnsi="Times New Roman" w:cs="Times New Roman"/>
          <w:b/>
          <w:bCs/>
        </w:rPr>
        <w:lastRenderedPageBreak/>
        <w:t>3.1.2 Hardware Interfaces</w:t>
      </w:r>
    </w:p>
    <w:p w14:paraId="29A53D02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tool requires:</w:t>
      </w:r>
    </w:p>
    <w:p w14:paraId="4322430D" w14:textId="77777777" w:rsidR="007729FE" w:rsidRPr="00C33CA4" w:rsidRDefault="007729FE" w:rsidP="003758E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 high-definition camera for video feed</w:t>
      </w:r>
    </w:p>
    <w:p w14:paraId="147334F3" w14:textId="77777777" w:rsidR="007729FE" w:rsidRPr="00C33CA4" w:rsidRDefault="007729FE" w:rsidP="003758EA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 computing system capable of running MediaPipe and OpenCV smoothly, preferably with GPU support for real-time analysis</w:t>
      </w:r>
    </w:p>
    <w:p w14:paraId="22C2FEFC" w14:textId="77777777" w:rsidR="007729FE" w:rsidRPr="004C0D6E" w:rsidRDefault="007729FE" w:rsidP="003758EA">
      <w:pPr>
        <w:spacing w:line="360" w:lineRule="auto"/>
        <w:ind w:left="-90"/>
        <w:rPr>
          <w:rFonts w:ascii="Times New Roman" w:hAnsi="Times New Roman" w:cs="Times New Roman"/>
          <w:b/>
          <w:bCs/>
        </w:rPr>
      </w:pPr>
      <w:r w:rsidRPr="004C0D6E">
        <w:rPr>
          <w:rFonts w:ascii="Times New Roman" w:hAnsi="Times New Roman" w:cs="Times New Roman"/>
          <w:b/>
          <w:bCs/>
        </w:rPr>
        <w:t>3.1.3 Software Interfaces</w:t>
      </w:r>
    </w:p>
    <w:p w14:paraId="2DBCBF92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uses:</w:t>
      </w:r>
    </w:p>
    <w:p w14:paraId="3D0E1C74" w14:textId="77777777" w:rsidR="007729FE" w:rsidRPr="00C33CA4" w:rsidRDefault="007729FE" w:rsidP="003758E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MediaPipe for facial landmark detection</w:t>
      </w:r>
    </w:p>
    <w:p w14:paraId="616674DE" w14:textId="77777777" w:rsidR="007729FE" w:rsidRPr="00C33CA4" w:rsidRDefault="007729FE" w:rsidP="003758E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OpenCV for video capture and frame processing</w:t>
      </w:r>
    </w:p>
    <w:p w14:paraId="329E439D" w14:textId="77777777" w:rsidR="007729FE" w:rsidRPr="00C33CA4" w:rsidRDefault="007729FE" w:rsidP="003758E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NumPy and Pandas for data handling and report generation</w:t>
      </w:r>
    </w:p>
    <w:p w14:paraId="7C94A524" w14:textId="77777777" w:rsidR="007729FE" w:rsidRDefault="007729FE" w:rsidP="003758EA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Optional: PDF or CSV libraries for report export</w:t>
      </w:r>
    </w:p>
    <w:p w14:paraId="34ED3454" w14:textId="77777777" w:rsidR="004C0D6E" w:rsidRPr="00C33CA4" w:rsidRDefault="004C0D6E" w:rsidP="003758EA">
      <w:pPr>
        <w:spacing w:line="360" w:lineRule="auto"/>
        <w:ind w:left="720"/>
        <w:rPr>
          <w:rFonts w:ascii="Times New Roman" w:hAnsi="Times New Roman" w:cs="Times New Roman"/>
        </w:rPr>
      </w:pPr>
    </w:p>
    <w:p w14:paraId="6D903E60" w14:textId="77777777" w:rsidR="007729FE" w:rsidRPr="004C0D6E" w:rsidRDefault="007729FE" w:rsidP="003758EA">
      <w:pPr>
        <w:spacing w:line="360" w:lineRule="auto"/>
        <w:ind w:left="-90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3.2 Functional Requirements</w:t>
      </w:r>
    </w:p>
    <w:p w14:paraId="51B5E315" w14:textId="0D2C9C2E" w:rsidR="007729FE" w:rsidRPr="00C33CA4" w:rsidRDefault="007729FE" w:rsidP="003758E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shall capture and process the real-time video feed to detect the user’s face and eyes.</w:t>
      </w:r>
    </w:p>
    <w:p w14:paraId="49D5805C" w14:textId="08B6DFC8" w:rsidR="007729FE" w:rsidRPr="00C33CA4" w:rsidRDefault="007729FE" w:rsidP="003758E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shall analyze eye movements and head position to determine if the user is attentive or not.</w:t>
      </w:r>
    </w:p>
    <w:p w14:paraId="1EAA1A32" w14:textId="0C8597A0" w:rsidR="007729FE" w:rsidRPr="00C33CA4" w:rsidRDefault="007729FE" w:rsidP="003758E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shall log the attentive and non-attentive durations throughout the monitoring session.</w:t>
      </w:r>
    </w:p>
    <w:p w14:paraId="7EBBC2A8" w14:textId="72B4FE59" w:rsidR="007729FE" w:rsidRDefault="007729FE" w:rsidP="003758EA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shall generate a session report indicating the total attentive and non-attentive periods.</w:t>
      </w:r>
    </w:p>
    <w:p w14:paraId="30B45A19" w14:textId="77777777" w:rsidR="004C0D6E" w:rsidRPr="00C33CA4" w:rsidRDefault="004C0D6E" w:rsidP="003758EA">
      <w:pPr>
        <w:spacing w:line="360" w:lineRule="auto"/>
        <w:ind w:left="360"/>
        <w:rPr>
          <w:rFonts w:ascii="Times New Roman" w:hAnsi="Times New Roman" w:cs="Times New Roman"/>
        </w:rPr>
      </w:pPr>
    </w:p>
    <w:p w14:paraId="0427A6B7" w14:textId="77777777" w:rsidR="007729FE" w:rsidRPr="004C0D6E" w:rsidRDefault="007729FE" w:rsidP="003758EA">
      <w:pPr>
        <w:tabs>
          <w:tab w:val="left" w:pos="0"/>
        </w:tabs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3.3 Use Case Description</w:t>
      </w:r>
    </w:p>
    <w:p w14:paraId="00335B61" w14:textId="033FCAC5" w:rsidR="007729FE" w:rsidRPr="00C33CA4" w:rsidRDefault="003758EA" w:rsidP="003758EA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7729FE" w:rsidRPr="00C33CA4">
        <w:rPr>
          <w:rFonts w:ascii="Times New Roman" w:hAnsi="Times New Roman" w:cs="Times New Roman"/>
        </w:rPr>
        <w:t xml:space="preserve">Use Case: </w:t>
      </w:r>
      <w:r w:rsidR="007729FE" w:rsidRPr="00C33CA4">
        <w:rPr>
          <w:rFonts w:ascii="Times New Roman" w:hAnsi="Times New Roman" w:cs="Times New Roman"/>
          <w:b/>
          <w:bCs/>
        </w:rPr>
        <w:t>Real-Time Attentiveness Monitoring and Report Generation</w:t>
      </w:r>
    </w:p>
    <w:p w14:paraId="4D4541C0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lastRenderedPageBreak/>
        <w:t>Actor: System User (Instructor, Supervisor, or Automated System)</w:t>
      </w:r>
    </w:p>
    <w:p w14:paraId="74F82E5A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Purpose: Monitor a person’s attentiveness during a session and generate a report at the end.</w:t>
      </w:r>
    </w:p>
    <w:p w14:paraId="7017257C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Preconditions: The system is running with an active camera feed.</w:t>
      </w:r>
    </w:p>
    <w:p w14:paraId="4305EA60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Postconditions: An attentiveness report is generated summarizing attentive/non-attentive durations.</w:t>
      </w:r>
    </w:p>
    <w:p w14:paraId="54FD471B" w14:textId="77777777" w:rsidR="007729FE" w:rsidRPr="00C33CA4" w:rsidRDefault="007729FE" w:rsidP="003758EA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Basic Flow:</w:t>
      </w:r>
    </w:p>
    <w:p w14:paraId="139DB5AC" w14:textId="77777777" w:rsidR="007729FE" w:rsidRPr="00C33CA4" w:rsidRDefault="007729FE" w:rsidP="003758EA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starts capturing the video feed.</w:t>
      </w:r>
    </w:p>
    <w:p w14:paraId="244F3950" w14:textId="77777777" w:rsidR="007729FE" w:rsidRPr="00C33CA4" w:rsidRDefault="007729FE" w:rsidP="003758EA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user’s face and eyes are detected.</w:t>
      </w:r>
    </w:p>
    <w:p w14:paraId="0E5683E3" w14:textId="77777777" w:rsidR="007729FE" w:rsidRPr="00C33CA4" w:rsidRDefault="007729FE" w:rsidP="003758EA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Real-time attentiveness is analyzed based on facial orientation and eye position.</w:t>
      </w:r>
    </w:p>
    <w:p w14:paraId="280E5C6E" w14:textId="77777777" w:rsidR="007729FE" w:rsidRPr="00C33CA4" w:rsidRDefault="007729FE" w:rsidP="003758EA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logs attentive and non-attentive time.</w:t>
      </w:r>
    </w:p>
    <w:p w14:paraId="7A6C72CD" w14:textId="6A96B488" w:rsidR="007729FE" w:rsidRDefault="007729FE" w:rsidP="007729FE">
      <w:pPr>
        <w:numPr>
          <w:ilvl w:val="1"/>
          <w:numId w:val="1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After completion, a report is generated.</w:t>
      </w:r>
    </w:p>
    <w:p w14:paraId="2735A220" w14:textId="77777777" w:rsidR="003758EA" w:rsidRPr="003758EA" w:rsidRDefault="003758EA" w:rsidP="003758EA">
      <w:pPr>
        <w:spacing w:line="360" w:lineRule="auto"/>
        <w:ind w:left="1440"/>
        <w:rPr>
          <w:rFonts w:ascii="Times New Roman" w:hAnsi="Times New Roman" w:cs="Times New Roman"/>
        </w:rPr>
      </w:pPr>
    </w:p>
    <w:p w14:paraId="2D7D26DF" w14:textId="0DA07378" w:rsidR="007729FE" w:rsidRPr="004C0D6E" w:rsidRDefault="007729FE" w:rsidP="004C0D6E">
      <w:pPr>
        <w:pStyle w:val="ListParagraph"/>
        <w:numPr>
          <w:ilvl w:val="0"/>
          <w:numId w:val="27"/>
        </w:numPr>
        <w:ind w:left="180"/>
        <w:rPr>
          <w:rFonts w:ascii="Times New Roman" w:hAnsi="Times New Roman" w:cs="Times New Roman"/>
          <w:b/>
          <w:bCs/>
          <w:sz w:val="32"/>
          <w:szCs w:val="32"/>
        </w:rPr>
      </w:pPr>
      <w:r w:rsidRPr="004C0D6E">
        <w:rPr>
          <w:rFonts w:ascii="Times New Roman" w:hAnsi="Times New Roman" w:cs="Times New Roman"/>
          <w:b/>
          <w:bCs/>
          <w:sz w:val="32"/>
          <w:szCs w:val="32"/>
        </w:rPr>
        <w:t>OTHER NON-FUNCTIONAL REQUIREMENTS</w:t>
      </w:r>
    </w:p>
    <w:p w14:paraId="18DDBCCB" w14:textId="77777777" w:rsidR="004C0D6E" w:rsidRPr="004C0D6E" w:rsidRDefault="004C0D6E" w:rsidP="004C0D6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3549115A" w14:textId="77777777" w:rsidR="007729FE" w:rsidRPr="004C0D6E" w:rsidRDefault="007729FE" w:rsidP="007729F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4.1 Performance Requirements</w:t>
      </w:r>
    </w:p>
    <w:p w14:paraId="4F2B8974" w14:textId="50EDB512" w:rsidR="007729FE" w:rsidRPr="00C33CA4" w:rsidRDefault="007729FE" w:rsidP="003758E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should process video frames in real-time with at least 10 FPS performance on standard hardware.</w:t>
      </w:r>
    </w:p>
    <w:p w14:paraId="54450639" w14:textId="7A3109F9" w:rsidR="007729FE" w:rsidRDefault="007729FE" w:rsidP="003758EA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Report generation should not exceed 30 seconds post-session.</w:t>
      </w:r>
    </w:p>
    <w:p w14:paraId="5F32269D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770CA5CD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4.2 Safety and Security Requirements</w:t>
      </w:r>
    </w:p>
    <w:p w14:paraId="3B41954C" w14:textId="5BDCF0EB" w:rsidR="007729FE" w:rsidRPr="00C33CA4" w:rsidRDefault="007729FE" w:rsidP="003758E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ensure that any sensitive visual data is not stored permanently unless explicitly required.</w:t>
      </w:r>
    </w:p>
    <w:p w14:paraId="7C1E9887" w14:textId="33D9D0FF" w:rsidR="004C0D6E" w:rsidRDefault="007729FE" w:rsidP="003758EA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Access to generated reports should be restricted to authorized users only.</w:t>
      </w:r>
    </w:p>
    <w:p w14:paraId="46DF4BA3" w14:textId="77777777" w:rsidR="003758EA" w:rsidRPr="003758EA" w:rsidRDefault="003758EA" w:rsidP="003758EA">
      <w:pPr>
        <w:spacing w:line="360" w:lineRule="auto"/>
        <w:ind w:left="720"/>
        <w:rPr>
          <w:rFonts w:ascii="Times New Roman" w:hAnsi="Times New Roman" w:cs="Times New Roman"/>
        </w:rPr>
      </w:pPr>
    </w:p>
    <w:p w14:paraId="24ECDC51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4.3 Software Quality Attributes</w:t>
      </w:r>
    </w:p>
    <w:p w14:paraId="2DCCE6B8" w14:textId="77777777" w:rsidR="007729FE" w:rsidRPr="00C33CA4" w:rsidRDefault="007729FE" w:rsidP="003758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Reliability: The system must provide stable detection without frequent crashes during operation.</w:t>
      </w:r>
    </w:p>
    <w:p w14:paraId="28BBEBC6" w14:textId="77777777" w:rsidR="007729FE" w:rsidRPr="00C33CA4" w:rsidRDefault="007729FE" w:rsidP="003758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Usability: The system interface should be simple enough for a non-technical user to start monitoring and generate reports.</w:t>
      </w:r>
    </w:p>
    <w:p w14:paraId="4C50D6FB" w14:textId="77777777" w:rsidR="007729FE" w:rsidRPr="00C33CA4" w:rsidRDefault="007729FE" w:rsidP="003758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Maintainability: The architecture should allow future enhancements like adding attention scoring algorithms or integrating a dashboard.</w:t>
      </w:r>
    </w:p>
    <w:p w14:paraId="54544309" w14:textId="77777777" w:rsidR="007729FE" w:rsidRPr="00C33CA4" w:rsidRDefault="007729FE" w:rsidP="003758EA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Flexibility: The system should support easy integration with additional features like attendance monitoring in the future.</w:t>
      </w:r>
    </w:p>
    <w:p w14:paraId="0EEE5D96" w14:textId="3CCE6250" w:rsidR="007729FE" w:rsidRPr="001A4AB0" w:rsidRDefault="007729FE" w:rsidP="007729FE">
      <w:pPr>
        <w:rPr>
          <w:rFonts w:ascii="Times New Roman" w:hAnsi="Times New Roman" w:cs="Times New Roman"/>
          <w:sz w:val="2"/>
          <w:szCs w:val="2"/>
        </w:rPr>
      </w:pPr>
    </w:p>
    <w:p w14:paraId="1AE471B9" w14:textId="77777777" w:rsidR="003758EA" w:rsidRPr="00C33CA4" w:rsidRDefault="003758EA" w:rsidP="007729FE">
      <w:pPr>
        <w:rPr>
          <w:rFonts w:ascii="Times New Roman" w:hAnsi="Times New Roman" w:cs="Times New Roman"/>
        </w:rPr>
      </w:pPr>
    </w:p>
    <w:p w14:paraId="6988FC36" w14:textId="02B8D996" w:rsidR="007729FE" w:rsidRPr="004C0D6E" w:rsidRDefault="007729FE" w:rsidP="004C0D6E">
      <w:pPr>
        <w:pStyle w:val="ListParagraph"/>
        <w:numPr>
          <w:ilvl w:val="0"/>
          <w:numId w:val="27"/>
        </w:numPr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4C0D6E">
        <w:rPr>
          <w:rFonts w:ascii="Times New Roman" w:hAnsi="Times New Roman" w:cs="Times New Roman"/>
          <w:b/>
          <w:bCs/>
          <w:sz w:val="32"/>
          <w:szCs w:val="32"/>
        </w:rPr>
        <w:t>OTHER NON-FUNCTIONAL REQUIREMENTS</w:t>
      </w:r>
    </w:p>
    <w:p w14:paraId="52BEF48E" w14:textId="77777777" w:rsidR="004C0D6E" w:rsidRPr="004C0D6E" w:rsidRDefault="004C0D6E" w:rsidP="004C0D6E">
      <w:pPr>
        <w:pStyle w:val="ListParagraph"/>
        <w:rPr>
          <w:rFonts w:ascii="Times New Roman" w:hAnsi="Times New Roman" w:cs="Times New Roman"/>
          <w:b/>
          <w:bCs/>
          <w:sz w:val="20"/>
          <w:szCs w:val="20"/>
        </w:rPr>
      </w:pPr>
    </w:p>
    <w:p w14:paraId="474090B6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5.1 Performance Requirements</w:t>
      </w:r>
    </w:p>
    <w:p w14:paraId="12FC81F1" w14:textId="77777777" w:rsidR="007729FE" w:rsidRPr="00C33CA4" w:rsidRDefault="007729FE" w:rsidP="003758E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maintain real-time video processing at a minimum of 10 frames per second (FPS) for a single subject with standard hardware.</w:t>
      </w:r>
    </w:p>
    <w:p w14:paraId="7C11BCA2" w14:textId="77777777" w:rsidR="007729FE" w:rsidRPr="00C33CA4" w:rsidRDefault="007729FE" w:rsidP="003758E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Report generation for a complete session (1 hour) must not exceed 30 seconds.</w:t>
      </w:r>
    </w:p>
    <w:p w14:paraId="4F7E9AFF" w14:textId="77777777" w:rsidR="007729FE" w:rsidRDefault="007729FE" w:rsidP="003758EA">
      <w:pPr>
        <w:numPr>
          <w:ilvl w:val="0"/>
          <w:numId w:val="17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should handle continuous monitoring sessions of up to 3 hours without crashing or memory leakage.</w:t>
      </w:r>
    </w:p>
    <w:p w14:paraId="6B9BC837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470D0420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5.2 Safety Requirements</w:t>
      </w:r>
    </w:p>
    <w:p w14:paraId="59641125" w14:textId="77777777" w:rsidR="007729FE" w:rsidRPr="00C33CA4" w:rsidRDefault="007729FE" w:rsidP="003758E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not store video footage unless explicitly configured.</w:t>
      </w:r>
    </w:p>
    <w:p w14:paraId="6EF2AA41" w14:textId="77777777" w:rsidR="007729FE" w:rsidRPr="00C33CA4" w:rsidRDefault="007729FE" w:rsidP="003758E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handle hardware failures like camera disconnection by safely terminating the session and logging the event.</w:t>
      </w:r>
    </w:p>
    <w:p w14:paraId="6E7A7C71" w14:textId="77777777" w:rsidR="007729FE" w:rsidRDefault="007729FE" w:rsidP="003758EA">
      <w:pPr>
        <w:numPr>
          <w:ilvl w:val="0"/>
          <w:numId w:val="18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Attention data should only be collected during authorized sessions.</w:t>
      </w:r>
    </w:p>
    <w:p w14:paraId="4FF4B676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6C04EC91" w14:textId="77777777" w:rsidR="007729FE" w:rsidRPr="00C33CA4" w:rsidRDefault="007729FE" w:rsidP="003758EA">
      <w:pPr>
        <w:spacing w:line="360" w:lineRule="auto"/>
        <w:rPr>
          <w:rFonts w:ascii="Times New Roman" w:hAnsi="Times New Roman" w:cs="Times New Roman"/>
          <w:b/>
          <w:bCs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lastRenderedPageBreak/>
        <w:t>5.3 Security Requirements</w:t>
      </w:r>
    </w:p>
    <w:p w14:paraId="13F457B6" w14:textId="77777777" w:rsidR="007729FE" w:rsidRPr="00C33CA4" w:rsidRDefault="007729FE" w:rsidP="003758E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Data logs and reports must be accessible only to authorized users.</w:t>
      </w:r>
    </w:p>
    <w:p w14:paraId="1FD59D49" w14:textId="77777777" w:rsidR="007729FE" w:rsidRPr="00C33CA4" w:rsidRDefault="007729FE" w:rsidP="003758EA">
      <w:pPr>
        <w:numPr>
          <w:ilvl w:val="0"/>
          <w:numId w:val="19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should avoid the permanent storage of facial video data, focusing on temporary memory operations.</w:t>
      </w:r>
    </w:p>
    <w:p w14:paraId="181A5E90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508A6B89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5.4 Software Quality Attributes</w:t>
      </w:r>
    </w:p>
    <w:p w14:paraId="2C5D5D99" w14:textId="77777777" w:rsidR="007729FE" w:rsidRPr="00C33CA4" w:rsidRDefault="007729FE" w:rsidP="003758E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Maintainability:</w:t>
      </w:r>
      <w:r w:rsidRPr="00C33CA4">
        <w:rPr>
          <w:rFonts w:ascii="Times New Roman" w:hAnsi="Times New Roman" w:cs="Times New Roman"/>
        </w:rPr>
        <w:t xml:space="preserve"> System architecture must support updates like adding dashboard modules or improving detection models.</w:t>
      </w:r>
    </w:p>
    <w:p w14:paraId="14DC76E0" w14:textId="77777777" w:rsidR="007729FE" w:rsidRPr="00C33CA4" w:rsidRDefault="007729FE" w:rsidP="003758E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Usability:</w:t>
      </w:r>
      <w:r w:rsidRPr="00C33CA4">
        <w:rPr>
          <w:rFonts w:ascii="Times New Roman" w:hAnsi="Times New Roman" w:cs="Times New Roman"/>
        </w:rPr>
        <w:t xml:space="preserve"> The tool will offer an intuitive interface to start/stop monitoring and generate reports.</w:t>
      </w:r>
    </w:p>
    <w:p w14:paraId="68C91D01" w14:textId="77777777" w:rsidR="007729FE" w:rsidRDefault="007729FE" w:rsidP="003758EA">
      <w:pPr>
        <w:numPr>
          <w:ilvl w:val="0"/>
          <w:numId w:val="20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Flexibility:</w:t>
      </w:r>
      <w:r w:rsidRPr="00C33CA4">
        <w:rPr>
          <w:rFonts w:ascii="Times New Roman" w:hAnsi="Times New Roman" w:cs="Times New Roman"/>
        </w:rPr>
        <w:t xml:space="preserve"> Designed to support integration with future modules like attendance, entry/exit tracking, and real-time dashboards.</w:t>
      </w:r>
    </w:p>
    <w:p w14:paraId="1411A6BF" w14:textId="77777777" w:rsidR="004C0D6E" w:rsidRPr="004C0D6E" w:rsidRDefault="004C0D6E" w:rsidP="003758EA">
      <w:pPr>
        <w:spacing w:line="360" w:lineRule="auto"/>
        <w:ind w:left="720"/>
        <w:rPr>
          <w:rFonts w:ascii="Times New Roman" w:hAnsi="Times New Roman" w:cs="Times New Roman"/>
          <w:sz w:val="10"/>
          <w:szCs w:val="10"/>
        </w:rPr>
      </w:pPr>
    </w:p>
    <w:p w14:paraId="066AA0F5" w14:textId="77777777" w:rsidR="007729FE" w:rsidRPr="004C0D6E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C0D6E">
        <w:rPr>
          <w:rFonts w:ascii="Times New Roman" w:hAnsi="Times New Roman" w:cs="Times New Roman"/>
          <w:b/>
          <w:bCs/>
          <w:sz w:val="28"/>
          <w:szCs w:val="28"/>
        </w:rPr>
        <w:t>5.5 Business Rules</w:t>
      </w:r>
    </w:p>
    <w:p w14:paraId="43AD9891" w14:textId="77777777" w:rsidR="007729FE" w:rsidRPr="00C33CA4" w:rsidRDefault="007729FE" w:rsidP="003758E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operates only during predefined session timings to prevent unnecessary monitoring.</w:t>
      </w:r>
    </w:p>
    <w:p w14:paraId="56E97AF1" w14:textId="67E9A0C8" w:rsidR="003758EA" w:rsidRDefault="007729FE" w:rsidP="003758EA">
      <w:pPr>
        <w:numPr>
          <w:ilvl w:val="0"/>
          <w:numId w:val="21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Reports are to be generated at the end of each session and optionally saved for future analysis.</w:t>
      </w:r>
    </w:p>
    <w:p w14:paraId="4BC9A5DC" w14:textId="77777777" w:rsidR="003758EA" w:rsidRPr="003758EA" w:rsidRDefault="003758EA" w:rsidP="003758EA">
      <w:pPr>
        <w:spacing w:line="360" w:lineRule="auto"/>
        <w:ind w:left="720"/>
        <w:rPr>
          <w:rFonts w:ascii="Times New Roman" w:hAnsi="Times New Roman" w:cs="Times New Roman"/>
        </w:rPr>
      </w:pPr>
    </w:p>
    <w:p w14:paraId="102CEE33" w14:textId="37D2C247" w:rsidR="007729FE" w:rsidRPr="004C0D6E" w:rsidRDefault="007729FE" w:rsidP="003758EA">
      <w:pPr>
        <w:pStyle w:val="ListParagraph"/>
        <w:numPr>
          <w:ilvl w:val="0"/>
          <w:numId w:val="27"/>
        </w:numPr>
        <w:spacing w:line="360" w:lineRule="auto"/>
        <w:ind w:left="90"/>
        <w:rPr>
          <w:rFonts w:ascii="Times New Roman" w:hAnsi="Times New Roman" w:cs="Times New Roman"/>
          <w:b/>
          <w:bCs/>
          <w:sz w:val="32"/>
          <w:szCs w:val="32"/>
        </w:rPr>
      </w:pPr>
      <w:r w:rsidRPr="004C0D6E">
        <w:rPr>
          <w:rFonts w:ascii="Times New Roman" w:hAnsi="Times New Roman" w:cs="Times New Roman"/>
          <w:b/>
          <w:bCs/>
          <w:sz w:val="32"/>
          <w:szCs w:val="32"/>
        </w:rPr>
        <w:t>OTHER REQUIREMENTS</w:t>
      </w:r>
    </w:p>
    <w:p w14:paraId="4F20C92E" w14:textId="77777777" w:rsidR="004C0D6E" w:rsidRPr="004C0D6E" w:rsidRDefault="004C0D6E" w:rsidP="003758EA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10"/>
          <w:szCs w:val="10"/>
        </w:rPr>
      </w:pPr>
    </w:p>
    <w:p w14:paraId="26BAE35C" w14:textId="77777777" w:rsidR="007729FE" w:rsidRPr="00C33CA4" w:rsidRDefault="007729FE" w:rsidP="003758E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must support modular expansion to integrate attendance and entry/exit monitoring.</w:t>
      </w:r>
    </w:p>
    <w:p w14:paraId="6AB1092D" w14:textId="77777777" w:rsidR="007729FE" w:rsidRPr="00C33CA4" w:rsidRDefault="007729FE" w:rsidP="003758E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Future versions should support dashboard visualization of real-time attention metrics.</w:t>
      </w:r>
    </w:p>
    <w:p w14:paraId="2168A8AE" w14:textId="0DFA0CB1" w:rsidR="007729FE" w:rsidRPr="003758EA" w:rsidRDefault="007729FE" w:rsidP="003758EA">
      <w:pPr>
        <w:numPr>
          <w:ilvl w:val="0"/>
          <w:numId w:val="22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>The system should adhere to institutional policies on privacy and data protection.</w:t>
      </w:r>
    </w:p>
    <w:p w14:paraId="471BE444" w14:textId="6E067103" w:rsidR="007729FE" w:rsidRPr="003758EA" w:rsidRDefault="007729FE" w:rsidP="003758EA">
      <w:pPr>
        <w:spacing w:line="360" w:lineRule="auto"/>
        <w:ind w:left="-180"/>
        <w:rPr>
          <w:rFonts w:ascii="Times New Roman" w:hAnsi="Times New Roman" w:cs="Times New Roman"/>
          <w:b/>
          <w:bCs/>
          <w:sz w:val="32"/>
          <w:szCs w:val="32"/>
        </w:rPr>
      </w:pPr>
      <w:r w:rsidRPr="003758EA">
        <w:rPr>
          <w:rFonts w:ascii="Times New Roman" w:hAnsi="Times New Roman" w:cs="Times New Roman"/>
          <w:b/>
          <w:bCs/>
          <w:sz w:val="32"/>
          <w:szCs w:val="32"/>
        </w:rPr>
        <w:lastRenderedPageBreak/>
        <w:t>APPENDIX A - DATA DICTIONARY</w:t>
      </w:r>
    </w:p>
    <w:p w14:paraId="1410E25E" w14:textId="77777777" w:rsidR="007729FE" w:rsidRPr="003758EA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58EA">
        <w:rPr>
          <w:rFonts w:ascii="Times New Roman" w:hAnsi="Times New Roman" w:cs="Times New Roman"/>
          <w:b/>
          <w:bCs/>
          <w:sz w:val="28"/>
          <w:szCs w:val="28"/>
        </w:rPr>
        <w:t>Libraries/Dependencies Used:</w:t>
      </w:r>
    </w:p>
    <w:p w14:paraId="66C8E592" w14:textId="55DFB619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Python</w:t>
      </w:r>
      <w:r w:rsidR="001A4AB0">
        <w:rPr>
          <w:rFonts w:ascii="Times New Roman" w:hAnsi="Times New Roman" w:cs="Times New Roman"/>
          <w:b/>
          <w:bCs/>
        </w:rPr>
        <w:t xml:space="preserve"> (version: 3.7-3.10)</w:t>
      </w:r>
    </w:p>
    <w:p w14:paraId="441BFF6F" w14:textId="77777777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MediaPipe:</w:t>
      </w:r>
      <w:r w:rsidRPr="00C33CA4">
        <w:rPr>
          <w:rFonts w:ascii="Times New Roman" w:hAnsi="Times New Roman" w:cs="Times New Roman"/>
        </w:rPr>
        <w:t xml:space="preserve"> Face and eye detection</w:t>
      </w:r>
    </w:p>
    <w:p w14:paraId="012326A9" w14:textId="77777777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OpenCV:</w:t>
      </w:r>
      <w:r w:rsidRPr="00C33CA4">
        <w:rPr>
          <w:rFonts w:ascii="Times New Roman" w:hAnsi="Times New Roman" w:cs="Times New Roman"/>
        </w:rPr>
        <w:t xml:space="preserve"> Video processing</w:t>
      </w:r>
    </w:p>
    <w:p w14:paraId="3C8ED2FF" w14:textId="77777777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NumPy:</w:t>
      </w:r>
      <w:r w:rsidRPr="00C33CA4">
        <w:rPr>
          <w:rFonts w:ascii="Times New Roman" w:hAnsi="Times New Roman" w:cs="Times New Roman"/>
        </w:rPr>
        <w:t xml:space="preserve"> Numerical calculations</w:t>
      </w:r>
    </w:p>
    <w:p w14:paraId="4E4163EB" w14:textId="77777777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Pandas:</w:t>
      </w:r>
      <w:r w:rsidRPr="00C33CA4">
        <w:rPr>
          <w:rFonts w:ascii="Times New Roman" w:hAnsi="Times New Roman" w:cs="Times New Roman"/>
        </w:rPr>
        <w:t xml:space="preserve"> Data analysis and report generation</w:t>
      </w:r>
    </w:p>
    <w:p w14:paraId="3DA30729" w14:textId="7C958440" w:rsidR="007729FE" w:rsidRPr="00C33CA4" w:rsidRDefault="007729FE" w:rsidP="003758EA">
      <w:pPr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Matplotlib/Seaborn:</w:t>
      </w:r>
      <w:r w:rsidRPr="00C33CA4">
        <w:rPr>
          <w:rFonts w:ascii="Times New Roman" w:hAnsi="Times New Roman" w:cs="Times New Roman"/>
        </w:rPr>
        <w:t xml:space="preserve"> For visual graphs in reports</w:t>
      </w:r>
    </w:p>
    <w:p w14:paraId="3E5612CE" w14:textId="77777777" w:rsidR="007729FE" w:rsidRPr="003758EA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758EA">
        <w:rPr>
          <w:rFonts w:ascii="Times New Roman" w:hAnsi="Times New Roman" w:cs="Times New Roman"/>
          <w:b/>
          <w:bCs/>
          <w:sz w:val="28"/>
          <w:szCs w:val="28"/>
        </w:rPr>
        <w:t>Key Data Elements:</w:t>
      </w:r>
    </w:p>
    <w:p w14:paraId="071C31D2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Face Coordinates:</w:t>
      </w:r>
      <w:r w:rsidRPr="00C33CA4">
        <w:rPr>
          <w:rFonts w:ascii="Times New Roman" w:hAnsi="Times New Roman" w:cs="Times New Roman"/>
        </w:rPr>
        <w:t xml:space="preserve"> (x, y, z) positions of face landmarks</w:t>
      </w:r>
    </w:p>
    <w:p w14:paraId="5FAFF59E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Eye Status:</w:t>
      </w:r>
      <w:r w:rsidRPr="00C33CA4">
        <w:rPr>
          <w:rFonts w:ascii="Times New Roman" w:hAnsi="Times New Roman" w:cs="Times New Roman"/>
        </w:rPr>
        <w:t xml:space="preserve"> Open or closed detection for attention</w:t>
      </w:r>
    </w:p>
    <w:p w14:paraId="7C6E8E4E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Time Stamps:</w:t>
      </w:r>
      <w:r w:rsidRPr="00C33CA4">
        <w:rPr>
          <w:rFonts w:ascii="Times New Roman" w:hAnsi="Times New Roman" w:cs="Times New Roman"/>
        </w:rPr>
        <w:t xml:space="preserve"> Start and end time of attention/non-attention phases</w:t>
      </w:r>
    </w:p>
    <w:p w14:paraId="3856335B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Session Duration:</w:t>
      </w:r>
      <w:r w:rsidRPr="00C33CA4">
        <w:rPr>
          <w:rFonts w:ascii="Times New Roman" w:hAnsi="Times New Roman" w:cs="Times New Roman"/>
        </w:rPr>
        <w:t xml:space="preserve"> Total monitoring time</w:t>
      </w:r>
    </w:p>
    <w:p w14:paraId="5DFD0EFC" w14:textId="77777777" w:rsidR="007729FE" w:rsidRPr="00C33CA4" w:rsidRDefault="007729FE" w:rsidP="003758EA">
      <w:pPr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Attention Metric:</w:t>
      </w:r>
      <w:r w:rsidRPr="00C33CA4">
        <w:rPr>
          <w:rFonts w:ascii="Times New Roman" w:hAnsi="Times New Roman" w:cs="Times New Roman"/>
        </w:rPr>
        <w:t xml:space="preserve"> Percentage of time attentive vs. total time</w:t>
      </w:r>
    </w:p>
    <w:p w14:paraId="5034CD16" w14:textId="0194A000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</w:p>
    <w:p w14:paraId="14ACA248" w14:textId="7B2E6320" w:rsidR="007729FE" w:rsidRPr="003758EA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58EA">
        <w:rPr>
          <w:rFonts w:ascii="Times New Roman" w:hAnsi="Times New Roman" w:cs="Times New Roman"/>
          <w:b/>
          <w:bCs/>
          <w:sz w:val="32"/>
          <w:szCs w:val="32"/>
        </w:rPr>
        <w:t>APPENDIX B - GROUP LOG / DEVELOPMENT LOG</w:t>
      </w:r>
    </w:p>
    <w:p w14:paraId="3DDA5D1A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Initial Phase:</w:t>
      </w:r>
      <w:r w:rsidRPr="00C33CA4">
        <w:rPr>
          <w:rFonts w:ascii="Times New Roman" w:hAnsi="Times New Roman" w:cs="Times New Roman"/>
        </w:rPr>
        <w:t xml:space="preserve"> Defined the project scope — attentiveness monitoring (Week 1)</w:t>
      </w:r>
    </w:p>
    <w:p w14:paraId="7D328A14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Research Phase:</w:t>
      </w:r>
      <w:r w:rsidRPr="00C33CA4">
        <w:rPr>
          <w:rFonts w:ascii="Times New Roman" w:hAnsi="Times New Roman" w:cs="Times New Roman"/>
        </w:rPr>
        <w:t xml:space="preserve"> Selected MediaPipe over YOLOv8 due to better eye tracking for attentiveness (Week 2)</w:t>
      </w:r>
    </w:p>
    <w:p w14:paraId="16E82717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Development:</w:t>
      </w:r>
      <w:r w:rsidRPr="00C33CA4">
        <w:rPr>
          <w:rFonts w:ascii="Times New Roman" w:hAnsi="Times New Roman" w:cs="Times New Roman"/>
        </w:rPr>
        <w:t xml:space="preserve"> Built real-time detection and tracking system using OpenCV and MediaPipe (Week 3-4)</w:t>
      </w:r>
    </w:p>
    <w:p w14:paraId="633060B7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Testing:</w:t>
      </w:r>
      <w:r w:rsidRPr="00C33CA4">
        <w:rPr>
          <w:rFonts w:ascii="Times New Roman" w:hAnsi="Times New Roman" w:cs="Times New Roman"/>
        </w:rPr>
        <w:t xml:space="preserve"> Validated accuracy and system performance on real-time streams (Week 5)</w:t>
      </w:r>
    </w:p>
    <w:p w14:paraId="51FB31A2" w14:textId="12EF14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lastRenderedPageBreak/>
        <w:t>Report Module:</w:t>
      </w:r>
      <w:r w:rsidRPr="00C33CA4">
        <w:rPr>
          <w:rFonts w:ascii="Times New Roman" w:hAnsi="Times New Roman" w:cs="Times New Roman"/>
        </w:rPr>
        <w:t xml:space="preserve"> Implemented report generation in </w:t>
      </w:r>
      <w:proofErr w:type="spellStart"/>
      <w:r w:rsidR="001A4AB0">
        <w:rPr>
          <w:rFonts w:ascii="Times New Roman" w:hAnsi="Times New Roman" w:cs="Times New Roman"/>
        </w:rPr>
        <w:t>png</w:t>
      </w:r>
      <w:proofErr w:type="spellEnd"/>
      <w:r w:rsidRPr="00C33CA4">
        <w:rPr>
          <w:rFonts w:ascii="Times New Roman" w:hAnsi="Times New Roman" w:cs="Times New Roman"/>
        </w:rPr>
        <w:t xml:space="preserve"> (Week 6)</w:t>
      </w:r>
    </w:p>
    <w:p w14:paraId="2CABF5EF" w14:textId="77777777" w:rsidR="007729FE" w:rsidRPr="00C33CA4" w:rsidRDefault="007729FE" w:rsidP="003758EA">
      <w:pPr>
        <w:numPr>
          <w:ilvl w:val="0"/>
          <w:numId w:val="25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Future Planning:</w:t>
      </w:r>
      <w:r w:rsidRPr="00C33CA4">
        <w:rPr>
          <w:rFonts w:ascii="Times New Roman" w:hAnsi="Times New Roman" w:cs="Times New Roman"/>
        </w:rPr>
        <w:t xml:space="preserve"> Proposed live dashboard, entry/exit monitoring, and automated attendance (Week 7)</w:t>
      </w:r>
    </w:p>
    <w:p w14:paraId="5C06A2BF" w14:textId="242D86AF" w:rsidR="007729FE" w:rsidRPr="00C33CA4" w:rsidRDefault="007729FE" w:rsidP="003758EA">
      <w:pPr>
        <w:spacing w:line="360" w:lineRule="auto"/>
        <w:rPr>
          <w:rFonts w:ascii="Times New Roman" w:hAnsi="Times New Roman" w:cs="Times New Roman"/>
        </w:rPr>
      </w:pPr>
    </w:p>
    <w:p w14:paraId="059E59D3" w14:textId="67033F73" w:rsidR="007729FE" w:rsidRPr="003758EA" w:rsidRDefault="007729FE" w:rsidP="003758EA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3758EA">
        <w:rPr>
          <w:rFonts w:ascii="Times New Roman" w:hAnsi="Times New Roman" w:cs="Times New Roman"/>
          <w:b/>
          <w:bCs/>
          <w:sz w:val="32"/>
          <w:szCs w:val="32"/>
        </w:rPr>
        <w:t>APPENDIX C - TO BE DETERMINED (TBD) LIST</w:t>
      </w:r>
    </w:p>
    <w:p w14:paraId="26E89E5D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 xml:space="preserve">Integration of real-time </w:t>
      </w:r>
      <w:r w:rsidRPr="00C33CA4">
        <w:rPr>
          <w:rFonts w:ascii="Times New Roman" w:hAnsi="Times New Roman" w:cs="Times New Roman"/>
          <w:b/>
          <w:bCs/>
        </w:rPr>
        <w:t>live dashboard</w:t>
      </w:r>
      <w:r w:rsidRPr="00C33CA4">
        <w:rPr>
          <w:rFonts w:ascii="Times New Roman" w:hAnsi="Times New Roman" w:cs="Times New Roman"/>
        </w:rPr>
        <w:t xml:space="preserve"> displaying attention status (TBD in future versions)</w:t>
      </w:r>
    </w:p>
    <w:p w14:paraId="45101DCB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 xml:space="preserve">Addition of </w:t>
      </w:r>
      <w:r w:rsidRPr="00C33CA4">
        <w:rPr>
          <w:rFonts w:ascii="Times New Roman" w:hAnsi="Times New Roman" w:cs="Times New Roman"/>
          <w:b/>
          <w:bCs/>
        </w:rPr>
        <w:t>attendance and entry/exit detection modules</w:t>
      </w:r>
      <w:r w:rsidRPr="00C33CA4">
        <w:rPr>
          <w:rFonts w:ascii="Times New Roman" w:hAnsi="Times New Roman" w:cs="Times New Roman"/>
        </w:rPr>
        <w:t xml:space="preserve"> (TBD)</w:t>
      </w:r>
    </w:p>
    <w:p w14:paraId="1653BD94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User authentication module</w:t>
      </w:r>
      <w:r w:rsidRPr="00C33CA4">
        <w:rPr>
          <w:rFonts w:ascii="Times New Roman" w:hAnsi="Times New Roman" w:cs="Times New Roman"/>
        </w:rPr>
        <w:t xml:space="preserve"> to secure report access (TBD)</w:t>
      </w:r>
    </w:p>
    <w:p w14:paraId="259C9F86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  <w:b/>
          <w:bCs/>
        </w:rPr>
        <w:t>Extended multi-camera support</w:t>
      </w:r>
      <w:r w:rsidRPr="00C33CA4">
        <w:rPr>
          <w:rFonts w:ascii="Times New Roman" w:hAnsi="Times New Roman" w:cs="Times New Roman"/>
        </w:rPr>
        <w:t xml:space="preserve"> for larger classroom environments (TBD)</w:t>
      </w:r>
    </w:p>
    <w:p w14:paraId="04A09978" w14:textId="77777777" w:rsidR="007729FE" w:rsidRPr="00C33CA4" w:rsidRDefault="007729FE" w:rsidP="003758EA">
      <w:pPr>
        <w:numPr>
          <w:ilvl w:val="0"/>
          <w:numId w:val="26"/>
        </w:numPr>
        <w:spacing w:line="360" w:lineRule="auto"/>
        <w:rPr>
          <w:rFonts w:ascii="Times New Roman" w:hAnsi="Times New Roman" w:cs="Times New Roman"/>
        </w:rPr>
      </w:pPr>
      <w:r w:rsidRPr="00C33CA4">
        <w:rPr>
          <w:rFonts w:ascii="Times New Roman" w:hAnsi="Times New Roman" w:cs="Times New Roman"/>
        </w:rPr>
        <w:t xml:space="preserve">Integration with </w:t>
      </w:r>
      <w:r w:rsidRPr="00C33CA4">
        <w:rPr>
          <w:rFonts w:ascii="Times New Roman" w:hAnsi="Times New Roman" w:cs="Times New Roman"/>
          <w:b/>
          <w:bCs/>
        </w:rPr>
        <w:t>cloud database storage</w:t>
      </w:r>
      <w:r w:rsidRPr="00C33CA4">
        <w:rPr>
          <w:rFonts w:ascii="Times New Roman" w:hAnsi="Times New Roman" w:cs="Times New Roman"/>
        </w:rPr>
        <w:t xml:space="preserve"> for large-scale deployment (TBD)</w:t>
      </w:r>
    </w:p>
    <w:p w14:paraId="4E8281B9" w14:textId="77777777" w:rsidR="007729FE" w:rsidRPr="00C33CA4" w:rsidRDefault="007729FE" w:rsidP="007729FE">
      <w:pPr>
        <w:rPr>
          <w:rFonts w:ascii="Times New Roman" w:hAnsi="Times New Roman" w:cs="Times New Roman"/>
        </w:rPr>
      </w:pPr>
    </w:p>
    <w:p w14:paraId="5C025E82" w14:textId="77777777" w:rsidR="0044480C" w:rsidRPr="00C33CA4" w:rsidRDefault="0044480C">
      <w:pPr>
        <w:rPr>
          <w:rFonts w:ascii="Times New Roman" w:hAnsi="Times New Roman" w:cs="Times New Roman"/>
        </w:rPr>
      </w:pPr>
    </w:p>
    <w:sectPr w:rsidR="0044480C" w:rsidRPr="00C33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BB1883"/>
    <w:multiLevelType w:val="multilevel"/>
    <w:tmpl w:val="045A6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800969"/>
    <w:multiLevelType w:val="multilevel"/>
    <w:tmpl w:val="71400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9A2B41"/>
    <w:multiLevelType w:val="multilevel"/>
    <w:tmpl w:val="41222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CD43C3"/>
    <w:multiLevelType w:val="multilevel"/>
    <w:tmpl w:val="AA1A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E75002"/>
    <w:multiLevelType w:val="multilevel"/>
    <w:tmpl w:val="2708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156959"/>
    <w:multiLevelType w:val="multilevel"/>
    <w:tmpl w:val="A4FE1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8B4C88"/>
    <w:multiLevelType w:val="multilevel"/>
    <w:tmpl w:val="9EFA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880001"/>
    <w:multiLevelType w:val="multilevel"/>
    <w:tmpl w:val="929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5D41E3"/>
    <w:multiLevelType w:val="multilevel"/>
    <w:tmpl w:val="AE4C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00165E8"/>
    <w:multiLevelType w:val="multilevel"/>
    <w:tmpl w:val="9C389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914EF"/>
    <w:multiLevelType w:val="multilevel"/>
    <w:tmpl w:val="88025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7975737"/>
    <w:multiLevelType w:val="multilevel"/>
    <w:tmpl w:val="3E1E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D617D1"/>
    <w:multiLevelType w:val="multilevel"/>
    <w:tmpl w:val="BEB24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BBF57F3"/>
    <w:multiLevelType w:val="multilevel"/>
    <w:tmpl w:val="AE00A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90744"/>
    <w:multiLevelType w:val="multilevel"/>
    <w:tmpl w:val="BAEA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827C8"/>
    <w:multiLevelType w:val="multilevel"/>
    <w:tmpl w:val="D3A88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B07CC"/>
    <w:multiLevelType w:val="multilevel"/>
    <w:tmpl w:val="B9CC5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E36E1F"/>
    <w:multiLevelType w:val="multilevel"/>
    <w:tmpl w:val="EDEC3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0437A3"/>
    <w:multiLevelType w:val="multilevel"/>
    <w:tmpl w:val="67A24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460D2A"/>
    <w:multiLevelType w:val="multilevel"/>
    <w:tmpl w:val="5D3AD7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0" w15:restartNumberingAfterBreak="0">
    <w:nsid w:val="63C306D2"/>
    <w:multiLevelType w:val="multilevel"/>
    <w:tmpl w:val="93780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56E067A"/>
    <w:multiLevelType w:val="multilevel"/>
    <w:tmpl w:val="6BA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E011E6"/>
    <w:multiLevelType w:val="multilevel"/>
    <w:tmpl w:val="D3E46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CA8378B"/>
    <w:multiLevelType w:val="multilevel"/>
    <w:tmpl w:val="356CD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964FF2"/>
    <w:multiLevelType w:val="multilevel"/>
    <w:tmpl w:val="6ADE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5CE2206"/>
    <w:multiLevelType w:val="multilevel"/>
    <w:tmpl w:val="FA821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2D20E9"/>
    <w:multiLevelType w:val="multilevel"/>
    <w:tmpl w:val="96781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906691">
    <w:abstractNumId w:val="0"/>
  </w:num>
  <w:num w:numId="2" w16cid:durableId="1413039366">
    <w:abstractNumId w:val="15"/>
  </w:num>
  <w:num w:numId="3" w16cid:durableId="1263489714">
    <w:abstractNumId w:val="16"/>
  </w:num>
  <w:num w:numId="4" w16cid:durableId="1073042351">
    <w:abstractNumId w:val="12"/>
  </w:num>
  <w:num w:numId="5" w16cid:durableId="376008945">
    <w:abstractNumId w:val="7"/>
  </w:num>
  <w:num w:numId="6" w16cid:durableId="752698655">
    <w:abstractNumId w:val="4"/>
  </w:num>
  <w:num w:numId="7" w16cid:durableId="1629162636">
    <w:abstractNumId w:val="1"/>
  </w:num>
  <w:num w:numId="8" w16cid:durableId="1544906811">
    <w:abstractNumId w:val="26"/>
  </w:num>
  <w:num w:numId="9" w16cid:durableId="1201168568">
    <w:abstractNumId w:val="25"/>
  </w:num>
  <w:num w:numId="10" w16cid:durableId="1066801939">
    <w:abstractNumId w:val="17"/>
  </w:num>
  <w:num w:numId="11" w16cid:durableId="1482841831">
    <w:abstractNumId w:val="22"/>
  </w:num>
  <w:num w:numId="12" w16cid:durableId="577324446">
    <w:abstractNumId w:val="3"/>
  </w:num>
  <w:num w:numId="13" w16cid:durableId="269628965">
    <w:abstractNumId w:val="24"/>
  </w:num>
  <w:num w:numId="14" w16cid:durableId="1183085562">
    <w:abstractNumId w:val="13"/>
  </w:num>
  <w:num w:numId="15" w16cid:durableId="1208254113">
    <w:abstractNumId w:val="5"/>
  </w:num>
  <w:num w:numId="16" w16cid:durableId="1456021943">
    <w:abstractNumId w:val="14"/>
  </w:num>
  <w:num w:numId="17" w16cid:durableId="255360639">
    <w:abstractNumId w:val="11"/>
  </w:num>
  <w:num w:numId="18" w16cid:durableId="193735337">
    <w:abstractNumId w:val="8"/>
  </w:num>
  <w:num w:numId="19" w16cid:durableId="2057272476">
    <w:abstractNumId w:val="18"/>
  </w:num>
  <w:num w:numId="20" w16cid:durableId="905409402">
    <w:abstractNumId w:val="10"/>
  </w:num>
  <w:num w:numId="21" w16cid:durableId="1985695233">
    <w:abstractNumId w:val="20"/>
  </w:num>
  <w:num w:numId="22" w16cid:durableId="113335304">
    <w:abstractNumId w:val="9"/>
  </w:num>
  <w:num w:numId="23" w16cid:durableId="812601098">
    <w:abstractNumId w:val="21"/>
  </w:num>
  <w:num w:numId="24" w16cid:durableId="537353963">
    <w:abstractNumId w:val="23"/>
  </w:num>
  <w:num w:numId="25" w16cid:durableId="345399829">
    <w:abstractNumId w:val="6"/>
  </w:num>
  <w:num w:numId="26" w16cid:durableId="66617233">
    <w:abstractNumId w:val="2"/>
  </w:num>
  <w:num w:numId="27" w16cid:durableId="42415508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9FE"/>
    <w:rsid w:val="00000349"/>
    <w:rsid w:val="00054955"/>
    <w:rsid w:val="001A4AB0"/>
    <w:rsid w:val="003758EA"/>
    <w:rsid w:val="0044480C"/>
    <w:rsid w:val="004C0D6E"/>
    <w:rsid w:val="005F246E"/>
    <w:rsid w:val="005F527F"/>
    <w:rsid w:val="007729FE"/>
    <w:rsid w:val="007F7F1F"/>
    <w:rsid w:val="008967DE"/>
    <w:rsid w:val="009A3BF7"/>
    <w:rsid w:val="00C33CA4"/>
    <w:rsid w:val="00DD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8CE91"/>
  <w15:chartTrackingRefBased/>
  <w15:docId w15:val="{C19B5640-EC60-4DE7-98ED-7C1047DE6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9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9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9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9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9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9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9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9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9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9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9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9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9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9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9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9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9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9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9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9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9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9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9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9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9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9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9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7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9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11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69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77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3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889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084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7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3335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052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9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8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748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931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1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8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19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74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607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070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1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1826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8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2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8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0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766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302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2284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03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790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2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1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174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434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41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496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0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910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1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27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485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47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511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93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1180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9</Pages>
  <Words>1455</Words>
  <Characters>8297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Aarsh Trivedi</dc:creator>
  <cp:keywords/>
  <dc:description/>
  <cp:lastModifiedBy>Aarsh Trivedi</cp:lastModifiedBy>
  <cp:revision>3</cp:revision>
  <dcterms:created xsi:type="dcterms:W3CDTF">2025-03-20T03:12:00Z</dcterms:created>
  <dcterms:modified xsi:type="dcterms:W3CDTF">2025-03-20T04:35:00Z</dcterms:modified>
</cp:coreProperties>
</file>