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>1302 Absolute Law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Sunny froze, paralyzed by the whisper of the Spell.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'...What?'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Had he heard right? Had it really said... a fragment of Shadow's Domain? Of a god's Domain?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9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9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'No, wait...'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What even was a Divine Domain, and how could there be a fragment of it? How could there be a fragment of any Domain, for that matter? Weren't Domains more concepts </w:t>
      </w:r>
      <w:r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>than things?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What could a fragment of a concept look like?!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Sunny took a deep breath, trying to calm himself.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'Slow down. Think... most importantly, don't fall off the ketch!'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He was so out of it that he had almost swayed and tumbled over the side of the boat.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Sunny was more than fed up with suddenly falling into water, thanks to the Spell, so he hurriedly took a step back.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'A fragment of Shadow's Domain...'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Come to think about it... hadn't he heard something similar once? During the Second </w:t>
      </w: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Nightmare, when they assaulted the Ivory City, the moon had been suddenly devoured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by an enormous shadow, and the world was plunged into darkness.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When that happened, Noctis said... that he had not expected Sevras to possess a piece of Shadow's domain.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Ivory Dragon Sevirax was a direct descendant of Sun God and an immortal Saint, and yet it was strange for him to possess something like that. And now, Sunny received a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piece of a god's Domain, too?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'D—damn...'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Sunny needed a few minutes to calm down. During these minutes, his imagination ran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wild. He fantasized about all kinds of developments, from immediately becoming a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Sovereign to instantly ascending to the Divine Rank.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However, his rationality eventually won.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'It doesn't work like that.'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59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59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Indeed, possessing a fragment of someone else's Domain did not mean having one of your own. More than that, the Ivory Lord, who had used his piece of Shadow's domain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to seal the moon and rob Noctis of his power, had not shown any ability above what a Saint from a divine bloodline should have possessed.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So, while the fourth Aspect Relic of Shadow Dance had to be immensely valuable, it was definitely not a broken cheat item that would turn Sunny into a god among men.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'Yes, but... just what the hell is it, and what can it do?'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-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-1"/>
          <w:w w:val="100"/>
          <w:sz w:val="24"/>
          <w:szCs w:val="24"/>
          <w:vertAlign w:val="baseline"/>
          <w:lang w:val="en-US"/>
        </w:rPr>
        <w:t xml:space="preserve">He threw a sideways glance at Nephis and Ananke, then turned back to the </w:t>
      </w:r>
      <w:r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>shimmering runes.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'And where the hell is it?'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Sunny read the runes from the very first one. Name: Sunless.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30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30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True Name: Lost from Light.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Rank: Ascended.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Class: Tyrant.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Shadow Cores: [5/7].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Shadow Fragments: [1448/5000].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>Memories: [Silver Bell]...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The Crown of Twilight was the last Memory on the list. The fragment of Shadow's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domain was not among the Memories.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Neither was it among the Echoes, Shadows, Attributes, or Abilities. In fact, there was no indication of it anywhere...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'Wait, no. What is that?'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A single new rune appeared close to the end of the shimmering field of symbols. Sunny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blinked as he stared in that direction.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Aspect Abilities: [Shadow Control], [Shadow Step], [Shadow Manifestation].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>Aspect Legacy: [Shadow Dance].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64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64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>Flaw: [Clear Conscience].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64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??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>Dream Anchor: Tower of Longing.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'What are those question marks?'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He concentrated on the rune that had no meaning except for the lack of it, and there were suddenly a few more beside 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Sunny's heart skipped a beat.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The new runes read: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[Fragment of the Shadow Realm].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??: ??
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-4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br w:type="textWrapping"/>
      </w:r>
      <w:r>
        <w:rPr>
          <w:rFonts w:hint="default" w:ascii="Arial" w:hAnsi="Arial" w:cs="Arial"/>
          <w:b w:val="0"/>
          <w:bCs/>
          <w:strike w:val="0"/>
          <w:color w:val="25262A"/>
          <w:spacing w:val="-4"/>
          <w:w w:val="100"/>
          <w:sz w:val="24"/>
          <w:szCs w:val="24"/>
          <w:vertAlign w:val="baseline"/>
          <w:lang w:val="en-US"/>
        </w:rPr>
        <w:t>??</w:t>
      </w:r>
      <w:r>
        <w:rPr>
          <w:rFonts w:hint="default" w:ascii="Arial" w:hAnsi="Arial" w:cs="Arial"/>
          <w:b w:val="0"/>
          <w:bCs/>
          <w:strike w:val="0"/>
          <w:color w:val="25262A"/>
          <w:spacing w:val="-4"/>
          <w:w w:val="100"/>
          <w:sz w:val="24"/>
          <w:szCs w:val="24"/>
          <w:vertAlign w:val="baseline"/>
          <w:lang w:val="ru-RU"/>
        </w:rPr>
        <w:t>:</w:t>
      </w:r>
      <w:r>
        <w:rPr>
          <w:rFonts w:hint="default" w:ascii="Arial" w:hAnsi="Arial" w:cs="Arial"/>
          <w:b w:val="0"/>
          <w:bCs/>
          <w:strike w:val="0"/>
          <w:color w:val="25262A"/>
          <w:spacing w:val="-4"/>
          <w:w w:val="100"/>
          <w:sz w:val="24"/>
          <w:szCs w:val="24"/>
          <w:vertAlign w:val="baseline"/>
          <w:lang w:val="en-US"/>
        </w:rPr>
        <w:t xml:space="preserve"> ??
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-4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-4"/>
          <w:w w:val="100"/>
          <w:sz w:val="24"/>
          <w:szCs w:val="24"/>
          <w:vertAlign w:val="baseline"/>
          <w:lang w:val="en-US"/>
        </w:rPr>
        <w:br w:type="textWrapping"/>
      </w:r>
      <w:r>
        <w:rPr>
          <w:rFonts w:hint="default" w:ascii="Arial" w:hAnsi="Arial" w:cs="Arial"/>
          <w:b w:val="0"/>
          <w:bCs/>
          <w:strike w:val="0"/>
          <w:color w:val="25262A"/>
          <w:spacing w:val="-4"/>
          <w:w w:val="100"/>
          <w:sz w:val="24"/>
          <w:szCs w:val="24"/>
          <w:vertAlign w:val="baseline"/>
          <w:lang w:val="en-US"/>
        </w:rPr>
        <w:t>??</w:t>
      </w:r>
      <w:r>
        <w:rPr>
          <w:rFonts w:hint="default" w:ascii="Arial" w:hAnsi="Arial" w:cs="Arial"/>
          <w:b w:val="0"/>
          <w:bCs/>
          <w:strike w:val="0"/>
          <w:color w:val="25262A"/>
          <w:spacing w:val="-4"/>
          <w:w w:val="100"/>
          <w:sz w:val="24"/>
          <w:szCs w:val="24"/>
          <w:vertAlign w:val="baseline"/>
          <w:lang w:val="ru-RU"/>
        </w:rPr>
        <w:t>:</w:t>
      </w:r>
      <w:r>
        <w:rPr>
          <w:rFonts w:hint="default" w:ascii="Arial" w:hAnsi="Arial" w:cs="Arial"/>
          <w:b w:val="0"/>
          <w:bCs/>
          <w:strike w:val="0"/>
          <w:color w:val="25262A"/>
          <w:spacing w:val="-4"/>
          <w:w w:val="100"/>
          <w:sz w:val="24"/>
          <w:szCs w:val="24"/>
          <w:vertAlign w:val="baseline"/>
          <w:lang w:val="en-US"/>
        </w:rPr>
        <w:t xml:space="preserve"> ??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Description: [When Shadow made death, he has become death. Everything that Shadow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swallowed died, and everything that died was swallowed by Shadow. Death was an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absolute law, and thus, that which was everchanging was everchanging no more. Time </w:t>
      </w:r>
      <w:r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 xml:space="preserve">was an absolute law, and thus, that which was everlasting was everlasting no more.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Space was an absolute law, and thus, that which was endless was endless no more.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Wielding time, space, and death, the gods defeated and bound their enemies.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However, there were those who defied even absolute laws. One of these beings broke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free of the Shadow Realm after being swallowed by it, and in doing so, splintered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several small fragments of it. This is one of the fragments.]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??: [By calling upon the Fragment of Shadow Realm, its owner can summon a piece of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Shadow's domain into existence.]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-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-1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-1"/>
          <w:w w:val="100"/>
          <w:sz w:val="24"/>
          <w:szCs w:val="24"/>
          <w:vertAlign w:val="baseline"/>
          <w:lang w:val="en-US"/>
        </w:rPr>
        <w:t xml:space="preserve">Sunny stared at the runes, perplexed.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-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72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'...Huh.'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73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73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Then, he stared at them some more.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>'Huh?'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Finally, he dismissed them.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'Huh...'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-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-1"/>
          <w:w w:val="100"/>
          <w:sz w:val="24"/>
          <w:szCs w:val="24"/>
          <w:vertAlign w:val="baseline"/>
          <w:lang w:val="en-US"/>
        </w:rPr>
        <w:t xml:space="preserve">An entire minute passed in complete silence.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'Well, I'll be damned.'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37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37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 xml:space="preserve">It seemed like... he had finally encountered something that existed outside the purview </w:t>
      </w:r>
      <w:r>
        <w:rPr>
          <w:rFonts w:hint="default" w:ascii="Arial" w:hAnsi="Arial" w:cs="Arial"/>
          <w:b w:val="0"/>
          <w:bCs/>
          <w:strike w:val="0"/>
          <w:color w:val="25262A"/>
          <w:spacing w:val="5"/>
          <w:w w:val="100"/>
          <w:sz w:val="24"/>
          <w:szCs w:val="24"/>
          <w:vertAlign w:val="baseline"/>
          <w:lang w:val="en-US"/>
        </w:rPr>
        <w:t xml:space="preserve">of the Nightmare Spell. Which was why the Spell was struggling to integrate the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Shadow Realm Fragment into its generally all-encompassing system.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All the question marks and the awkward placement of the Fragment in the field of </w:t>
      </w:r>
      <w:r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>runes showed that much.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88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For some reason, that made Sunny feel dark glee. He was reveling in the image of the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Spell being stumped and flustered...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On second thought, though, he quickly strangled that feeling. Sunny was more than certain that the Spell could read his mind. And while it was not exactly alive... most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likely... he wouldn't go as far as to say that the Spell couldn't hold a grudge.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'No, no! It is completely understandable. I also can't make sense of that thing... yeah...'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The point was that the fourth relic granted to him by Shadow Dance could make a </w:t>
      </w: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fragment of the Shadow Realm descend into the world. What that entailed, exactly...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Sunny was not sure.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0"/>
          <w:w w:val="100"/>
          <w:sz w:val="24"/>
          <w:szCs w:val="24"/>
          <w:vertAlign w:val="baseline"/>
          <w:lang w:val="en-US"/>
        </w:rPr>
        <w:t xml:space="preserve">He had seen it happen once, in the Second Nightmare, and it caused the moon to be </w:t>
      </w: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obscured by a giant shadow. Considering that he was a Master of Shadows and even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one himself... something like that would definitely be very beneficial to him.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It was just that Sunny had no idea what the summoning would cost him, how it would </w:t>
      </w: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transpire, or what the actual process was. He didn't even know if it could be done only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once, or repeatedly... which was why he was hesitant to experiment and find out.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What would he do if the very first experiment turned out to also be the last time he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could use the Shadow Realm Fragment?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216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1"/>
          <w:w w:val="100"/>
          <w:sz w:val="24"/>
          <w:szCs w:val="24"/>
          <w:vertAlign w:val="baseline"/>
          <w:lang w:val="en-US"/>
        </w:rPr>
        <w:t xml:space="preserve">As the seven suns drowned and the waters of the Great River started to shine, Sunny </w:t>
      </w:r>
      <w:r>
        <w:rPr>
          <w:rFonts w:hint="default" w:ascii="Arial" w:hAnsi="Arial" w:cs="Arial"/>
          <w:b w:val="0"/>
          <w:bCs/>
          <w:strike w:val="0"/>
          <w:color w:val="25262A"/>
          <w:spacing w:val="3"/>
          <w:w w:val="100"/>
          <w:sz w:val="24"/>
          <w:szCs w:val="24"/>
          <w:vertAlign w:val="baseline"/>
          <w:lang w:val="en-US"/>
        </w:rPr>
        <w:t>sighed and shook his head.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 xml:space="preserve">'Well, at least... if I am surprised by how that thing works, my enemies will definitely </w:t>
      </w:r>
      <w:r>
        <w:rPr>
          <w:rFonts w:hint="default" w:ascii="Arial" w:hAnsi="Arial" w:cs="Arial"/>
          <w:b w:val="0"/>
          <w:bCs/>
          <w:strike w:val="0"/>
          <w:color w:val="25262A"/>
          <w:spacing w:val="4"/>
          <w:w w:val="100"/>
          <w:sz w:val="24"/>
          <w:szCs w:val="24"/>
          <w:vertAlign w:val="baseline"/>
          <w:lang w:val="en-US"/>
        </w:rPr>
        <w:t>be surprised much more.'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Then, he shivered.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0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If a fragment of Shadow's Domain was the fourth relic of Shadow Dance... then what the hell would be the fifth?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81" w:afterLines="50" w:line="300" w:lineRule="auto"/>
        <w:ind w:left="0" w:right="144" w:firstLine="0"/>
        <w:jc w:val="left"/>
        <w:textAlignment w:val="auto"/>
        <w:rPr>
          <w:rFonts w:hint="default" w:ascii="Arial" w:hAnsi="Arial" w:cs="Arial"/>
          <w:b w:val="0"/>
          <w:bCs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/>
          <w:strike w:val="0"/>
          <w:color w:val="25262A"/>
          <w:spacing w:val="2"/>
          <w:w w:val="100"/>
          <w:sz w:val="24"/>
          <w:szCs w:val="24"/>
          <w:vertAlign w:val="baseline"/>
          <w:lang w:val="en-US"/>
        </w:rPr>
        <w:t>...What about the seventh?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BB0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04BB0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2E74878"/>
    <w:rsid w:val="3D2E204C"/>
    <w:rsid w:val="3F90381D"/>
    <w:rsid w:val="5BB51980"/>
    <w:rsid w:val="6B54127A"/>
    <w:rsid w:val="7C1B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Главы"/>
    <w:uiPriority w:val="0"/>
    <w:pPr>
      <w:spacing w:after="120" w:line="300" w:lineRule="auto"/>
    </w:pPr>
    <w:rPr>
      <w:rFonts w:cs="Arial" w:asciiTheme="minorAscii" w:hAnsiTheme="minorAscii" w:eastAsiaTheme="minorEastAsi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2023-11-28T18:04:00Z</dcterms:created>
  <dc:creator>WPS_1696015285</dc:creator>
  <cp:lastModifiedBy>WPS_1696015285</cp:lastModifiedBy>
  <dcterms:modified xsi:type="dcterms:W3CDTF">2023-11-28T18:06:34Z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0C95555435134436AB335B02048F16DF_11</vt:lpwstr>
  </property>
</Properties>
</file>