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1503 Approaching Twilight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Sunny and his companions had come to Twilight expecting a battle — and now, that battle was swiftly approaching. The identity of the enemy was far more fearsome than they had expected, as well. In fact... it was far too fearsome, while the scope of the battle was far too great.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situation had changed too fast, leaving Sunny shaken.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'lt's strange.‘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He had spent... how long? Around eight months in this Nightmare. It was already longer than his stay in the Kingdom of Hope had been, and that was without even considering the long stretches of time that passed without being experienced by him. But still, Sunny had not expected the culmination of the Nightmare to happen so suddenly.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And that was what the battle in Twilight promised to be — the most dreadful and deadly confrontation they would experience in the Tomb of Ariel. The threat Verge posed paled in comparison to it. If they were to win here, in this lost and forsaken city, the rest of the Nightmare would be simply an epilogue.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Of course, that was only so because of Nephis and her [Longing]. Still...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Sunny was struggling to adjust to the shifting landscape of the Nightmare.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Nevertheless, he was ready.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Now, there were six challengers working together to pass the dreadful trial of the Spell. Well... five-and-a-half, considering that Mordrct's physical body was frozen beyond the walls of Twilight. Three of them possessed Divine Aspects, two were among the most deadly Masters in the world. There was Cassie, as well, whom Sunny could not even place into any kind of power hierarchy.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Together, they tried to come up with a plan to kill the Dread Lord and liberate Twilight. Or rather, an approach — there was too little information and too many unknown factors to formulate a specific plan. The best they could do was learn everything there was to learn and come up with various strategies, then switch between them according to the situation. Finally, there was nothing left to discuss. Standing in the mirror version of the floating fortress once again, the six of them looked beyond its walls, into the twilight haze of dawn.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Mordret was strangely withdrawn. Eventually, he smiled.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"There is no point in wasting time. Remember... stay close to me at all times. I will try to hide us from Soul Stealer‘s gaze as best I can."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He paused for a moment and then added nonchalantly: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"Of course, we can still stumble on that monster directly. If that happens... well. At least it will be painless."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‘With a chuckle, he jumped over the battlement and swiftly climbed down the crumbling wall of the fortress. The rest of them followed, careful not to make too much noise. Luckily. there were no spikes protruding from the base of the fortress on the other side. Sunny and his companions were able to descend easily, stepping on the carapace of a dead behemoth that floated in the still water below the wall.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Mordret was already there, waiting for them.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chain barrier protecting the city was broken, but it was not the only defensive measure prepared by Twilight. The Dread Lord paid a heavy price to reach the city wall. Ah, but you can see for yourselves... a thrilling sightI isn't it?"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Sunny did not share his enthusiasm. The surface of the Great River in front of them was covered by a carpet of giant corpses. The abominations that had perished here had been terribly mangled, their grotesque bodies littered with ghastly wounds. Here and there, broken ships were floating in still water, with masts that rose into the haze like dead trees.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Taking a step forward, Mordret headed to the edge of the carapace.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"We can move freely here in the mirror realm. If we weren‘t in a reflection, however, the frozen time would have already started to envelop us. The most insidious part is that we would have been none the wiser. Eventually, our time. would have halted entirely, without us ever knowing. Ah, what a terrible fate."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Reaching the point where the carapace of the dead abomination disappeared underwater, he easily jumped onto the next one and beckoned them to follow.</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