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156082"/>
        </w:rPr>
      </w:pPr>
      <w:r w:rsidDel="00000000" w:rsidR="00000000" w:rsidRPr="00000000">
        <w:rPr>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24" name=""/>
                <a:graphic>
                  <a:graphicData uri="http://schemas.microsoft.com/office/word/2010/wordprocessingGroup">
                    <wpg:wgp>
                      <wpg:cNvGrpSpPr/>
                      <wpg:grpSpPr>
                        <a:xfrm>
                          <a:off x="5263725" y="0"/>
                          <a:ext cx="161925" cy="9698355"/>
                          <a:chOff x="5263725" y="0"/>
                          <a:chExt cx="165450" cy="7560000"/>
                        </a:xfrm>
                      </wpg:grpSpPr>
                      <wpg:grpSp>
                        <wpg:cNvGrpSpPr/>
                        <wpg:grpSpPr>
                          <a:xfrm>
                            <a:off x="5265038" y="0"/>
                            <a:ext cx="161925" cy="7560000"/>
                            <a:chOff x="5260475" y="0"/>
                            <a:chExt cx="174075" cy="7560000"/>
                          </a:xfrm>
                        </wpg:grpSpPr>
                        <wps:wsp>
                          <wps:cNvSpPr/>
                          <wps:cNvPr id="3" name="Shape 3"/>
                          <wps:spPr>
                            <a:xfrm>
                              <a:off x="5260475" y="0"/>
                              <a:ext cx="174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45975" y="0"/>
                              <a:chExt cx="212750" cy="7560000"/>
                            </a:xfrm>
                          </wpg:grpSpPr>
                          <wps:wsp>
                            <wps:cNvSpPr/>
                            <wps:cNvPr id="5" name="Shape 5"/>
                            <wps:spPr>
                              <a:xfrm>
                                <a:off x="5245975" y="0"/>
                                <a:ext cx="212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0" y="0"/>
                                <a:chExt cx="2286" cy="91440"/>
                              </a:xfrm>
                            </wpg:grpSpPr>
                            <wps:wsp>
                              <wps:cNvSpPr/>
                              <wps:cNvPr id="7" name="Shape 7"/>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901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2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-303843</wp:posOffset>
                </wp:positionH>
                <wp:positionV relativeFrom="page">
                  <wp:posOffset>8449629</wp:posOffset>
                </wp:positionV>
                <wp:extent cx="7618095" cy="2326427"/>
                <wp:effectExtent b="0" l="0" r="0" t="0"/>
                <wp:wrapSquare wrapText="bothSides" distB="0" distT="0" distL="114300" distR="114300"/>
                <wp:docPr id="2110354925" name=""/>
                <a:graphic>
                  <a:graphicData uri="http://schemas.microsoft.com/office/word/2010/wordprocessingShape">
                    <wps:wsp>
                      <wps:cNvSpPr/>
                      <wps:cNvPr id="10" name="Shape 10"/>
                      <wps:spPr>
                        <a:xfrm>
                          <a:off x="1551240" y="2789718"/>
                          <a:ext cx="7589520" cy="1980565"/>
                        </a:xfrm>
                        <a:prstGeom prst="rect">
                          <a:avLst/>
                        </a:prstGeom>
                        <a:noFill/>
                        <a:ln>
                          <a:noFill/>
                        </a:ln>
                      </wps:spPr>
                      <wps:txbx>
                        <w:txbxContent>
                          <w:p w:rsidR="00000000" w:rsidDel="00000000" w:rsidP="00000000" w:rsidRDefault="00000000" w:rsidRPr="00000000">
                            <w:pPr>
                              <w:spacing w:after="0" w:before="0" w:line="240"/>
                              <w:ind w:left="3540" w:right="0" w:firstLine="708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Group: C1.036</w:t>
                            </w:r>
                          </w:p>
                          <w:p w:rsidR="00000000" w:rsidDel="00000000" w:rsidP="00000000" w:rsidRDefault="00000000" w:rsidRPr="00000000">
                            <w:pPr>
                              <w:spacing w:after="0" w:before="0" w:line="240"/>
                              <w:ind w:left="708.0000305175781" w:right="0" w:firstLine="1416.0000610351562"/>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Sevillano Barea, Alejandro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Naredo Bernardos, Ignacio- </w:t>
                            </w:r>
                            <w:r w:rsidDel="00000000" w:rsidR="00000000" w:rsidRPr="00000000">
                              <w:rPr>
                                <w:rFonts w:ascii="Calibri" w:cs="Calibri" w:eastAsia="Calibri" w:hAnsi="Calibri"/>
                                <w:b w:val="0"/>
                                <w:i w:val="0"/>
                                <w:smallCaps w:val="0"/>
                                <w:strike w:val="0"/>
                                <w:color w:val="467886"/>
                                <w:sz w:val="28"/>
                                <w:u w:val="single"/>
                                <w:vertAlign w:val="baseline"/>
                              </w:rPr>
                              <w:t xml:space="preserve">ignnarber@alum.us.es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Robles Borrego, Adrián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adrrobbor@alum.us.es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3540" w:right="0" w:firstLine="3540"/>
                              <w:jc w:val="lef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Sabido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fransabgon</w:t>
                            </w:r>
                            <w:r w:rsidDel="00000000" w:rsidR="00000000" w:rsidRPr="00000000">
                              <w:rPr>
                                <w:rFonts w:ascii="Calibri" w:cs="Calibri" w:eastAsia="Calibri" w:hAnsi="Calibri"/>
                                <w:b w:val="0"/>
                                <w:i w:val="0"/>
                                <w:smallCaps w:val="0"/>
                                <w:strike w:val="0"/>
                                <w:color w:val="467886"/>
                                <w:sz w:val="28"/>
                                <w:u w:val="single"/>
                                <w:vertAlign w:val="baseline"/>
                              </w:rPr>
                              <w:t xml:space="preserve">@alum.us.es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2832.0001220703125" w:right="0" w:firstLine="5664.000244140625"/>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Escudero Aldana, David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davescald@alum.us.es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-303843</wp:posOffset>
                </wp:positionH>
                <wp:positionV relativeFrom="page">
                  <wp:posOffset>8449629</wp:posOffset>
                </wp:positionV>
                <wp:extent cx="7618095" cy="2326427"/>
                <wp:effectExtent b="0" l="0" r="0" t="0"/>
                <wp:wrapSquare wrapText="bothSides" distB="0" distT="0" distL="114300" distR="114300"/>
                <wp:docPr id="211035492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618095" cy="232642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1119824</wp:posOffset>
                </wp:positionH>
                <wp:positionV relativeFrom="page">
                  <wp:posOffset>4399599</wp:posOffset>
                </wp:positionV>
                <wp:extent cx="5572760" cy="3908549"/>
                <wp:effectExtent b="0" l="0" r="0" t="0"/>
                <wp:wrapSquare wrapText="bothSides" distB="0" distT="0" distL="114300" distR="114300"/>
                <wp:docPr id="2110354926" name=""/>
                <a:graphic>
                  <a:graphicData uri="http://schemas.microsoft.com/office/word/2010/wordprocessingShape">
                    <wps:wsp>
                      <wps:cNvSpPr/>
                      <wps:cNvPr id="11" name="Shape 11"/>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PLANNING AND PROGRESS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https://github.com/C1-036/Acme-ANS-D01</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1119824</wp:posOffset>
                </wp:positionH>
                <wp:positionV relativeFrom="page">
                  <wp:posOffset>4399599</wp:posOffset>
                </wp:positionV>
                <wp:extent cx="5572760" cy="3908549"/>
                <wp:effectExtent b="0" l="0" r="0" t="0"/>
                <wp:wrapSquare wrapText="bothSides" distB="0" distT="0" distL="114300" distR="114300"/>
                <wp:docPr id="211035492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72760" cy="390854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1119189</wp:posOffset>
                </wp:positionH>
                <wp:positionV relativeFrom="page">
                  <wp:posOffset>958532</wp:posOffset>
                </wp:positionV>
                <wp:extent cx="5576570" cy="296017"/>
                <wp:effectExtent b="0" l="0" r="0" t="0"/>
                <wp:wrapSquare wrapText="bothSides" distB="0" distT="0" distL="114300" distR="114300"/>
                <wp:docPr id="2110354927" name=""/>
                <a:graphic>
                  <a:graphicData uri="http://schemas.microsoft.com/office/word/2010/wordprocessingShape">
                    <wps:wsp>
                      <wps:cNvSpPr/>
                      <wps:cNvPr id="12" name="Shape 12"/>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February 1</w:t>
                            </w:r>
                            <w:r w:rsidDel="00000000" w:rsidR="00000000" w:rsidRPr="00000000">
                              <w:rPr>
                                <w:rFonts w:ascii="Roboto" w:cs="Roboto" w:eastAsia="Roboto" w:hAnsi="Roboto"/>
                                <w:b w:val="0"/>
                                <w:i w:val="0"/>
                                <w:smallCaps w:val="0"/>
                                <w:strike w:val="0"/>
                                <w:color w:val="3c4043"/>
                                <w:sz w:val="36"/>
                                <w:shd w:fill="f5f5f5"/>
                                <w:vertAlign w:val="baseline"/>
                              </w:rPr>
                              <w:t xml:space="preserve">7</w:t>
                            </w:r>
                            <w:r w:rsidDel="00000000" w:rsidR="00000000" w:rsidRPr="00000000">
                              <w:rPr>
                                <w:rFonts w:ascii="Roboto" w:cs="Roboto" w:eastAsia="Roboto" w:hAnsi="Roboto"/>
                                <w:b w:val="0"/>
                                <w:i w:val="0"/>
                                <w:smallCaps w:val="0"/>
                                <w:strike w:val="0"/>
                                <w:color w:val="3c4043"/>
                                <w:sz w:val="36"/>
                                <w:shd w:fill="f5f5f5"/>
                                <w:vertAlign w:val="baseline"/>
                              </w:rPr>
                              <w:t xml:space="preserve">th,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1119189</wp:posOffset>
                </wp:positionH>
                <wp:positionV relativeFrom="page">
                  <wp:posOffset>958532</wp:posOffset>
                </wp:positionV>
                <wp:extent cx="5576570" cy="296017"/>
                <wp:effectExtent b="0" l="0" r="0" t="0"/>
                <wp:wrapSquare wrapText="bothSides" distB="0" distT="0" distL="114300" distR="114300"/>
                <wp:docPr id="211035492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576570" cy="296017"/>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-259077</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28"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 Table</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npd37t3x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Prior Knowledge of WIS Testing</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lf32unws3e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General Understanding of Software Testing</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vu24vaql2g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Limited Understanding of WIS-Specific Testing</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gjjh7j76g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Familiarity with Testing Tools</w:t>
            </w:r>
          </w:hyperlink>
          <w:hyperlink w:anchor="_heading=h.8gjjh7j76g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1tl522rg3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The Importance of Structured Learning in WIS Testing</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cq2vubbwe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te46hd7ti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Bibliography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tabs>
          <w:tab w:val="right" w:leader="none" w:pos="8490"/>
        </w:tabs>
        <w:spacing w:after="10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1"/>
        <w:keepLines w:val="1"/>
        <w:spacing w:after="0" w:before="240" w:lineRule="auto"/>
        <w:rPr>
          <w:vertAlign w:val="baseline"/>
        </w:rPr>
      </w:pPr>
      <w:bookmarkStart w:colFirst="0" w:colLast="0" w:name="_heading=h.gjdgxs" w:id="0"/>
      <w:bookmarkEnd w:id="0"/>
      <w:r w:rsidDel="00000000" w:rsidR="00000000" w:rsidRPr="00000000">
        <w:rPr>
          <w:vertAlign w:val="baseline"/>
          <w:rtl w:val="0"/>
        </w:rPr>
        <w:t xml:space="preserve">1. Executive Summary</w:t>
      </w:r>
    </w:p>
    <w:p w:rsidR="00000000" w:rsidDel="00000000" w:rsidP="00000000" w:rsidRDefault="00000000" w:rsidRPr="00000000" w14:paraId="00000024">
      <w:pPr>
        <w:spacing w:after="240" w:before="240" w:line="240" w:lineRule="auto"/>
        <w:rPr/>
      </w:pPr>
      <w:r w:rsidDel="00000000" w:rsidR="00000000" w:rsidRPr="00000000">
        <w:rPr>
          <w:rtl w:val="0"/>
        </w:rPr>
        <w:t xml:space="preserve">This report presents an overview of my prior knowledge regarding the testing of a Web Information System (WIS) before studying this subject. Before engaging in this course, my understanding of software testing was primarily based on general principles, lacking specialized knowledge of WIS testing methodologies, challenges, and tools. Through this reflection, I aim to highlight the gaps in my prior understanding and emphasize the importance of structured learning in this domain.</w:t>
      </w:r>
    </w:p>
    <w:p w:rsidR="00000000" w:rsidDel="00000000" w:rsidP="00000000" w:rsidRDefault="00000000" w:rsidRPr="00000000" w14:paraId="00000025">
      <w:pPr>
        <w:spacing w:after="240" w:before="240" w:line="240" w:lineRule="auto"/>
        <w:rPr/>
      </w:pPr>
      <w:r w:rsidDel="00000000" w:rsidR="00000000" w:rsidRPr="00000000">
        <w:rPr>
          <w:rtl w:val="0"/>
        </w:rPr>
        <w:t xml:space="preserve">Testing plays a crucial role in ensuring the functionality, security, and performance of software applications, especially in web-based systems that serve multiple users across various environments. The evolution of web technologies has led to more complex and interactive applications, which in turn demand more advanced and rigorous testing strategies. Prior to this subject, I had limited exposure to these concepts, focusing more on theoretical aspects rather than practical application</w:t>
      </w:r>
    </w:p>
    <w:p w:rsidR="00000000" w:rsidDel="00000000" w:rsidP="00000000" w:rsidRDefault="00000000" w:rsidRPr="00000000" w14:paraId="00000026">
      <w:pPr>
        <w:pStyle w:val="Heading1"/>
        <w:keepNext w:val="1"/>
        <w:keepLines w:val="1"/>
        <w:spacing w:after="0" w:before="240" w:lineRule="auto"/>
        <w:rPr/>
      </w:pPr>
      <w:bookmarkStart w:colFirst="0" w:colLast="0" w:name="_heading=h.30j0zll" w:id="1"/>
      <w:bookmarkEnd w:id="1"/>
      <w:r w:rsidDel="00000000" w:rsidR="00000000" w:rsidRPr="00000000">
        <w:rPr>
          <w:vertAlign w:val="baseline"/>
          <w:rtl w:val="0"/>
        </w:rPr>
        <w:t xml:space="preserve">2. Revision Table</w:t>
      </w:r>
      <w:r w:rsidDel="00000000" w:rsidR="00000000" w:rsidRPr="00000000">
        <w:rPr>
          <w:rtl w:val="0"/>
        </w:rPr>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22"/>
        <w:gridCol w:w="2840"/>
        <w:tblGridChange w:id="0">
          <w:tblGrid>
            <w:gridCol w:w="2832"/>
            <w:gridCol w:w="2822"/>
            <w:gridCol w:w="2840"/>
          </w:tblGrid>
        </w:tblGridChange>
      </w:tblGrid>
      <w:tr>
        <w:trPr>
          <w:cantSplit w:val="0"/>
          <w:tblHeader w:val="0"/>
        </w:trPr>
        <w:tc>
          <w:tcPr/>
          <w:p w:rsidR="00000000" w:rsidDel="00000000" w:rsidP="00000000" w:rsidRDefault="00000000" w:rsidRPr="00000000" w14:paraId="00000027">
            <w:pPr>
              <w:jc w:val="center"/>
              <w:rPr/>
            </w:pPr>
            <w:r w:rsidDel="00000000" w:rsidR="00000000" w:rsidRPr="00000000">
              <w:rPr>
                <w:rtl w:val="0"/>
              </w:rPr>
              <w:t xml:space="preserve">Revision number</w:t>
            </w:r>
          </w:p>
        </w:tc>
        <w:tc>
          <w:tcPr/>
          <w:p w:rsidR="00000000" w:rsidDel="00000000" w:rsidP="00000000" w:rsidRDefault="00000000" w:rsidRPr="00000000" w14:paraId="00000028">
            <w:pPr>
              <w:jc w:val="center"/>
              <w:rPr/>
            </w:pPr>
            <w:r w:rsidDel="00000000" w:rsidR="00000000" w:rsidRPr="00000000">
              <w:rPr>
                <w:rtl w:val="0"/>
              </w:rPr>
              <w:t xml:space="preserve">Date</w:t>
            </w:r>
          </w:p>
        </w:tc>
        <w:tc>
          <w:tcPr/>
          <w:p w:rsidR="00000000" w:rsidDel="00000000" w:rsidP="00000000" w:rsidRDefault="00000000" w:rsidRPr="00000000" w14:paraId="00000029">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1</w:t>
            </w:r>
          </w:p>
        </w:tc>
        <w:tc>
          <w:tcPr/>
          <w:p w:rsidR="00000000" w:rsidDel="00000000" w:rsidP="00000000" w:rsidRDefault="00000000" w:rsidRPr="00000000" w14:paraId="0000002B">
            <w:pPr>
              <w:jc w:val="center"/>
              <w:rPr/>
            </w:pPr>
            <w:r w:rsidDel="00000000" w:rsidR="00000000" w:rsidRPr="00000000">
              <w:rPr>
                <w:rtl w:val="0"/>
              </w:rPr>
              <w:t xml:space="preserve">17/02/2025</w:t>
            </w:r>
          </w:p>
        </w:tc>
        <w:tc>
          <w:tcPr/>
          <w:p w:rsidR="00000000" w:rsidDel="00000000" w:rsidP="00000000" w:rsidRDefault="00000000" w:rsidRPr="00000000" w14:paraId="0000002C">
            <w:pPr>
              <w:jc w:val="center"/>
              <w:rPr/>
            </w:pPr>
            <w:r w:rsidDel="00000000" w:rsidR="00000000" w:rsidRPr="00000000">
              <w:rPr>
                <w:rtl w:val="0"/>
              </w:rPr>
              <w:t xml:space="preserve">The report was created</w:t>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jc w:val="center"/>
              <w:rPr/>
            </w:pPr>
            <w:r w:rsidDel="00000000" w:rsidR="00000000" w:rsidRPr="00000000">
              <w:rPr>
                <w:rtl w:val="0"/>
              </w:rPr>
            </w:r>
          </w:p>
        </w:tc>
        <w:tc>
          <w:tcPr/>
          <w:p w:rsidR="00000000" w:rsidDel="00000000" w:rsidP="00000000" w:rsidRDefault="00000000" w:rsidRPr="00000000" w14:paraId="0000002F">
            <w:pPr>
              <w:jc w:val="center"/>
              <w:rPr/>
            </w:pPr>
            <w:r w:rsidDel="00000000" w:rsidR="00000000" w:rsidRPr="00000000">
              <w:rPr>
                <w:rtl w:val="0"/>
              </w:rPr>
            </w:r>
          </w:p>
        </w:tc>
      </w:tr>
    </w:tbl>
    <w:p w:rsidR="00000000" w:rsidDel="00000000" w:rsidP="00000000" w:rsidRDefault="00000000" w:rsidRPr="00000000" w14:paraId="00000030">
      <w:pPr>
        <w:pStyle w:val="Heading1"/>
        <w:keepNext w:val="1"/>
        <w:keepLines w:val="1"/>
        <w:spacing w:after="0" w:before="240" w:lineRule="auto"/>
        <w:rPr/>
      </w:pPr>
      <w:bookmarkStart w:colFirst="0" w:colLast="0" w:name="_heading=h.1fob9te" w:id="2"/>
      <w:bookmarkEnd w:id="2"/>
      <w:r w:rsidDel="00000000" w:rsidR="00000000" w:rsidRPr="00000000">
        <w:rPr>
          <w:vertAlign w:val="baseline"/>
          <w:rtl w:val="0"/>
        </w:rPr>
        <w:t xml:space="preserve">3. Introduction</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Web Information Systems (WIS) are a fundamental part of modern digital infrastructure, supporting business operations, communication, and information sharing on a global scale. The reliability and efficiency of these systems depend significantly on proper testing methodologies that identify and mitigate potential issues.</w:t>
      </w:r>
    </w:p>
    <w:p w:rsidR="00000000" w:rsidDel="00000000" w:rsidP="00000000" w:rsidRDefault="00000000" w:rsidRPr="00000000" w14:paraId="00000032">
      <w:pPr>
        <w:spacing w:after="240" w:before="240" w:lineRule="auto"/>
        <w:rPr/>
      </w:pPr>
      <w:r w:rsidDel="00000000" w:rsidR="00000000" w:rsidRPr="00000000">
        <w:rPr>
          <w:rtl w:val="0"/>
        </w:rPr>
        <w:t xml:space="preserve">Before taking this subject, my understanding of WIS testing was limited to basic software testing principles. While I was aware of the necessity of testing in software development, I lacked exposure to the specific techniques used to ensure the security, performance, and usability of WIS. Additionally, I had little to no practical experience with testing tools and frameworks specifically designed for web applications.</w:t>
      </w:r>
    </w:p>
    <w:p w:rsidR="00000000" w:rsidDel="00000000" w:rsidP="00000000" w:rsidRDefault="00000000" w:rsidRPr="00000000" w14:paraId="00000033">
      <w:pPr>
        <w:spacing w:after="240" w:before="240" w:lineRule="auto"/>
        <w:rPr/>
      </w:pPr>
      <w:r w:rsidDel="00000000" w:rsidR="00000000" w:rsidRPr="00000000">
        <w:rPr>
          <w:rtl w:val="0"/>
        </w:rPr>
        <w:t xml:space="preserve">This report will document my prior knowledge of WIS testing, the challenges I was aware of, the testing methodologies I had encountered, and the tools I had heard about before this subject. The objective is to establish a baseline of my initial understanding and compare it with the knowledge acquired through formal study.</w:t>
      </w:r>
    </w:p>
    <w:p w:rsidR="00000000" w:rsidDel="00000000" w:rsidP="00000000" w:rsidRDefault="00000000" w:rsidRPr="00000000" w14:paraId="00000034">
      <w:pPr>
        <w:pStyle w:val="Heading1"/>
        <w:spacing w:after="240" w:before="240" w:lineRule="auto"/>
        <w:rPr/>
      </w:pPr>
      <w:bookmarkStart w:colFirst="0" w:colLast="0" w:name="_heading=h.enpd37t3xim" w:id="3"/>
      <w:bookmarkEnd w:id="3"/>
      <w:r w:rsidDel="00000000" w:rsidR="00000000" w:rsidRPr="00000000">
        <w:rPr>
          <w:rtl w:val="0"/>
        </w:rPr>
        <w:t xml:space="preserve">4. Prior Knowledge of WIS Testing</w:t>
      </w:r>
    </w:p>
    <w:p w:rsidR="00000000" w:rsidDel="00000000" w:rsidP="00000000" w:rsidRDefault="00000000" w:rsidRPr="00000000" w14:paraId="00000035">
      <w:pPr>
        <w:pStyle w:val="Heading2"/>
        <w:spacing w:after="240" w:before="240" w:lineRule="auto"/>
        <w:rPr>
          <w:b w:val="1"/>
        </w:rPr>
      </w:pPr>
      <w:bookmarkStart w:colFirst="0" w:colLast="0" w:name="_heading=h.lf32unws3eu0" w:id="4"/>
      <w:bookmarkEnd w:id="4"/>
      <w:r w:rsidDel="00000000" w:rsidR="00000000" w:rsidRPr="00000000">
        <w:rPr>
          <w:b w:val="1"/>
          <w:rtl w:val="0"/>
        </w:rPr>
        <w:t xml:space="preserve">4.1. General Understanding of Software Testing</w:t>
      </w:r>
    </w:p>
    <w:p w:rsidR="00000000" w:rsidDel="00000000" w:rsidP="00000000" w:rsidRDefault="00000000" w:rsidRPr="00000000" w14:paraId="00000036">
      <w:pPr>
        <w:spacing w:after="240" w:before="240" w:lineRule="auto"/>
        <w:rPr/>
      </w:pPr>
      <w:r w:rsidDel="00000000" w:rsidR="00000000" w:rsidRPr="00000000">
        <w:rPr>
          <w:rtl w:val="0"/>
        </w:rPr>
        <w:t xml:space="preserve">Before this subject, my understanding of software testing included the following fundamental concepts: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The role of software testing in identifying bugs and ensuring application quality.</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Basic testing types such as unit testing, integration testing, system testing, and user acceptance testing.</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The importance of automation in testing, though I had limited knowledge of how automation is applied in WIS.</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The difference between functional and non-functional testing, with a theoretical understanding of their importance.</w:t>
      </w:r>
    </w:p>
    <w:p w:rsidR="00000000" w:rsidDel="00000000" w:rsidP="00000000" w:rsidRDefault="00000000" w:rsidRPr="00000000" w14:paraId="0000003B">
      <w:pPr>
        <w:spacing w:after="240" w:before="240" w:lineRule="auto"/>
        <w:rPr/>
      </w:pPr>
      <w:r w:rsidDel="00000000" w:rsidR="00000000" w:rsidRPr="00000000">
        <w:rPr>
          <w:rtl w:val="0"/>
        </w:rPr>
        <w:t xml:space="preserve">However, I lacked in-depth knowledge of how these concepts specifically applied to Web Information Systems and their unique challenges.</w:t>
      </w:r>
    </w:p>
    <w:p w:rsidR="00000000" w:rsidDel="00000000" w:rsidP="00000000" w:rsidRDefault="00000000" w:rsidRPr="00000000" w14:paraId="0000003C">
      <w:pPr>
        <w:pStyle w:val="Heading2"/>
        <w:spacing w:after="240" w:before="240" w:lineRule="auto"/>
        <w:rPr>
          <w:b w:val="1"/>
        </w:rPr>
      </w:pPr>
      <w:bookmarkStart w:colFirst="0" w:colLast="0" w:name="_heading=h.vu24vaql2gf1" w:id="5"/>
      <w:bookmarkEnd w:id="5"/>
      <w:r w:rsidDel="00000000" w:rsidR="00000000" w:rsidRPr="00000000">
        <w:rPr>
          <w:b w:val="1"/>
          <w:rtl w:val="0"/>
        </w:rPr>
        <w:t xml:space="preserve">4.2. Limited Understanding of WIS-Specific Testing</w:t>
      </w:r>
    </w:p>
    <w:p w:rsidR="00000000" w:rsidDel="00000000" w:rsidP="00000000" w:rsidRDefault="00000000" w:rsidRPr="00000000" w14:paraId="0000003D">
      <w:pPr>
        <w:spacing w:after="240" w:before="240" w:lineRule="auto"/>
        <w:rPr/>
      </w:pPr>
      <w:r w:rsidDel="00000000" w:rsidR="00000000" w:rsidRPr="00000000">
        <w:rPr>
          <w:rtl w:val="0"/>
        </w:rPr>
        <w:t xml:space="preserve">I had some awareness of the specific challenges involved in testing web-based applications, including:</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b w:val="1"/>
          <w:rtl w:val="0"/>
        </w:rPr>
        <w:t xml:space="preserve">Cross-Browser Compatibility:</w:t>
      </w:r>
      <w:r w:rsidDel="00000000" w:rsidR="00000000" w:rsidRPr="00000000">
        <w:rPr>
          <w:rtl w:val="0"/>
        </w:rPr>
        <w:t xml:space="preserve"> Ensuring that web applications function correctly across different browsers.</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Responsive Design Testing:</w:t>
      </w:r>
      <w:r w:rsidDel="00000000" w:rsidR="00000000" w:rsidRPr="00000000">
        <w:rPr>
          <w:rtl w:val="0"/>
        </w:rPr>
        <w:t xml:space="preserve"> Verifying that applications are optimized for different screen sizes and devices.</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Security Concerns:</w:t>
      </w:r>
      <w:r w:rsidDel="00000000" w:rsidR="00000000" w:rsidRPr="00000000">
        <w:rPr>
          <w:rtl w:val="0"/>
        </w:rPr>
        <w:t xml:space="preserve"> A basic understanding of security threats such as SQL injection, cross-site scripting (XSS), and data breaches.</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b w:val="1"/>
          <w:rtl w:val="0"/>
        </w:rPr>
        <w:t xml:space="preserve">Performance Testing: </w:t>
      </w:r>
      <w:r w:rsidDel="00000000" w:rsidR="00000000" w:rsidRPr="00000000">
        <w:rPr>
          <w:rtl w:val="0"/>
        </w:rPr>
        <w:t xml:space="preserve">Recognizing that web applications need to handle concurrent users efficiently, but not knowing the methodologies for measuring and optimizing performance.</w:t>
      </w:r>
    </w:p>
    <w:p w:rsidR="00000000" w:rsidDel="00000000" w:rsidP="00000000" w:rsidRDefault="00000000" w:rsidRPr="00000000" w14:paraId="00000042">
      <w:pPr>
        <w:spacing w:after="240" w:before="240" w:lineRule="auto"/>
        <w:rPr/>
      </w:pPr>
      <w:r w:rsidDel="00000000" w:rsidR="00000000" w:rsidRPr="00000000">
        <w:rPr>
          <w:rtl w:val="0"/>
        </w:rPr>
        <w:t xml:space="preserve">Despite this awareness, I lacked structured knowledge about the strategies used to address these challenges effectively.</w:t>
      </w:r>
    </w:p>
    <w:p w:rsidR="00000000" w:rsidDel="00000000" w:rsidP="00000000" w:rsidRDefault="00000000" w:rsidRPr="00000000" w14:paraId="00000043">
      <w:pPr>
        <w:pStyle w:val="Heading2"/>
        <w:spacing w:after="240" w:before="240" w:lineRule="auto"/>
        <w:rPr>
          <w:b w:val="1"/>
        </w:rPr>
      </w:pPr>
      <w:bookmarkStart w:colFirst="0" w:colLast="0" w:name="_heading=h.8gjjh7j76ghd" w:id="6"/>
      <w:bookmarkEnd w:id="6"/>
      <w:r w:rsidDel="00000000" w:rsidR="00000000" w:rsidRPr="00000000">
        <w:rPr>
          <w:b w:val="1"/>
          <w:rtl w:val="0"/>
        </w:rPr>
        <w:t xml:space="preserve">4.3. Familiarity with Testing Tools</w:t>
      </w:r>
    </w:p>
    <w:p w:rsidR="00000000" w:rsidDel="00000000" w:rsidP="00000000" w:rsidRDefault="00000000" w:rsidRPr="00000000" w14:paraId="00000044">
      <w:pPr>
        <w:spacing w:after="240" w:before="240" w:lineRule="auto"/>
        <w:rPr/>
      </w:pPr>
      <w:r w:rsidDel="00000000" w:rsidR="00000000" w:rsidRPr="00000000">
        <w:rPr>
          <w:rtl w:val="0"/>
        </w:rPr>
        <w:t xml:space="preserve">Before this subject, my exposure to testing tools was minimal. I had heard of some widely used tools but had not worked with them extensively. Some of the tools I was vaguely familiar with included:</w:t>
      </w:r>
    </w:p>
    <w:p w:rsidR="00000000" w:rsidDel="00000000" w:rsidP="00000000" w:rsidRDefault="00000000" w:rsidRPr="00000000" w14:paraId="00000045">
      <w:pPr>
        <w:spacing w:after="240" w:before="240" w:lineRule="auto"/>
        <w:rPr/>
      </w:pPr>
      <w:r w:rsidDel="00000000" w:rsidR="00000000" w:rsidRPr="00000000">
        <w:rPr>
          <w:b w:val="1"/>
          <w:rtl w:val="0"/>
        </w:rPr>
        <w:t xml:space="preserve">JUnit:</w:t>
      </w:r>
      <w:r w:rsidDel="00000000" w:rsidR="00000000" w:rsidRPr="00000000">
        <w:rPr>
          <w:rtl w:val="0"/>
        </w:rPr>
        <w:t xml:space="preserve"> A unit testing framework for Java applications.</w:t>
      </w:r>
    </w:p>
    <w:p w:rsidR="00000000" w:rsidDel="00000000" w:rsidP="00000000" w:rsidRDefault="00000000" w:rsidRPr="00000000" w14:paraId="00000046">
      <w:pPr>
        <w:spacing w:after="240" w:before="240" w:lineRule="auto"/>
        <w:rPr/>
      </w:pPr>
      <w:r w:rsidDel="00000000" w:rsidR="00000000" w:rsidRPr="00000000">
        <w:rPr>
          <w:b w:val="1"/>
          <w:rtl w:val="0"/>
        </w:rPr>
        <w:t xml:space="preserve">Postman:</w:t>
      </w:r>
      <w:r w:rsidDel="00000000" w:rsidR="00000000" w:rsidRPr="00000000">
        <w:rPr>
          <w:rtl w:val="0"/>
        </w:rPr>
        <w:t xml:space="preserve"> A tool for testing APIs, though I had only seen it in use rather than applying it myself.</w:t>
      </w:r>
    </w:p>
    <w:p w:rsidR="00000000" w:rsidDel="00000000" w:rsidP="00000000" w:rsidRDefault="00000000" w:rsidRPr="00000000" w14:paraId="00000047">
      <w:pPr>
        <w:spacing w:after="240" w:before="240" w:lineRule="auto"/>
        <w:rPr/>
      </w:pPr>
      <w:r w:rsidDel="00000000" w:rsidR="00000000" w:rsidRPr="00000000">
        <w:rPr>
          <w:rtl w:val="0"/>
        </w:rPr>
        <w:t xml:space="preserve">I had not explored advanced testing tools for load testing, security testing, or continuous integration and delivery (CI/CD) pipelines.</w:t>
      </w:r>
    </w:p>
    <w:p w:rsidR="00000000" w:rsidDel="00000000" w:rsidP="00000000" w:rsidRDefault="00000000" w:rsidRPr="00000000" w14:paraId="00000048">
      <w:pPr>
        <w:pStyle w:val="Heading1"/>
        <w:spacing w:after="240" w:before="240" w:lineRule="auto"/>
        <w:rPr/>
      </w:pPr>
      <w:bookmarkStart w:colFirst="0" w:colLast="0" w:name="_heading=h.w1tl522rg3cc" w:id="7"/>
      <w:bookmarkEnd w:id="7"/>
      <w:r w:rsidDel="00000000" w:rsidR="00000000" w:rsidRPr="00000000">
        <w:rPr>
          <w:rtl w:val="0"/>
        </w:rPr>
        <w:t xml:space="preserve">5. The Importance of Structured Learning in WIS Testing</w:t>
      </w:r>
    </w:p>
    <w:p w:rsidR="00000000" w:rsidDel="00000000" w:rsidP="00000000" w:rsidRDefault="00000000" w:rsidRPr="00000000" w14:paraId="00000049">
      <w:pPr>
        <w:spacing w:after="240" w:before="240" w:lineRule="auto"/>
        <w:rPr/>
      </w:pPr>
      <w:r w:rsidDel="00000000" w:rsidR="00000000" w:rsidRPr="00000000">
        <w:rPr>
          <w:rtl w:val="0"/>
        </w:rPr>
        <w:t xml:space="preserve">Through this subject, I have come to appreciate the structured methodologies required for WIS testing. Testing web applications involves much more than identifying bugs—it includes performance optimization, security hardening, usability enhancements, and scalability assessments. The systematic study of these testing strategies has expanded my understanding beyond basic principles, equipping me with practical skills that are essential for real-world applications.</w:t>
      </w:r>
    </w:p>
    <w:p w:rsidR="00000000" w:rsidDel="00000000" w:rsidP="00000000" w:rsidRDefault="00000000" w:rsidRPr="00000000" w14:paraId="0000004A">
      <w:pPr>
        <w:spacing w:after="240" w:before="240" w:lineRule="auto"/>
        <w:rPr/>
      </w:pPr>
      <w:r w:rsidDel="00000000" w:rsidR="00000000" w:rsidRPr="00000000">
        <w:rPr>
          <w:rtl w:val="0"/>
        </w:rPr>
        <w:t xml:space="preserve">Some of the key areas I have learned about include:</w:t>
      </w:r>
    </w:p>
    <w:p w:rsidR="00000000" w:rsidDel="00000000" w:rsidP="00000000" w:rsidRDefault="00000000" w:rsidRPr="00000000" w14:paraId="0000004B">
      <w:pPr>
        <w:numPr>
          <w:ilvl w:val="0"/>
          <w:numId w:val="2"/>
        </w:numPr>
        <w:spacing w:after="0" w:afterAutospacing="0" w:before="240" w:lineRule="auto"/>
        <w:ind w:left="720" w:hanging="360"/>
        <w:rPr>
          <w:u w:val="none"/>
        </w:rPr>
      </w:pPr>
      <w:r w:rsidDel="00000000" w:rsidR="00000000" w:rsidRPr="00000000">
        <w:rPr>
          <w:rtl w:val="0"/>
        </w:rPr>
        <w:t xml:space="preserve">The role of manual vs. automated testing in WIS.</w:t>
      </w:r>
    </w:p>
    <w:p w:rsidR="00000000" w:rsidDel="00000000" w:rsidP="00000000" w:rsidRDefault="00000000" w:rsidRPr="00000000" w14:paraId="0000004C">
      <w:pPr>
        <w:numPr>
          <w:ilvl w:val="0"/>
          <w:numId w:val="2"/>
        </w:numPr>
        <w:spacing w:after="0" w:afterAutospacing="0" w:before="0" w:beforeAutospacing="0" w:lineRule="auto"/>
        <w:ind w:left="720" w:hanging="360"/>
        <w:rPr>
          <w:u w:val="none"/>
        </w:rPr>
      </w:pPr>
      <w:r w:rsidDel="00000000" w:rsidR="00000000" w:rsidRPr="00000000">
        <w:rPr>
          <w:rtl w:val="0"/>
        </w:rPr>
        <w:t xml:space="preserve">Advanced security testing techniques such as penetration testing.</w:t>
      </w:r>
    </w:p>
    <w:p w:rsidR="00000000" w:rsidDel="00000000" w:rsidP="00000000" w:rsidRDefault="00000000" w:rsidRPr="00000000" w14:paraId="0000004D">
      <w:pPr>
        <w:numPr>
          <w:ilvl w:val="0"/>
          <w:numId w:val="2"/>
        </w:numPr>
        <w:spacing w:after="0" w:afterAutospacing="0" w:before="0" w:beforeAutospacing="0" w:lineRule="auto"/>
        <w:ind w:left="720" w:hanging="360"/>
        <w:rPr>
          <w:u w:val="none"/>
        </w:rPr>
      </w:pPr>
      <w:r w:rsidDel="00000000" w:rsidR="00000000" w:rsidRPr="00000000">
        <w:rPr>
          <w:rtl w:val="0"/>
        </w:rPr>
        <w:t xml:space="preserve">The use of performance testing tools like JMeter.</w:t>
      </w:r>
    </w:p>
    <w:p w:rsidR="00000000" w:rsidDel="00000000" w:rsidP="00000000" w:rsidRDefault="00000000" w:rsidRPr="00000000" w14:paraId="0000004E">
      <w:pPr>
        <w:numPr>
          <w:ilvl w:val="0"/>
          <w:numId w:val="2"/>
        </w:numPr>
        <w:spacing w:after="240" w:before="0" w:beforeAutospacing="0" w:lineRule="auto"/>
        <w:ind w:left="720" w:hanging="360"/>
        <w:rPr>
          <w:u w:val="none"/>
        </w:rPr>
      </w:pPr>
      <w:r w:rsidDel="00000000" w:rsidR="00000000" w:rsidRPr="00000000">
        <w:rPr>
          <w:rtl w:val="0"/>
        </w:rPr>
        <w:t xml:space="preserve">The importance of continuous integration (CI) and continuous deployment (CD) pipelines in ensuring web applications remain stable and scalable.</w:t>
      </w:r>
      <w:r w:rsidDel="00000000" w:rsidR="00000000" w:rsidRPr="00000000">
        <w:rPr>
          <w:rtl w:val="0"/>
        </w:rPr>
      </w:r>
    </w:p>
    <w:p w:rsidR="00000000" w:rsidDel="00000000" w:rsidP="00000000" w:rsidRDefault="00000000" w:rsidRPr="00000000" w14:paraId="0000004F">
      <w:pPr>
        <w:pStyle w:val="Heading1"/>
        <w:spacing w:after="240" w:before="240" w:lineRule="auto"/>
        <w:rPr/>
      </w:pPr>
      <w:bookmarkStart w:colFirst="0" w:colLast="0" w:name="_heading=h.vcq2vubbweqz" w:id="8"/>
      <w:bookmarkEnd w:id="8"/>
      <w:r w:rsidDel="00000000" w:rsidR="00000000" w:rsidRPr="00000000">
        <w:rPr>
          <w:rtl w:val="0"/>
        </w:rPr>
        <w:t xml:space="preserve">6</w:t>
      </w:r>
      <w:r w:rsidDel="00000000" w:rsidR="00000000" w:rsidRPr="00000000">
        <w:rPr>
          <w:vertAlign w:val="baseline"/>
          <w:rtl w:val="0"/>
        </w:rPr>
        <w:t xml:space="preserve">. Conclusions</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Prior to studying this subject, my knowledge of WIS testing was limited to general software testing principles without an in-depth understanding of methodologies, tools, and best practices specific to web-based applications. I was aware of some fundamental concepts, but I lacked practical experience and exposure to industry-standard testing frameworks.</w:t>
      </w:r>
    </w:p>
    <w:p w:rsidR="00000000" w:rsidDel="00000000" w:rsidP="00000000" w:rsidRDefault="00000000" w:rsidRPr="00000000" w14:paraId="00000051">
      <w:pPr>
        <w:spacing w:after="240" w:before="240" w:lineRule="auto"/>
        <w:rPr/>
      </w:pPr>
      <w:r w:rsidDel="00000000" w:rsidR="00000000" w:rsidRPr="00000000">
        <w:rPr>
          <w:rtl w:val="0"/>
        </w:rPr>
        <w:t xml:space="preserve">Through structured learning, I have gained a deeper appreciation of the complexities involved in testing Web Information Systems, including security, performance, usability, and automation. This subject has provided me with essential insights that will be valuable for future projects in software development and web engineering.</w:t>
      </w:r>
    </w:p>
    <w:p w:rsidR="00000000" w:rsidDel="00000000" w:rsidP="00000000" w:rsidRDefault="00000000" w:rsidRPr="00000000" w14:paraId="00000052">
      <w:pPr>
        <w:pStyle w:val="Heading1"/>
        <w:spacing w:after="240" w:before="240" w:lineRule="auto"/>
        <w:rPr/>
      </w:pPr>
      <w:bookmarkStart w:colFirst="0" w:colLast="0" w:name="_heading=h.dte46hd7tice" w:id="9"/>
      <w:bookmarkEnd w:id="9"/>
      <w:r w:rsidDel="00000000" w:rsidR="00000000" w:rsidRPr="00000000">
        <w:rPr>
          <w:rtl w:val="0"/>
        </w:rPr>
        <w:t xml:space="preserve">5</w:t>
      </w:r>
      <w:r w:rsidDel="00000000" w:rsidR="00000000" w:rsidRPr="00000000">
        <w:rPr>
          <w:vertAlign w:val="baseline"/>
          <w:rtl w:val="0"/>
        </w:rPr>
        <w:t xml:space="preserve">. Bibliography</w:t>
      </w:r>
      <w:r w:rsidDel="00000000" w:rsidR="00000000" w:rsidRPr="00000000">
        <w:rPr>
          <w:rtl w:val="0"/>
        </w:rPr>
      </w:r>
    </w:p>
    <w:p w:rsidR="00000000" w:rsidDel="00000000" w:rsidP="00000000" w:rsidRDefault="00000000" w:rsidRPr="00000000" w14:paraId="00000053">
      <w:pPr>
        <w:numPr>
          <w:ilvl w:val="0"/>
          <w:numId w:val="1"/>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Mozilla Developer Network (MDN). (n.d.). </w:t>
      </w:r>
      <w:r w:rsidDel="00000000" w:rsidR="00000000" w:rsidRPr="00000000">
        <w:rPr>
          <w:rFonts w:ascii="Arial" w:cs="Arial" w:eastAsia="Arial" w:hAnsi="Arial"/>
          <w:i w:val="1"/>
          <w:rtl w:val="0"/>
        </w:rPr>
        <w:t xml:space="preserve">Web Testing and Debugging</w:t>
      </w:r>
      <w:r w:rsidDel="00000000" w:rsidR="00000000" w:rsidRPr="00000000">
        <w:rPr>
          <w:rFonts w:ascii="Arial" w:cs="Arial" w:eastAsia="Arial" w:hAnsi="Arial"/>
          <w:rtl w:val="0"/>
        </w:rPr>
        <w:t xml:space="preserve">. Retrieved from </w:t>
      </w:r>
      <w:hyperlink r:id="rId9">
        <w:r w:rsidDel="00000000" w:rsidR="00000000" w:rsidRPr="00000000">
          <w:rPr>
            <w:rFonts w:ascii="Arial" w:cs="Arial" w:eastAsia="Arial" w:hAnsi="Arial"/>
            <w:color w:val="1155cc"/>
            <w:u w:val="single"/>
            <w:rtl w:val="0"/>
          </w:rPr>
          <w:t xml:space="preserve">https://developer.mozilla.org/en-US/docs/Learn/Tools_and_testing</w:t>
        </w:r>
      </w:hyperlink>
      <w:r w:rsidDel="00000000" w:rsidR="00000000" w:rsidRPr="00000000">
        <w:rPr>
          <w:rtl w:val="0"/>
        </w:rPr>
      </w:r>
    </w:p>
    <w:p w:rsidR="00000000" w:rsidDel="00000000" w:rsidP="00000000" w:rsidRDefault="00000000" w:rsidRPr="00000000" w14:paraId="0000005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sectPr>
      <w:headerReference r:id="rId10"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-403855</wp:posOffset>
          </wp:positionV>
          <wp:extent cx="2666686" cy="609600"/>
          <wp:effectExtent b="0" l="0" r="0" t="0"/>
          <wp:wrapSquare wrapText="bothSides" distB="0" distT="0" distL="114300" distR="114300"/>
          <wp:docPr descr="Un dibujo con letras&#10;&#10;El contenido generado por IA puede ser incorrecto." id="2110354929" name="image2.png"/>
          <a:graphic>
            <a:graphicData uri="http://schemas.openxmlformats.org/drawingml/2006/picture">
              <pic:pic>
                <pic:nvPicPr>
                  <pic:cNvPr descr="Un dibujo con letras&#10;&#10;El contenido generado por IA puede ser incorrecto." id="0" name="image2.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36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455"/>
    <w:rPr>
      <w:lang w:val="en-GB"/>
    </w:rPr>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kern w:val="0"/>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numPr>
        <w:numId w:val="2"/>
      </w:numPr>
      <w:spacing w:after="240" w:before="240" w:line="240" w:lineRule="auto"/>
      <w:ind w:left="720"/>
      <w:jc w:val="both"/>
    </w:pPr>
    <w:rPr>
      <w:kern w:val="0"/>
    </w:r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eveloper.mozilla.org/en-US/docs/Learn/Tools_and_test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gBAepQDHmPm1LaBU+4KJPDJwnA==">CgMxLjAyCGguZ2pkZ3hzMgloLjMwajB6bGwyCWguMWZvYjl0ZTINaC5lbnBkMzd0M3hpbTIOaC5sZjMydW53czNldTAyDmgudnUyNHZhcWwyZ2YxMg5oLjhnampoN2o3NmdoZDIOaC53MXRsNTIycmczY2MyDmgudmNxMnZ1YmJ3ZXF6Mg5oLmR0ZTQ2aGQ3dGljZTgAciExUms2NU1MU1N3R09vX21NeXZnYlk2UzJmV0duSDVWNE0=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2025-02-15T11:09:00Z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