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color w:val="156082"/>
        </w:rPr>
      </w:pP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37" name=""/>
                <a:graphic>
                  <a:graphicData uri="http://schemas.microsoft.com/office/word/2010/wordprocessingGroup">
                    <wpg:wgp>
                      <wpg:cNvGrpSpPr/>
                      <wpg:grpSpPr>
                        <a:xfrm>
                          <a:off x="5264900" y="0"/>
                          <a:ext cx="161925" cy="9698355"/>
                          <a:chOff x="5264900" y="0"/>
                          <a:chExt cx="162275" cy="7560000"/>
                        </a:xfrm>
                      </wpg:grpSpPr>
                      <wpg:grpSp>
                        <wpg:cNvGrpSpPr/>
                        <wpg:grpSpPr>
                          <a:xfrm>
                            <a:off x="5265038" y="0"/>
                            <a:ext cx="161925" cy="7560000"/>
                            <a:chOff x="5264625" y="0"/>
                            <a:chExt cx="163025" cy="7560000"/>
                          </a:xfrm>
                        </wpg:grpSpPr>
                        <wps:wsp>
                          <wps:cNvSpPr/>
                          <wps:cNvPr id="4" name="Shape 4"/>
                          <wps:spPr>
                            <a:xfrm>
                              <a:off x="5264625" y="0"/>
                              <a:ext cx="1630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3725" y="0"/>
                              <a:chExt cx="165450" cy="7560000"/>
                            </a:xfrm>
                          </wpg:grpSpPr>
                          <wps:wsp>
                            <wps:cNvSpPr/>
                            <wps:cNvPr id="6" name="Shape 6"/>
                            <wps:spPr>
                              <a:xfrm>
                                <a:off x="5263725" y="0"/>
                                <a:ext cx="1654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0475" y="0"/>
                                <a:chExt cx="174075" cy="7560000"/>
                              </a:xfrm>
                            </wpg:grpSpPr>
                            <wps:wsp>
                              <wps:cNvSpPr/>
                              <wps:cNvPr id="8" name="Shape 8"/>
                              <wps:spPr>
                                <a:xfrm>
                                  <a:off x="5260475" y="0"/>
                                  <a:ext cx="1740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45975" y="0"/>
                                  <a:chExt cx="212750" cy="7560000"/>
                                </a:xfrm>
                              </wpg:grpSpPr>
                              <wps:wsp>
                                <wps:cNvSpPr/>
                                <wps:cNvPr id="10" name="Shape 10"/>
                                <wps:spPr>
                                  <a:xfrm>
                                    <a:off x="5245975" y="0"/>
                                    <a:ext cx="2127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0" y="0"/>
                                    <a:chExt cx="2286" cy="91440"/>
                                  </a:xfrm>
                                </wpg:grpSpPr>
                                <wps:wsp>
                                  <wps:cNvSpPr/>
                                  <wps:cNvPr id="12" name="Shape 12"/>
                                  <wps:spPr>
                                    <a:xfrm>
                                      <a:off x="0" y="0"/>
                                      <a:ext cx="2275" cy="9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2286" cy="87820"/>
                                    </a:xfrm>
                                    <a:prstGeom prst="rect">
                                      <a:avLst/>
                                    </a:prstGeom>
                                    <a:solidFill>
                                      <a:srgbClr val="136082"/>
                                    </a:solidFill>
                                    <a:ln cap="flat" cmpd="sng" w="38100">
                                      <a:solidFill>
                                        <a:srgbClr val="F2F2F2"/>
                                      </a:solidFill>
                                      <a:prstDash val="solid"/>
                                      <a:miter lim="800000"/>
                                      <a:headEnd len="sm" w="sm" type="none"/>
                                      <a:tailEnd len="sm" w="sm" type="none"/>
                                    </a:ln>
                                    <a:effectLst>
                                      <a:outerShdw rotWithShape="0" algn="ctr" dir="3806097" dist="28398">
                                        <a:srgbClr val="093041">
                                          <a:alpha val="4823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89154"/>
                                      <a:ext cx="2286" cy="228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37"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61925" cy="969835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-313365</wp:posOffset>
                </wp:positionH>
                <wp:positionV relativeFrom="page">
                  <wp:posOffset>8440105</wp:posOffset>
                </wp:positionV>
                <wp:extent cx="7637145" cy="2332245"/>
                <wp:effectExtent b="0" l="0" r="0" t="0"/>
                <wp:wrapSquare wrapText="bothSides" distB="0" distT="0" distL="114300" distR="114300"/>
                <wp:docPr id="2110354936" name=""/>
                <a:graphic>
                  <a:graphicData uri="http://schemas.microsoft.com/office/word/2010/wordprocessingShape">
                    <wps:wsp>
                      <wps:cNvSpPr/>
                      <wps:cNvPr id="2" name="Shape 2"/>
                      <wps:spPr>
                        <a:xfrm>
                          <a:off x="1551240" y="2789718"/>
                          <a:ext cx="7589520" cy="1980565"/>
                        </a:xfrm>
                        <a:prstGeom prst="rect">
                          <a:avLst/>
                        </a:prstGeom>
                        <a:noFill/>
                        <a:ln>
                          <a:noFill/>
                        </a:ln>
                      </wps:spPr>
                      <wps:txbx>
                        <w:txbxContent>
                          <w:p w:rsidR="00000000" w:rsidDel="00000000" w:rsidP="00000000" w:rsidRDefault="00000000" w:rsidRPr="00000000">
                            <w:pPr>
                              <w:spacing w:after="0" w:before="0" w:line="240"/>
                              <w:ind w:left="3540" w:right="0" w:firstLine="1416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Group: C1.036</w:t>
                            </w:r>
                          </w:p>
                          <w:p w:rsidR="00000000" w:rsidDel="00000000" w:rsidP="00000000" w:rsidRDefault="00000000" w:rsidRPr="00000000">
                            <w:pPr>
                              <w:spacing w:after="0" w:before="0" w:line="240"/>
                              <w:ind w:left="708.0000305175781" w:right="0" w:firstLine="2832.0001220703125"/>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Sevillano Barea, Alejandro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alesevbar@alum.us.es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Naredo Bernardos, Ignacio- </w:t>
                            </w:r>
                            <w:r w:rsidDel="00000000" w:rsidR="00000000" w:rsidRPr="00000000">
                              <w:rPr>
                                <w:rFonts w:ascii="Calibri" w:cs="Calibri" w:eastAsia="Calibri" w:hAnsi="Calibri"/>
                                <w:b w:val="0"/>
                                <w:i w:val="0"/>
                                <w:smallCaps w:val="0"/>
                                <w:strike w:val="0"/>
                                <w:color w:val="467886"/>
                                <w:sz w:val="28"/>
                                <w:u w:val="single"/>
                                <w:vertAlign w:val="baseline"/>
                              </w:rPr>
                              <w:t xml:space="preserve">ignnarber@alum.us.es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Robles Borrego, Adrián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adrrobbor@alum.us.es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Sabido González, Francisco Manuel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 fransabgon</w:t>
                            </w:r>
                            <w:r w:rsidDel="00000000" w:rsidR="00000000" w:rsidRPr="00000000">
                              <w:rPr>
                                <w:rFonts w:ascii="Calibri" w:cs="Calibri" w:eastAsia="Calibri" w:hAnsi="Calibri"/>
                                <w:b w:val="0"/>
                                <w:i w:val="0"/>
                                <w:smallCaps w:val="0"/>
                                <w:strike w:val="0"/>
                                <w:color w:val="467886"/>
                                <w:sz w:val="28"/>
                                <w:u w:val="single"/>
                                <w:vertAlign w:val="baseline"/>
                              </w:rPr>
                              <w:t xml:space="preserve">@alum.us.es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2832.0001220703125" w:right="0" w:firstLine="288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Escudero Aldana, David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davescald@alum.us.es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-313365</wp:posOffset>
                </wp:positionH>
                <wp:positionV relativeFrom="page">
                  <wp:posOffset>8440105</wp:posOffset>
                </wp:positionV>
                <wp:extent cx="7637145" cy="2332245"/>
                <wp:effectExtent b="0" l="0" r="0" t="0"/>
                <wp:wrapSquare wrapText="bothSides" distB="0" distT="0" distL="114300" distR="114300"/>
                <wp:docPr id="2110354936"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7637145" cy="233224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1110300</wp:posOffset>
                </wp:positionH>
                <wp:positionV relativeFrom="page">
                  <wp:posOffset>4390075</wp:posOffset>
                </wp:positionV>
                <wp:extent cx="5591810" cy="3919036"/>
                <wp:effectExtent b="0" l="0" r="0" t="0"/>
                <wp:wrapSquare wrapText="bothSides" distB="0" distT="0" distL="114300" distR="114300"/>
                <wp:docPr id="2110354939" name=""/>
                <a:graphic>
                  <a:graphicData uri="http://schemas.microsoft.com/office/word/2010/wordprocessingShape">
                    <wps:wsp>
                      <wps:cNvSpPr/>
                      <wps:cNvPr id="16" name="Shape 16"/>
                      <wps:spPr>
                        <a:xfrm>
                          <a:off x="2573908" y="1843250"/>
                          <a:ext cx="5544185" cy="38735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t xml:space="preserve">ANALYSIS REPORT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r>
                            <w:r w:rsidDel="00000000" w:rsidR="00000000" w:rsidRPr="00000000">
                              <w:rPr>
                                <w:rFonts w:ascii="Arial" w:cs="Arial" w:eastAsia="Arial" w:hAnsi="Arial"/>
                                <w:b w:val="0"/>
                                <w:i w:val="0"/>
                                <w:smallCaps w:val="0"/>
                                <w:strike w:val="0"/>
                                <w:color w:val="000000"/>
                                <w:sz w:val="28"/>
                                <w:vertAlign w:val="baseline"/>
                              </w:rPr>
                              <w:t xml:space="preserve">Repository: 	 https://github.com/C1-036/Acme-ANS-D01</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1110300</wp:posOffset>
                </wp:positionH>
                <wp:positionV relativeFrom="page">
                  <wp:posOffset>4390075</wp:posOffset>
                </wp:positionV>
                <wp:extent cx="5591810" cy="3919036"/>
                <wp:effectExtent b="0" l="0" r="0" t="0"/>
                <wp:wrapSquare wrapText="bothSides" distB="0" distT="0" distL="114300" distR="114300"/>
                <wp:docPr id="2110354939"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591810" cy="3919036"/>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1109665</wp:posOffset>
                </wp:positionH>
                <wp:positionV relativeFrom="page">
                  <wp:posOffset>949007</wp:posOffset>
                </wp:positionV>
                <wp:extent cx="5595620" cy="306047"/>
                <wp:effectExtent b="0" l="0" r="0" t="0"/>
                <wp:wrapSquare wrapText="bothSides" distB="0" distT="0" distL="114300" distR="114300"/>
                <wp:docPr id="2110354938" name=""/>
                <a:graphic>
                  <a:graphicData uri="http://schemas.microsoft.com/office/word/2010/wordprocessingShape">
                    <wps:wsp>
                      <wps:cNvSpPr/>
                      <wps:cNvPr id="15" name="Shape 15"/>
                      <wps:spPr>
                        <a:xfrm>
                          <a:off x="2572003" y="3642840"/>
                          <a:ext cx="5547995" cy="2743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0"/>
                                <w:i w:val="0"/>
                                <w:smallCaps w:val="0"/>
                                <w:strike w:val="0"/>
                                <w:color w:val="3c4043"/>
                                <w:sz w:val="36"/>
                                <w:shd w:fill="f5f5f5"/>
                                <w:vertAlign w:val="baseline"/>
                              </w:rPr>
                              <w:t xml:space="preserve">February 17th, 2025</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1109665</wp:posOffset>
                </wp:positionH>
                <wp:positionV relativeFrom="page">
                  <wp:posOffset>949007</wp:posOffset>
                </wp:positionV>
                <wp:extent cx="5595620" cy="306047"/>
                <wp:effectExtent b="0" l="0" r="0" t="0"/>
                <wp:wrapSquare wrapText="bothSides" distB="0" distT="0" distL="114300" distR="114300"/>
                <wp:docPr id="2110354938"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595620" cy="306047"/>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-259075</wp:posOffset>
            </wp:positionH>
            <wp:positionV relativeFrom="paragraph">
              <wp:posOffset>1146175</wp:posOffset>
            </wp:positionV>
            <wp:extent cx="6419743" cy="1487170"/>
            <wp:effectExtent b="0" l="0" r="0" t="0"/>
            <wp:wrapSquare wrapText="bothSides" distB="0" distT="0" distL="114300" distR="114300"/>
            <wp:docPr descr="Un dibujo con letras&#10;&#10;El contenido generado por IA puede ser incorrecto." id="2110354940"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8"/>
                    <a:srcRect b="0" l="0" r="0" t="0"/>
                    <a:stretch>
                      <a:fillRect/>
                    </a:stretch>
                  </pic:blipFill>
                  <pic:spPr>
                    <a:xfrm>
                      <a:off x="0" y="0"/>
                      <a:ext cx="6419743" cy="1487170"/>
                    </a:xfrm>
                    <a:prstGeom prst="rect"/>
                    <a:ln/>
                  </pic:spPr>
                </pic:pic>
              </a:graphicData>
            </a:graphic>
          </wp:anchor>
        </w:drawing>
      </w:r>
    </w:p>
    <w:p w:rsidR="00000000" w:rsidDel="00000000" w:rsidP="00000000" w:rsidRDefault="00000000" w:rsidRPr="00000000" w14:paraId="00000003">
      <w:pPr>
        <w:keepNext w:val="1"/>
        <w:keepLines w:val="1"/>
        <w:spacing w:after="0" w:before="240"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Content Table</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2. Revision Table</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3. Introduction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fgabykesd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Contents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2tkc4cfwq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Analysis Log</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965j2q9ta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5wvpo8196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Bibliography</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1"/>
        <w:keepLines w:val="1"/>
        <w:spacing w:after="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D">
      <w:pPr>
        <w:keepNext w:val="1"/>
        <w:keepLines w:val="1"/>
        <w:spacing w:after="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E">
      <w:pPr>
        <w:keepNext w:val="1"/>
        <w:keepLines w:val="1"/>
        <w:spacing w:after="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1"/>
        <w:keepLines w:val="1"/>
        <w:spacing w:after="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4">
      <w:pPr>
        <w:keepNext w:val="1"/>
        <w:keepLines w:val="1"/>
        <w:spacing w:after="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5">
      <w:pPr>
        <w:keepNext w:val="1"/>
        <w:keepLines w:val="1"/>
        <w:spacing w:after="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6">
      <w:pPr>
        <w:keepNext w:val="1"/>
        <w:keepLines w:val="1"/>
        <w:spacing w:after="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keepNext w:val="1"/>
        <w:keepLines w:val="1"/>
        <w:spacing w:after="0" w:before="240" w:lineRule="auto"/>
        <w:rPr>
          <w:vertAlign w:val="baseline"/>
        </w:rPr>
      </w:pPr>
      <w:bookmarkStart w:colFirst="0" w:colLast="0" w:name="_heading=h.gjdgxs" w:id="0"/>
      <w:bookmarkEnd w:id="0"/>
      <w:r w:rsidDel="00000000" w:rsidR="00000000" w:rsidRPr="00000000">
        <w:rPr>
          <w:vertAlign w:val="baseline"/>
          <w:rtl w:val="0"/>
        </w:rPr>
        <w:t xml:space="preserve">1. Executive Summary</w:t>
      </w:r>
    </w:p>
    <w:p w:rsidR="00000000" w:rsidDel="00000000" w:rsidP="00000000" w:rsidRDefault="00000000" w:rsidRPr="00000000" w14:paraId="00000022">
      <w:pPr>
        <w:spacing w:after="240" w:before="240" w:line="240" w:lineRule="auto"/>
        <w:rPr/>
      </w:pPr>
      <w:r w:rsidDel="00000000" w:rsidR="00000000" w:rsidRPr="00000000">
        <w:rPr>
          <w:rtl w:val="0"/>
        </w:rPr>
        <w:t xml:space="preserve">This document presents an analysis of the different approaches considered by Student #3 to meet the requirements of deliverable D01. As this was the initial submission, the tasks assigned were relatively simple and did not require extensive alternatives. The report details the modifications made to the anonymous menu, the steps taken to generate required reports, and the overall strategy adopted to ensure compliance with the project’s specifications.</w:t>
      </w:r>
    </w:p>
    <w:p w:rsidR="00000000" w:rsidDel="00000000" w:rsidP="00000000" w:rsidRDefault="00000000" w:rsidRPr="00000000" w14:paraId="00000023">
      <w:pPr>
        <w:pStyle w:val="Heading1"/>
        <w:keepNext w:val="1"/>
        <w:keepLines w:val="1"/>
        <w:spacing w:after="0" w:before="240" w:lineRule="auto"/>
        <w:rPr>
          <w:vertAlign w:val="baseline"/>
        </w:rPr>
      </w:pPr>
      <w:bookmarkStart w:colFirst="0" w:colLast="0" w:name="_heading=h.30j0zll" w:id="1"/>
      <w:bookmarkEnd w:id="1"/>
      <w:r w:rsidDel="00000000" w:rsidR="00000000" w:rsidRPr="00000000">
        <w:rPr>
          <w:vertAlign w:val="baseline"/>
          <w:rtl w:val="0"/>
        </w:rPr>
        <w:t xml:space="preserve">2. Revision Table</w:t>
      </w:r>
    </w:p>
    <w:tbl>
      <w:tblPr>
        <w:tblStyle w:val="Table1"/>
        <w:tblW w:w="8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2"/>
        <w:gridCol w:w="2822"/>
        <w:gridCol w:w="2840"/>
        <w:tblGridChange w:id="0">
          <w:tblGrid>
            <w:gridCol w:w="2832"/>
            <w:gridCol w:w="2822"/>
            <w:gridCol w:w="2840"/>
          </w:tblGrid>
        </w:tblGridChange>
      </w:tblGrid>
      <w:tr>
        <w:trPr>
          <w:cantSplit w:val="0"/>
          <w:tblHeader w:val="0"/>
        </w:trPr>
        <w:tc>
          <w:tcPr/>
          <w:p w:rsidR="00000000" w:rsidDel="00000000" w:rsidP="00000000" w:rsidRDefault="00000000" w:rsidRPr="00000000" w14:paraId="00000024">
            <w:pPr>
              <w:jc w:val="center"/>
              <w:rPr/>
            </w:pPr>
            <w:r w:rsidDel="00000000" w:rsidR="00000000" w:rsidRPr="00000000">
              <w:rPr>
                <w:rtl w:val="0"/>
              </w:rPr>
              <w:t xml:space="preserve">Revision number</w:t>
            </w:r>
          </w:p>
        </w:tc>
        <w:tc>
          <w:tcPr/>
          <w:p w:rsidR="00000000" w:rsidDel="00000000" w:rsidP="00000000" w:rsidRDefault="00000000" w:rsidRPr="00000000" w14:paraId="00000025">
            <w:pPr>
              <w:jc w:val="center"/>
              <w:rPr/>
            </w:pPr>
            <w:r w:rsidDel="00000000" w:rsidR="00000000" w:rsidRPr="00000000">
              <w:rPr>
                <w:rtl w:val="0"/>
              </w:rPr>
              <w:t xml:space="preserve">Date</w:t>
            </w:r>
          </w:p>
        </w:tc>
        <w:tc>
          <w:tcPr/>
          <w:p w:rsidR="00000000" w:rsidDel="00000000" w:rsidP="00000000" w:rsidRDefault="00000000" w:rsidRPr="00000000" w14:paraId="00000026">
            <w:pPr>
              <w:jc w:val="center"/>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27">
            <w:pPr>
              <w:jc w:val="center"/>
              <w:rPr/>
            </w:pPr>
            <w:r w:rsidDel="00000000" w:rsidR="00000000" w:rsidRPr="00000000">
              <w:rPr>
                <w:rtl w:val="0"/>
              </w:rPr>
              <w:t xml:space="preserve">1</w:t>
            </w:r>
          </w:p>
        </w:tc>
        <w:tc>
          <w:tcPr/>
          <w:p w:rsidR="00000000" w:rsidDel="00000000" w:rsidP="00000000" w:rsidRDefault="00000000" w:rsidRPr="00000000" w14:paraId="00000028">
            <w:pPr>
              <w:jc w:val="center"/>
              <w:rPr/>
            </w:pPr>
            <w:r w:rsidDel="00000000" w:rsidR="00000000" w:rsidRPr="00000000">
              <w:rPr>
                <w:rtl w:val="0"/>
              </w:rPr>
              <w:t xml:space="preserve">17/02/2025</w:t>
            </w:r>
          </w:p>
        </w:tc>
        <w:tc>
          <w:tcPr/>
          <w:p w:rsidR="00000000" w:rsidDel="00000000" w:rsidP="00000000" w:rsidRDefault="00000000" w:rsidRPr="00000000" w14:paraId="00000029">
            <w:pPr>
              <w:jc w:val="center"/>
              <w:rPr/>
            </w:pPr>
            <w:r w:rsidDel="00000000" w:rsidR="00000000" w:rsidRPr="00000000">
              <w:rPr>
                <w:rtl w:val="0"/>
              </w:rPr>
              <w:t xml:space="preserve">The report was created</w:t>
            </w:r>
          </w:p>
        </w:tc>
      </w:tr>
      <w:tr>
        <w:trPr>
          <w:cantSplit w:val="0"/>
          <w:tblHeader w:val="0"/>
        </w:trPr>
        <w:tc>
          <w:tcPr/>
          <w:p w:rsidR="00000000" w:rsidDel="00000000" w:rsidP="00000000" w:rsidRDefault="00000000" w:rsidRPr="00000000" w14:paraId="0000002A">
            <w:pPr>
              <w:rPr/>
            </w:pPr>
            <w:r w:rsidDel="00000000" w:rsidR="00000000" w:rsidRPr="00000000">
              <w:rPr>
                <w:rtl w:val="0"/>
              </w:rPr>
            </w:r>
          </w:p>
        </w:tc>
        <w:tc>
          <w:tcPr/>
          <w:p w:rsidR="00000000" w:rsidDel="00000000" w:rsidP="00000000" w:rsidRDefault="00000000" w:rsidRPr="00000000" w14:paraId="0000002B">
            <w:pPr>
              <w:jc w:val="center"/>
              <w:rPr/>
            </w:pPr>
            <w:r w:rsidDel="00000000" w:rsidR="00000000" w:rsidRPr="00000000">
              <w:rPr>
                <w:rtl w:val="0"/>
              </w:rPr>
            </w:r>
          </w:p>
        </w:tc>
        <w:tc>
          <w:tcPr/>
          <w:p w:rsidR="00000000" w:rsidDel="00000000" w:rsidP="00000000" w:rsidRDefault="00000000" w:rsidRPr="00000000" w14:paraId="0000002C">
            <w:pPr>
              <w:jc w:val="center"/>
              <w:rPr/>
            </w:pPr>
            <w:r w:rsidDel="00000000" w:rsidR="00000000" w:rsidRPr="00000000">
              <w:rPr>
                <w:rtl w:val="0"/>
              </w:rPr>
            </w:r>
          </w:p>
        </w:tc>
      </w:tr>
    </w:tbl>
    <w:p w:rsidR="00000000" w:rsidDel="00000000" w:rsidP="00000000" w:rsidRDefault="00000000" w:rsidRPr="00000000" w14:paraId="0000002D">
      <w:pPr>
        <w:pStyle w:val="Heading1"/>
        <w:keepNext w:val="1"/>
        <w:keepLines w:val="1"/>
        <w:spacing w:after="0" w:before="240" w:lineRule="auto"/>
        <w:rPr>
          <w:vertAlign w:val="baseline"/>
        </w:rPr>
      </w:pPr>
      <w:bookmarkStart w:colFirst="0" w:colLast="0" w:name="_heading=h.1fob9te" w:id="2"/>
      <w:bookmarkEnd w:id="2"/>
      <w:r w:rsidDel="00000000" w:rsidR="00000000" w:rsidRPr="00000000">
        <w:rPr>
          <w:vertAlign w:val="baseline"/>
          <w:rtl w:val="0"/>
        </w:rPr>
        <w:t xml:space="preserve">3. Introduction</w:t>
      </w:r>
    </w:p>
    <w:p w:rsidR="00000000" w:rsidDel="00000000" w:rsidP="00000000" w:rsidRDefault="00000000" w:rsidRPr="00000000" w14:paraId="0000002E">
      <w:pPr>
        <w:spacing w:after="240" w:before="240" w:lineRule="auto"/>
        <w:rPr/>
      </w:pPr>
      <w:r w:rsidDel="00000000" w:rsidR="00000000" w:rsidRPr="00000000">
        <w:rPr>
          <w:rtl w:val="0"/>
        </w:rPr>
        <w:t xml:space="preserve">This report outlines the tasks assigned to me, Student #3, and the reasoning behind the decisions made to complete them successfully. The focus was primarily on modifying elements of the user interface, ensuring correct formatting of the anonymous menu, and systematically documenting project progress through structured reports.</w:t>
      </w:r>
    </w:p>
    <w:p w:rsidR="00000000" w:rsidDel="00000000" w:rsidP="00000000" w:rsidRDefault="00000000" w:rsidRPr="00000000" w14:paraId="0000002F">
      <w:pPr>
        <w:pStyle w:val="Heading1"/>
        <w:keepNext w:val="1"/>
        <w:keepLines w:val="1"/>
        <w:spacing w:after="240" w:before="240" w:lineRule="auto"/>
        <w:rPr>
          <w:vertAlign w:val="baseline"/>
        </w:rPr>
      </w:pPr>
      <w:bookmarkStart w:colFirst="0" w:colLast="0" w:name="_heading=h.afgabykesdfq" w:id="3"/>
      <w:bookmarkEnd w:id="3"/>
      <w:r w:rsidDel="00000000" w:rsidR="00000000" w:rsidRPr="00000000">
        <w:rPr>
          <w:vertAlign w:val="baseline"/>
          <w:rtl w:val="0"/>
        </w:rPr>
        <w:t xml:space="preserve">4. Contents</w:t>
      </w:r>
    </w:p>
    <w:p w:rsidR="00000000" w:rsidDel="00000000" w:rsidP="00000000" w:rsidRDefault="00000000" w:rsidRPr="00000000" w14:paraId="00000030">
      <w:pPr>
        <w:pStyle w:val="Heading2"/>
        <w:keepNext w:val="1"/>
        <w:keepLines w:val="1"/>
        <w:spacing w:after="240" w:before="240" w:line="360" w:lineRule="auto"/>
        <w:ind w:left="720" w:hanging="360"/>
        <w:rPr>
          <w:b w:val="1"/>
          <w:vertAlign w:val="baseline"/>
        </w:rPr>
      </w:pPr>
      <w:bookmarkStart w:colFirst="0" w:colLast="0" w:name="_heading=h.y2tkc4cfwqwj" w:id="4"/>
      <w:bookmarkEnd w:id="4"/>
      <w:r w:rsidDel="00000000" w:rsidR="00000000" w:rsidRPr="00000000">
        <w:rPr>
          <w:b w:val="1"/>
          <w:vertAlign w:val="baseline"/>
          <w:rtl w:val="0"/>
        </w:rPr>
        <w:t xml:space="preserve">4.1 Analysis Log</w:t>
      </w:r>
    </w:p>
    <w:p w:rsidR="00000000" w:rsidDel="00000000" w:rsidP="00000000" w:rsidRDefault="00000000" w:rsidRPr="00000000" w14:paraId="00000031">
      <w:pPr>
        <w:spacing w:after="240" w:before="240" w:lineRule="auto"/>
        <w:rPr>
          <w:rFonts w:ascii="Arial" w:cs="Arial" w:eastAsia="Arial" w:hAnsi="Arial"/>
          <w:i w:val="1"/>
        </w:rPr>
      </w:pPr>
      <w:r w:rsidDel="00000000" w:rsidR="00000000" w:rsidRPr="00000000">
        <w:rPr>
          <w:rFonts w:ascii="Arial" w:cs="Arial" w:eastAsia="Arial" w:hAnsi="Arial"/>
          <w:i w:val="1"/>
          <w:rtl w:val="0"/>
        </w:rPr>
        <w:t xml:space="preserve">1)</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rFonts w:ascii="Arial" w:cs="Arial" w:eastAsia="Arial" w:hAnsi="Arial"/>
          <w:i w:val="1"/>
          <w:rtl w:val="0"/>
        </w:rPr>
        <w:t xml:space="preserve">Modify the anonymous menu so that it shows an option that takes the browser to the home page of your favourite web site.  The title must read as follows: “</w:t>
      </w:r>
      <w:sdt>
        <w:sdtPr>
          <w:tag w:val="goog_rdk_0"/>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id-number</w:t>
      </w:r>
      <w:sdt>
        <w:sdtPr>
          <w:tag w:val="goog_rdk_1"/>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 </w:t>
      </w:r>
      <w:sdt>
        <w:sdtPr>
          <w:tag w:val="goog_rdk_2"/>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surname</w:t>
      </w:r>
      <w:sdt>
        <w:sdtPr>
          <w:tag w:val="goog_rdk_3"/>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 </w:t>
      </w:r>
      <w:sdt>
        <w:sdtPr>
          <w:tag w:val="goog_rdk_4"/>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name</w:t>
      </w:r>
      <w:sdt>
        <w:sdtPr>
          <w:tag w:val="goog_rdk_5"/>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 where “</w:t>
      </w:r>
      <w:sdt>
        <w:sdtPr>
          <w:tag w:val="goog_rdk_6"/>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id-number</w:t>
      </w:r>
      <w:sdt>
        <w:sdtPr>
          <w:tag w:val="goog_rdk_7"/>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 denotes your DNI, NIE, or passport number, “</w:t>
      </w:r>
      <w:sdt>
        <w:sdtPr>
          <w:tag w:val="goog_rdk_8"/>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surname</w:t>
      </w:r>
      <w:sdt>
        <w:sdtPr>
          <w:tag w:val="goog_rdk_9"/>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 denotes your surname/s, and “</w:t>
      </w:r>
      <w:sdt>
        <w:sdtPr>
          <w:tag w:val="goog_rdk_10"/>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name</w:t>
      </w:r>
      <w:sdt>
        <w:sdtPr>
          <w:tag w:val="goog_rdk_11"/>
        </w:sdtPr>
        <w:sdtContent>
          <w:r w:rsidDel="00000000" w:rsidR="00000000" w:rsidRPr="00000000">
            <w:rPr>
              <w:rFonts w:ascii="Cardo" w:cs="Cardo" w:eastAsia="Cardo" w:hAnsi="Cardo"/>
              <w:i w:val="1"/>
              <w:rtl w:val="0"/>
            </w:rPr>
            <w:t xml:space="preserve">〉</w:t>
          </w:r>
        </w:sdtContent>
      </w:sdt>
      <w:r w:rsidDel="00000000" w:rsidR="00000000" w:rsidRPr="00000000">
        <w:rPr>
          <w:rFonts w:ascii="Arial" w:cs="Arial" w:eastAsia="Arial" w:hAnsi="Arial"/>
          <w:i w:val="1"/>
          <w:rtl w:val="0"/>
        </w:rPr>
        <w:t xml:space="preserve">” denotes your name/s.</w:t>
      </w:r>
    </w:p>
    <w:p w:rsidR="00000000" w:rsidDel="00000000" w:rsidP="00000000" w:rsidRDefault="00000000" w:rsidRPr="00000000" w14:paraId="00000032">
      <w:pPr>
        <w:spacing w:after="240" w:before="240" w:lineRule="auto"/>
        <w:rPr>
          <w:rFonts w:ascii="Arial" w:cs="Arial" w:eastAsia="Arial" w:hAnsi="Arial"/>
        </w:rPr>
      </w:pPr>
      <w:sdt>
        <w:sdtPr>
          <w:tag w:val="goog_rdk_12"/>
        </w:sdtPr>
        <w:sdtContent>
          <w:r w:rsidDel="00000000" w:rsidR="00000000" w:rsidRPr="00000000">
            <w:rPr>
              <w:rFonts w:ascii="Arial Unicode MS" w:cs="Arial Unicode MS" w:eastAsia="Arial Unicode MS" w:hAnsi="Arial Unicode MS"/>
              <w:rtl w:val="0"/>
            </w:rPr>
            <w:t xml:space="preserve">A key requirement was to modify the anonymous menu so that it includes an option linking to the homepage of a preferred website. The display format needed to follow a specific pattern: “〈id-number〉: 〈surname〉, 〈name〉”. To achieve this, adjustments were made within the JSP files managing the menu rendering, along with necessary updates in the multilingual translation files to ensure accurate display across different language settings. The final implementation adhered to the project guidelines while maintaining consistency in format and structure.</w:t>
          </w:r>
        </w:sdtContent>
      </w:sdt>
    </w:p>
    <w:p w:rsidR="00000000" w:rsidDel="00000000" w:rsidP="00000000" w:rsidRDefault="00000000" w:rsidRPr="00000000" w14:paraId="00000033">
      <w:pPr>
        <w:spacing w:after="240" w:before="240" w:lineRule="auto"/>
        <w:rPr>
          <w:rFonts w:ascii="Arial" w:cs="Arial" w:eastAsia="Arial" w:hAnsi="Arial"/>
          <w:i w:val="1"/>
        </w:rPr>
      </w:pPr>
      <w:r w:rsidDel="00000000" w:rsidR="00000000" w:rsidRPr="00000000">
        <w:rPr>
          <w:rFonts w:ascii="Arial" w:cs="Arial" w:eastAsia="Arial" w:hAnsi="Arial"/>
          <w:i w:val="1"/>
          <w:rtl w:val="0"/>
        </w:rPr>
        <w:t xml:space="preserve">2)</w:t>
        <w:tab/>
        <w:t xml:space="preserve">Create an analysis report evaluating project status and task completion.</w:t>
      </w:r>
    </w:p>
    <w:p w:rsidR="00000000" w:rsidDel="00000000" w:rsidP="00000000" w:rsidRDefault="00000000" w:rsidRPr="00000000" w14:paraId="00000034">
      <w:pPr>
        <w:spacing w:after="240" w:before="240" w:lineRule="auto"/>
        <w:rPr>
          <w:rFonts w:ascii="Arial" w:cs="Arial" w:eastAsia="Arial" w:hAnsi="Arial"/>
        </w:rPr>
      </w:pPr>
      <w:r w:rsidDel="00000000" w:rsidR="00000000" w:rsidRPr="00000000">
        <w:rPr>
          <w:rFonts w:ascii="Arial" w:cs="Arial" w:eastAsia="Arial" w:hAnsi="Arial"/>
          <w:rtl w:val="0"/>
        </w:rPr>
        <w:t xml:space="preserve">The analysis report was crucial for documenting the progress and current status of the project. It included a detailed assessment of completed tasks, the methodology applied, and the challenges encountered. This section was structured in alignment with project guidelines to enhance readability and ensure clarity in reporting.</w:t>
      </w:r>
    </w:p>
    <w:p w:rsidR="00000000" w:rsidDel="00000000" w:rsidP="00000000" w:rsidRDefault="00000000" w:rsidRPr="00000000" w14:paraId="00000035">
      <w:pPr>
        <w:spacing w:after="240" w:before="240" w:lineRule="auto"/>
        <w:rPr>
          <w:rFonts w:ascii="Arial" w:cs="Arial" w:eastAsia="Arial" w:hAnsi="Arial"/>
          <w:i w:val="1"/>
        </w:rPr>
      </w:pPr>
      <w:r w:rsidDel="00000000" w:rsidR="00000000" w:rsidRPr="00000000">
        <w:rPr>
          <w:rFonts w:ascii="Arial" w:cs="Arial" w:eastAsia="Arial" w:hAnsi="Arial"/>
          <w:i w:val="1"/>
          <w:rtl w:val="0"/>
        </w:rPr>
        <w:t xml:space="preserve">3)</w:t>
        <w:tab/>
        <w:t xml:space="preserve">Generate a planning and progress report to document project evolution</w:t>
      </w:r>
    </w:p>
    <w:p w:rsidR="00000000" w:rsidDel="00000000" w:rsidP="00000000" w:rsidRDefault="00000000" w:rsidRPr="00000000" w14:paraId="00000036">
      <w:pPr>
        <w:spacing w:after="240" w:before="240" w:lineRule="auto"/>
        <w:rPr>
          <w:rFonts w:ascii="Arial" w:cs="Arial" w:eastAsia="Arial" w:hAnsi="Arial"/>
        </w:rPr>
      </w:pPr>
      <w:r w:rsidDel="00000000" w:rsidR="00000000" w:rsidRPr="00000000">
        <w:rPr>
          <w:rFonts w:ascii="Arial" w:cs="Arial" w:eastAsia="Arial" w:hAnsi="Arial"/>
          <w:rtl w:val="0"/>
        </w:rPr>
        <w:t xml:space="preserve">A planning and progress report was prepared to monitor the project’s development, comparing planned and actual execution timelines. This document incorporated a structured breakdown of activities, potential obstacles, and the corresponding solutions. The aim was to establish a clearer roadmap for upcoming deliverables, allowing better resource and time management.</w:t>
      </w:r>
    </w:p>
    <w:p w:rsidR="00000000" w:rsidDel="00000000" w:rsidP="00000000" w:rsidRDefault="00000000" w:rsidRPr="00000000" w14:paraId="00000037">
      <w:pPr>
        <w:pStyle w:val="Heading1"/>
        <w:spacing w:after="240" w:before="240" w:lineRule="auto"/>
        <w:rPr>
          <w:sz w:val="32"/>
          <w:szCs w:val="32"/>
          <w:vertAlign w:val="baseline"/>
        </w:rPr>
      </w:pPr>
      <w:bookmarkStart w:colFirst="0" w:colLast="0" w:name="_heading=h.f965j2q9tal" w:id="5"/>
      <w:bookmarkEnd w:id="5"/>
      <w:r w:rsidDel="00000000" w:rsidR="00000000" w:rsidRPr="00000000">
        <w:rPr>
          <w:sz w:val="24"/>
          <w:szCs w:val="24"/>
          <w:vertAlign w:val="baseline"/>
          <w:rtl w:val="0"/>
        </w:rPr>
        <w:br w:type="textWrapping"/>
      </w:r>
      <w:r w:rsidDel="00000000" w:rsidR="00000000" w:rsidRPr="00000000">
        <w:rPr>
          <w:sz w:val="32"/>
          <w:szCs w:val="32"/>
          <w:vertAlign w:val="baseline"/>
          <w:rtl w:val="0"/>
        </w:rPr>
        <w:t xml:space="preserve">5. Conclusions</w:t>
      </w:r>
    </w:p>
    <w:p w:rsidR="00000000" w:rsidDel="00000000" w:rsidP="00000000" w:rsidRDefault="00000000" w:rsidRPr="00000000" w14:paraId="00000038">
      <w:pPr>
        <w:spacing w:after="240" w:before="240" w:lineRule="auto"/>
        <w:rPr>
          <w:rFonts w:ascii="Arial" w:cs="Arial" w:eastAsia="Arial" w:hAnsi="Arial"/>
        </w:rPr>
      </w:pPr>
      <w:r w:rsidDel="00000000" w:rsidR="00000000" w:rsidRPr="00000000">
        <w:rPr>
          <w:rFonts w:ascii="Arial" w:cs="Arial" w:eastAsia="Arial" w:hAnsi="Arial"/>
          <w:rtl w:val="0"/>
        </w:rPr>
        <w:t xml:space="preserve">This initial phase of the project served as an introduction to the workflow and documentation process, enabling a structured approach to system modifications. The updates made to the anonymous menu, along with the comprehensive analysis and progress reports, were successfully implemented following project specifications. Moving forward, the focus will be on refining execution strategies and improving efficiency in task completion.</w:t>
      </w:r>
    </w:p>
    <w:p w:rsidR="00000000" w:rsidDel="00000000" w:rsidP="00000000" w:rsidRDefault="00000000" w:rsidRPr="00000000" w14:paraId="00000039">
      <w:pPr>
        <w:pStyle w:val="Heading1"/>
        <w:keepNext w:val="1"/>
        <w:keepLines w:val="1"/>
        <w:spacing w:after="240" w:before="240" w:lineRule="auto"/>
        <w:rPr>
          <w:vertAlign w:val="baseline"/>
        </w:rPr>
      </w:pPr>
      <w:bookmarkStart w:colFirst="0" w:colLast="0" w:name="_heading=h.y5wvpo81968z" w:id="6"/>
      <w:bookmarkEnd w:id="6"/>
      <w:r w:rsidDel="00000000" w:rsidR="00000000" w:rsidRPr="00000000">
        <w:rPr>
          <w:vertAlign w:val="baseline"/>
          <w:rtl w:val="0"/>
        </w:rPr>
        <w:t xml:space="preserve">6. Bibliography</w:t>
      </w:r>
    </w:p>
    <w:p w:rsidR="00000000" w:rsidDel="00000000" w:rsidP="00000000" w:rsidRDefault="00000000" w:rsidRPr="00000000" w14:paraId="0000003A">
      <w:pPr>
        <w:keepNext w:val="1"/>
        <w:keepLines w:val="1"/>
        <w:spacing w:after="240" w:before="240" w:lineRule="auto"/>
        <w:rPr/>
      </w:pPr>
      <w:bookmarkStart w:colFirst="0" w:colLast="0" w:name="_heading=h.ctiweje1i4wc" w:id="7"/>
      <w:bookmarkEnd w:id="7"/>
      <w:r w:rsidDel="00000000" w:rsidR="00000000" w:rsidRPr="00000000">
        <w:rPr>
          <w:rtl w:val="0"/>
        </w:rPr>
        <w:t xml:space="preserve">Intentionally blank. </w:t>
      </w: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pPr>
      <w:r w:rsidDel="00000000" w:rsidR="00000000" w:rsidRPr="00000000">
        <w:rPr>
          <w:rtl w:val="0"/>
        </w:rPr>
      </w:r>
    </w:p>
    <w:sectPr>
      <w:headerReference r:id="rId9"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3789045</wp:posOffset>
          </wp:positionH>
          <wp:positionV relativeFrom="paragraph">
            <wp:posOffset>-403852</wp:posOffset>
          </wp:positionV>
          <wp:extent cx="2666686" cy="609600"/>
          <wp:effectExtent b="0" l="0" r="0" t="0"/>
          <wp:wrapSquare wrapText="bothSides" distB="0" distT="0" distL="114300" distR="114300"/>
          <wp:docPr descr="Un dibujo con letras&#10;&#10;El contenido generado por IA puede ser incorrecto." id="2110354941"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1"/>
                  <a:srcRect b="0" l="0" r="0" t="0"/>
                  <a:stretch>
                    <a:fillRect/>
                  </a:stretch>
                </pic:blipFill>
                <pic:spPr>
                  <a:xfrm>
                    <a:off x="0" y="0"/>
                    <a:ext cx="2666686" cy="609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ind w:left="720" w:hanging="360"/>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2455"/>
    <w:rPr>
      <w:lang w:val="en-GB"/>
    </w:rPr>
  </w:style>
  <w:style w:type="paragraph" w:styleId="Ttulo1">
    <w:name w:val="heading 1"/>
    <w:basedOn w:val="Normal"/>
    <w:next w:val="Normal"/>
    <w:link w:val="Ttulo1Car"/>
    <w:uiPriority w:val="9"/>
    <w:qFormat w:val="1"/>
    <w:rsid w:val="004B78F8"/>
    <w:pPr>
      <w:keepNext w:val="1"/>
      <w:keepLines w:val="1"/>
      <w:spacing w:after="0" w:before="240"/>
      <w:outlineLvl w:val="0"/>
    </w:pPr>
    <w:rPr>
      <w:rFonts w:ascii="Arial" w:hAnsi="Arial" w:cstheme="majorBidi" w:eastAsiaTheme="majorEastAsia"/>
      <w:b w:val="1"/>
      <w:color w:val="000000" w:themeColor="text1"/>
      <w:sz w:val="32"/>
      <w:szCs w:val="32"/>
    </w:rPr>
  </w:style>
  <w:style w:type="paragraph" w:styleId="Ttulo2">
    <w:name w:val="heading 2"/>
    <w:basedOn w:val="Normal"/>
    <w:next w:val="Normal"/>
    <w:link w:val="Ttulo2Car"/>
    <w:uiPriority w:val="9"/>
    <w:unhideWhenUsed w:val="1"/>
    <w:qFormat w:val="1"/>
    <w:rsid w:val="00F21FC3"/>
    <w:pPr>
      <w:keepNext w:val="1"/>
      <w:keepLines w:val="1"/>
      <w:numPr>
        <w:numId w:val="1"/>
      </w:numPr>
      <w:spacing w:after="0" w:before="40" w:line="360" w:lineRule="auto"/>
      <w:outlineLvl w:val="1"/>
    </w:pPr>
    <w:rPr>
      <w:rFonts w:ascii="Arial Narrow" w:hAnsi="Arial Narrow" w:cstheme="majorBidi" w:eastAsiaTheme="majorEastAsia"/>
      <w:color w:val="000000" w:themeColor="text1"/>
      <w:sz w:val="28"/>
      <w:szCs w:val="26"/>
    </w:rPr>
  </w:style>
  <w:style w:type="paragraph" w:styleId="Ttulo3">
    <w:name w:val="heading 3"/>
    <w:basedOn w:val="Normal"/>
    <w:next w:val="Normal"/>
    <w:link w:val="Ttulo3Car"/>
    <w:uiPriority w:val="9"/>
    <w:semiHidden w:val="1"/>
    <w:unhideWhenUsed w:val="1"/>
    <w:qFormat w:val="1"/>
    <w:rsid w:val="00A14F2C"/>
    <w:pPr>
      <w:keepNext w:val="1"/>
      <w:keepLines w:val="1"/>
      <w:spacing w:after="0" w:before="40"/>
      <w:outlineLvl w:val="2"/>
    </w:pPr>
    <w:rPr>
      <w:rFonts w:asciiTheme="majorHAnsi" w:cstheme="majorBidi" w:eastAsiaTheme="majorEastAsia" w:hAnsiTheme="majorHAnsi"/>
      <w:color w:val="0a2f40"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4B78F8"/>
    <w:rPr>
      <w:rFonts w:ascii="Arial" w:hAnsi="Arial" w:cstheme="majorBidi" w:eastAsiaTheme="majorEastAsia"/>
      <w:b w:val="1"/>
      <w:color w:val="000000" w:themeColor="text1"/>
      <w:sz w:val="32"/>
      <w:szCs w:val="32"/>
    </w:rPr>
  </w:style>
  <w:style w:type="character" w:styleId="Ttulo3Car" w:customStyle="1">
    <w:name w:val="Título 3 Car"/>
    <w:basedOn w:val="Fuentedeprrafopredeter"/>
    <w:link w:val="Ttulo3"/>
    <w:uiPriority w:val="9"/>
    <w:semiHidden w:val="1"/>
    <w:rsid w:val="00A14F2C"/>
    <w:rPr>
      <w:rFonts w:asciiTheme="majorHAnsi" w:cstheme="majorBidi" w:eastAsiaTheme="majorEastAsia" w:hAnsiTheme="majorHAnsi"/>
      <w:color w:val="0a2f40" w:themeColor="accent1" w:themeShade="00007F"/>
      <w:sz w:val="24"/>
      <w:szCs w:val="24"/>
    </w:rPr>
  </w:style>
  <w:style w:type="character" w:styleId="Ttulo2Car" w:customStyle="1">
    <w:name w:val="Título 2 Car"/>
    <w:basedOn w:val="Fuentedeprrafopredeter"/>
    <w:link w:val="Ttulo2"/>
    <w:uiPriority w:val="9"/>
    <w:rsid w:val="00F21FC3"/>
    <w:rPr>
      <w:rFonts w:ascii="Arial Narrow" w:hAnsi="Arial Narrow" w:cstheme="majorBidi" w:eastAsiaTheme="majorEastAsia"/>
      <w:color w:val="000000" w:themeColor="text1"/>
      <w:sz w:val="28"/>
      <w:szCs w:val="26"/>
    </w:rPr>
  </w:style>
  <w:style w:type="paragraph" w:styleId="TtuloTDC">
    <w:name w:val="TOC Heading"/>
    <w:basedOn w:val="Ttulo1"/>
    <w:next w:val="Normal"/>
    <w:uiPriority w:val="39"/>
    <w:unhideWhenUsed w:val="1"/>
    <w:qFormat w:val="1"/>
    <w:rsid w:val="004B78F8"/>
    <w:pPr>
      <w:outlineLvl w:val="9"/>
    </w:pPr>
    <w:rPr>
      <w:rFonts w:asciiTheme="majorHAnsi" w:hAnsiTheme="majorHAnsi"/>
      <w:b w:val="0"/>
      <w:color w:val="0f4761" w:themeColor="accent1" w:themeShade="0000BF"/>
      <w:kern w:val="0"/>
      <w:lang w:eastAsia="es-ES"/>
    </w:rPr>
  </w:style>
  <w:style w:type="paragraph" w:styleId="TDC1">
    <w:name w:val="toc 1"/>
    <w:basedOn w:val="Normal"/>
    <w:next w:val="Normal"/>
    <w:autoRedefine w:val="1"/>
    <w:uiPriority w:val="39"/>
    <w:unhideWhenUsed w:val="1"/>
    <w:rsid w:val="004B78F8"/>
    <w:pPr>
      <w:spacing w:after="100"/>
    </w:pPr>
  </w:style>
  <w:style w:type="character" w:styleId="Hipervnculo">
    <w:name w:val="Hyperlink"/>
    <w:basedOn w:val="Fuentedeprrafopredeter"/>
    <w:uiPriority w:val="99"/>
    <w:unhideWhenUsed w:val="1"/>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4B78F8"/>
    <w:pPr>
      <w:spacing w:after="0" w:line="240" w:lineRule="auto"/>
    </w:pPr>
  </w:style>
  <w:style w:type="paragraph" w:styleId="Encabezado">
    <w:name w:val="header"/>
    <w:basedOn w:val="Normal"/>
    <w:link w:val="EncabezadoCar"/>
    <w:uiPriority w:val="99"/>
    <w:unhideWhenUsed w:val="1"/>
    <w:rsid w:val="00DF43E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F43E1"/>
  </w:style>
  <w:style w:type="paragraph" w:styleId="Piedepgina">
    <w:name w:val="footer"/>
    <w:basedOn w:val="Normal"/>
    <w:link w:val="PiedepginaCar"/>
    <w:uiPriority w:val="99"/>
    <w:unhideWhenUsed w:val="1"/>
    <w:rsid w:val="00DF43E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F43E1"/>
  </w:style>
  <w:style w:type="character" w:styleId="SinespaciadoCar" w:customStyle="1">
    <w:name w:val="Sin espaciado Car"/>
    <w:basedOn w:val="Fuentedeprrafopredeter"/>
    <w:link w:val="Sinespaciado"/>
    <w:uiPriority w:val="1"/>
    <w:rsid w:val="00DF43E1"/>
  </w:style>
  <w:style w:type="character" w:styleId="normaltextrun" w:customStyle="1">
    <w:name w:val="normaltextrun"/>
    <w:basedOn w:val="Fuentedeprrafopredeter"/>
    <w:rsid w:val="000B09E3"/>
  </w:style>
  <w:style w:type="character" w:styleId="eop" w:customStyle="1">
    <w:name w:val="eop"/>
    <w:basedOn w:val="Fuentedeprrafopredeter"/>
    <w:rsid w:val="00A565BB"/>
  </w:style>
  <w:style w:type="character" w:styleId="Mencinsinresolver">
    <w:name w:val="Unresolved Mention"/>
    <w:basedOn w:val="Fuentedeprrafopredeter"/>
    <w:uiPriority w:val="99"/>
    <w:semiHidden w:val="1"/>
    <w:unhideWhenUsed w:val="1"/>
    <w:rsid w:val="00240068"/>
    <w:rPr>
      <w:color w:val="605e5c"/>
      <w:shd w:color="auto" w:fill="e1dfdd" w:val="clear"/>
    </w:rPr>
  </w:style>
  <w:style w:type="character" w:styleId="Hipervnculovisitado">
    <w:name w:val="FollowedHyperlink"/>
    <w:basedOn w:val="Fuentedeprrafopredeter"/>
    <w:uiPriority w:val="99"/>
    <w:semiHidden w:val="1"/>
    <w:unhideWhenUsed w:val="1"/>
    <w:rsid w:val="00764897"/>
    <w:rPr>
      <w:color w:val="96607d" w:themeColor="followedHyperlink"/>
      <w:u w:val="single"/>
    </w:rPr>
  </w:style>
  <w:style w:type="paragraph" w:styleId="Prrafodelista">
    <w:name w:val="List Paragraph"/>
    <w:basedOn w:val="Normal"/>
    <w:uiPriority w:val="34"/>
    <w:qFormat w:val="1"/>
    <w:rsid w:val="00990000"/>
    <w:pPr>
      <w:keepNext w:val="1"/>
      <w:numPr>
        <w:numId w:val="2"/>
      </w:numPr>
      <w:spacing w:after="240" w:before="240" w:line="240" w:lineRule="auto"/>
      <w:ind w:left="720"/>
      <w:jc w:val="both"/>
    </w:pPr>
    <w:rPr>
      <w:kern w:val="0"/>
    </w:rPr>
  </w:style>
  <w:style w:type="paragraph" w:styleId="NormalWeb">
    <w:name w:val="Normal (Web)"/>
    <w:basedOn w:val="Normal"/>
    <w:uiPriority w:val="99"/>
    <w:unhideWhenUsed w:val="1"/>
    <w:rsid w:val="002F2CDF"/>
    <w:pPr>
      <w:spacing w:after="100" w:afterAutospacing="1" w:before="100" w:beforeAutospacing="1" w:line="240" w:lineRule="auto"/>
    </w:pPr>
    <w:rPr>
      <w:rFonts w:ascii="Times New Roman" w:cs="Times New Roman" w:eastAsia="Times New Roman" w:hAnsi="Times New Roman"/>
      <w:kern w:val="0"/>
      <w:sz w:val="24"/>
      <w:szCs w:val="24"/>
      <w:lang w:eastAsia="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ArialNarrow-boldItalic.ttf"/><Relationship Id="rId5" Type="http://schemas.openxmlformats.org/officeDocument/2006/relationships/font" Target="fonts/Cardo-italic.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D2hfFT/qXzwP3ckvMlqEDF6+aw==">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lCgIxMhIfCh0IB0IZCgVBcmlhbBIQQXJpYWwgVW5pY29kZSBNUzIIaC5namRneHMyCWguMzBqMHpsbDIJaC4xZm9iOXRlMg5oLmFmZ2FieWtlc2RmcTIOaC55MnRrYzRjZndxd2oyDWguZjk2NWoycTl0YWwyDmgueTV3dnBvODE5Njh6Mg5oLmN0aXdlamUxaTR3YzgAciExekxnbjBhVVRNZkNFRTFKcFJEalp5WFhZRjVPSzhMT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2025-02-15T11:09:00Z</dcterms:created>
  <dc:creator>JAVIER NIETO VICIOSO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