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385C65" w14:textId="73893D84" w:rsidR="00761ED5" w:rsidRDefault="00761ED5" w:rsidP="00B254A4">
      <w:pPr>
        <w:widowControl/>
        <w:jc w:val="center"/>
        <w:rPr>
          <w:rFonts w:ascii="標楷體" w:eastAsia="標楷體" w:hAnsi="標楷體" w:cs="Times New Roman"/>
          <w:b/>
          <w:bCs/>
          <w:sz w:val="96"/>
          <w:szCs w:val="96"/>
          <w:u w:val="single"/>
        </w:rPr>
      </w:pPr>
      <w:r w:rsidRPr="005F76BD">
        <w:rPr>
          <w:rFonts w:ascii="標楷體" w:eastAsia="標楷體" w:hAnsi="標楷體" w:cs="Times New Roman"/>
          <w:b/>
          <w:bCs/>
          <w:sz w:val="96"/>
          <w:szCs w:val="96"/>
          <w:u w:val="single"/>
        </w:rPr>
        <w:t>軟體工程</w:t>
      </w:r>
    </w:p>
    <w:p w14:paraId="500D0503" w14:textId="77777777" w:rsidR="00B254A4" w:rsidRDefault="00B254A4" w:rsidP="00B254A4">
      <w:pPr>
        <w:widowControl/>
        <w:jc w:val="center"/>
        <w:rPr>
          <w:rFonts w:ascii="標楷體" w:eastAsia="標楷體" w:hAnsi="標楷體" w:cs="Times New Roman"/>
          <w:b/>
          <w:bCs/>
          <w:sz w:val="96"/>
          <w:szCs w:val="96"/>
          <w:u w:val="single"/>
        </w:rPr>
      </w:pPr>
    </w:p>
    <w:p w14:paraId="18EF0491" w14:textId="345FB464" w:rsidR="00B254A4" w:rsidRPr="00B254A4" w:rsidRDefault="00B254A4" w:rsidP="00B254A4">
      <w:pPr>
        <w:widowControl/>
        <w:jc w:val="center"/>
        <w:rPr>
          <w:rFonts w:ascii="標楷體" w:eastAsia="標楷體" w:hAnsi="標楷體" w:cs="Times New Roman"/>
          <w:b/>
          <w:bCs/>
          <w:sz w:val="56"/>
          <w:szCs w:val="56"/>
        </w:rPr>
      </w:pPr>
      <w:r w:rsidRPr="00B254A4">
        <w:rPr>
          <w:rFonts w:ascii="標楷體" w:eastAsia="標楷體" w:hAnsi="標楷體" w:cs="Times New Roman" w:hint="eastAsia"/>
          <w:b/>
          <w:bCs/>
          <w:sz w:val="56"/>
          <w:szCs w:val="56"/>
        </w:rPr>
        <w:t>題目:</w:t>
      </w:r>
      <w:r w:rsidR="00251053">
        <w:rPr>
          <w:rFonts w:ascii="標楷體" w:eastAsia="標楷體" w:hAnsi="標楷體" w:cs="Times New Roman" w:hint="eastAsia"/>
          <w:b/>
          <w:bCs/>
          <w:sz w:val="56"/>
          <w:szCs w:val="56"/>
        </w:rPr>
        <w:t>智慧安全偵測手環</w:t>
      </w:r>
      <w:r w:rsidRPr="00B254A4">
        <w:rPr>
          <w:rFonts w:ascii="標楷體" w:eastAsia="標楷體" w:hAnsi="標楷體" w:cs="Times New Roman" w:hint="eastAsia"/>
          <w:b/>
          <w:bCs/>
          <w:sz w:val="56"/>
          <w:szCs w:val="56"/>
        </w:rPr>
        <w:br/>
        <w:t>(</w:t>
      </w:r>
      <w:r w:rsidRPr="00B254A4">
        <w:rPr>
          <w:rFonts w:ascii="標楷體" w:eastAsia="標楷體" w:hAnsi="標楷體" w:cs="Times New Roman" w:hint="eastAsia"/>
          <w:b/>
          <w:bCs/>
          <w:sz w:val="56"/>
          <w:szCs w:val="56"/>
          <w:u w:val="single"/>
        </w:rPr>
        <w:t>下水道專用</w:t>
      </w:r>
      <w:r w:rsidRPr="00B254A4">
        <w:rPr>
          <w:rFonts w:ascii="標楷體" w:eastAsia="標楷體" w:hAnsi="標楷體" w:cs="Times New Roman" w:hint="eastAsia"/>
          <w:b/>
          <w:bCs/>
          <w:sz w:val="56"/>
          <w:szCs w:val="56"/>
        </w:rPr>
        <w:t>)</w:t>
      </w:r>
    </w:p>
    <w:p w14:paraId="4DB47A52" w14:textId="528E807B" w:rsidR="00761ED5" w:rsidRPr="005F76BD" w:rsidRDefault="00761ED5" w:rsidP="00B254A4">
      <w:pPr>
        <w:jc w:val="center"/>
        <w:rPr>
          <w:rFonts w:ascii="標楷體" w:eastAsia="標楷體" w:hAnsi="標楷體" w:cs="Times New Roman"/>
        </w:rPr>
      </w:pPr>
    </w:p>
    <w:p w14:paraId="3FE3C05B" w14:textId="211377A2" w:rsidR="00761ED5" w:rsidRPr="005F76BD" w:rsidRDefault="00761ED5" w:rsidP="00B254A4">
      <w:pPr>
        <w:jc w:val="center"/>
        <w:rPr>
          <w:rFonts w:ascii="標楷體" w:eastAsia="標楷體" w:hAnsi="標楷體" w:cs="Times New Roman"/>
        </w:rPr>
      </w:pPr>
    </w:p>
    <w:p w14:paraId="780D1662" w14:textId="08898292" w:rsidR="00761ED5" w:rsidRPr="005F76BD" w:rsidRDefault="00761ED5" w:rsidP="00B254A4">
      <w:pPr>
        <w:jc w:val="center"/>
        <w:rPr>
          <w:rFonts w:ascii="標楷體" w:eastAsia="標楷體" w:hAnsi="標楷體" w:cs="Times New Roman"/>
          <w:sz w:val="52"/>
          <w:szCs w:val="52"/>
          <w:u w:val="single"/>
        </w:rPr>
      </w:pPr>
      <w:r w:rsidRPr="005F76BD">
        <w:rPr>
          <w:rFonts w:ascii="標楷體" w:eastAsia="標楷體" w:hAnsi="標楷體" w:cs="Times New Roman"/>
          <w:sz w:val="52"/>
          <w:szCs w:val="52"/>
          <w:u w:val="single"/>
        </w:rPr>
        <w:t>第一組</w:t>
      </w:r>
    </w:p>
    <w:p w14:paraId="654EDF0E" w14:textId="02E136AE" w:rsidR="00761ED5" w:rsidRPr="005F76BD" w:rsidRDefault="00761ED5" w:rsidP="00B254A4">
      <w:pPr>
        <w:jc w:val="center"/>
        <w:rPr>
          <w:rFonts w:ascii="標楷體" w:eastAsia="標楷體" w:hAnsi="標楷體" w:cs="Times New Roman"/>
          <w:b/>
          <w:bCs/>
          <w:sz w:val="36"/>
          <w:szCs w:val="36"/>
        </w:rPr>
      </w:pPr>
    </w:p>
    <w:p w14:paraId="674DD745" w14:textId="2C481B5F" w:rsidR="00761ED5" w:rsidRPr="005F76BD" w:rsidRDefault="00761ED5" w:rsidP="00B254A4">
      <w:pPr>
        <w:jc w:val="center"/>
        <w:rPr>
          <w:rFonts w:ascii="標楷體" w:eastAsia="標楷體" w:hAnsi="標楷體" w:cs="Times New Roman"/>
          <w:b/>
          <w:bCs/>
          <w:sz w:val="56"/>
          <w:szCs w:val="56"/>
        </w:rPr>
      </w:pPr>
      <w:r w:rsidRPr="005F76BD">
        <w:rPr>
          <w:rFonts w:ascii="標楷體" w:eastAsia="標楷體" w:hAnsi="標楷體" w:cs="Times New Roman"/>
          <w:b/>
          <w:bCs/>
          <w:sz w:val="56"/>
          <w:szCs w:val="56"/>
        </w:rPr>
        <w:t>組員介紹:</w:t>
      </w:r>
    </w:p>
    <w:p w14:paraId="656BBD36" w14:textId="75CAEB6C" w:rsidR="00761ED5" w:rsidRPr="005F76BD" w:rsidRDefault="00761ED5" w:rsidP="00B254A4">
      <w:pPr>
        <w:jc w:val="center"/>
        <w:rPr>
          <w:rFonts w:ascii="標楷體" w:eastAsia="標楷體" w:hAnsi="標楷體" w:cs="Times New Roman"/>
          <w:sz w:val="40"/>
          <w:szCs w:val="40"/>
        </w:rPr>
      </w:pPr>
    </w:p>
    <w:p w14:paraId="36DE7334" w14:textId="5CD2D9EB" w:rsidR="00761ED5" w:rsidRPr="005F76BD" w:rsidRDefault="00761ED5" w:rsidP="00B254A4">
      <w:pPr>
        <w:jc w:val="center"/>
        <w:rPr>
          <w:rFonts w:ascii="標楷體" w:eastAsia="標楷體" w:hAnsi="標楷體" w:cs="Times New Roman"/>
          <w:b/>
          <w:bCs/>
          <w:color w:val="FF0000"/>
          <w:sz w:val="36"/>
          <w:szCs w:val="36"/>
          <w:u w:val="single"/>
        </w:rPr>
      </w:pPr>
      <w:r w:rsidRPr="005F76BD">
        <w:rPr>
          <w:rFonts w:ascii="標楷體" w:eastAsia="標楷體" w:hAnsi="標楷體" w:cs="Times New Roman"/>
          <w:b/>
          <w:bCs/>
          <w:color w:val="FF0000"/>
          <w:sz w:val="36"/>
          <w:szCs w:val="36"/>
          <w:u w:val="single"/>
        </w:rPr>
        <w:t>王紫宇(組長)</w:t>
      </w:r>
    </w:p>
    <w:p w14:paraId="1AC70231" w14:textId="5FABCC8B" w:rsidR="00761ED5" w:rsidRPr="005F76BD" w:rsidRDefault="00761ED5" w:rsidP="00B254A4">
      <w:pPr>
        <w:jc w:val="center"/>
        <w:rPr>
          <w:rFonts w:ascii="標楷體" w:eastAsia="標楷體" w:hAnsi="標楷體" w:cs="Times New Roman"/>
          <w:sz w:val="36"/>
          <w:szCs w:val="36"/>
        </w:rPr>
      </w:pPr>
      <w:proofErr w:type="gramStart"/>
      <w:r w:rsidRPr="005F76BD">
        <w:rPr>
          <w:rFonts w:ascii="標楷體" w:eastAsia="標楷體" w:hAnsi="標楷體" w:cs="Times New Roman"/>
          <w:sz w:val="36"/>
          <w:szCs w:val="36"/>
        </w:rPr>
        <w:t>陳恩廣</w:t>
      </w:r>
      <w:proofErr w:type="gramEnd"/>
      <w:r w:rsidRPr="005F76BD">
        <w:rPr>
          <w:rFonts w:ascii="標楷體" w:eastAsia="標楷體" w:hAnsi="標楷體" w:cs="Times New Roman"/>
          <w:sz w:val="36"/>
          <w:szCs w:val="36"/>
        </w:rPr>
        <w:t>(組員)</w:t>
      </w:r>
    </w:p>
    <w:p w14:paraId="0BE61F56" w14:textId="0850443C" w:rsidR="00761ED5" w:rsidRPr="005F76BD" w:rsidRDefault="00761ED5" w:rsidP="00B254A4">
      <w:pPr>
        <w:jc w:val="center"/>
        <w:rPr>
          <w:rFonts w:ascii="標楷體" w:eastAsia="標楷體" w:hAnsi="標楷體" w:cs="Times New Roman"/>
          <w:sz w:val="36"/>
          <w:szCs w:val="36"/>
        </w:rPr>
      </w:pPr>
      <w:r w:rsidRPr="005F76BD">
        <w:rPr>
          <w:rFonts w:ascii="標楷體" w:eastAsia="標楷體" w:hAnsi="標楷體" w:cs="Times New Roman"/>
          <w:sz w:val="36"/>
          <w:szCs w:val="36"/>
        </w:rPr>
        <w:t>傅</w:t>
      </w:r>
      <w:r w:rsidR="00AA7FEF" w:rsidRPr="005F76BD">
        <w:rPr>
          <w:rFonts w:ascii="標楷體" w:eastAsia="標楷體" w:hAnsi="標楷體" w:cs="Times New Roman"/>
          <w:sz w:val="36"/>
          <w:szCs w:val="36"/>
        </w:rPr>
        <w:t>智</w:t>
      </w:r>
      <w:r w:rsidRPr="005F76BD">
        <w:rPr>
          <w:rFonts w:ascii="標楷體" w:eastAsia="標楷體" w:hAnsi="標楷體" w:cs="Times New Roman"/>
          <w:sz w:val="36"/>
          <w:szCs w:val="36"/>
        </w:rPr>
        <w:t>傑(組員)</w:t>
      </w:r>
    </w:p>
    <w:p w14:paraId="6FCCEF7C" w14:textId="77777777" w:rsidR="00761ED5" w:rsidRPr="005F76BD" w:rsidRDefault="00761ED5" w:rsidP="00B254A4">
      <w:pPr>
        <w:widowControl/>
        <w:ind w:right="1280"/>
        <w:rPr>
          <w:rFonts w:ascii="標楷體" w:eastAsia="標楷體" w:hAnsi="標楷體" w:cs="Times New Roman"/>
          <w:sz w:val="32"/>
          <w:szCs w:val="32"/>
        </w:rPr>
      </w:pPr>
    </w:p>
    <w:p w14:paraId="1D1A76D7" w14:textId="4259C78D" w:rsidR="00B254A4" w:rsidRDefault="00B254A4" w:rsidP="00B254A4">
      <w:pPr>
        <w:widowControl/>
        <w:jc w:val="right"/>
        <w:rPr>
          <w:rFonts w:ascii="標楷體" w:eastAsia="標楷體" w:hAnsi="標楷體" w:cs="Times New Roman"/>
          <w:b/>
          <w:bCs/>
          <w:sz w:val="32"/>
          <w:szCs w:val="32"/>
          <w:u w:val="single"/>
        </w:rPr>
      </w:pPr>
    </w:p>
    <w:p w14:paraId="4251A2B5" w14:textId="77777777" w:rsidR="00761ED5" w:rsidRPr="005F76BD" w:rsidRDefault="00761ED5" w:rsidP="00F46530">
      <w:pPr>
        <w:widowControl/>
        <w:jc w:val="right"/>
        <w:rPr>
          <w:rFonts w:ascii="標楷體" w:eastAsia="標楷體" w:hAnsi="標楷體" w:cs="Times New Roman"/>
          <w:b/>
          <w:bCs/>
          <w:sz w:val="32"/>
          <w:szCs w:val="32"/>
          <w:u w:val="single"/>
        </w:rPr>
      </w:pPr>
    </w:p>
    <w:p w14:paraId="503F2245" w14:textId="77777777" w:rsidR="00C430D6" w:rsidRDefault="00C430D6" w:rsidP="00C430D6">
      <w:pPr>
        <w:jc w:val="center"/>
        <w:rPr>
          <w:rFonts w:ascii="標楷體" w:eastAsia="標楷體" w:hAnsi="標楷體" w:cs="Times New Roman" w:hint="eastAsia"/>
          <w:b/>
          <w:bCs/>
          <w:sz w:val="72"/>
          <w:szCs w:val="72"/>
        </w:rPr>
      </w:pPr>
      <w:r w:rsidRPr="005F76BD">
        <w:rPr>
          <w:rFonts w:ascii="標楷體" w:eastAsia="標楷體" w:hAnsi="標楷體" w:cs="Times New Roman"/>
          <w:b/>
          <w:bCs/>
          <w:sz w:val="72"/>
          <w:szCs w:val="72"/>
        </w:rPr>
        <w:lastRenderedPageBreak/>
        <w:t>目</w:t>
      </w:r>
      <w:r w:rsidRPr="005F76BD">
        <w:rPr>
          <w:rFonts w:ascii="標楷體" w:eastAsia="標楷體" w:hAnsi="標楷體" w:cs="Times New Roman"/>
          <w:b/>
          <w:bCs/>
          <w:sz w:val="72"/>
          <w:szCs w:val="72"/>
        </w:rPr>
        <w:tab/>
      </w:r>
      <w:r w:rsidRPr="005F76BD">
        <w:rPr>
          <w:rFonts w:ascii="標楷體" w:eastAsia="標楷體" w:hAnsi="標楷體" w:cs="Times New Roman"/>
          <w:b/>
          <w:bCs/>
          <w:sz w:val="72"/>
          <w:szCs w:val="72"/>
        </w:rPr>
        <w:tab/>
        <w:t>錄</w:t>
      </w:r>
    </w:p>
    <w:sdt>
      <w:sdtPr>
        <w:rPr>
          <w:lang w:val="zh-TW"/>
        </w:rPr>
        <w:id w:val="-809474864"/>
        <w:docPartObj>
          <w:docPartGallery w:val="Table of Contents"/>
          <w:docPartUnique/>
        </w:docPartObj>
      </w:sdtPr>
      <w:sdtEndPr>
        <w:rPr>
          <w:b/>
          <w:bCs/>
        </w:rPr>
      </w:sdtEndPr>
      <w:sdtContent>
        <w:p w14:paraId="4B53467E" w14:textId="5425FBF1" w:rsidR="00C430D6" w:rsidRPr="00C430D6" w:rsidRDefault="00C430D6" w:rsidP="00126384">
          <w:pPr>
            <w:rPr>
              <w:rFonts w:ascii="標楷體" w:eastAsia="標楷體" w:hAnsi="標楷體" w:cs="Times New Roman" w:hint="eastAsia"/>
              <w:b/>
              <w:bCs/>
              <w:sz w:val="72"/>
              <w:szCs w:val="72"/>
            </w:rPr>
          </w:pPr>
        </w:p>
        <w:p w14:paraId="03354445" w14:textId="38678A99" w:rsidR="00C430D6" w:rsidRDefault="00C430D6" w:rsidP="00126384">
          <w:pPr>
            <w:pStyle w:val="11"/>
            <w:tabs>
              <w:tab w:val="right" w:leader="dot" w:pos="8296"/>
            </w:tabs>
            <w:rPr>
              <w:noProof/>
            </w:rPr>
          </w:pPr>
          <w:r>
            <w:fldChar w:fldCharType="begin"/>
          </w:r>
          <w:r>
            <w:instrText xml:space="preserve"> TOC \o "1-3" \h \z \u </w:instrText>
          </w:r>
          <w:r>
            <w:fldChar w:fldCharType="separate"/>
          </w:r>
          <w:hyperlink w:anchor="_Toc92227458" w:history="1">
            <w:r w:rsidRPr="00465302">
              <w:rPr>
                <w:rStyle w:val="a4"/>
                <w:rFonts w:ascii="標楷體" w:eastAsia="標楷體" w:hAnsi="標楷體" w:cs="Times New Roman" w:hint="eastAsia"/>
                <w:b/>
                <w:bCs/>
                <w:noProof/>
              </w:rPr>
              <w:t>(一)摘要</w:t>
            </w:r>
            <w:r>
              <w:rPr>
                <w:noProof/>
                <w:webHidden/>
              </w:rPr>
              <w:tab/>
            </w:r>
            <w:r>
              <w:rPr>
                <w:noProof/>
                <w:webHidden/>
              </w:rPr>
              <w:fldChar w:fldCharType="begin"/>
            </w:r>
            <w:r>
              <w:rPr>
                <w:noProof/>
                <w:webHidden/>
              </w:rPr>
              <w:instrText xml:space="preserve"> PAGEREF _Toc92227458 \h </w:instrText>
            </w:r>
            <w:r>
              <w:rPr>
                <w:noProof/>
                <w:webHidden/>
              </w:rPr>
            </w:r>
            <w:r>
              <w:rPr>
                <w:noProof/>
                <w:webHidden/>
              </w:rPr>
              <w:fldChar w:fldCharType="separate"/>
            </w:r>
            <w:r>
              <w:rPr>
                <w:noProof/>
                <w:webHidden/>
              </w:rPr>
              <w:t>3</w:t>
            </w:r>
            <w:r>
              <w:rPr>
                <w:noProof/>
                <w:webHidden/>
              </w:rPr>
              <w:fldChar w:fldCharType="end"/>
            </w:r>
          </w:hyperlink>
        </w:p>
        <w:p w14:paraId="2D88C643" w14:textId="2761F787" w:rsidR="00C430D6" w:rsidRDefault="00C430D6">
          <w:pPr>
            <w:pStyle w:val="11"/>
            <w:tabs>
              <w:tab w:val="right" w:leader="dot" w:pos="8296"/>
            </w:tabs>
            <w:rPr>
              <w:noProof/>
            </w:rPr>
          </w:pPr>
          <w:hyperlink w:anchor="_Toc92227459" w:history="1">
            <w:r w:rsidRPr="00465302">
              <w:rPr>
                <w:rStyle w:val="a4"/>
                <w:rFonts w:ascii="標楷體" w:eastAsia="標楷體" w:hAnsi="標楷體" w:cs="Times New Roman"/>
                <w:b/>
                <w:bCs/>
                <w:noProof/>
              </w:rPr>
              <w:t>(</w:t>
            </w:r>
            <w:r w:rsidRPr="00465302">
              <w:rPr>
                <w:rStyle w:val="a4"/>
                <w:rFonts w:ascii="標楷體" w:eastAsia="標楷體" w:hAnsi="標楷體" w:cs="Times New Roman" w:hint="eastAsia"/>
                <w:b/>
                <w:bCs/>
                <w:noProof/>
              </w:rPr>
              <w:t>二</w:t>
            </w:r>
            <w:r w:rsidRPr="00465302">
              <w:rPr>
                <w:rStyle w:val="a4"/>
                <w:rFonts w:ascii="標楷體" w:eastAsia="標楷體" w:hAnsi="標楷體" w:cs="Times New Roman"/>
                <w:b/>
                <w:bCs/>
                <w:noProof/>
              </w:rPr>
              <w:t>)</w:t>
            </w:r>
            <w:r w:rsidRPr="00465302">
              <w:rPr>
                <w:rStyle w:val="a4"/>
                <w:rFonts w:ascii="標楷體" w:eastAsia="標楷體" w:hAnsi="標楷體" w:cs="Times New Roman" w:hint="eastAsia"/>
                <w:b/>
                <w:bCs/>
                <w:noProof/>
              </w:rPr>
              <w:t>研究動機與目的</w:t>
            </w:r>
            <w:r>
              <w:rPr>
                <w:noProof/>
                <w:webHidden/>
              </w:rPr>
              <w:tab/>
            </w:r>
            <w:r>
              <w:rPr>
                <w:noProof/>
                <w:webHidden/>
              </w:rPr>
              <w:fldChar w:fldCharType="begin"/>
            </w:r>
            <w:r>
              <w:rPr>
                <w:noProof/>
                <w:webHidden/>
              </w:rPr>
              <w:instrText xml:space="preserve"> PAGEREF _Toc92227459 \h </w:instrText>
            </w:r>
            <w:r>
              <w:rPr>
                <w:noProof/>
                <w:webHidden/>
              </w:rPr>
            </w:r>
            <w:r>
              <w:rPr>
                <w:noProof/>
                <w:webHidden/>
              </w:rPr>
              <w:fldChar w:fldCharType="separate"/>
            </w:r>
            <w:r>
              <w:rPr>
                <w:noProof/>
                <w:webHidden/>
              </w:rPr>
              <w:t>4</w:t>
            </w:r>
            <w:r>
              <w:rPr>
                <w:noProof/>
                <w:webHidden/>
              </w:rPr>
              <w:fldChar w:fldCharType="end"/>
            </w:r>
          </w:hyperlink>
        </w:p>
        <w:p w14:paraId="732ABED9" w14:textId="64994CDC" w:rsidR="00C430D6" w:rsidRDefault="00C430D6">
          <w:pPr>
            <w:pStyle w:val="11"/>
            <w:tabs>
              <w:tab w:val="right" w:leader="dot" w:pos="8296"/>
            </w:tabs>
            <w:rPr>
              <w:noProof/>
            </w:rPr>
          </w:pPr>
          <w:hyperlink w:anchor="_Toc92227460" w:history="1">
            <w:r w:rsidRPr="00465302">
              <w:rPr>
                <w:rStyle w:val="a4"/>
                <w:rFonts w:ascii="標楷體" w:eastAsia="標楷體" w:hAnsi="標楷體" w:cs="Times New Roman"/>
                <w:b/>
                <w:bCs/>
                <w:noProof/>
              </w:rPr>
              <w:t>(</w:t>
            </w:r>
            <w:r w:rsidRPr="00465302">
              <w:rPr>
                <w:rStyle w:val="a4"/>
                <w:rFonts w:ascii="標楷體" w:eastAsia="標楷體" w:hAnsi="標楷體" w:cs="Times New Roman" w:hint="eastAsia"/>
                <w:b/>
                <w:bCs/>
                <w:noProof/>
              </w:rPr>
              <w:t>三</w:t>
            </w:r>
            <w:r w:rsidRPr="00465302">
              <w:rPr>
                <w:rStyle w:val="a4"/>
                <w:rFonts w:ascii="標楷體" w:eastAsia="標楷體" w:hAnsi="標楷體" w:cs="Times New Roman"/>
                <w:b/>
                <w:bCs/>
                <w:noProof/>
              </w:rPr>
              <w:t>)</w:t>
            </w:r>
            <w:r w:rsidRPr="00465302">
              <w:rPr>
                <w:rStyle w:val="a4"/>
                <w:rFonts w:ascii="標楷體" w:eastAsia="標楷體" w:hAnsi="標楷體" w:cs="Times New Roman" w:hint="eastAsia"/>
                <w:b/>
                <w:bCs/>
                <w:noProof/>
              </w:rPr>
              <w:t>文獻回顧與探討</w:t>
            </w:r>
            <w:r>
              <w:rPr>
                <w:noProof/>
                <w:webHidden/>
              </w:rPr>
              <w:tab/>
            </w:r>
            <w:r>
              <w:rPr>
                <w:noProof/>
                <w:webHidden/>
              </w:rPr>
              <w:fldChar w:fldCharType="begin"/>
            </w:r>
            <w:r>
              <w:rPr>
                <w:noProof/>
                <w:webHidden/>
              </w:rPr>
              <w:instrText xml:space="preserve"> PAGEREF _Toc92227460 \h </w:instrText>
            </w:r>
            <w:r>
              <w:rPr>
                <w:noProof/>
                <w:webHidden/>
              </w:rPr>
            </w:r>
            <w:r>
              <w:rPr>
                <w:noProof/>
                <w:webHidden/>
              </w:rPr>
              <w:fldChar w:fldCharType="separate"/>
            </w:r>
            <w:r>
              <w:rPr>
                <w:noProof/>
                <w:webHidden/>
              </w:rPr>
              <w:t>5</w:t>
            </w:r>
            <w:r>
              <w:rPr>
                <w:noProof/>
                <w:webHidden/>
              </w:rPr>
              <w:fldChar w:fldCharType="end"/>
            </w:r>
          </w:hyperlink>
        </w:p>
        <w:p w14:paraId="49E878C0" w14:textId="17E08946" w:rsidR="00C430D6" w:rsidRDefault="00C430D6" w:rsidP="00126384">
          <w:pPr>
            <w:pStyle w:val="2"/>
            <w:tabs>
              <w:tab w:val="right" w:leader="dot" w:pos="8296"/>
            </w:tabs>
            <w:rPr>
              <w:noProof/>
            </w:rPr>
          </w:pPr>
          <w:hyperlink w:anchor="_Toc92227461" w:history="1">
            <w:r w:rsidRPr="00465302">
              <w:rPr>
                <w:rStyle w:val="a4"/>
                <w:rFonts w:ascii="標楷體" w:eastAsia="標楷體" w:hAnsi="標楷體" w:cs="Times New Roman"/>
                <w:noProof/>
              </w:rPr>
              <w:t>3.</w:t>
            </w:r>
            <w:r w:rsidR="00126384">
              <w:rPr>
                <w:rStyle w:val="a4"/>
                <w:rFonts w:ascii="標楷體" w:eastAsia="標楷體" w:hAnsi="標楷體" w:cs="Times New Roman" w:hint="eastAsia"/>
                <w:noProof/>
              </w:rPr>
              <w:t>1</w:t>
            </w:r>
            <w:r w:rsidRPr="00465302">
              <w:rPr>
                <w:rStyle w:val="a4"/>
                <w:rFonts w:ascii="標楷體" w:eastAsia="標楷體" w:hAnsi="標楷體" w:cs="Times New Roman" w:hint="eastAsia"/>
                <w:noProof/>
              </w:rPr>
              <w:t>手環</w:t>
            </w:r>
            <w:r>
              <w:rPr>
                <w:noProof/>
                <w:webHidden/>
              </w:rPr>
              <w:tab/>
            </w:r>
            <w:r>
              <w:rPr>
                <w:noProof/>
                <w:webHidden/>
              </w:rPr>
              <w:fldChar w:fldCharType="begin"/>
            </w:r>
            <w:r>
              <w:rPr>
                <w:noProof/>
                <w:webHidden/>
              </w:rPr>
              <w:instrText xml:space="preserve"> PAGEREF _Toc92227461 \h </w:instrText>
            </w:r>
            <w:r>
              <w:rPr>
                <w:noProof/>
                <w:webHidden/>
              </w:rPr>
            </w:r>
            <w:r>
              <w:rPr>
                <w:noProof/>
                <w:webHidden/>
              </w:rPr>
              <w:fldChar w:fldCharType="separate"/>
            </w:r>
            <w:r>
              <w:rPr>
                <w:noProof/>
                <w:webHidden/>
              </w:rPr>
              <w:t>5</w:t>
            </w:r>
            <w:r>
              <w:rPr>
                <w:noProof/>
                <w:webHidden/>
              </w:rPr>
              <w:fldChar w:fldCharType="end"/>
            </w:r>
          </w:hyperlink>
        </w:p>
        <w:p w14:paraId="424BF357" w14:textId="12A02740" w:rsidR="00C430D6" w:rsidRDefault="00C430D6">
          <w:pPr>
            <w:pStyle w:val="2"/>
            <w:tabs>
              <w:tab w:val="right" w:leader="dot" w:pos="8296"/>
            </w:tabs>
            <w:rPr>
              <w:noProof/>
            </w:rPr>
          </w:pPr>
          <w:hyperlink w:anchor="_Toc92227464" w:history="1">
            <w:r w:rsidRPr="00465302">
              <w:rPr>
                <w:rStyle w:val="a4"/>
                <w:rFonts w:ascii="標楷體" w:eastAsia="標楷體" w:hAnsi="標楷體" w:cs="Times New Roman"/>
                <w:noProof/>
              </w:rPr>
              <w:t>3.2</w:t>
            </w:r>
            <w:r w:rsidRPr="00465302">
              <w:rPr>
                <w:rStyle w:val="a4"/>
                <w:rFonts w:ascii="標楷體" w:eastAsia="標楷體" w:hAnsi="標楷體" w:cs="Times New Roman" w:hint="eastAsia"/>
                <w:noProof/>
              </w:rPr>
              <w:t>沼氣濃度監測器</w:t>
            </w:r>
            <w:r>
              <w:rPr>
                <w:noProof/>
                <w:webHidden/>
              </w:rPr>
              <w:tab/>
            </w:r>
            <w:r>
              <w:rPr>
                <w:noProof/>
                <w:webHidden/>
              </w:rPr>
              <w:fldChar w:fldCharType="begin"/>
            </w:r>
            <w:r>
              <w:rPr>
                <w:noProof/>
                <w:webHidden/>
              </w:rPr>
              <w:instrText xml:space="preserve"> PAGEREF _Toc92227464 \h </w:instrText>
            </w:r>
            <w:r>
              <w:rPr>
                <w:noProof/>
                <w:webHidden/>
              </w:rPr>
            </w:r>
            <w:r>
              <w:rPr>
                <w:noProof/>
                <w:webHidden/>
              </w:rPr>
              <w:fldChar w:fldCharType="separate"/>
            </w:r>
            <w:r>
              <w:rPr>
                <w:noProof/>
                <w:webHidden/>
              </w:rPr>
              <w:t>6</w:t>
            </w:r>
            <w:r>
              <w:rPr>
                <w:noProof/>
                <w:webHidden/>
              </w:rPr>
              <w:fldChar w:fldCharType="end"/>
            </w:r>
          </w:hyperlink>
        </w:p>
        <w:p w14:paraId="1FD3D9AC" w14:textId="74FC3B1D" w:rsidR="00C430D6" w:rsidRDefault="00C430D6" w:rsidP="00126384">
          <w:pPr>
            <w:pStyle w:val="2"/>
            <w:tabs>
              <w:tab w:val="right" w:leader="dot" w:pos="8296"/>
            </w:tabs>
            <w:rPr>
              <w:noProof/>
            </w:rPr>
          </w:pPr>
          <w:hyperlink w:anchor="_Toc92227468" w:history="1">
            <w:r w:rsidRPr="00465302">
              <w:rPr>
                <w:rStyle w:val="a4"/>
                <w:rFonts w:ascii="標楷體" w:eastAsia="標楷體" w:hAnsi="標楷體" w:cs="Times New Roman"/>
                <w:noProof/>
              </w:rPr>
              <w:t>3.3</w:t>
            </w:r>
            <w:r w:rsidRPr="00465302">
              <w:rPr>
                <w:rStyle w:val="a4"/>
                <w:rFonts w:ascii="標楷體" w:eastAsia="標楷體" w:hAnsi="標楷體" w:cs="Times New Roman" w:hint="eastAsia"/>
                <w:noProof/>
              </w:rPr>
              <w:t>視窗軟體監測</w:t>
            </w:r>
            <w:r w:rsidRPr="00465302">
              <w:rPr>
                <w:rStyle w:val="a4"/>
                <w:rFonts w:ascii="標楷體" w:eastAsia="標楷體" w:hAnsi="標楷體" w:cs="Times New Roman"/>
                <w:noProof/>
              </w:rPr>
              <w:t>:</w:t>
            </w:r>
            <w:r w:rsidRPr="00465302">
              <w:rPr>
                <w:rStyle w:val="a4"/>
                <w:rFonts w:ascii="標楷體" w:eastAsia="標楷體" w:hAnsi="標楷體" w:cs="Times New Roman" w:hint="eastAsia"/>
                <w:noProof/>
              </w:rPr>
              <w:t>使用</w:t>
            </w:r>
            <w:r w:rsidRPr="00465302">
              <w:rPr>
                <w:rStyle w:val="a4"/>
                <w:rFonts w:ascii="標楷體" w:eastAsia="標楷體" w:hAnsi="標楷體" w:cs="Times New Roman"/>
                <w:noProof/>
              </w:rPr>
              <w:t xml:space="preserve"> Python Tkinter </w:t>
            </w:r>
            <w:r w:rsidRPr="00465302">
              <w:rPr>
                <w:rStyle w:val="a4"/>
                <w:rFonts w:ascii="標楷體" w:eastAsia="標楷體" w:hAnsi="標楷體" w:cs="Times New Roman" w:hint="eastAsia"/>
                <w:noProof/>
              </w:rPr>
              <w:t>模組</w:t>
            </w:r>
            <w:r>
              <w:rPr>
                <w:noProof/>
                <w:webHidden/>
              </w:rPr>
              <w:tab/>
            </w:r>
            <w:r>
              <w:rPr>
                <w:noProof/>
                <w:webHidden/>
              </w:rPr>
              <w:fldChar w:fldCharType="begin"/>
            </w:r>
            <w:r>
              <w:rPr>
                <w:noProof/>
                <w:webHidden/>
              </w:rPr>
              <w:instrText xml:space="preserve"> PAGEREF _Toc92227468 \h </w:instrText>
            </w:r>
            <w:r>
              <w:rPr>
                <w:noProof/>
                <w:webHidden/>
              </w:rPr>
            </w:r>
            <w:r>
              <w:rPr>
                <w:noProof/>
                <w:webHidden/>
              </w:rPr>
              <w:fldChar w:fldCharType="separate"/>
            </w:r>
            <w:r>
              <w:rPr>
                <w:noProof/>
                <w:webHidden/>
              </w:rPr>
              <w:t>6</w:t>
            </w:r>
            <w:r>
              <w:rPr>
                <w:noProof/>
                <w:webHidden/>
              </w:rPr>
              <w:fldChar w:fldCharType="end"/>
            </w:r>
          </w:hyperlink>
        </w:p>
        <w:p w14:paraId="1D52630B" w14:textId="59C7EC90" w:rsidR="00C430D6" w:rsidRDefault="00C430D6">
          <w:pPr>
            <w:pStyle w:val="2"/>
            <w:tabs>
              <w:tab w:val="right" w:leader="dot" w:pos="8296"/>
            </w:tabs>
            <w:rPr>
              <w:noProof/>
            </w:rPr>
          </w:pPr>
          <w:hyperlink w:anchor="_Toc92227469" w:history="1">
            <w:r w:rsidRPr="00465302">
              <w:rPr>
                <w:rStyle w:val="a4"/>
                <w:rFonts w:ascii="標楷體" w:eastAsia="標楷體" w:hAnsi="標楷體"/>
                <w:noProof/>
              </w:rPr>
              <w:t>3.4</w:t>
            </w:r>
            <w:r w:rsidRPr="00465302">
              <w:rPr>
                <w:rStyle w:val="a4"/>
                <w:rFonts w:ascii="標楷體" w:eastAsia="標楷體" w:hAnsi="標楷體" w:hint="eastAsia"/>
                <w:noProof/>
              </w:rPr>
              <w:t>訊號協定</w:t>
            </w:r>
            <w:r w:rsidRPr="00465302">
              <w:rPr>
                <w:rStyle w:val="a4"/>
                <w:rFonts w:ascii="標楷體" w:eastAsia="標楷體" w:hAnsi="標楷體"/>
                <w:noProof/>
              </w:rPr>
              <w:t>UDP</w:t>
            </w:r>
            <w:r>
              <w:rPr>
                <w:noProof/>
                <w:webHidden/>
              </w:rPr>
              <w:tab/>
            </w:r>
            <w:r>
              <w:rPr>
                <w:noProof/>
                <w:webHidden/>
              </w:rPr>
              <w:fldChar w:fldCharType="begin"/>
            </w:r>
            <w:r>
              <w:rPr>
                <w:noProof/>
                <w:webHidden/>
              </w:rPr>
              <w:instrText xml:space="preserve"> PAGEREF _Toc92227469 \h </w:instrText>
            </w:r>
            <w:r>
              <w:rPr>
                <w:noProof/>
                <w:webHidden/>
              </w:rPr>
            </w:r>
            <w:r>
              <w:rPr>
                <w:noProof/>
                <w:webHidden/>
              </w:rPr>
              <w:fldChar w:fldCharType="separate"/>
            </w:r>
            <w:r>
              <w:rPr>
                <w:noProof/>
                <w:webHidden/>
              </w:rPr>
              <w:t>7</w:t>
            </w:r>
            <w:r>
              <w:rPr>
                <w:noProof/>
                <w:webHidden/>
              </w:rPr>
              <w:fldChar w:fldCharType="end"/>
            </w:r>
          </w:hyperlink>
        </w:p>
        <w:p w14:paraId="7CAE6260" w14:textId="16AF8B6D" w:rsidR="00C430D6" w:rsidRDefault="00C430D6">
          <w:pPr>
            <w:pStyle w:val="11"/>
            <w:tabs>
              <w:tab w:val="right" w:leader="dot" w:pos="8296"/>
            </w:tabs>
            <w:rPr>
              <w:noProof/>
            </w:rPr>
          </w:pPr>
          <w:hyperlink w:anchor="_Toc92227470" w:history="1">
            <w:r w:rsidRPr="00465302">
              <w:rPr>
                <w:rStyle w:val="a4"/>
                <w:rFonts w:ascii="標楷體" w:eastAsia="標楷體" w:hAnsi="標楷體" w:cs="Times New Roman"/>
                <w:b/>
                <w:noProof/>
              </w:rPr>
              <w:t>(</w:t>
            </w:r>
            <w:r w:rsidRPr="00465302">
              <w:rPr>
                <w:rStyle w:val="a4"/>
                <w:rFonts w:ascii="標楷體" w:eastAsia="標楷體" w:hAnsi="標楷體" w:cs="Times New Roman" w:hint="eastAsia"/>
                <w:b/>
                <w:noProof/>
              </w:rPr>
              <w:t>四</w:t>
            </w:r>
            <w:r w:rsidRPr="00465302">
              <w:rPr>
                <w:rStyle w:val="a4"/>
                <w:rFonts w:ascii="標楷體" w:eastAsia="標楷體" w:hAnsi="標楷體" w:cs="Times New Roman"/>
                <w:b/>
                <w:noProof/>
              </w:rPr>
              <w:t>)</w:t>
            </w:r>
            <w:r w:rsidRPr="00465302">
              <w:rPr>
                <w:rStyle w:val="a4"/>
                <w:rFonts w:ascii="標楷體" w:eastAsia="標楷體" w:hAnsi="標楷體" w:cs="Times New Roman" w:hint="eastAsia"/>
                <w:b/>
                <w:noProof/>
              </w:rPr>
              <w:t>研究方法及步驟</w:t>
            </w:r>
            <w:r>
              <w:rPr>
                <w:noProof/>
                <w:webHidden/>
              </w:rPr>
              <w:tab/>
            </w:r>
            <w:r>
              <w:rPr>
                <w:noProof/>
                <w:webHidden/>
              </w:rPr>
              <w:fldChar w:fldCharType="begin"/>
            </w:r>
            <w:r>
              <w:rPr>
                <w:noProof/>
                <w:webHidden/>
              </w:rPr>
              <w:instrText xml:space="preserve"> PAGEREF _Toc92227470 \h </w:instrText>
            </w:r>
            <w:r>
              <w:rPr>
                <w:noProof/>
                <w:webHidden/>
              </w:rPr>
            </w:r>
            <w:r>
              <w:rPr>
                <w:noProof/>
                <w:webHidden/>
              </w:rPr>
              <w:fldChar w:fldCharType="separate"/>
            </w:r>
            <w:r>
              <w:rPr>
                <w:noProof/>
                <w:webHidden/>
              </w:rPr>
              <w:t>8</w:t>
            </w:r>
            <w:r>
              <w:rPr>
                <w:noProof/>
                <w:webHidden/>
              </w:rPr>
              <w:fldChar w:fldCharType="end"/>
            </w:r>
          </w:hyperlink>
        </w:p>
        <w:p w14:paraId="490104B8" w14:textId="1BFF0F02" w:rsidR="00C430D6" w:rsidRDefault="00C430D6">
          <w:pPr>
            <w:pStyle w:val="2"/>
            <w:tabs>
              <w:tab w:val="right" w:leader="dot" w:pos="8296"/>
            </w:tabs>
            <w:rPr>
              <w:noProof/>
            </w:rPr>
          </w:pPr>
          <w:hyperlink w:anchor="_Toc92227471" w:history="1">
            <w:r w:rsidRPr="00465302">
              <w:rPr>
                <w:rStyle w:val="a4"/>
                <w:rFonts w:ascii="標楷體" w:eastAsia="標楷體" w:hAnsi="標楷體" w:cs="Times New Roman"/>
                <w:noProof/>
              </w:rPr>
              <w:t>4.1</w:t>
            </w:r>
            <w:r w:rsidRPr="00465302">
              <w:rPr>
                <w:rStyle w:val="a4"/>
                <w:rFonts w:ascii="標楷體" w:eastAsia="標楷體" w:hAnsi="標楷體" w:cs="Times New Roman" w:hint="eastAsia"/>
                <w:noProof/>
              </w:rPr>
              <w:t>系統架構</w:t>
            </w:r>
            <w:r>
              <w:rPr>
                <w:noProof/>
                <w:webHidden/>
              </w:rPr>
              <w:tab/>
            </w:r>
            <w:r>
              <w:rPr>
                <w:noProof/>
                <w:webHidden/>
              </w:rPr>
              <w:fldChar w:fldCharType="begin"/>
            </w:r>
            <w:r>
              <w:rPr>
                <w:noProof/>
                <w:webHidden/>
              </w:rPr>
              <w:instrText xml:space="preserve"> PAGEREF _Toc92227471 \h </w:instrText>
            </w:r>
            <w:r>
              <w:rPr>
                <w:noProof/>
                <w:webHidden/>
              </w:rPr>
            </w:r>
            <w:r>
              <w:rPr>
                <w:noProof/>
                <w:webHidden/>
              </w:rPr>
              <w:fldChar w:fldCharType="separate"/>
            </w:r>
            <w:r>
              <w:rPr>
                <w:noProof/>
                <w:webHidden/>
              </w:rPr>
              <w:t>8</w:t>
            </w:r>
            <w:r>
              <w:rPr>
                <w:noProof/>
                <w:webHidden/>
              </w:rPr>
              <w:fldChar w:fldCharType="end"/>
            </w:r>
          </w:hyperlink>
        </w:p>
        <w:p w14:paraId="471EECD2" w14:textId="2DF89183" w:rsidR="00C430D6" w:rsidRDefault="00C430D6">
          <w:pPr>
            <w:pStyle w:val="2"/>
            <w:tabs>
              <w:tab w:val="right" w:leader="dot" w:pos="8296"/>
            </w:tabs>
            <w:rPr>
              <w:noProof/>
            </w:rPr>
          </w:pPr>
          <w:hyperlink w:anchor="_Toc92227472" w:history="1">
            <w:r w:rsidRPr="00465302">
              <w:rPr>
                <w:rStyle w:val="a4"/>
                <w:rFonts w:ascii="標楷體" w:eastAsia="標楷體" w:hAnsi="標楷體" w:cs="Times New Roman"/>
                <w:noProof/>
              </w:rPr>
              <w:t>4.2</w:t>
            </w:r>
            <w:r w:rsidRPr="00465302">
              <w:rPr>
                <w:rStyle w:val="a4"/>
                <w:rFonts w:ascii="標楷體" w:eastAsia="標楷體" w:hAnsi="標楷體" w:cs="Times New Roman" w:hint="eastAsia"/>
                <w:noProof/>
              </w:rPr>
              <w:t>手環</w:t>
            </w:r>
            <w:r>
              <w:rPr>
                <w:noProof/>
                <w:webHidden/>
              </w:rPr>
              <w:tab/>
            </w:r>
            <w:r>
              <w:rPr>
                <w:noProof/>
                <w:webHidden/>
              </w:rPr>
              <w:fldChar w:fldCharType="begin"/>
            </w:r>
            <w:r>
              <w:rPr>
                <w:noProof/>
                <w:webHidden/>
              </w:rPr>
              <w:instrText xml:space="preserve"> PAGEREF _Toc92227472 \h </w:instrText>
            </w:r>
            <w:r>
              <w:rPr>
                <w:noProof/>
                <w:webHidden/>
              </w:rPr>
            </w:r>
            <w:r>
              <w:rPr>
                <w:noProof/>
                <w:webHidden/>
              </w:rPr>
              <w:fldChar w:fldCharType="separate"/>
            </w:r>
            <w:r>
              <w:rPr>
                <w:noProof/>
                <w:webHidden/>
              </w:rPr>
              <w:t>8</w:t>
            </w:r>
            <w:r>
              <w:rPr>
                <w:noProof/>
                <w:webHidden/>
              </w:rPr>
              <w:fldChar w:fldCharType="end"/>
            </w:r>
          </w:hyperlink>
        </w:p>
        <w:p w14:paraId="0870164D" w14:textId="31235D69" w:rsidR="00C430D6" w:rsidRDefault="00C430D6">
          <w:pPr>
            <w:pStyle w:val="3"/>
            <w:tabs>
              <w:tab w:val="right" w:leader="dot" w:pos="8296"/>
            </w:tabs>
            <w:rPr>
              <w:rFonts w:cstheme="minorBidi"/>
              <w:noProof/>
              <w:kern w:val="2"/>
              <w:sz w:val="24"/>
            </w:rPr>
          </w:pPr>
          <w:hyperlink w:anchor="_Toc92227473" w:history="1">
            <w:r w:rsidRPr="00465302">
              <w:rPr>
                <w:rStyle w:val="a4"/>
                <w:rFonts w:ascii="標楷體" w:eastAsia="標楷體" w:hAnsi="標楷體"/>
                <w:noProof/>
              </w:rPr>
              <w:t>4.2.1</w:t>
            </w:r>
            <w:r w:rsidRPr="00465302">
              <w:rPr>
                <w:rStyle w:val="a4"/>
                <w:rFonts w:ascii="標楷體" w:eastAsia="標楷體" w:hAnsi="標楷體" w:hint="eastAsia"/>
                <w:noProof/>
              </w:rPr>
              <w:t>錶帶</w:t>
            </w:r>
            <w:r w:rsidRPr="00465302">
              <w:rPr>
                <w:rStyle w:val="a4"/>
                <w:rFonts w:ascii="標楷體" w:eastAsia="標楷體" w:hAnsi="標楷體"/>
                <w:noProof/>
              </w:rPr>
              <w:t>+</w:t>
            </w:r>
            <w:r w:rsidRPr="00465302">
              <w:rPr>
                <w:rStyle w:val="a4"/>
                <w:rFonts w:ascii="標楷體" w:eastAsia="標楷體" w:hAnsi="標楷體" w:hint="eastAsia"/>
                <w:noProof/>
              </w:rPr>
              <w:t>主機模組</w:t>
            </w:r>
            <w:r>
              <w:rPr>
                <w:noProof/>
                <w:webHidden/>
              </w:rPr>
              <w:tab/>
            </w:r>
            <w:r>
              <w:rPr>
                <w:noProof/>
                <w:webHidden/>
              </w:rPr>
              <w:fldChar w:fldCharType="begin"/>
            </w:r>
            <w:r>
              <w:rPr>
                <w:noProof/>
                <w:webHidden/>
              </w:rPr>
              <w:instrText xml:space="preserve"> PAGEREF _Toc92227473 \h </w:instrText>
            </w:r>
            <w:r>
              <w:rPr>
                <w:noProof/>
                <w:webHidden/>
              </w:rPr>
            </w:r>
            <w:r>
              <w:rPr>
                <w:noProof/>
                <w:webHidden/>
              </w:rPr>
              <w:fldChar w:fldCharType="separate"/>
            </w:r>
            <w:r>
              <w:rPr>
                <w:noProof/>
                <w:webHidden/>
              </w:rPr>
              <w:t>8</w:t>
            </w:r>
            <w:r>
              <w:rPr>
                <w:noProof/>
                <w:webHidden/>
              </w:rPr>
              <w:fldChar w:fldCharType="end"/>
            </w:r>
          </w:hyperlink>
        </w:p>
        <w:p w14:paraId="4F142B90" w14:textId="7952E96D" w:rsidR="00C430D6" w:rsidRDefault="00C430D6">
          <w:pPr>
            <w:pStyle w:val="3"/>
            <w:tabs>
              <w:tab w:val="right" w:leader="dot" w:pos="8296"/>
            </w:tabs>
            <w:rPr>
              <w:rFonts w:cstheme="minorBidi"/>
              <w:noProof/>
              <w:kern w:val="2"/>
              <w:sz w:val="24"/>
            </w:rPr>
          </w:pPr>
          <w:hyperlink w:anchor="_Toc92227474" w:history="1">
            <w:r w:rsidRPr="00465302">
              <w:rPr>
                <w:rStyle w:val="a4"/>
                <w:rFonts w:ascii="標楷體" w:eastAsia="標楷體" w:hAnsi="標楷體"/>
                <w:noProof/>
              </w:rPr>
              <w:t>4.2.2</w:t>
            </w:r>
            <w:r w:rsidRPr="00465302">
              <w:rPr>
                <w:rStyle w:val="a4"/>
                <w:rFonts w:ascii="標楷體" w:eastAsia="標楷體" w:hAnsi="標楷體" w:hint="eastAsia"/>
                <w:noProof/>
              </w:rPr>
              <w:t>震動模組</w:t>
            </w:r>
            <w:r w:rsidRPr="00465302">
              <w:rPr>
                <w:rStyle w:val="a4"/>
                <w:rFonts w:ascii="標楷體" w:eastAsia="標楷體" w:hAnsi="標楷體"/>
                <w:noProof/>
              </w:rPr>
              <w:t>:</w:t>
            </w:r>
            <w:r w:rsidRPr="00465302">
              <w:rPr>
                <w:rStyle w:val="a4"/>
                <w:rFonts w:ascii="標楷體" w:eastAsia="標楷體" w:hAnsi="標楷體" w:hint="eastAsia"/>
                <w:noProof/>
              </w:rPr>
              <w:t>微型震動馬達</w:t>
            </w:r>
            <w:r>
              <w:rPr>
                <w:noProof/>
                <w:webHidden/>
              </w:rPr>
              <w:tab/>
            </w:r>
            <w:r>
              <w:rPr>
                <w:noProof/>
                <w:webHidden/>
              </w:rPr>
              <w:fldChar w:fldCharType="begin"/>
            </w:r>
            <w:r>
              <w:rPr>
                <w:noProof/>
                <w:webHidden/>
              </w:rPr>
              <w:instrText xml:space="preserve"> PAGEREF _Toc92227474 \h </w:instrText>
            </w:r>
            <w:r>
              <w:rPr>
                <w:noProof/>
                <w:webHidden/>
              </w:rPr>
            </w:r>
            <w:r>
              <w:rPr>
                <w:noProof/>
                <w:webHidden/>
              </w:rPr>
              <w:fldChar w:fldCharType="separate"/>
            </w:r>
            <w:r>
              <w:rPr>
                <w:noProof/>
                <w:webHidden/>
              </w:rPr>
              <w:t>9</w:t>
            </w:r>
            <w:r>
              <w:rPr>
                <w:noProof/>
                <w:webHidden/>
              </w:rPr>
              <w:fldChar w:fldCharType="end"/>
            </w:r>
          </w:hyperlink>
        </w:p>
        <w:p w14:paraId="53D817DE" w14:textId="18BB781B" w:rsidR="00C430D6" w:rsidRDefault="00C430D6">
          <w:pPr>
            <w:pStyle w:val="3"/>
            <w:tabs>
              <w:tab w:val="right" w:leader="dot" w:pos="8296"/>
            </w:tabs>
            <w:rPr>
              <w:rFonts w:cstheme="minorBidi"/>
              <w:noProof/>
              <w:kern w:val="2"/>
              <w:sz w:val="24"/>
            </w:rPr>
          </w:pPr>
          <w:hyperlink w:anchor="_Toc92227475" w:history="1">
            <w:r w:rsidRPr="00465302">
              <w:rPr>
                <w:rStyle w:val="a4"/>
                <w:rFonts w:ascii="標楷體" w:eastAsia="標楷體" w:hAnsi="標楷體"/>
                <w:noProof/>
              </w:rPr>
              <w:t>4.2.3 LED</w:t>
            </w:r>
            <w:r w:rsidRPr="00465302">
              <w:rPr>
                <w:rStyle w:val="a4"/>
                <w:rFonts w:ascii="標楷體" w:eastAsia="標楷體" w:hAnsi="標楷體" w:hint="eastAsia"/>
                <w:noProof/>
              </w:rPr>
              <w:t>燈顯示</w:t>
            </w:r>
            <w:r>
              <w:rPr>
                <w:noProof/>
                <w:webHidden/>
              </w:rPr>
              <w:tab/>
            </w:r>
            <w:r>
              <w:rPr>
                <w:noProof/>
                <w:webHidden/>
              </w:rPr>
              <w:fldChar w:fldCharType="begin"/>
            </w:r>
            <w:r>
              <w:rPr>
                <w:noProof/>
                <w:webHidden/>
              </w:rPr>
              <w:instrText xml:space="preserve"> PAGEREF _Toc92227475 \h </w:instrText>
            </w:r>
            <w:r>
              <w:rPr>
                <w:noProof/>
                <w:webHidden/>
              </w:rPr>
            </w:r>
            <w:r>
              <w:rPr>
                <w:noProof/>
                <w:webHidden/>
              </w:rPr>
              <w:fldChar w:fldCharType="separate"/>
            </w:r>
            <w:r>
              <w:rPr>
                <w:noProof/>
                <w:webHidden/>
              </w:rPr>
              <w:t>9</w:t>
            </w:r>
            <w:r>
              <w:rPr>
                <w:noProof/>
                <w:webHidden/>
              </w:rPr>
              <w:fldChar w:fldCharType="end"/>
            </w:r>
          </w:hyperlink>
        </w:p>
        <w:p w14:paraId="24187059" w14:textId="7CA03A84" w:rsidR="00C430D6" w:rsidRDefault="00C430D6">
          <w:pPr>
            <w:pStyle w:val="2"/>
            <w:tabs>
              <w:tab w:val="right" w:leader="dot" w:pos="8296"/>
            </w:tabs>
            <w:rPr>
              <w:noProof/>
            </w:rPr>
          </w:pPr>
          <w:hyperlink w:anchor="_Toc92227476" w:history="1">
            <w:r w:rsidRPr="00465302">
              <w:rPr>
                <w:rStyle w:val="a4"/>
                <w:rFonts w:ascii="標楷體" w:eastAsia="標楷體" w:hAnsi="標楷體" w:cs="Times New Roman"/>
                <w:noProof/>
              </w:rPr>
              <w:t>4.3</w:t>
            </w:r>
            <w:r w:rsidRPr="00465302">
              <w:rPr>
                <w:rStyle w:val="a4"/>
                <w:rFonts w:ascii="標楷體" w:eastAsia="標楷體" w:hAnsi="標楷體" w:cs="Times New Roman" w:hint="eastAsia"/>
                <w:noProof/>
              </w:rPr>
              <w:t>感測設備組</w:t>
            </w:r>
            <w:r>
              <w:rPr>
                <w:noProof/>
                <w:webHidden/>
              </w:rPr>
              <w:tab/>
            </w:r>
            <w:r>
              <w:rPr>
                <w:noProof/>
                <w:webHidden/>
              </w:rPr>
              <w:fldChar w:fldCharType="begin"/>
            </w:r>
            <w:r>
              <w:rPr>
                <w:noProof/>
                <w:webHidden/>
              </w:rPr>
              <w:instrText xml:space="preserve"> PAGEREF _Toc92227476 \h </w:instrText>
            </w:r>
            <w:r>
              <w:rPr>
                <w:noProof/>
                <w:webHidden/>
              </w:rPr>
            </w:r>
            <w:r>
              <w:rPr>
                <w:noProof/>
                <w:webHidden/>
              </w:rPr>
              <w:fldChar w:fldCharType="separate"/>
            </w:r>
            <w:r>
              <w:rPr>
                <w:noProof/>
                <w:webHidden/>
              </w:rPr>
              <w:t>9</w:t>
            </w:r>
            <w:r>
              <w:rPr>
                <w:noProof/>
                <w:webHidden/>
              </w:rPr>
              <w:fldChar w:fldCharType="end"/>
            </w:r>
          </w:hyperlink>
        </w:p>
        <w:p w14:paraId="589AD1DC" w14:textId="22EF8BA2" w:rsidR="00C430D6" w:rsidRDefault="00C430D6">
          <w:pPr>
            <w:pStyle w:val="3"/>
            <w:tabs>
              <w:tab w:val="right" w:leader="dot" w:pos="8296"/>
            </w:tabs>
            <w:rPr>
              <w:rFonts w:cstheme="minorBidi"/>
              <w:noProof/>
              <w:kern w:val="2"/>
              <w:sz w:val="24"/>
            </w:rPr>
          </w:pPr>
          <w:hyperlink w:anchor="_Toc92227477" w:history="1">
            <w:r w:rsidRPr="00465302">
              <w:rPr>
                <w:rStyle w:val="a4"/>
                <w:rFonts w:ascii="標楷體" w:eastAsia="標楷體" w:hAnsi="標楷體"/>
                <w:noProof/>
              </w:rPr>
              <w:t>4.3.1</w:t>
            </w:r>
            <w:r w:rsidRPr="00465302">
              <w:rPr>
                <w:rStyle w:val="a4"/>
                <w:rFonts w:ascii="標楷體" w:eastAsia="標楷體" w:hAnsi="標楷體" w:hint="eastAsia"/>
                <w:noProof/>
              </w:rPr>
              <w:t>心率及血氧感測</w:t>
            </w:r>
            <w:r>
              <w:rPr>
                <w:noProof/>
                <w:webHidden/>
              </w:rPr>
              <w:tab/>
            </w:r>
            <w:r>
              <w:rPr>
                <w:noProof/>
                <w:webHidden/>
              </w:rPr>
              <w:fldChar w:fldCharType="begin"/>
            </w:r>
            <w:r>
              <w:rPr>
                <w:noProof/>
                <w:webHidden/>
              </w:rPr>
              <w:instrText xml:space="preserve"> PAGEREF _Toc92227477 \h </w:instrText>
            </w:r>
            <w:r>
              <w:rPr>
                <w:noProof/>
                <w:webHidden/>
              </w:rPr>
            </w:r>
            <w:r>
              <w:rPr>
                <w:noProof/>
                <w:webHidden/>
              </w:rPr>
              <w:fldChar w:fldCharType="separate"/>
            </w:r>
            <w:r>
              <w:rPr>
                <w:noProof/>
                <w:webHidden/>
              </w:rPr>
              <w:t>9</w:t>
            </w:r>
            <w:r>
              <w:rPr>
                <w:noProof/>
                <w:webHidden/>
              </w:rPr>
              <w:fldChar w:fldCharType="end"/>
            </w:r>
          </w:hyperlink>
        </w:p>
        <w:p w14:paraId="4671C25B" w14:textId="1460C9D8" w:rsidR="00C430D6" w:rsidRDefault="00C430D6">
          <w:pPr>
            <w:pStyle w:val="3"/>
            <w:tabs>
              <w:tab w:val="right" w:leader="dot" w:pos="8296"/>
            </w:tabs>
            <w:rPr>
              <w:rFonts w:cstheme="minorBidi"/>
              <w:noProof/>
              <w:kern w:val="2"/>
              <w:sz w:val="24"/>
            </w:rPr>
          </w:pPr>
          <w:hyperlink w:anchor="_Toc92227478" w:history="1">
            <w:r w:rsidRPr="00465302">
              <w:rPr>
                <w:rStyle w:val="a4"/>
                <w:rFonts w:ascii="標楷體" w:eastAsia="標楷體" w:hAnsi="標楷體"/>
                <w:noProof/>
              </w:rPr>
              <w:t>4.3.2</w:t>
            </w:r>
            <w:r w:rsidRPr="00465302">
              <w:rPr>
                <w:rStyle w:val="a4"/>
                <w:rFonts w:ascii="標楷體" w:eastAsia="標楷體" w:hAnsi="標楷體" w:hint="eastAsia"/>
                <w:noProof/>
              </w:rPr>
              <w:t>沼氣偵測</w:t>
            </w:r>
            <w:r>
              <w:rPr>
                <w:noProof/>
                <w:webHidden/>
              </w:rPr>
              <w:tab/>
            </w:r>
            <w:r>
              <w:rPr>
                <w:noProof/>
                <w:webHidden/>
              </w:rPr>
              <w:fldChar w:fldCharType="begin"/>
            </w:r>
            <w:r>
              <w:rPr>
                <w:noProof/>
                <w:webHidden/>
              </w:rPr>
              <w:instrText xml:space="preserve"> PAGEREF _Toc92227478 \h </w:instrText>
            </w:r>
            <w:r>
              <w:rPr>
                <w:noProof/>
                <w:webHidden/>
              </w:rPr>
            </w:r>
            <w:r>
              <w:rPr>
                <w:noProof/>
                <w:webHidden/>
              </w:rPr>
              <w:fldChar w:fldCharType="separate"/>
            </w:r>
            <w:r>
              <w:rPr>
                <w:noProof/>
                <w:webHidden/>
              </w:rPr>
              <w:t>10</w:t>
            </w:r>
            <w:r>
              <w:rPr>
                <w:noProof/>
                <w:webHidden/>
              </w:rPr>
              <w:fldChar w:fldCharType="end"/>
            </w:r>
          </w:hyperlink>
        </w:p>
        <w:p w14:paraId="153A0A4F" w14:textId="51AD70FC" w:rsidR="00C430D6" w:rsidRDefault="00C430D6">
          <w:pPr>
            <w:pStyle w:val="2"/>
            <w:tabs>
              <w:tab w:val="right" w:leader="dot" w:pos="8296"/>
            </w:tabs>
            <w:rPr>
              <w:noProof/>
            </w:rPr>
          </w:pPr>
          <w:hyperlink w:anchor="_Toc92227479" w:history="1">
            <w:r w:rsidRPr="00465302">
              <w:rPr>
                <w:rStyle w:val="a4"/>
                <w:rFonts w:ascii="標楷體" w:eastAsia="標楷體" w:hAnsi="標楷體" w:cs="Times New Roman"/>
                <w:noProof/>
              </w:rPr>
              <w:t>4.4</w:t>
            </w:r>
            <w:r w:rsidRPr="00465302">
              <w:rPr>
                <w:rStyle w:val="a4"/>
                <w:rFonts w:ascii="標楷體" w:eastAsia="標楷體" w:hAnsi="標楷體" w:cs="Times New Roman" w:hint="eastAsia"/>
                <w:noProof/>
              </w:rPr>
              <w:t>監控軟體</w:t>
            </w:r>
            <w:r>
              <w:rPr>
                <w:noProof/>
                <w:webHidden/>
              </w:rPr>
              <w:tab/>
            </w:r>
            <w:r>
              <w:rPr>
                <w:noProof/>
                <w:webHidden/>
              </w:rPr>
              <w:fldChar w:fldCharType="begin"/>
            </w:r>
            <w:r>
              <w:rPr>
                <w:noProof/>
                <w:webHidden/>
              </w:rPr>
              <w:instrText xml:space="preserve"> PAGEREF _Toc92227479 \h </w:instrText>
            </w:r>
            <w:r>
              <w:rPr>
                <w:noProof/>
                <w:webHidden/>
              </w:rPr>
            </w:r>
            <w:r>
              <w:rPr>
                <w:noProof/>
                <w:webHidden/>
              </w:rPr>
              <w:fldChar w:fldCharType="separate"/>
            </w:r>
            <w:r>
              <w:rPr>
                <w:noProof/>
                <w:webHidden/>
              </w:rPr>
              <w:t>10</w:t>
            </w:r>
            <w:r>
              <w:rPr>
                <w:noProof/>
                <w:webHidden/>
              </w:rPr>
              <w:fldChar w:fldCharType="end"/>
            </w:r>
          </w:hyperlink>
        </w:p>
        <w:p w14:paraId="6EAA25BB" w14:textId="0BD0D4A1" w:rsidR="00C430D6" w:rsidRDefault="00C430D6">
          <w:pPr>
            <w:pStyle w:val="11"/>
            <w:tabs>
              <w:tab w:val="right" w:leader="dot" w:pos="8296"/>
            </w:tabs>
            <w:rPr>
              <w:noProof/>
            </w:rPr>
          </w:pPr>
          <w:hyperlink w:anchor="_Toc92227480" w:history="1">
            <w:r w:rsidRPr="00465302">
              <w:rPr>
                <w:rStyle w:val="a4"/>
                <w:rFonts w:ascii="標楷體" w:eastAsia="標楷體" w:hAnsi="標楷體"/>
                <w:noProof/>
              </w:rPr>
              <w:t>(</w:t>
            </w:r>
            <w:r w:rsidRPr="00465302">
              <w:rPr>
                <w:rStyle w:val="a4"/>
                <w:rFonts w:ascii="標楷體" w:eastAsia="標楷體" w:hAnsi="標楷體" w:hint="eastAsia"/>
                <w:noProof/>
              </w:rPr>
              <w:t>五</w:t>
            </w:r>
            <w:r w:rsidRPr="00465302">
              <w:rPr>
                <w:rStyle w:val="a4"/>
                <w:rFonts w:ascii="標楷體" w:eastAsia="標楷體" w:hAnsi="標楷體"/>
                <w:noProof/>
              </w:rPr>
              <w:t>)</w:t>
            </w:r>
            <w:r w:rsidRPr="00465302">
              <w:rPr>
                <w:rStyle w:val="a4"/>
                <w:rFonts w:ascii="標楷體" w:eastAsia="標楷體" w:hAnsi="標楷體" w:hint="eastAsia"/>
                <w:noProof/>
              </w:rPr>
              <w:t>預期成果</w:t>
            </w:r>
            <w:r>
              <w:rPr>
                <w:noProof/>
                <w:webHidden/>
              </w:rPr>
              <w:tab/>
            </w:r>
            <w:r>
              <w:rPr>
                <w:noProof/>
                <w:webHidden/>
              </w:rPr>
              <w:fldChar w:fldCharType="begin"/>
            </w:r>
            <w:r>
              <w:rPr>
                <w:noProof/>
                <w:webHidden/>
              </w:rPr>
              <w:instrText xml:space="preserve"> PAGEREF _Toc92227480 \h </w:instrText>
            </w:r>
            <w:r>
              <w:rPr>
                <w:noProof/>
                <w:webHidden/>
              </w:rPr>
            </w:r>
            <w:r>
              <w:rPr>
                <w:noProof/>
                <w:webHidden/>
              </w:rPr>
              <w:fldChar w:fldCharType="separate"/>
            </w:r>
            <w:r>
              <w:rPr>
                <w:noProof/>
                <w:webHidden/>
              </w:rPr>
              <w:t>12</w:t>
            </w:r>
            <w:r>
              <w:rPr>
                <w:noProof/>
                <w:webHidden/>
              </w:rPr>
              <w:fldChar w:fldCharType="end"/>
            </w:r>
          </w:hyperlink>
        </w:p>
        <w:p w14:paraId="10765725" w14:textId="5E7CC047" w:rsidR="00C430D6" w:rsidRDefault="00C430D6">
          <w:pPr>
            <w:pStyle w:val="11"/>
            <w:tabs>
              <w:tab w:val="right" w:leader="dot" w:pos="8296"/>
            </w:tabs>
            <w:rPr>
              <w:noProof/>
            </w:rPr>
          </w:pPr>
          <w:hyperlink w:anchor="_Toc92227481" w:history="1">
            <w:r w:rsidRPr="00465302">
              <w:rPr>
                <w:rStyle w:val="a4"/>
                <w:rFonts w:ascii="標楷體" w:eastAsia="標楷體" w:hAnsi="標楷體"/>
                <w:noProof/>
              </w:rPr>
              <w:t>(</w:t>
            </w:r>
            <w:r w:rsidRPr="00465302">
              <w:rPr>
                <w:rStyle w:val="a4"/>
                <w:rFonts w:ascii="標楷體" w:eastAsia="標楷體" w:hAnsi="標楷體" w:hint="eastAsia"/>
                <w:noProof/>
              </w:rPr>
              <w:t>六</w:t>
            </w:r>
            <w:r w:rsidRPr="00465302">
              <w:rPr>
                <w:rStyle w:val="a4"/>
                <w:rFonts w:ascii="標楷體" w:eastAsia="標楷體" w:hAnsi="標楷體"/>
                <w:noProof/>
              </w:rPr>
              <w:t>)</w:t>
            </w:r>
            <w:r w:rsidRPr="00465302">
              <w:rPr>
                <w:rStyle w:val="a4"/>
                <w:rFonts w:ascii="標楷體" w:eastAsia="標楷體" w:hAnsi="標楷體" w:hint="eastAsia"/>
                <w:noProof/>
              </w:rPr>
              <w:t>參考文獻</w:t>
            </w:r>
            <w:r>
              <w:rPr>
                <w:noProof/>
                <w:webHidden/>
              </w:rPr>
              <w:tab/>
            </w:r>
            <w:r>
              <w:rPr>
                <w:noProof/>
                <w:webHidden/>
              </w:rPr>
              <w:fldChar w:fldCharType="begin"/>
            </w:r>
            <w:r>
              <w:rPr>
                <w:noProof/>
                <w:webHidden/>
              </w:rPr>
              <w:instrText xml:space="preserve"> PAGEREF _Toc92227481 \h </w:instrText>
            </w:r>
            <w:r>
              <w:rPr>
                <w:noProof/>
                <w:webHidden/>
              </w:rPr>
            </w:r>
            <w:r>
              <w:rPr>
                <w:noProof/>
                <w:webHidden/>
              </w:rPr>
              <w:fldChar w:fldCharType="separate"/>
            </w:r>
            <w:r>
              <w:rPr>
                <w:noProof/>
                <w:webHidden/>
              </w:rPr>
              <w:t>13</w:t>
            </w:r>
            <w:r>
              <w:rPr>
                <w:noProof/>
                <w:webHidden/>
              </w:rPr>
              <w:fldChar w:fldCharType="end"/>
            </w:r>
          </w:hyperlink>
        </w:p>
        <w:p w14:paraId="54C42424" w14:textId="26EA797D" w:rsidR="00C430D6" w:rsidRDefault="00C430D6">
          <w:r>
            <w:rPr>
              <w:b/>
              <w:bCs/>
              <w:lang w:val="zh-TW"/>
            </w:rPr>
            <w:fldChar w:fldCharType="end"/>
          </w:r>
        </w:p>
      </w:sdtContent>
    </w:sdt>
    <w:p w14:paraId="6A351AE2" w14:textId="2FDC0293" w:rsidR="00761ED5" w:rsidRPr="005F76BD" w:rsidRDefault="00761ED5" w:rsidP="00C430D6">
      <w:pPr>
        <w:pStyle w:val="11"/>
        <w:tabs>
          <w:tab w:val="right" w:leader="dot" w:pos="8296"/>
        </w:tabs>
        <w:rPr>
          <w:rFonts w:ascii="標楷體" w:eastAsia="標楷體" w:hAnsi="標楷體" w:cs="Times New Roman"/>
        </w:rPr>
      </w:pPr>
      <w:bookmarkStart w:id="0" w:name="_GoBack"/>
      <w:bookmarkEnd w:id="0"/>
      <w:r w:rsidRPr="005F76BD">
        <w:rPr>
          <w:rFonts w:ascii="標楷體" w:eastAsia="標楷體" w:hAnsi="標楷體" w:cs="Times New Roman"/>
        </w:rPr>
        <w:br w:type="page"/>
      </w:r>
    </w:p>
    <w:p w14:paraId="4934322A" w14:textId="388CD762" w:rsidR="00DB043F" w:rsidRPr="00FD4FA6" w:rsidRDefault="00DB043F" w:rsidP="009A02D9">
      <w:pPr>
        <w:pStyle w:val="a3"/>
        <w:numPr>
          <w:ilvl w:val="0"/>
          <w:numId w:val="11"/>
        </w:numPr>
        <w:ind w:leftChars="0" w:left="913" w:hanging="913"/>
        <w:outlineLvl w:val="0"/>
        <w:rPr>
          <w:rFonts w:ascii="標楷體" w:eastAsia="標楷體" w:hAnsi="標楷體" w:cs="Times New Roman"/>
          <w:b/>
          <w:bCs/>
          <w:sz w:val="44"/>
          <w:szCs w:val="44"/>
        </w:rPr>
      </w:pPr>
      <w:bookmarkStart w:id="1" w:name="_Toc84950579"/>
      <w:bookmarkStart w:id="2" w:name="_Toc84953640"/>
      <w:bookmarkStart w:id="3" w:name="_Toc92227458"/>
      <w:r w:rsidRPr="00FD4FA6">
        <w:rPr>
          <w:rFonts w:ascii="標楷體" w:eastAsia="標楷體" w:hAnsi="標楷體" w:cs="Times New Roman"/>
          <w:b/>
          <w:bCs/>
          <w:sz w:val="44"/>
          <w:szCs w:val="44"/>
        </w:rPr>
        <w:lastRenderedPageBreak/>
        <w:t>摘要</w:t>
      </w:r>
      <w:bookmarkEnd w:id="2"/>
      <w:bookmarkEnd w:id="3"/>
    </w:p>
    <w:p w14:paraId="3E6E2B7A" w14:textId="3D64F290" w:rsidR="00051703" w:rsidRPr="00FD4FA6" w:rsidRDefault="0008619B" w:rsidP="0008619B">
      <w:pPr>
        <w:widowControl/>
        <w:spacing w:line="360" w:lineRule="auto"/>
        <w:ind w:firstLine="480"/>
        <w:rPr>
          <w:rFonts w:ascii="標楷體" w:eastAsia="標楷體" w:hAnsi="標楷體" w:cs="Times New Roman"/>
          <w:bCs/>
          <w:szCs w:val="24"/>
        </w:rPr>
      </w:pPr>
      <w:r w:rsidRPr="00FD4FA6">
        <w:rPr>
          <w:rFonts w:ascii="標楷體" w:eastAsia="標楷體" w:hAnsi="標楷體"/>
        </w:rPr>
        <w:t>根據新聞所報導的監視器畫面，第一名工人先進入人孔內隨後 1 分多鐘之後， 原本站在地面上的另一名工人，疑似發現同事出意外，慌忙也進入人孔蓋，但之後就都沒有看到他們在爬出下水道，常常造成有工安意外傳出，現今社會到處都有科技的存在，不過這種可以利用簡單設備來保護工人生命安全的地方 到目前為止卻都沒有人做出來，因此本計畫將利用</w:t>
      </w:r>
      <w:r w:rsidRPr="00FD4FA6">
        <w:rPr>
          <w:rFonts w:ascii="標楷體" w:eastAsia="標楷體" w:hAnsi="標楷體" w:hint="eastAsia"/>
        </w:rPr>
        <w:t>智慧</w:t>
      </w:r>
      <w:proofErr w:type="gramStart"/>
      <w:r w:rsidRPr="00FD4FA6">
        <w:rPr>
          <w:rFonts w:ascii="標楷體" w:eastAsia="標楷體" w:hAnsi="標楷體" w:hint="eastAsia"/>
        </w:rPr>
        <w:t>安全手</w:t>
      </w:r>
      <w:proofErr w:type="gramEnd"/>
      <w:r w:rsidRPr="00FD4FA6">
        <w:rPr>
          <w:rFonts w:ascii="標楷體" w:eastAsia="標楷體" w:hAnsi="標楷體" w:hint="eastAsia"/>
        </w:rPr>
        <w:t>環所包含</w:t>
      </w:r>
      <w:r w:rsidRPr="00FD4FA6">
        <w:rPr>
          <w:rFonts w:ascii="標楷體" w:eastAsia="標楷體" w:hAnsi="標楷體"/>
        </w:rPr>
        <w:t>各種偵測設備(血氧、心跳、沼氣)，利用這些裝置來做到基本的安全值監控，再利用微</w:t>
      </w:r>
      <w:r w:rsidRPr="00FD4FA6">
        <w:rPr>
          <w:rFonts w:ascii="標楷體" w:eastAsia="標楷體" w:hAnsi="標楷體" w:hint="eastAsia"/>
        </w:rPr>
        <w:t>型震動馬達</w:t>
      </w:r>
      <w:r w:rsidRPr="00FD4FA6">
        <w:rPr>
          <w:rFonts w:ascii="標楷體" w:eastAsia="標楷體" w:hAnsi="標楷體"/>
        </w:rPr>
        <w:t xml:space="preserve">、蜂鳴器、LED 燈來做到提示施工者本人是否安全；而地面上的監測人員也可以利用監測 軟體(Python </w:t>
      </w:r>
      <w:proofErr w:type="spellStart"/>
      <w:r w:rsidRPr="00FD4FA6">
        <w:rPr>
          <w:rFonts w:ascii="標楷體" w:eastAsia="標楷體" w:hAnsi="標楷體"/>
        </w:rPr>
        <w:t>Tkinter</w:t>
      </w:r>
      <w:proofErr w:type="spellEnd"/>
      <w:r w:rsidRPr="00FD4FA6">
        <w:rPr>
          <w:rFonts w:ascii="標楷體" w:eastAsia="標楷體" w:hAnsi="標楷體"/>
        </w:rPr>
        <w:t xml:space="preserve"> 圖形化模組)來監控下方人員及時的各項數值狀態，同時超越安全值的同時能夠跳出警告來告知監控者，以達到所謂真正的「工業安全」，預計本計畫能產出造價合理且操作方便的即時監控下水道工人安全的智慧手環。</w:t>
      </w:r>
      <w:r w:rsidR="00051703" w:rsidRPr="00FD4FA6">
        <w:rPr>
          <w:rFonts w:ascii="標楷體" w:eastAsia="標楷體" w:hAnsi="標楷體" w:cs="Times New Roman"/>
          <w:b/>
          <w:bCs/>
          <w:sz w:val="44"/>
          <w:szCs w:val="44"/>
        </w:rPr>
        <w:br w:type="page"/>
      </w:r>
    </w:p>
    <w:p w14:paraId="2FC32E7B" w14:textId="241E1967" w:rsidR="00B254A4" w:rsidRPr="003C4A37" w:rsidRDefault="00D85018" w:rsidP="009A02D9">
      <w:pPr>
        <w:ind w:left="913" w:hanging="913"/>
        <w:outlineLvl w:val="0"/>
        <w:rPr>
          <w:rFonts w:ascii="標楷體" w:eastAsia="標楷體" w:hAnsi="標楷體" w:cs="Times New Roman"/>
          <w:b/>
          <w:bCs/>
          <w:sz w:val="44"/>
          <w:szCs w:val="44"/>
        </w:rPr>
      </w:pPr>
      <w:bookmarkStart w:id="4" w:name="_Toc84953641"/>
      <w:bookmarkStart w:id="5" w:name="_Toc92227459"/>
      <w:r w:rsidRPr="00FD4FA6">
        <w:rPr>
          <w:rFonts w:ascii="標楷體" w:eastAsia="標楷體" w:hAnsi="標楷體" w:cs="Times New Roman"/>
          <w:b/>
          <w:bCs/>
          <w:sz w:val="44"/>
          <w:szCs w:val="44"/>
        </w:rPr>
        <w:lastRenderedPageBreak/>
        <w:t>(二)</w:t>
      </w:r>
      <w:r w:rsidR="00FF0EFE" w:rsidRPr="00FD4FA6">
        <w:rPr>
          <w:rFonts w:ascii="標楷體" w:eastAsia="標楷體" w:hAnsi="標楷體" w:cs="Times New Roman"/>
          <w:b/>
          <w:bCs/>
          <w:sz w:val="44"/>
          <w:szCs w:val="44"/>
        </w:rPr>
        <w:t>研究動機</w:t>
      </w:r>
      <w:bookmarkEnd w:id="1"/>
      <w:r w:rsidRPr="00FD4FA6">
        <w:rPr>
          <w:rFonts w:ascii="標楷體" w:eastAsia="標楷體" w:hAnsi="標楷體" w:cs="Times New Roman"/>
          <w:b/>
          <w:bCs/>
          <w:sz w:val="44"/>
          <w:szCs w:val="44"/>
        </w:rPr>
        <w:t>與目的</w:t>
      </w:r>
      <w:bookmarkEnd w:id="4"/>
      <w:bookmarkEnd w:id="5"/>
    </w:p>
    <w:p w14:paraId="3884B4CD" w14:textId="22C6C68C" w:rsidR="003D5A25" w:rsidRPr="003D5A25" w:rsidRDefault="003F304E" w:rsidP="003D5A25">
      <w:pPr>
        <w:spacing w:line="360" w:lineRule="auto"/>
        <w:ind w:firstLine="480"/>
        <w:rPr>
          <w:rFonts w:ascii="標楷體" w:eastAsia="標楷體" w:hAnsi="標楷體" w:cs="Arial"/>
          <w:color w:val="202124"/>
          <w:szCs w:val="24"/>
          <w:shd w:val="clear" w:color="auto" w:fill="FFFFFF"/>
        </w:rPr>
      </w:pPr>
      <w:r w:rsidRPr="003D5A25">
        <w:rPr>
          <w:rFonts w:ascii="標楷體" w:eastAsia="標楷體" w:hAnsi="標楷體" w:cs="Arial"/>
          <w:color w:val="202124"/>
          <w:szCs w:val="24"/>
          <w:shd w:val="clear" w:color="auto" w:fill="FFFFFF"/>
        </w:rPr>
        <w:t>近年來，我們發現有許多下水道工安意外，是因為沼氣值過高以及人員沒有很好的控管， 且沒有人研發相關的安全設備來保全維修人員的安全</w:t>
      </w:r>
      <w:r w:rsidR="003D5A25" w:rsidRPr="003D5A25">
        <w:rPr>
          <w:rFonts w:ascii="標楷體" w:eastAsia="標楷體" w:hAnsi="標楷體" w:cs="Arial" w:hint="eastAsia"/>
          <w:color w:val="202124"/>
          <w:szCs w:val="24"/>
          <w:shd w:val="clear" w:color="auto" w:fill="FFFFFF"/>
        </w:rPr>
        <w:t>，</w:t>
      </w:r>
      <w:r w:rsidRPr="003D5A25">
        <w:rPr>
          <w:rFonts w:ascii="標楷體" w:eastAsia="標楷體" w:hAnsi="標楷體" w:cs="Arial"/>
          <w:color w:val="202124"/>
          <w:szCs w:val="24"/>
          <w:shd w:val="clear" w:color="auto" w:fill="FFFFFF"/>
        </w:rPr>
        <w:t>所以我們想到要利用智慧手環加上一些感測設備，來偵測沼氣、心律、血氧，以及監控軟體來預防當環境沼氣值過高時，人員還依舊下去施工的問題，以及解決當沼氣值過高，人員已中毒無法求救和地面上人員 監控不易的問題來達到有效預防工安事故的目的。</w:t>
      </w:r>
    </w:p>
    <w:p w14:paraId="3241BE48" w14:textId="6B8830B5" w:rsidR="004800F4" w:rsidRPr="007D7B99" w:rsidRDefault="0085284A" w:rsidP="007D7B99">
      <w:pPr>
        <w:spacing w:line="360" w:lineRule="auto"/>
        <w:rPr>
          <w:rFonts w:ascii="標楷體" w:eastAsia="標楷體" w:hAnsi="標楷體" w:cs="Times New Roman"/>
          <w:bCs/>
        </w:rPr>
      </w:pPr>
      <w:r w:rsidRPr="00FD4FA6">
        <w:rPr>
          <w:rFonts w:ascii="標楷體" w:eastAsia="標楷體" w:hAnsi="標楷體" w:cs="Times New Roman"/>
          <w:bCs/>
          <w:noProof/>
        </w:rPr>
        <w:drawing>
          <wp:inline distT="0" distB="0" distL="0" distR="0" wp14:anchorId="1376D536" wp14:editId="0EF1F1F1">
            <wp:extent cx="5267325" cy="2981325"/>
            <wp:effectExtent l="0" t="0" r="9525"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2981325"/>
                    </a:xfrm>
                    <a:prstGeom prst="rect">
                      <a:avLst/>
                    </a:prstGeom>
                    <a:noFill/>
                  </pic:spPr>
                </pic:pic>
              </a:graphicData>
            </a:graphic>
          </wp:inline>
        </w:drawing>
      </w:r>
    </w:p>
    <w:p w14:paraId="09602A20" w14:textId="77777777" w:rsidR="007D7B99" w:rsidRPr="00B97A42" w:rsidRDefault="003D5A25" w:rsidP="007D7B99">
      <w:pPr>
        <w:spacing w:line="360" w:lineRule="auto"/>
        <w:rPr>
          <w:rFonts w:ascii="標楷體" w:eastAsia="標楷體" w:hAnsi="標楷體" w:cs="Arial"/>
          <w:color w:val="202124"/>
          <w:szCs w:val="24"/>
          <w:shd w:val="clear" w:color="auto" w:fill="FFFFFF"/>
        </w:rPr>
      </w:pPr>
      <w:r w:rsidRPr="00B97A42">
        <w:rPr>
          <w:rFonts w:ascii="標楷體" w:eastAsia="標楷體" w:hAnsi="標楷體" w:cs="Arial"/>
          <w:color w:val="202124"/>
          <w:szCs w:val="24"/>
          <w:shd w:val="clear" w:color="auto" w:fill="FFFFFF"/>
        </w:rPr>
        <w:t xml:space="preserve">本計畫預計提供服務有: </w:t>
      </w:r>
    </w:p>
    <w:p w14:paraId="3B38EF13" w14:textId="77777777" w:rsidR="007D7B99" w:rsidRPr="00B97A42" w:rsidRDefault="003D5A25" w:rsidP="007D7B99">
      <w:pPr>
        <w:spacing w:line="360" w:lineRule="auto"/>
        <w:ind w:firstLine="480"/>
        <w:rPr>
          <w:rFonts w:ascii="標楷體" w:eastAsia="標楷體" w:hAnsi="標楷體" w:cs="Arial"/>
          <w:color w:val="202124"/>
          <w:szCs w:val="24"/>
          <w:shd w:val="clear" w:color="auto" w:fill="FFFFFF"/>
        </w:rPr>
      </w:pPr>
      <w:r w:rsidRPr="00B97A42">
        <w:rPr>
          <w:rFonts w:ascii="標楷體" w:eastAsia="標楷體" w:hAnsi="標楷體" w:cs="Arial"/>
          <w:color w:val="202124"/>
          <w:szCs w:val="24"/>
          <w:shd w:val="clear" w:color="auto" w:fill="FFFFFF"/>
        </w:rPr>
        <w:t>1.提供智慧</w:t>
      </w:r>
      <w:proofErr w:type="gramStart"/>
      <w:r w:rsidRPr="00B97A42">
        <w:rPr>
          <w:rFonts w:ascii="標楷體" w:eastAsia="標楷體" w:hAnsi="標楷體" w:cs="Arial"/>
          <w:color w:val="202124"/>
          <w:szCs w:val="24"/>
          <w:shd w:val="clear" w:color="auto" w:fill="FFFFFF"/>
        </w:rPr>
        <w:t>安全手</w:t>
      </w:r>
      <w:proofErr w:type="gramEnd"/>
      <w:r w:rsidRPr="00B97A42">
        <w:rPr>
          <w:rFonts w:ascii="標楷體" w:eastAsia="標楷體" w:hAnsi="標楷體" w:cs="Arial"/>
          <w:color w:val="202124"/>
          <w:szCs w:val="24"/>
          <w:shd w:val="clear" w:color="auto" w:fill="FFFFFF"/>
        </w:rPr>
        <w:t xml:space="preserve">環 </w:t>
      </w:r>
    </w:p>
    <w:p w14:paraId="1C478905" w14:textId="77777777" w:rsidR="007D7B99" w:rsidRPr="00B97A42" w:rsidRDefault="003D5A25" w:rsidP="007D7B99">
      <w:pPr>
        <w:spacing w:line="360" w:lineRule="auto"/>
        <w:ind w:left="480" w:firstLine="480"/>
        <w:rPr>
          <w:rFonts w:ascii="標楷體" w:eastAsia="標楷體" w:hAnsi="標楷體" w:cs="Arial"/>
          <w:color w:val="202124"/>
          <w:szCs w:val="24"/>
          <w:shd w:val="clear" w:color="auto" w:fill="FFFFFF"/>
        </w:rPr>
      </w:pPr>
      <w:r w:rsidRPr="00B97A42">
        <w:rPr>
          <w:rFonts w:ascii="標楷體" w:eastAsia="標楷體" w:hAnsi="標楷體" w:cs="Arial"/>
          <w:color w:val="202124"/>
          <w:szCs w:val="24"/>
          <w:shd w:val="clear" w:color="auto" w:fill="FFFFFF"/>
        </w:rPr>
        <w:t xml:space="preserve">1.1環境沼氣值監測 </w:t>
      </w:r>
    </w:p>
    <w:p w14:paraId="29AA036E" w14:textId="77777777" w:rsidR="007D7B99" w:rsidRPr="00B97A42" w:rsidRDefault="003D5A25" w:rsidP="007D7B99">
      <w:pPr>
        <w:spacing w:line="360" w:lineRule="auto"/>
        <w:ind w:left="480" w:firstLine="480"/>
        <w:rPr>
          <w:rFonts w:ascii="標楷體" w:eastAsia="標楷體" w:hAnsi="標楷體" w:cs="Arial"/>
          <w:color w:val="202124"/>
          <w:szCs w:val="24"/>
          <w:shd w:val="clear" w:color="auto" w:fill="FFFFFF"/>
        </w:rPr>
      </w:pPr>
      <w:r w:rsidRPr="00B97A42">
        <w:rPr>
          <w:rFonts w:ascii="標楷體" w:eastAsia="標楷體" w:hAnsi="標楷體" w:cs="Arial"/>
          <w:color w:val="202124"/>
          <w:szCs w:val="24"/>
          <w:shd w:val="clear" w:color="auto" w:fill="FFFFFF"/>
        </w:rPr>
        <w:t xml:space="preserve">1.2施工者心律監測 </w:t>
      </w:r>
    </w:p>
    <w:p w14:paraId="41E94269" w14:textId="77777777" w:rsidR="007D7B99" w:rsidRPr="00B97A42" w:rsidRDefault="003D5A25" w:rsidP="007D7B99">
      <w:pPr>
        <w:spacing w:line="360" w:lineRule="auto"/>
        <w:ind w:firstLine="480"/>
        <w:rPr>
          <w:rFonts w:ascii="標楷體" w:eastAsia="標楷體" w:hAnsi="標楷體" w:cs="Arial"/>
          <w:color w:val="202124"/>
          <w:szCs w:val="24"/>
          <w:shd w:val="clear" w:color="auto" w:fill="FFFFFF"/>
        </w:rPr>
      </w:pPr>
      <w:r w:rsidRPr="00B97A42">
        <w:rPr>
          <w:rFonts w:ascii="標楷體" w:eastAsia="標楷體" w:hAnsi="標楷體" w:cs="Arial"/>
          <w:color w:val="202124"/>
          <w:szCs w:val="24"/>
          <w:shd w:val="clear" w:color="auto" w:fill="FFFFFF"/>
        </w:rPr>
        <w:t xml:space="preserve">2.強波器(解決訊號距離問題) </w:t>
      </w:r>
    </w:p>
    <w:p w14:paraId="66D6851D" w14:textId="77777777" w:rsidR="007D7B99" w:rsidRPr="00B97A42" w:rsidRDefault="003D5A25" w:rsidP="007D7B99">
      <w:pPr>
        <w:spacing w:line="360" w:lineRule="auto"/>
        <w:ind w:firstLine="480"/>
        <w:rPr>
          <w:rFonts w:ascii="標楷體" w:eastAsia="標楷體" w:hAnsi="標楷體" w:cs="Arial"/>
          <w:color w:val="202124"/>
          <w:szCs w:val="24"/>
          <w:shd w:val="clear" w:color="auto" w:fill="FFFFFF"/>
        </w:rPr>
      </w:pPr>
      <w:r w:rsidRPr="00B97A42">
        <w:rPr>
          <w:rFonts w:ascii="標楷體" w:eastAsia="標楷體" w:hAnsi="標楷體" w:cs="Arial"/>
          <w:color w:val="202124"/>
          <w:szCs w:val="24"/>
          <w:shd w:val="clear" w:color="auto" w:fill="FFFFFF"/>
        </w:rPr>
        <w:t xml:space="preserve">3.安全監測軟體(供監測人員查看，並告知危險狀況，跳出警告) </w:t>
      </w:r>
    </w:p>
    <w:p w14:paraId="02573ADF" w14:textId="333BA41A" w:rsidR="004800F4" w:rsidRPr="00B97A42" w:rsidRDefault="003D5A25" w:rsidP="007D7B99">
      <w:pPr>
        <w:spacing w:line="360" w:lineRule="auto"/>
        <w:ind w:left="480"/>
        <w:rPr>
          <w:rFonts w:ascii="標楷體" w:eastAsia="標楷體" w:hAnsi="標楷體" w:cs="Times New Roman"/>
          <w:szCs w:val="24"/>
        </w:rPr>
      </w:pPr>
      <w:r w:rsidRPr="00B97A42">
        <w:rPr>
          <w:rFonts w:ascii="標楷體" w:eastAsia="標楷體" w:hAnsi="標楷體" w:cs="Arial"/>
          <w:color w:val="202124"/>
          <w:szCs w:val="24"/>
          <w:shd w:val="clear" w:color="auto" w:fill="FFFFFF"/>
        </w:rPr>
        <w:t>4.創造施工者與監測人員的連結 當施工者發生危險時監測人員能即時監測到施工者的問題 並加以防範及解決問題。</w:t>
      </w:r>
    </w:p>
    <w:p w14:paraId="1507F7F2" w14:textId="72F82FD4" w:rsidR="002D34BF" w:rsidRPr="00FD4FA6" w:rsidRDefault="002D34BF" w:rsidP="009A02D9">
      <w:pPr>
        <w:ind w:left="913" w:hanging="913"/>
        <w:outlineLvl w:val="0"/>
        <w:rPr>
          <w:rFonts w:ascii="標楷體" w:eastAsia="標楷體" w:hAnsi="標楷體" w:cs="Times New Roman"/>
          <w:b/>
          <w:bCs/>
          <w:sz w:val="48"/>
          <w:szCs w:val="48"/>
        </w:rPr>
      </w:pPr>
      <w:bookmarkStart w:id="6" w:name="_Toc84953642"/>
      <w:bookmarkStart w:id="7" w:name="_Toc92227460"/>
      <w:r w:rsidRPr="00FD4FA6">
        <w:rPr>
          <w:rFonts w:ascii="標楷體" w:eastAsia="標楷體" w:hAnsi="標楷體" w:cs="Times New Roman"/>
          <w:b/>
          <w:bCs/>
          <w:sz w:val="48"/>
          <w:szCs w:val="48"/>
        </w:rPr>
        <w:lastRenderedPageBreak/>
        <w:t>(三)文獻回顧與探討</w:t>
      </w:r>
      <w:bookmarkEnd w:id="6"/>
      <w:bookmarkEnd w:id="7"/>
    </w:p>
    <w:p w14:paraId="152F1201" w14:textId="01F1A768" w:rsidR="00C23A7B" w:rsidRPr="00FD4FA6" w:rsidRDefault="002D34BF" w:rsidP="00F401D0">
      <w:pPr>
        <w:widowControl/>
        <w:shd w:val="clear" w:color="auto" w:fill="FFFFFF"/>
        <w:spacing w:line="360" w:lineRule="auto"/>
        <w:rPr>
          <w:rFonts w:ascii="標楷體" w:eastAsia="標楷體" w:hAnsi="標楷體" w:cs="Times New Roman"/>
          <w:szCs w:val="24"/>
        </w:rPr>
      </w:pPr>
      <w:r w:rsidRPr="00FD4FA6">
        <w:rPr>
          <w:rFonts w:ascii="標楷體" w:eastAsia="標楷體" w:hAnsi="標楷體" w:cs="Times New Roman"/>
        </w:rPr>
        <w:tab/>
      </w:r>
      <w:r w:rsidR="00B1449E" w:rsidRPr="00B1449E">
        <w:rPr>
          <w:rFonts w:ascii="標楷體" w:eastAsia="標楷體" w:hAnsi="標楷體" w:cs="Arial"/>
          <w:color w:val="202124"/>
          <w:szCs w:val="24"/>
          <w:shd w:val="clear" w:color="auto" w:fill="FFFFFF"/>
        </w:rPr>
        <w:t>市面上有許多的智能手環例如小米手環，但卻只有心律檢測卻沒有沼氣偵測 以及監控軟體，我認為我們所開發的智慧</w:t>
      </w:r>
      <w:proofErr w:type="gramStart"/>
      <w:r w:rsidR="00B1449E" w:rsidRPr="00B1449E">
        <w:rPr>
          <w:rFonts w:ascii="標楷體" w:eastAsia="標楷體" w:hAnsi="標楷體" w:cs="Arial"/>
          <w:color w:val="202124"/>
          <w:szCs w:val="24"/>
          <w:shd w:val="clear" w:color="auto" w:fill="FFFFFF"/>
        </w:rPr>
        <w:t>安全手</w:t>
      </w:r>
      <w:proofErr w:type="gramEnd"/>
      <w:r w:rsidR="00B1449E" w:rsidRPr="00B1449E">
        <w:rPr>
          <w:rFonts w:ascii="標楷體" w:eastAsia="標楷體" w:hAnsi="標楷體" w:cs="Arial"/>
          <w:color w:val="202124"/>
          <w:szCs w:val="24"/>
          <w:shd w:val="clear" w:color="auto" w:fill="FFFFFF"/>
        </w:rPr>
        <w:t>環不僅能夠保有市面上基 本的血氧偵測還多增加沼氣偵測值</w:t>
      </w:r>
      <w:r w:rsidR="00B1449E">
        <w:rPr>
          <w:rFonts w:ascii="標楷體" w:eastAsia="標楷體" w:hAnsi="標楷體" w:cs="Arial" w:hint="eastAsia"/>
          <w:color w:val="202124"/>
          <w:szCs w:val="24"/>
          <w:shd w:val="clear" w:color="auto" w:fill="FFFFFF"/>
        </w:rPr>
        <w:t>，</w:t>
      </w:r>
      <w:r w:rsidR="00F401D0">
        <w:rPr>
          <w:rFonts w:ascii="標楷體" w:eastAsia="標楷體" w:hAnsi="標楷體" w:cs="Arial" w:hint="eastAsia"/>
          <w:color w:val="202124"/>
          <w:szCs w:val="24"/>
          <w:shd w:val="clear" w:color="auto" w:fill="FFFFFF"/>
        </w:rPr>
        <w:t>可提供下水道施工人員以及監測人員雙方有效的安全檢測及警報。</w:t>
      </w:r>
    </w:p>
    <w:p w14:paraId="012FE380" w14:textId="77777777" w:rsidR="007D7B99" w:rsidRPr="00FD4FA6" w:rsidRDefault="007D7B99" w:rsidP="005F76BD">
      <w:pPr>
        <w:widowControl/>
        <w:rPr>
          <w:rFonts w:ascii="標楷體" w:eastAsia="標楷體" w:hAnsi="標楷體" w:cs="Times New Roman"/>
          <w:szCs w:val="24"/>
        </w:rPr>
      </w:pPr>
    </w:p>
    <w:p w14:paraId="0BF7F294" w14:textId="2C6831F1" w:rsidR="005F76BD" w:rsidRPr="00FD4FA6" w:rsidRDefault="005F76BD" w:rsidP="00C23A7B">
      <w:pPr>
        <w:outlineLvl w:val="1"/>
        <w:rPr>
          <w:rFonts w:ascii="標楷體" w:eastAsia="標楷體" w:hAnsi="標楷體" w:cs="Times New Roman"/>
          <w:szCs w:val="24"/>
        </w:rPr>
      </w:pPr>
      <w:bookmarkStart w:id="8" w:name="_Toc92227461"/>
      <w:r w:rsidRPr="00FD4FA6">
        <w:rPr>
          <w:rFonts w:ascii="標楷體" w:eastAsia="標楷體" w:hAnsi="標楷體" w:cs="Times New Roman"/>
          <w:szCs w:val="24"/>
        </w:rPr>
        <w:t>3.1</w:t>
      </w:r>
      <w:r w:rsidRPr="00FD4FA6">
        <w:rPr>
          <w:rFonts w:ascii="標楷體" w:eastAsia="標楷體" w:hAnsi="標楷體" w:cs="Times New Roman"/>
          <w:szCs w:val="24"/>
        </w:rPr>
        <w:tab/>
        <w:t>手環</w:t>
      </w:r>
      <w:bookmarkEnd w:id="8"/>
    </w:p>
    <w:p w14:paraId="7A72628D" w14:textId="402F98EA" w:rsidR="005F76BD" w:rsidRPr="00FD4FA6" w:rsidRDefault="005F76BD" w:rsidP="00031A92">
      <w:pPr>
        <w:spacing w:line="360" w:lineRule="auto"/>
        <w:ind w:firstLine="480"/>
        <w:outlineLvl w:val="1"/>
        <w:rPr>
          <w:rFonts w:ascii="標楷體" w:eastAsia="標楷體" w:hAnsi="標楷體" w:cs="Times New Roman"/>
          <w:szCs w:val="24"/>
        </w:rPr>
      </w:pPr>
      <w:bookmarkStart w:id="9" w:name="_Toc92227327"/>
      <w:bookmarkStart w:id="10" w:name="_Toc92227462"/>
      <w:r w:rsidRPr="00FD4FA6">
        <w:rPr>
          <w:rFonts w:ascii="標楷體" w:eastAsia="標楷體" w:hAnsi="標楷體" w:cs="Times New Roman"/>
          <w:szCs w:val="24"/>
        </w:rPr>
        <w:t>一般來說，血氧濃度偵測都是透過手錶或手環背面的感應器偵測</w:t>
      </w:r>
      <w:r w:rsidR="008D6595" w:rsidRPr="00FD4FA6">
        <w:rPr>
          <w:rFonts w:ascii="標楷體" w:eastAsia="標楷體" w:hAnsi="標楷體" w:cs="Times New Roman"/>
          <w:szCs w:val="24"/>
        </w:rPr>
        <w:t>，例如小米手環</w:t>
      </w:r>
      <w:r w:rsidRPr="00FD4FA6">
        <w:rPr>
          <w:rFonts w:ascii="標楷體" w:eastAsia="標楷體" w:hAnsi="標楷體" w:cs="Times New Roman"/>
          <w:szCs w:val="24"/>
        </w:rPr>
        <w:t>，原理</w:t>
      </w:r>
      <w:proofErr w:type="gramStart"/>
      <w:r w:rsidRPr="00FD4FA6">
        <w:rPr>
          <w:rFonts w:ascii="標楷體" w:eastAsia="標楷體" w:hAnsi="標楷體" w:cs="Times New Roman"/>
          <w:szCs w:val="24"/>
        </w:rPr>
        <w:t>類似於心率偵測</w:t>
      </w:r>
      <w:proofErr w:type="gramEnd"/>
      <w:r w:rsidRPr="00FD4FA6">
        <w:rPr>
          <w:rFonts w:ascii="標楷體" w:eastAsia="標楷體" w:hAnsi="標楷體" w:cs="Times New Roman"/>
          <w:szCs w:val="24"/>
        </w:rPr>
        <w:t>器，是透過用紅光 LED 照亮皮膚表面，然後再利用感光元件偵測皮膚反射的光線，</w:t>
      </w:r>
      <w:proofErr w:type="gramStart"/>
      <w:r w:rsidRPr="00FD4FA6">
        <w:rPr>
          <w:rFonts w:ascii="標楷體" w:eastAsia="標楷體" w:hAnsi="標楷體" w:cs="Times New Roman"/>
          <w:szCs w:val="24"/>
        </w:rPr>
        <w:t>由於帶氧血紅素</w:t>
      </w:r>
      <w:proofErr w:type="gramEnd"/>
      <w:r w:rsidRPr="00FD4FA6">
        <w:rPr>
          <w:rFonts w:ascii="標楷體" w:eastAsia="標楷體" w:hAnsi="標楷體" w:cs="Times New Roman"/>
          <w:szCs w:val="24"/>
        </w:rPr>
        <w:t>與</w:t>
      </w:r>
      <w:proofErr w:type="gramStart"/>
      <w:r w:rsidRPr="00FD4FA6">
        <w:rPr>
          <w:rFonts w:ascii="標楷體" w:eastAsia="標楷體" w:hAnsi="標楷體" w:cs="Times New Roman"/>
          <w:szCs w:val="24"/>
        </w:rPr>
        <w:t>與不帶氧血紅素</w:t>
      </w:r>
      <w:proofErr w:type="gramEnd"/>
      <w:r w:rsidRPr="00FD4FA6">
        <w:rPr>
          <w:rFonts w:ascii="標楷體" w:eastAsia="標楷體" w:hAnsi="標楷體" w:cs="Times New Roman"/>
          <w:szCs w:val="24"/>
        </w:rPr>
        <w:t xml:space="preserve">對於紅光與紅外光的吸收有差異，因此就可透過分析皮膚反射光線來計算出血液中的氧氣含量，正常人的血氧濃度含量大約在 95%-100% </w:t>
      </w:r>
      <w:proofErr w:type="gramStart"/>
      <w:r w:rsidRPr="00FD4FA6">
        <w:rPr>
          <w:rFonts w:ascii="標楷體" w:eastAsia="標楷體" w:hAnsi="標楷體" w:cs="Times New Roman"/>
          <w:szCs w:val="24"/>
        </w:rPr>
        <w:t>之間，</w:t>
      </w:r>
      <w:proofErr w:type="gramEnd"/>
      <w:r w:rsidRPr="00FD4FA6">
        <w:rPr>
          <w:rFonts w:ascii="標楷體" w:eastAsia="標楷體" w:hAnsi="標楷體" w:cs="Times New Roman"/>
          <w:szCs w:val="24"/>
        </w:rPr>
        <w:t>低於 90% 就需要氧氣治療。</w:t>
      </w:r>
      <w:bookmarkEnd w:id="9"/>
      <w:bookmarkEnd w:id="10"/>
    </w:p>
    <w:p w14:paraId="4221DC23" w14:textId="7AE55839" w:rsidR="005F76BD" w:rsidRPr="00FD4FA6" w:rsidRDefault="005F76BD" w:rsidP="00C23A7B">
      <w:pPr>
        <w:outlineLvl w:val="1"/>
        <w:rPr>
          <w:rFonts w:ascii="標楷體" w:eastAsia="標楷體" w:hAnsi="標楷體" w:cs="Times New Roman"/>
          <w:szCs w:val="24"/>
        </w:rPr>
      </w:pPr>
      <w:bookmarkStart w:id="11" w:name="_Toc92227328"/>
      <w:bookmarkStart w:id="12" w:name="_Toc92227463"/>
      <w:r w:rsidRPr="00FD4FA6">
        <w:rPr>
          <w:rFonts w:ascii="標楷體" w:eastAsia="標楷體" w:hAnsi="標楷體" w:cs="Times New Roman"/>
          <w:noProof/>
          <w:szCs w:val="24"/>
        </w:rPr>
        <w:drawing>
          <wp:inline distT="0" distB="0" distL="0" distR="0" wp14:anchorId="4B766A55" wp14:editId="18DA20D0">
            <wp:extent cx="5204911" cy="3551228"/>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04911" cy="3551228"/>
                    </a:xfrm>
                    <a:prstGeom prst="rect">
                      <a:avLst/>
                    </a:prstGeom>
                  </pic:spPr>
                </pic:pic>
              </a:graphicData>
            </a:graphic>
          </wp:inline>
        </w:drawing>
      </w:r>
      <w:bookmarkEnd w:id="11"/>
      <w:bookmarkEnd w:id="12"/>
    </w:p>
    <w:p w14:paraId="31B22CF0" w14:textId="1D59BE43" w:rsidR="005F76BD" w:rsidRDefault="005F76BD" w:rsidP="00C23A7B">
      <w:pPr>
        <w:outlineLvl w:val="1"/>
        <w:rPr>
          <w:rFonts w:ascii="標楷體" w:eastAsia="標楷體" w:hAnsi="標楷體" w:cs="Times New Roman"/>
          <w:szCs w:val="24"/>
        </w:rPr>
      </w:pPr>
    </w:p>
    <w:p w14:paraId="16E4E1DD" w14:textId="65B9A6BC" w:rsidR="00B97A42" w:rsidRDefault="00B97A42" w:rsidP="00C23A7B">
      <w:pPr>
        <w:outlineLvl w:val="1"/>
        <w:rPr>
          <w:rFonts w:ascii="標楷體" w:eastAsia="標楷體" w:hAnsi="標楷體" w:cs="Times New Roman"/>
          <w:szCs w:val="24"/>
        </w:rPr>
      </w:pPr>
    </w:p>
    <w:p w14:paraId="1E3E7721" w14:textId="77777777" w:rsidR="00B97A42" w:rsidRPr="00FD4FA6" w:rsidRDefault="00B97A42" w:rsidP="00C23A7B">
      <w:pPr>
        <w:outlineLvl w:val="1"/>
        <w:rPr>
          <w:rFonts w:ascii="標楷體" w:eastAsia="標楷體" w:hAnsi="標楷體" w:cs="Times New Roman" w:hint="eastAsia"/>
          <w:szCs w:val="24"/>
        </w:rPr>
      </w:pPr>
    </w:p>
    <w:p w14:paraId="62E32B18" w14:textId="6A9699A7" w:rsidR="007F2491" w:rsidRPr="00FD4FA6" w:rsidRDefault="007F2491" w:rsidP="00C23A7B">
      <w:pPr>
        <w:outlineLvl w:val="1"/>
        <w:rPr>
          <w:rFonts w:ascii="標楷體" w:eastAsia="標楷體" w:hAnsi="標楷體" w:cs="Times New Roman"/>
          <w:szCs w:val="24"/>
        </w:rPr>
      </w:pPr>
      <w:bookmarkStart w:id="13" w:name="_Toc92227464"/>
      <w:r w:rsidRPr="00FD4FA6">
        <w:rPr>
          <w:rFonts w:ascii="標楷體" w:eastAsia="標楷體" w:hAnsi="標楷體" w:cs="Times New Roman"/>
          <w:szCs w:val="24"/>
        </w:rPr>
        <w:lastRenderedPageBreak/>
        <w:t>3.</w:t>
      </w:r>
      <w:r w:rsidR="00B97A42">
        <w:rPr>
          <w:rFonts w:ascii="標楷體" w:eastAsia="標楷體" w:hAnsi="標楷體" w:cs="Times New Roman" w:hint="eastAsia"/>
          <w:szCs w:val="24"/>
        </w:rPr>
        <w:t>2</w:t>
      </w:r>
      <w:r w:rsidR="00B143DC" w:rsidRPr="00FD4FA6">
        <w:rPr>
          <w:rFonts w:ascii="標楷體" w:eastAsia="標楷體" w:hAnsi="標楷體" w:cs="Times New Roman"/>
          <w:szCs w:val="24"/>
        </w:rPr>
        <w:t>沼氣濃度監</w:t>
      </w:r>
      <w:r w:rsidR="00F7033B" w:rsidRPr="00FD4FA6">
        <w:rPr>
          <w:rFonts w:ascii="標楷體" w:eastAsia="標楷體" w:hAnsi="標楷體" w:cs="Times New Roman"/>
          <w:szCs w:val="24"/>
        </w:rPr>
        <w:t>測</w:t>
      </w:r>
      <w:r w:rsidR="00B143DC" w:rsidRPr="00FD4FA6">
        <w:rPr>
          <w:rFonts w:ascii="標楷體" w:eastAsia="標楷體" w:hAnsi="標楷體" w:cs="Times New Roman"/>
          <w:szCs w:val="24"/>
        </w:rPr>
        <w:t>器</w:t>
      </w:r>
      <w:bookmarkEnd w:id="13"/>
    </w:p>
    <w:p w14:paraId="72C9549C" w14:textId="6DF8BF19" w:rsidR="00F7033B" w:rsidRPr="00FD4FA6" w:rsidRDefault="00B1449E" w:rsidP="00031A92">
      <w:pPr>
        <w:spacing w:line="360" w:lineRule="auto"/>
        <w:ind w:firstLine="480"/>
        <w:outlineLvl w:val="1"/>
        <w:rPr>
          <w:rFonts w:ascii="標楷體" w:eastAsia="標楷體" w:hAnsi="標楷體" w:cs="Times New Roman"/>
          <w:szCs w:val="24"/>
        </w:rPr>
      </w:pPr>
      <w:bookmarkStart w:id="14" w:name="_Toc92227330"/>
      <w:bookmarkStart w:id="15" w:name="_Toc92227465"/>
      <w:r w:rsidRPr="00FD4FA6">
        <w:rPr>
          <w:rFonts w:ascii="標楷體" w:eastAsia="標楷體" w:hAnsi="標楷體" w:cs="Times New Roman"/>
          <w:noProof/>
        </w:rPr>
        <w:drawing>
          <wp:anchor distT="0" distB="0" distL="114300" distR="114300" simplePos="0" relativeHeight="251664384" behindDoc="0" locked="0" layoutInCell="1" allowOverlap="1" wp14:anchorId="2CC40064" wp14:editId="65EA34F7">
            <wp:simplePos x="0" y="0"/>
            <wp:positionH relativeFrom="column">
              <wp:posOffset>2534986</wp:posOffset>
            </wp:positionH>
            <wp:positionV relativeFrom="paragraph">
              <wp:posOffset>1077624</wp:posOffset>
            </wp:positionV>
            <wp:extent cx="2403475" cy="2094865"/>
            <wp:effectExtent l="0" t="0" r="0" b="635"/>
            <wp:wrapSquare wrapText="bothSides"/>
            <wp:docPr id="7" name="圖片 7" descr="ECO Erneuerbare Energien GmbH - 沼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 Erneuerbare Energien GmbH - 沼气"/>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3475" cy="2094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3DC" w:rsidRPr="00FD4FA6">
        <w:rPr>
          <w:rFonts w:ascii="標楷體" w:eastAsia="標楷體" w:hAnsi="標楷體" w:cs="Times New Roman"/>
        </w:rPr>
        <w:t>沼氣是由微生物</w:t>
      </w:r>
      <w:proofErr w:type="gramStart"/>
      <w:r w:rsidR="00B143DC" w:rsidRPr="00FD4FA6">
        <w:rPr>
          <w:rFonts w:ascii="標楷體" w:eastAsia="標楷體" w:hAnsi="標楷體" w:cs="Times New Roman"/>
        </w:rPr>
        <w:t>在厭氧環境</w:t>
      </w:r>
      <w:proofErr w:type="gramEnd"/>
      <w:r w:rsidR="00B143DC" w:rsidRPr="00FD4FA6">
        <w:rPr>
          <w:rFonts w:ascii="標楷體" w:eastAsia="標楷體" w:hAnsi="標楷體" w:cs="Times New Roman"/>
        </w:rPr>
        <w:t xml:space="preserve">下分解有機物質產生的氣體，可以 有效地將有機物質轉為能被利用的再生能源，沼氣主要組成分為甲烷(CH4, </w:t>
      </w:r>
      <w:proofErr w:type="gramStart"/>
      <w:r w:rsidR="00B143DC" w:rsidRPr="00FD4FA6">
        <w:rPr>
          <w:rFonts w:ascii="標楷體" w:eastAsia="標楷體" w:hAnsi="標楷體" w:cs="Times New Roman"/>
        </w:rPr>
        <w:t>佔</w:t>
      </w:r>
      <w:proofErr w:type="gramEnd"/>
      <w:r w:rsidR="00B143DC" w:rsidRPr="00FD4FA6">
        <w:rPr>
          <w:rFonts w:ascii="標楷體" w:eastAsia="標楷體" w:hAnsi="標楷體" w:cs="Times New Roman"/>
        </w:rPr>
        <w:t>50-75%)、二氧化碳(CO2, 30-40%)等等氣體</w:t>
      </w:r>
      <w:r w:rsidR="00702C67" w:rsidRPr="00FD4FA6">
        <w:rPr>
          <w:rFonts w:ascii="標楷體" w:eastAsia="標楷體" w:hAnsi="標楷體" w:cs="Times New Roman"/>
        </w:rPr>
        <w:t>，藉由甲烷與二氧化碳感測器來達到監控的效果，並整合於我們的智慧繩索上</w:t>
      </w:r>
      <w:bookmarkEnd w:id="14"/>
      <w:bookmarkEnd w:id="15"/>
    </w:p>
    <w:p w14:paraId="130C1E45" w14:textId="7AC80163" w:rsidR="007F2491" w:rsidRPr="00FD4FA6" w:rsidRDefault="00DA4088" w:rsidP="0081729E">
      <w:pPr>
        <w:jc w:val="center"/>
        <w:outlineLvl w:val="1"/>
        <w:rPr>
          <w:rFonts w:ascii="標楷體" w:eastAsia="標楷體" w:hAnsi="標楷體" w:cs="Times New Roman"/>
          <w:szCs w:val="24"/>
        </w:rPr>
      </w:pPr>
      <w:bookmarkStart w:id="16" w:name="_Toc84953646"/>
      <w:bookmarkStart w:id="17" w:name="_Toc92227331"/>
      <w:bookmarkStart w:id="18" w:name="_Toc92227466"/>
      <w:r w:rsidRPr="00FD4FA6">
        <w:rPr>
          <w:rFonts w:ascii="標楷體" w:eastAsia="標楷體" w:hAnsi="標楷體" w:cs="Times New Roman"/>
          <w:noProof/>
        </w:rPr>
        <w:drawing>
          <wp:anchor distT="0" distB="0" distL="114300" distR="114300" simplePos="0" relativeHeight="251663360" behindDoc="0" locked="0" layoutInCell="1" allowOverlap="1" wp14:anchorId="02359503" wp14:editId="38E86257">
            <wp:simplePos x="0" y="0"/>
            <wp:positionH relativeFrom="column">
              <wp:posOffset>-133350</wp:posOffset>
            </wp:positionH>
            <wp:positionV relativeFrom="paragraph">
              <wp:posOffset>156845</wp:posOffset>
            </wp:positionV>
            <wp:extent cx="2046605" cy="2046605"/>
            <wp:effectExtent l="0" t="0" r="0" b="0"/>
            <wp:wrapSquare wrapText="bothSides"/>
            <wp:docPr id="10" name="圖片 10" descr="https://www.taiwaniot.com.tw/wp-content/uploads/2017/04/818cFOnmZt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aiwaniot.com.tw/wp-content/uploads/2017/04/818cFOnmZtL._SL1500_.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6605" cy="204660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7"/>
      <w:bookmarkEnd w:id="18"/>
    </w:p>
    <w:p w14:paraId="2F2430E0" w14:textId="1A73CC88" w:rsidR="00DA4088" w:rsidRDefault="00E647EC" w:rsidP="00D85018">
      <w:pPr>
        <w:outlineLvl w:val="1"/>
        <w:rPr>
          <w:rFonts w:ascii="標楷體" w:eastAsia="標楷體" w:hAnsi="標楷體" w:cs="Times New Roman"/>
          <w:szCs w:val="24"/>
        </w:rPr>
      </w:pPr>
      <w:r w:rsidRPr="00FD4FA6">
        <w:rPr>
          <w:rFonts w:ascii="標楷體" w:eastAsia="標楷體" w:hAnsi="標楷體" w:cs="Times New Roman"/>
          <w:noProof/>
        </w:rPr>
        <w:t xml:space="preserve"> </w:t>
      </w:r>
      <w:r w:rsidR="00B1449E">
        <w:rPr>
          <w:rFonts w:ascii="標楷體" w:eastAsia="標楷體" w:hAnsi="標楷體" w:cs="Times New Roman"/>
          <w:szCs w:val="24"/>
        </w:rPr>
        <w:tab/>
      </w:r>
      <w:r w:rsidR="00B1449E">
        <w:rPr>
          <w:rFonts w:ascii="標楷體" w:eastAsia="標楷體" w:hAnsi="標楷體" w:cs="Times New Roman"/>
          <w:szCs w:val="24"/>
        </w:rPr>
        <w:tab/>
      </w:r>
      <w:r w:rsidR="00B1449E">
        <w:rPr>
          <w:rFonts w:ascii="標楷體" w:eastAsia="標楷體" w:hAnsi="標楷體" w:cs="Times New Roman"/>
          <w:szCs w:val="24"/>
        </w:rPr>
        <w:tab/>
      </w:r>
      <w:r w:rsidR="00B1449E">
        <w:rPr>
          <w:rFonts w:ascii="標楷體" w:eastAsia="標楷體" w:hAnsi="標楷體" w:cs="Times New Roman"/>
          <w:szCs w:val="24"/>
        </w:rPr>
        <w:tab/>
      </w:r>
      <w:r w:rsidR="00B1449E">
        <w:rPr>
          <w:rFonts w:ascii="標楷體" w:eastAsia="標楷體" w:hAnsi="標楷體" w:cs="Times New Roman"/>
          <w:szCs w:val="24"/>
        </w:rPr>
        <w:tab/>
      </w:r>
      <w:r w:rsidR="00B1449E">
        <w:rPr>
          <w:rFonts w:ascii="標楷體" w:eastAsia="標楷體" w:hAnsi="標楷體" w:cs="Times New Roman"/>
          <w:szCs w:val="24"/>
        </w:rPr>
        <w:tab/>
      </w:r>
      <w:r w:rsidR="00B1449E">
        <w:rPr>
          <w:rFonts w:ascii="標楷體" w:eastAsia="標楷體" w:hAnsi="標楷體" w:cs="Times New Roman"/>
          <w:szCs w:val="24"/>
        </w:rPr>
        <w:tab/>
      </w:r>
      <w:r w:rsidR="00B1449E">
        <w:rPr>
          <w:rFonts w:ascii="標楷體" w:eastAsia="標楷體" w:hAnsi="標楷體" w:cs="Times New Roman"/>
          <w:szCs w:val="24"/>
        </w:rPr>
        <w:tab/>
      </w:r>
      <w:r w:rsidR="00B1449E">
        <w:rPr>
          <w:rFonts w:ascii="標楷體" w:eastAsia="標楷體" w:hAnsi="標楷體" w:cs="Times New Roman"/>
          <w:szCs w:val="24"/>
        </w:rPr>
        <w:tab/>
      </w:r>
    </w:p>
    <w:p w14:paraId="2F2B0E46" w14:textId="57212F66" w:rsidR="00E647EC" w:rsidRDefault="00E647EC" w:rsidP="00D85018">
      <w:pPr>
        <w:outlineLvl w:val="1"/>
        <w:rPr>
          <w:rFonts w:ascii="標楷體" w:eastAsia="標楷體" w:hAnsi="標楷體" w:cs="Times New Roman"/>
          <w:szCs w:val="24"/>
        </w:rPr>
      </w:pPr>
      <w:bookmarkStart w:id="19" w:name="_Toc92227332"/>
      <w:bookmarkStart w:id="20" w:name="_Toc92227467"/>
      <w:r w:rsidRPr="00FD4FA6">
        <w:rPr>
          <w:rFonts w:ascii="標楷體" w:eastAsia="標楷體" w:hAnsi="標楷體" w:cs="Times New Roman"/>
          <w:szCs w:val="24"/>
        </w:rPr>
        <w:t>MQ-4 CH4 天然氣 甲烷感測器</w:t>
      </w:r>
      <w:bookmarkEnd w:id="19"/>
      <w:bookmarkEnd w:id="20"/>
    </w:p>
    <w:p w14:paraId="0866057E" w14:textId="74025C71" w:rsidR="00B1449E" w:rsidRDefault="00B1449E" w:rsidP="00D85018">
      <w:pPr>
        <w:outlineLvl w:val="1"/>
        <w:rPr>
          <w:rFonts w:ascii="標楷體" w:eastAsia="標楷體" w:hAnsi="標楷體" w:cs="Times New Roman"/>
          <w:szCs w:val="24"/>
        </w:rPr>
      </w:pPr>
    </w:p>
    <w:p w14:paraId="19A15111" w14:textId="77777777" w:rsidR="00B97A42" w:rsidRPr="00DA4088" w:rsidRDefault="00B97A42" w:rsidP="00D85018">
      <w:pPr>
        <w:outlineLvl w:val="1"/>
        <w:rPr>
          <w:rFonts w:ascii="標楷體" w:eastAsia="標楷體" w:hAnsi="標楷體" w:cs="Times New Roman" w:hint="eastAsia"/>
          <w:szCs w:val="24"/>
        </w:rPr>
      </w:pPr>
    </w:p>
    <w:p w14:paraId="6EE54EA2" w14:textId="116AF1F2" w:rsidR="002D34BF" w:rsidRPr="00FD4FA6" w:rsidRDefault="002D34BF" w:rsidP="00D85018">
      <w:pPr>
        <w:outlineLvl w:val="1"/>
        <w:rPr>
          <w:rFonts w:ascii="標楷體" w:eastAsia="標楷體" w:hAnsi="標楷體" w:cs="Times New Roman"/>
          <w:szCs w:val="24"/>
        </w:rPr>
      </w:pPr>
      <w:bookmarkStart w:id="21" w:name="_Toc92227468"/>
      <w:r w:rsidRPr="00FD4FA6">
        <w:rPr>
          <w:rFonts w:ascii="標楷體" w:eastAsia="標楷體" w:hAnsi="標楷體" w:cs="Times New Roman"/>
          <w:szCs w:val="24"/>
        </w:rPr>
        <w:t>3.</w:t>
      </w:r>
      <w:bookmarkEnd w:id="16"/>
      <w:r w:rsidR="00B97A42">
        <w:rPr>
          <w:rFonts w:ascii="標楷體" w:eastAsia="標楷體" w:hAnsi="標楷體" w:cs="Times New Roman" w:hint="eastAsia"/>
          <w:szCs w:val="24"/>
        </w:rPr>
        <w:t>3</w:t>
      </w:r>
      <w:r w:rsidR="00F45BE2" w:rsidRPr="00FD4FA6">
        <w:rPr>
          <w:rFonts w:ascii="標楷體" w:eastAsia="標楷體" w:hAnsi="標楷體" w:cs="Times New Roman"/>
          <w:szCs w:val="24"/>
        </w:rPr>
        <w:tab/>
      </w:r>
      <w:r w:rsidR="00F7033B" w:rsidRPr="00FD4FA6">
        <w:rPr>
          <w:rFonts w:ascii="標楷體" w:eastAsia="標楷體" w:hAnsi="標楷體" w:cs="Times New Roman"/>
          <w:szCs w:val="24"/>
        </w:rPr>
        <w:t>視窗軟體監測</w:t>
      </w:r>
      <w:r w:rsidR="00B143DC" w:rsidRPr="00FD4FA6">
        <w:rPr>
          <w:rFonts w:ascii="標楷體" w:eastAsia="標楷體" w:hAnsi="標楷體" w:cs="Times New Roman"/>
          <w:szCs w:val="24"/>
        </w:rPr>
        <w:t>:</w:t>
      </w:r>
      <w:r w:rsidR="005F76BD" w:rsidRPr="00FD4FA6">
        <w:rPr>
          <w:rFonts w:ascii="標楷體" w:eastAsia="標楷體" w:hAnsi="標楷體" w:cs="Times New Roman"/>
          <w:szCs w:val="24"/>
        </w:rPr>
        <w:t>使用</w:t>
      </w:r>
      <w:r w:rsidR="007F2491" w:rsidRPr="00FD4FA6">
        <w:rPr>
          <w:rFonts w:ascii="標楷體" w:eastAsia="標楷體" w:hAnsi="標楷體" w:cs="Times New Roman"/>
        </w:rPr>
        <w:t xml:space="preserve"> </w:t>
      </w:r>
      <w:r w:rsidR="005F76BD" w:rsidRPr="00FD4FA6">
        <w:rPr>
          <w:rFonts w:ascii="標楷體" w:eastAsia="標楷體" w:hAnsi="標楷體" w:cs="Times New Roman"/>
        </w:rPr>
        <w:t xml:space="preserve">Python </w:t>
      </w:r>
      <w:proofErr w:type="spellStart"/>
      <w:r w:rsidR="005F76BD" w:rsidRPr="00FD4FA6">
        <w:rPr>
          <w:rFonts w:ascii="標楷體" w:eastAsia="標楷體" w:hAnsi="標楷體" w:cs="Times New Roman"/>
        </w:rPr>
        <w:t>Tkinter</w:t>
      </w:r>
      <w:proofErr w:type="spellEnd"/>
      <w:r w:rsidR="005F76BD" w:rsidRPr="00FD4FA6">
        <w:rPr>
          <w:rFonts w:ascii="標楷體" w:eastAsia="標楷體" w:hAnsi="標楷體" w:cs="Times New Roman"/>
        </w:rPr>
        <w:t xml:space="preserve"> 模組</w:t>
      </w:r>
      <w:bookmarkEnd w:id="21"/>
    </w:p>
    <w:p w14:paraId="793602EB" w14:textId="553B1E5B" w:rsidR="002D34BF" w:rsidRPr="00FD4FA6" w:rsidRDefault="00702C67" w:rsidP="00031A92">
      <w:pPr>
        <w:spacing w:line="360" w:lineRule="auto"/>
        <w:rPr>
          <w:rFonts w:ascii="標楷體" w:eastAsia="標楷體" w:hAnsi="標楷體" w:cs="Times New Roman"/>
        </w:rPr>
      </w:pPr>
      <w:r w:rsidRPr="00FD4FA6">
        <w:rPr>
          <w:rFonts w:ascii="標楷體" w:eastAsia="標楷體" w:hAnsi="標楷體" w:cs="Times New Roman"/>
        </w:rPr>
        <w:tab/>
        <w:t>近年來Python程式語言的使用越來越普遍，雖然我們只是想要做出一個簡單且直觀的觀測程式</w:t>
      </w:r>
      <w:r w:rsidR="005F76BD" w:rsidRPr="00FD4FA6">
        <w:rPr>
          <w:rFonts w:ascii="標楷體" w:eastAsia="標楷體" w:hAnsi="標楷體" w:cs="Times New Roman"/>
        </w:rPr>
        <w:t>，能夠把傳輸線的資料即時顯示出來，讓地面上的監控人員能隨時掌握狀況，使用Python對於以後未來的擴充性也增加許多。</w:t>
      </w:r>
    </w:p>
    <w:p w14:paraId="629767A8" w14:textId="2FB1F61D" w:rsidR="005F76BD" w:rsidRPr="00FD4FA6" w:rsidRDefault="005F76BD" w:rsidP="00031A92">
      <w:pPr>
        <w:spacing w:line="360" w:lineRule="auto"/>
        <w:rPr>
          <w:rFonts w:ascii="標楷體" w:eastAsia="標楷體" w:hAnsi="標楷體" w:cs="Times New Roman"/>
        </w:rPr>
      </w:pPr>
      <w:r w:rsidRPr="00FD4FA6">
        <w:rPr>
          <w:rFonts w:ascii="標楷體" w:eastAsia="標楷體" w:hAnsi="標楷體" w:cs="Times New Roman" w:hint="eastAsia"/>
        </w:rPr>
        <w:tab/>
        <w:t xml:space="preserve">此次我們使用的是Python </w:t>
      </w:r>
      <w:proofErr w:type="spellStart"/>
      <w:r w:rsidRPr="00FD4FA6">
        <w:rPr>
          <w:rFonts w:ascii="標楷體" w:eastAsia="標楷體" w:hAnsi="標楷體" w:cs="Times New Roman" w:hint="eastAsia"/>
        </w:rPr>
        <w:t>Tkinter</w:t>
      </w:r>
      <w:proofErr w:type="spellEnd"/>
      <w:r w:rsidRPr="00FD4FA6">
        <w:rPr>
          <w:rFonts w:ascii="標楷體" w:eastAsia="標楷體" w:hAnsi="標楷體" w:cs="Times New Roman" w:hint="eastAsia"/>
        </w:rPr>
        <w:t xml:space="preserve"> 模組</w:t>
      </w:r>
      <w:r w:rsidRPr="00FD4FA6">
        <w:rPr>
          <w:rFonts w:ascii="標楷體" w:eastAsia="標楷體" w:hAnsi="標楷體" w:cs="Times New Roman"/>
        </w:rPr>
        <w:t>，此模組是TK GUI整合到Python中的GUI開發套件，更白話一點就是Python內建的GUI設計套件，當使用Python開發專案的時候可以考慮使用</w:t>
      </w:r>
      <w:proofErr w:type="spellStart"/>
      <w:r w:rsidRPr="00FD4FA6">
        <w:rPr>
          <w:rFonts w:ascii="標楷體" w:eastAsia="標楷體" w:hAnsi="標楷體" w:cs="Times New Roman"/>
        </w:rPr>
        <w:t>Tkinter</w:t>
      </w:r>
      <w:proofErr w:type="spellEnd"/>
      <w:r w:rsidRPr="00FD4FA6">
        <w:rPr>
          <w:rFonts w:ascii="標楷體" w:eastAsia="標楷體" w:hAnsi="標楷體" w:cs="Times New Roman"/>
        </w:rPr>
        <w:t>來製作操作介面。在Python開發GUI的榜上前兩位是</w:t>
      </w:r>
      <w:proofErr w:type="spellStart"/>
      <w:r w:rsidRPr="00FD4FA6">
        <w:rPr>
          <w:rFonts w:ascii="標楷體" w:eastAsia="標楷體" w:hAnsi="標楷體" w:cs="Times New Roman"/>
        </w:rPr>
        <w:t>Tkinter</w:t>
      </w:r>
      <w:proofErr w:type="spellEnd"/>
      <w:r w:rsidRPr="00FD4FA6">
        <w:rPr>
          <w:rFonts w:ascii="標楷體" w:eastAsia="標楷體" w:hAnsi="標楷體" w:cs="Times New Roman"/>
        </w:rPr>
        <w:t>與</w:t>
      </w:r>
      <w:proofErr w:type="spellStart"/>
      <w:r w:rsidRPr="00FD4FA6">
        <w:rPr>
          <w:rFonts w:ascii="標楷體" w:eastAsia="標楷體" w:hAnsi="標楷體" w:cs="Times New Roman"/>
        </w:rPr>
        <w:t>PyQt</w:t>
      </w:r>
      <w:proofErr w:type="spellEnd"/>
      <w:r w:rsidRPr="00FD4FA6">
        <w:rPr>
          <w:rFonts w:ascii="標楷體" w:eastAsia="標楷體" w:hAnsi="標楷體" w:cs="Times New Roman"/>
        </w:rPr>
        <w:t>，兩者的差別：</w:t>
      </w:r>
      <w:proofErr w:type="spellStart"/>
      <w:r w:rsidRPr="00FD4FA6">
        <w:rPr>
          <w:rFonts w:ascii="標楷體" w:eastAsia="標楷體" w:hAnsi="標楷體" w:cs="Times New Roman"/>
        </w:rPr>
        <w:t>pyqt</w:t>
      </w:r>
      <w:proofErr w:type="spellEnd"/>
      <w:r w:rsidRPr="00FD4FA6">
        <w:rPr>
          <w:rFonts w:ascii="標楷體" w:eastAsia="標楷體" w:hAnsi="標楷體" w:cs="Times New Roman"/>
        </w:rPr>
        <w:t>整合度高、有圖形化介面可以使用；</w:t>
      </w:r>
      <w:proofErr w:type="spellStart"/>
      <w:r w:rsidRPr="00FD4FA6">
        <w:rPr>
          <w:rFonts w:ascii="標楷體" w:eastAsia="標楷體" w:hAnsi="標楷體" w:cs="Times New Roman"/>
        </w:rPr>
        <w:t>Tkinter</w:t>
      </w:r>
      <w:proofErr w:type="spellEnd"/>
      <w:r w:rsidRPr="00FD4FA6">
        <w:rPr>
          <w:rFonts w:ascii="標楷體" w:eastAsia="標楷體" w:hAnsi="標楷體" w:cs="Times New Roman"/>
        </w:rPr>
        <w:t>因為是Python自帶的GUI套件，功能簡單但效能可能更好。由於我們只需要方便觀看且必須直觀易懂，所以我們選擇了</w:t>
      </w:r>
      <w:proofErr w:type="spellStart"/>
      <w:r w:rsidRPr="00FD4FA6">
        <w:rPr>
          <w:rFonts w:ascii="標楷體" w:eastAsia="標楷體" w:hAnsi="標楷體" w:cs="Times New Roman"/>
        </w:rPr>
        <w:t>Tkinter</w:t>
      </w:r>
      <w:proofErr w:type="spellEnd"/>
      <w:r w:rsidRPr="00FD4FA6">
        <w:rPr>
          <w:rFonts w:ascii="標楷體" w:eastAsia="標楷體" w:hAnsi="標楷體" w:cs="Times New Roman"/>
        </w:rPr>
        <w:t>來做基本架構</w:t>
      </w:r>
    </w:p>
    <w:p w14:paraId="01FAAAAF" w14:textId="482F9AB7" w:rsidR="002D34BF" w:rsidRDefault="002D34BF" w:rsidP="004800F4">
      <w:pPr>
        <w:rPr>
          <w:rFonts w:ascii="標楷體" w:eastAsia="標楷體" w:hAnsi="標楷體"/>
        </w:rPr>
      </w:pPr>
    </w:p>
    <w:p w14:paraId="654F37CB" w14:textId="2B1C545E" w:rsidR="00B97A42" w:rsidRDefault="00B97A42" w:rsidP="004800F4">
      <w:pPr>
        <w:rPr>
          <w:rFonts w:ascii="標楷體" w:eastAsia="標楷體" w:hAnsi="標楷體"/>
        </w:rPr>
      </w:pPr>
    </w:p>
    <w:p w14:paraId="6A846422" w14:textId="77777777" w:rsidR="00B97A42" w:rsidRDefault="00B97A42" w:rsidP="004800F4">
      <w:pPr>
        <w:rPr>
          <w:rFonts w:ascii="標楷體" w:eastAsia="標楷體" w:hAnsi="標楷體" w:hint="eastAsia"/>
        </w:rPr>
      </w:pPr>
    </w:p>
    <w:p w14:paraId="2D770DF5" w14:textId="307C732D" w:rsidR="00F401D0" w:rsidRDefault="00F401D0" w:rsidP="009A02D9">
      <w:pPr>
        <w:outlineLvl w:val="1"/>
        <w:rPr>
          <w:rFonts w:ascii="標楷體" w:eastAsia="標楷體" w:hAnsi="標楷體"/>
        </w:rPr>
      </w:pPr>
      <w:bookmarkStart w:id="22" w:name="_Toc92227469"/>
      <w:r>
        <w:rPr>
          <w:rFonts w:ascii="標楷體" w:eastAsia="標楷體" w:hAnsi="標楷體" w:hint="eastAsia"/>
        </w:rPr>
        <w:lastRenderedPageBreak/>
        <w:t>3.</w:t>
      </w:r>
      <w:r w:rsidR="00B97A42">
        <w:rPr>
          <w:rFonts w:ascii="標楷體" w:eastAsia="標楷體" w:hAnsi="標楷體" w:hint="eastAsia"/>
        </w:rPr>
        <w:t>4</w:t>
      </w:r>
      <w:r w:rsidR="00D14488">
        <w:rPr>
          <w:rFonts w:ascii="標楷體" w:eastAsia="標楷體" w:hAnsi="標楷體" w:hint="eastAsia"/>
        </w:rPr>
        <w:t>訊號協定</w:t>
      </w:r>
      <w:r w:rsidR="00031A92">
        <w:rPr>
          <w:rFonts w:ascii="標楷體" w:eastAsia="標楷體" w:hAnsi="標楷體"/>
        </w:rPr>
        <w:t>UDP</w:t>
      </w:r>
      <w:bookmarkEnd w:id="22"/>
    </w:p>
    <w:p w14:paraId="1958B1D6" w14:textId="3565ECA8" w:rsidR="00031A92" w:rsidRDefault="00031A92" w:rsidP="00031A92">
      <w:pPr>
        <w:spacing w:line="360" w:lineRule="auto"/>
        <w:rPr>
          <w:rFonts w:ascii="標楷體" w:eastAsia="標楷體" w:hAnsi="標楷體"/>
          <w:color w:val="000000"/>
          <w:szCs w:val="24"/>
        </w:rPr>
      </w:pPr>
      <w:r>
        <w:rPr>
          <w:rFonts w:ascii="標楷體" w:eastAsia="標楷體" w:hAnsi="標楷體"/>
        </w:rPr>
        <w:tab/>
      </w:r>
      <w:r w:rsidRPr="00031A92">
        <w:rPr>
          <w:rFonts w:ascii="標楷體" w:eastAsia="標楷體" w:hAnsi="標楷體" w:hint="eastAsia"/>
          <w:color w:val="000000"/>
          <w:szCs w:val="24"/>
        </w:rPr>
        <w:t>用戶數據包協定 (User Datagram Protocol, UDP) 使用虛擬的通過埠在 TCI/IP 網路的兩個應用程式之間傳送資訊。就速度而言， UDP 比 TCP 通訊協定快很多，但是比較不可靠。</w:t>
      </w:r>
    </w:p>
    <w:p w14:paraId="2234C80B" w14:textId="50808ED0" w:rsidR="00031A92" w:rsidRPr="00031A92" w:rsidRDefault="00D14488" w:rsidP="00031A92">
      <w:pPr>
        <w:spacing w:line="360" w:lineRule="auto"/>
        <w:rPr>
          <w:rFonts w:ascii="標楷體" w:eastAsia="標楷體" w:hAnsi="標楷體"/>
          <w:szCs w:val="24"/>
        </w:rPr>
      </w:pPr>
      <w:r>
        <w:rPr>
          <w:rFonts w:ascii="標楷體" w:eastAsia="標楷體" w:hAnsi="標楷體"/>
          <w:szCs w:val="24"/>
        </w:rPr>
        <w:tab/>
      </w:r>
    </w:p>
    <w:p w14:paraId="442480B9" w14:textId="741488D2" w:rsidR="00D14488" w:rsidRDefault="00F401D0" w:rsidP="004800F4">
      <w:pPr>
        <w:rPr>
          <w:noProof/>
        </w:rPr>
      </w:pPr>
      <w:r>
        <w:rPr>
          <w:noProof/>
        </w:rPr>
        <w:drawing>
          <wp:inline distT="0" distB="0" distL="0" distR="0" wp14:anchorId="7E226D76" wp14:editId="09CE4E24">
            <wp:extent cx="2142490" cy="2142490"/>
            <wp:effectExtent l="0" t="0" r="0" b="0"/>
            <wp:docPr id="18" name="圖片 18" descr="訊號延伸器｜TOTO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訊號延伸器｜TOTOLIN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a:ln>
                      <a:noFill/>
                    </a:ln>
                  </pic:spPr>
                </pic:pic>
              </a:graphicData>
            </a:graphic>
          </wp:inline>
        </w:drawing>
      </w:r>
      <w:r w:rsidR="00D14488">
        <w:rPr>
          <w:noProof/>
        </w:rPr>
        <w:drawing>
          <wp:inline distT="0" distB="0" distL="0" distR="0" wp14:anchorId="67B88CD8" wp14:editId="37C88467">
            <wp:extent cx="1799884" cy="2092913"/>
            <wp:effectExtent l="0" t="0" r="0" b="3175"/>
            <wp:docPr id="19" name="圖片 19" descr="博客來-【BOXY自動錶上鍊盒】電池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博客來-【BOXY自動錶上鍊盒】電池盒"/>
                    <pic:cNvPicPr>
                      <a:picLocks noChangeAspect="1" noChangeArrowheads="1"/>
                    </pic:cNvPicPr>
                  </pic:nvPicPr>
                  <pic:blipFill rotWithShape="1">
                    <a:blip r:embed="rId13">
                      <a:extLst>
                        <a:ext uri="{28A0092B-C50C-407E-A947-70E740481C1C}">
                          <a14:useLocalDpi xmlns:a14="http://schemas.microsoft.com/office/drawing/2010/main" val="0"/>
                        </a:ext>
                      </a:extLst>
                    </a:blip>
                    <a:srcRect l="21493" t="2894" r="25062" b="3882"/>
                    <a:stretch/>
                  </pic:blipFill>
                  <pic:spPr bwMode="auto">
                    <a:xfrm>
                      <a:off x="0" y="0"/>
                      <a:ext cx="1830447" cy="2128452"/>
                    </a:xfrm>
                    <a:prstGeom prst="rect">
                      <a:avLst/>
                    </a:prstGeom>
                    <a:noFill/>
                    <a:ln>
                      <a:noFill/>
                    </a:ln>
                    <a:extLst>
                      <a:ext uri="{53640926-AAD7-44D8-BBD7-CCE9431645EC}">
                        <a14:shadowObscured xmlns:a14="http://schemas.microsoft.com/office/drawing/2010/main"/>
                      </a:ext>
                    </a:extLst>
                  </pic:spPr>
                </pic:pic>
              </a:graphicData>
            </a:graphic>
          </wp:inline>
        </w:drawing>
      </w:r>
    </w:p>
    <w:p w14:paraId="52D1D135" w14:textId="5653ADE7" w:rsidR="009A02D9" w:rsidRDefault="009A02D9" w:rsidP="004800F4">
      <w:pPr>
        <w:rPr>
          <w:noProof/>
        </w:rPr>
      </w:pPr>
    </w:p>
    <w:p w14:paraId="634353FA" w14:textId="28F98E97" w:rsidR="009A02D9" w:rsidRDefault="009A02D9" w:rsidP="004800F4">
      <w:pPr>
        <w:rPr>
          <w:noProof/>
        </w:rPr>
      </w:pPr>
    </w:p>
    <w:p w14:paraId="08DFF87F" w14:textId="134CD81C" w:rsidR="009A02D9" w:rsidRDefault="009A02D9" w:rsidP="004800F4">
      <w:pPr>
        <w:rPr>
          <w:noProof/>
        </w:rPr>
      </w:pPr>
    </w:p>
    <w:p w14:paraId="060B77F4" w14:textId="01056D96" w:rsidR="009A02D9" w:rsidRDefault="009A02D9" w:rsidP="004800F4">
      <w:pPr>
        <w:rPr>
          <w:noProof/>
        </w:rPr>
      </w:pPr>
    </w:p>
    <w:p w14:paraId="4849D1D5" w14:textId="5303B703" w:rsidR="009A02D9" w:rsidRDefault="009A02D9" w:rsidP="004800F4">
      <w:pPr>
        <w:rPr>
          <w:noProof/>
        </w:rPr>
      </w:pPr>
    </w:p>
    <w:p w14:paraId="5090E334" w14:textId="6169180E" w:rsidR="009A02D9" w:rsidRDefault="009A02D9" w:rsidP="004800F4">
      <w:pPr>
        <w:rPr>
          <w:noProof/>
        </w:rPr>
      </w:pPr>
    </w:p>
    <w:p w14:paraId="17CCCCF2" w14:textId="26DF1D0F" w:rsidR="009A02D9" w:rsidRDefault="009A02D9" w:rsidP="004800F4">
      <w:pPr>
        <w:rPr>
          <w:noProof/>
        </w:rPr>
      </w:pPr>
    </w:p>
    <w:p w14:paraId="586A8451" w14:textId="0962F64A" w:rsidR="009A02D9" w:rsidRDefault="009A02D9" w:rsidP="004800F4">
      <w:pPr>
        <w:rPr>
          <w:noProof/>
        </w:rPr>
      </w:pPr>
    </w:p>
    <w:p w14:paraId="348F26B6" w14:textId="72CCE5F0" w:rsidR="009A02D9" w:rsidRDefault="009A02D9" w:rsidP="004800F4">
      <w:pPr>
        <w:rPr>
          <w:noProof/>
        </w:rPr>
      </w:pPr>
    </w:p>
    <w:p w14:paraId="399E0F84" w14:textId="7FC60102" w:rsidR="009A02D9" w:rsidRDefault="009A02D9" w:rsidP="004800F4">
      <w:pPr>
        <w:rPr>
          <w:noProof/>
        </w:rPr>
      </w:pPr>
    </w:p>
    <w:p w14:paraId="6A21A38F" w14:textId="278C8C47" w:rsidR="009A02D9" w:rsidRDefault="009A02D9" w:rsidP="004800F4">
      <w:pPr>
        <w:rPr>
          <w:noProof/>
        </w:rPr>
      </w:pPr>
    </w:p>
    <w:p w14:paraId="55EE45C6" w14:textId="30F7AFCC" w:rsidR="009A02D9" w:rsidRDefault="009A02D9" w:rsidP="004800F4">
      <w:pPr>
        <w:rPr>
          <w:noProof/>
        </w:rPr>
      </w:pPr>
    </w:p>
    <w:p w14:paraId="291FEA0C" w14:textId="48628608" w:rsidR="009A02D9" w:rsidRDefault="009A02D9" w:rsidP="004800F4">
      <w:pPr>
        <w:rPr>
          <w:noProof/>
        </w:rPr>
      </w:pPr>
    </w:p>
    <w:p w14:paraId="06BCB92D" w14:textId="1118A5C7" w:rsidR="009A02D9" w:rsidRDefault="009A02D9" w:rsidP="004800F4">
      <w:pPr>
        <w:rPr>
          <w:noProof/>
        </w:rPr>
      </w:pPr>
    </w:p>
    <w:p w14:paraId="799C8022" w14:textId="03EC8514" w:rsidR="009A02D9" w:rsidRDefault="009A02D9" w:rsidP="004800F4">
      <w:pPr>
        <w:rPr>
          <w:noProof/>
        </w:rPr>
      </w:pPr>
    </w:p>
    <w:p w14:paraId="23B9F2F6" w14:textId="2FAA7EAA" w:rsidR="009A02D9" w:rsidRDefault="009A02D9" w:rsidP="004800F4">
      <w:pPr>
        <w:rPr>
          <w:noProof/>
        </w:rPr>
      </w:pPr>
    </w:p>
    <w:p w14:paraId="3ACA1B8C" w14:textId="768F90E3" w:rsidR="009A02D9" w:rsidRDefault="009A02D9" w:rsidP="004800F4">
      <w:pPr>
        <w:rPr>
          <w:noProof/>
        </w:rPr>
      </w:pPr>
    </w:p>
    <w:p w14:paraId="7CB65C28" w14:textId="7AFA68EF" w:rsidR="009A02D9" w:rsidRDefault="009A02D9" w:rsidP="004800F4">
      <w:pPr>
        <w:rPr>
          <w:noProof/>
        </w:rPr>
      </w:pPr>
    </w:p>
    <w:p w14:paraId="73988325" w14:textId="3CEC190E" w:rsidR="009A02D9" w:rsidRDefault="009A02D9" w:rsidP="004800F4">
      <w:pPr>
        <w:rPr>
          <w:noProof/>
        </w:rPr>
      </w:pPr>
    </w:p>
    <w:p w14:paraId="4889F63E" w14:textId="77777777" w:rsidR="009A02D9" w:rsidRDefault="009A02D9" w:rsidP="004800F4">
      <w:pPr>
        <w:rPr>
          <w:rFonts w:hint="eastAsia"/>
          <w:noProof/>
        </w:rPr>
      </w:pPr>
    </w:p>
    <w:p w14:paraId="03F6C460" w14:textId="5CC59BF5" w:rsidR="00F401D0" w:rsidRPr="00FD4FA6" w:rsidRDefault="00F401D0" w:rsidP="004800F4">
      <w:pPr>
        <w:rPr>
          <w:rFonts w:ascii="標楷體" w:eastAsia="標楷體" w:hAnsi="標楷體"/>
        </w:rPr>
      </w:pPr>
    </w:p>
    <w:p w14:paraId="6CFA364E" w14:textId="38634CFF" w:rsidR="00FD4FA6" w:rsidRPr="009A02D9" w:rsidRDefault="00FD4FA6" w:rsidP="009A02D9">
      <w:pPr>
        <w:spacing w:line="276" w:lineRule="auto"/>
        <w:outlineLvl w:val="0"/>
        <w:rPr>
          <w:rFonts w:ascii="標楷體" w:eastAsia="標楷體" w:hAnsi="標楷體" w:cs="Times New Roman"/>
          <w:b/>
          <w:szCs w:val="24"/>
        </w:rPr>
      </w:pPr>
      <w:bookmarkStart w:id="23" w:name="_Toc92227470"/>
      <w:r w:rsidRPr="009A02D9">
        <w:rPr>
          <w:rFonts w:ascii="標楷體" w:eastAsia="標楷體" w:hAnsi="標楷體" w:cs="Times New Roman"/>
          <w:b/>
          <w:sz w:val="32"/>
          <w:szCs w:val="28"/>
        </w:rPr>
        <w:lastRenderedPageBreak/>
        <w:t>(四)研究方法及步驟</w:t>
      </w:r>
      <w:bookmarkEnd w:id="23"/>
    </w:p>
    <w:p w14:paraId="56024732" w14:textId="028D7CC7" w:rsidR="00FD4FA6" w:rsidRDefault="00FD4FA6" w:rsidP="00FD4FA6">
      <w:pPr>
        <w:spacing w:line="276" w:lineRule="auto"/>
        <w:rPr>
          <w:rFonts w:ascii="標楷體" w:eastAsia="標楷體" w:hAnsi="標楷體" w:cs="Times New Roman"/>
          <w:szCs w:val="24"/>
        </w:rPr>
      </w:pPr>
      <w:r w:rsidRPr="00FD4FA6">
        <w:rPr>
          <w:rFonts w:ascii="標楷體" w:eastAsia="標楷體" w:hAnsi="標楷體" w:cs="Times New Roman" w:hint="eastAsia"/>
          <w:szCs w:val="24"/>
        </w:rPr>
        <w:tab/>
        <w:t>本專題主要是為了監測下水道施工工人的健康而產生，首先施工者必須配戴</w:t>
      </w:r>
      <w:proofErr w:type="gramStart"/>
      <w:r w:rsidRPr="00FD4FA6">
        <w:rPr>
          <w:rFonts w:ascii="標楷體" w:eastAsia="標楷體" w:hAnsi="標楷體" w:cs="Times New Roman" w:hint="eastAsia"/>
          <w:szCs w:val="24"/>
        </w:rPr>
        <w:t>具有心率監測</w:t>
      </w:r>
      <w:proofErr w:type="gramEnd"/>
      <w:r w:rsidRPr="00FD4FA6">
        <w:rPr>
          <w:rFonts w:ascii="標楷體" w:eastAsia="標楷體" w:hAnsi="標楷體" w:cs="Times New Roman" w:hint="eastAsia"/>
          <w:szCs w:val="24"/>
        </w:rPr>
        <w:t>及沼氣偵測的無線手環，地面上的安全督導人員則</w:t>
      </w:r>
      <w:proofErr w:type="gramStart"/>
      <w:r w:rsidRPr="00FD4FA6">
        <w:rPr>
          <w:rFonts w:ascii="標楷體" w:eastAsia="標楷體" w:hAnsi="標楷體" w:cs="Times New Roman" w:hint="eastAsia"/>
          <w:szCs w:val="24"/>
        </w:rPr>
        <w:t>需要筆電來</w:t>
      </w:r>
      <w:proofErr w:type="gramEnd"/>
      <w:r w:rsidRPr="00FD4FA6">
        <w:rPr>
          <w:rFonts w:ascii="標楷體" w:eastAsia="標楷體" w:hAnsi="標楷體" w:cs="Times New Roman" w:hint="eastAsia"/>
          <w:szCs w:val="24"/>
        </w:rPr>
        <w:t>使用監測軟體隨時監看偵測器回傳的數值，</w:t>
      </w:r>
      <w:r w:rsidR="00DA4088">
        <w:rPr>
          <w:rFonts w:ascii="標楷體" w:eastAsia="標楷體" w:hAnsi="標楷體" w:cs="Times New Roman" w:hint="eastAsia"/>
          <w:szCs w:val="24"/>
        </w:rPr>
        <w:t>假設</w:t>
      </w:r>
      <w:r w:rsidRPr="00FD4FA6">
        <w:rPr>
          <w:rFonts w:ascii="標楷體" w:eastAsia="標楷體" w:hAnsi="標楷體" w:cs="Times New Roman" w:hint="eastAsia"/>
          <w:szCs w:val="24"/>
        </w:rPr>
        <w:t>超過安全標準的話軟體本身也會亮出警告，手環本身也會有震動提醒施工者必須立即離開下水道</w:t>
      </w:r>
    </w:p>
    <w:p w14:paraId="49559A7D" w14:textId="77777777" w:rsidR="009A02D9" w:rsidRPr="00FD4FA6" w:rsidRDefault="009A02D9" w:rsidP="00FD4FA6">
      <w:pPr>
        <w:spacing w:line="276" w:lineRule="auto"/>
        <w:rPr>
          <w:rFonts w:ascii="標楷體" w:eastAsia="標楷體" w:hAnsi="標楷體" w:cs="Times New Roman" w:hint="eastAsia"/>
          <w:szCs w:val="24"/>
        </w:rPr>
      </w:pPr>
    </w:p>
    <w:p w14:paraId="30722E18" w14:textId="219FAC58" w:rsidR="00FD4FA6" w:rsidRPr="00FD4FA6" w:rsidRDefault="00FD4FA6" w:rsidP="009A02D9">
      <w:pPr>
        <w:spacing w:line="276" w:lineRule="auto"/>
        <w:outlineLvl w:val="1"/>
        <w:rPr>
          <w:rFonts w:ascii="標楷體" w:eastAsia="標楷體" w:hAnsi="標楷體" w:cs="Times New Roman"/>
          <w:sz w:val="32"/>
          <w:szCs w:val="32"/>
        </w:rPr>
      </w:pPr>
      <w:bookmarkStart w:id="24" w:name="_Toc92227471"/>
      <w:r w:rsidRPr="00FD4FA6">
        <w:rPr>
          <w:rFonts w:ascii="標楷體" w:eastAsia="標楷體" w:hAnsi="標楷體" w:cs="Times New Roman" w:hint="eastAsia"/>
          <w:sz w:val="32"/>
          <w:szCs w:val="32"/>
        </w:rPr>
        <w:t>4.1 系統架構</w:t>
      </w:r>
      <w:bookmarkEnd w:id="24"/>
    </w:p>
    <w:p w14:paraId="275F1BE6" w14:textId="4E1EF01D" w:rsidR="00FD4FA6" w:rsidRPr="00FD4FA6" w:rsidRDefault="00AC7A98" w:rsidP="00FD4FA6">
      <w:pPr>
        <w:spacing w:line="276" w:lineRule="auto"/>
        <w:rPr>
          <w:rFonts w:ascii="標楷體" w:eastAsia="標楷體" w:hAnsi="標楷體" w:cs="Times New Roman"/>
          <w:sz w:val="32"/>
          <w:szCs w:val="32"/>
        </w:rPr>
      </w:pPr>
      <w:r w:rsidRPr="00AC7A98">
        <w:rPr>
          <w:rFonts w:ascii="標楷體" w:eastAsia="標楷體" w:hAnsi="標楷體" w:cs="Times New Roman"/>
          <w:noProof/>
          <w:sz w:val="32"/>
          <w:szCs w:val="32"/>
        </w:rPr>
        <w:drawing>
          <wp:inline distT="0" distB="0" distL="0" distR="0" wp14:anchorId="13EE781B" wp14:editId="4DBB3815">
            <wp:extent cx="5274310" cy="2968625"/>
            <wp:effectExtent l="0" t="0" r="2540" b="317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8625"/>
                    </a:xfrm>
                    <a:prstGeom prst="rect">
                      <a:avLst/>
                    </a:prstGeom>
                  </pic:spPr>
                </pic:pic>
              </a:graphicData>
            </a:graphic>
          </wp:inline>
        </w:drawing>
      </w:r>
    </w:p>
    <w:p w14:paraId="06BDFD7B" w14:textId="262BA0CB" w:rsidR="00FD4FA6" w:rsidRPr="00FD4FA6" w:rsidRDefault="00FD4FA6" w:rsidP="009A02D9">
      <w:pPr>
        <w:spacing w:line="276" w:lineRule="auto"/>
        <w:outlineLvl w:val="1"/>
        <w:rPr>
          <w:rFonts w:ascii="標楷體" w:eastAsia="標楷體" w:hAnsi="標楷體" w:cs="Times New Roman"/>
          <w:sz w:val="32"/>
          <w:szCs w:val="32"/>
        </w:rPr>
      </w:pPr>
      <w:bookmarkStart w:id="25" w:name="_Toc92227472"/>
      <w:r w:rsidRPr="00FD4FA6">
        <w:rPr>
          <w:rFonts w:ascii="標楷體" w:eastAsia="標楷體" w:hAnsi="標楷體" w:cs="Times New Roman" w:hint="eastAsia"/>
          <w:sz w:val="32"/>
          <w:szCs w:val="32"/>
        </w:rPr>
        <w:t>4.2手環</w:t>
      </w:r>
      <w:bookmarkEnd w:id="25"/>
    </w:p>
    <w:p w14:paraId="41B210A1" w14:textId="6FAB6EF8" w:rsidR="00FD4FA6" w:rsidRPr="00FD4FA6" w:rsidRDefault="00FD4FA6" w:rsidP="009A02D9">
      <w:pPr>
        <w:spacing w:line="276" w:lineRule="auto"/>
        <w:outlineLvl w:val="2"/>
        <w:rPr>
          <w:rFonts w:ascii="標楷體" w:eastAsia="標楷體" w:hAnsi="標楷體" w:cs="Times New Roman"/>
          <w:szCs w:val="24"/>
        </w:rPr>
      </w:pPr>
      <w:r w:rsidRPr="00FD4FA6">
        <w:rPr>
          <w:rFonts w:ascii="標楷體" w:eastAsia="標楷體" w:hAnsi="標楷體" w:cs="Times New Roman" w:hint="eastAsia"/>
          <w:szCs w:val="24"/>
        </w:rPr>
        <w:t xml:space="preserve"> </w:t>
      </w:r>
      <w:bookmarkStart w:id="26" w:name="_Toc92227473"/>
      <w:r w:rsidRPr="00FD4FA6">
        <w:rPr>
          <w:rFonts w:ascii="標楷體" w:eastAsia="標楷體" w:hAnsi="標楷體" w:cs="Times New Roman" w:hint="eastAsia"/>
          <w:szCs w:val="24"/>
        </w:rPr>
        <w:t>4.2.1錶帶+主機模組</w:t>
      </w:r>
      <w:bookmarkEnd w:id="26"/>
    </w:p>
    <w:p w14:paraId="6734CC20" w14:textId="31B058B5" w:rsidR="00FD4FA6" w:rsidRPr="00FD4FA6" w:rsidRDefault="00FD4FA6" w:rsidP="00FD4FA6">
      <w:pPr>
        <w:spacing w:line="276" w:lineRule="auto"/>
        <w:ind w:left="480"/>
        <w:rPr>
          <w:rFonts w:ascii="標楷體" w:eastAsia="標楷體" w:hAnsi="標楷體"/>
        </w:rPr>
      </w:pPr>
      <w:r w:rsidRPr="00FD4FA6">
        <w:rPr>
          <w:rFonts w:ascii="標楷體" w:eastAsia="標楷體" w:hAnsi="標楷體" w:hint="eastAsia"/>
        </w:rPr>
        <w:t>能回傳沼氣值、</w:t>
      </w:r>
      <w:proofErr w:type="gramStart"/>
      <w:r w:rsidRPr="00FD4FA6">
        <w:rPr>
          <w:rFonts w:ascii="標楷體" w:eastAsia="標楷體" w:hAnsi="標楷體" w:hint="eastAsia"/>
        </w:rPr>
        <w:t>血氧值和</w:t>
      </w:r>
      <w:proofErr w:type="gramEnd"/>
      <w:r w:rsidRPr="00FD4FA6">
        <w:rPr>
          <w:rFonts w:ascii="標楷體" w:eastAsia="標楷體" w:hAnsi="標楷體" w:hint="eastAsia"/>
        </w:rPr>
        <w:t>心律值，使用</w:t>
      </w:r>
      <w:r w:rsidR="00AC7A98">
        <w:rPr>
          <w:rFonts w:ascii="標楷體" w:eastAsia="標楷體" w:hAnsi="標楷體" w:hint="eastAsia"/>
        </w:rPr>
        <w:t>藍芽UDP</w:t>
      </w:r>
      <w:r w:rsidRPr="00FD4FA6">
        <w:rPr>
          <w:rFonts w:ascii="標楷體" w:eastAsia="標楷體" w:hAnsi="標楷體" w:hint="eastAsia"/>
        </w:rPr>
        <w:t>回傳，同時可以在手環上顯示數值跟警示危險訊息時微型喇叭發出聲響。</w:t>
      </w:r>
    </w:p>
    <w:p w14:paraId="6F87C715" w14:textId="77777777" w:rsidR="00FD4FA6" w:rsidRPr="00FD4FA6" w:rsidRDefault="00FD4FA6" w:rsidP="00FD4FA6">
      <w:pPr>
        <w:spacing w:line="276" w:lineRule="auto"/>
        <w:ind w:firstLine="480"/>
        <w:rPr>
          <w:rFonts w:ascii="標楷體" w:eastAsia="標楷體" w:hAnsi="標楷體" w:cs="Times New Roman"/>
          <w:szCs w:val="24"/>
        </w:rPr>
      </w:pPr>
      <w:r w:rsidRPr="00FD4FA6">
        <w:rPr>
          <w:rFonts w:ascii="標楷體" w:eastAsia="標楷體" w:hAnsi="標楷體" w:cs="Times New Roman"/>
          <w:noProof/>
          <w:szCs w:val="24"/>
        </w:rPr>
        <mc:AlternateContent>
          <mc:Choice Requires="wps">
            <w:drawing>
              <wp:anchor distT="0" distB="0" distL="114300" distR="114300" simplePos="0" relativeHeight="251661312" behindDoc="0" locked="0" layoutInCell="1" allowOverlap="1" wp14:anchorId="0959D06F" wp14:editId="559DE43A">
                <wp:simplePos x="0" y="0"/>
                <wp:positionH relativeFrom="column">
                  <wp:posOffset>1043940</wp:posOffset>
                </wp:positionH>
                <wp:positionV relativeFrom="paragraph">
                  <wp:posOffset>777240</wp:posOffset>
                </wp:positionV>
                <wp:extent cx="342900" cy="594360"/>
                <wp:effectExtent l="0" t="0" r="19050" b="15240"/>
                <wp:wrapNone/>
                <wp:docPr id="3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594360"/>
                        </a:xfrm>
                        <a:prstGeom prst="rect">
                          <a:avLst/>
                        </a:prstGeom>
                        <a:solidFill>
                          <a:srgbClr val="FFFFFF"/>
                        </a:solidFill>
                        <a:ln w="9525">
                          <a:solidFill>
                            <a:srgbClr val="000000"/>
                          </a:solidFill>
                          <a:miter lim="800000"/>
                          <a:headEnd/>
                          <a:tailEnd/>
                        </a:ln>
                      </wps:spPr>
                      <wps:txbx>
                        <w:txbxContent>
                          <w:p w14:paraId="156FE8CB" w14:textId="77777777" w:rsidR="005777B0" w:rsidRDefault="005777B0" w:rsidP="00FD4FA6">
                            <w:r>
                              <w:rPr>
                                <w:rFonts w:hint="eastAsia"/>
                              </w:rPr>
                              <w:t>主機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59D06F" id="_x0000_t202" coordsize="21600,21600" o:spt="202" path="m,l,21600r21600,l21600,xe">
                <v:stroke joinstyle="miter"/>
                <v:path gradientshapeok="t" o:connecttype="rect"/>
              </v:shapetype>
              <v:shape id="文字方塊 2" o:spid="_x0000_s1026" type="#_x0000_t202" style="position:absolute;left:0;text-align:left;margin-left:82.2pt;margin-top:61.2pt;width:27pt;height:4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">
                <v:textbox>
                  <w:txbxContent>
                    <w:p w14:paraId="156FE8CB" w14:textId="77777777" w:rsidR="005777B0" w:rsidRDefault="005777B0" w:rsidP="00FD4FA6">
                      <w:r>
                        <w:rPr>
                          <w:rFonts w:hint="eastAsia"/>
                        </w:rPr>
                        <w:t>主機</w:t>
                      </w:r>
                    </w:p>
                  </w:txbxContent>
                </v:textbox>
              </v:shape>
            </w:pict>
          </mc:Fallback>
        </mc:AlternateContent>
      </w:r>
      <w:r w:rsidRPr="00FD4FA6">
        <w:rPr>
          <w:rFonts w:ascii="標楷體" w:eastAsia="標楷體" w:hAnsi="標楷體"/>
          <w:noProof/>
        </w:rPr>
        <w:drawing>
          <wp:inline distT="0" distB="0" distL="0" distR="0" wp14:anchorId="25495DDD" wp14:editId="0AA2A421">
            <wp:extent cx="2118360" cy="211836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7749" cy="2117749"/>
                    </a:xfrm>
                    <a:prstGeom prst="rect">
                      <a:avLst/>
                    </a:prstGeom>
                    <a:noFill/>
                    <a:ln>
                      <a:noFill/>
                    </a:ln>
                  </pic:spPr>
                </pic:pic>
              </a:graphicData>
            </a:graphic>
          </wp:inline>
        </w:drawing>
      </w:r>
      <w:r w:rsidRPr="00FD4FA6">
        <w:rPr>
          <w:rFonts w:ascii="標楷體" w:eastAsia="標楷體" w:hAnsi="標楷體" w:cs="Times New Roman"/>
          <w:noProof/>
          <w:szCs w:val="24"/>
        </w:rPr>
        <w:drawing>
          <wp:inline distT="0" distB="0" distL="0" distR="0" wp14:anchorId="1C7F4C59" wp14:editId="5AA0BB50">
            <wp:extent cx="2690603" cy="2026920"/>
            <wp:effectExtent l="0" t="0" r="0" b="0"/>
            <wp:docPr id="12" name="圖片 12" descr="微型喇叭- 音賜股份有限公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微型喇叭- 音賜股份有限公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7676" cy="2024715"/>
                    </a:xfrm>
                    <a:prstGeom prst="rect">
                      <a:avLst/>
                    </a:prstGeom>
                    <a:noFill/>
                    <a:ln>
                      <a:noFill/>
                    </a:ln>
                  </pic:spPr>
                </pic:pic>
              </a:graphicData>
            </a:graphic>
          </wp:inline>
        </w:drawing>
      </w:r>
    </w:p>
    <w:p w14:paraId="1AAA542F" w14:textId="6FAFDDF9" w:rsidR="00FD4FA6" w:rsidRPr="00FD4FA6" w:rsidRDefault="00FD4FA6" w:rsidP="009A02D9">
      <w:pPr>
        <w:widowControl/>
        <w:ind w:firstLine="238"/>
        <w:outlineLvl w:val="2"/>
        <w:rPr>
          <w:rFonts w:ascii="標楷體" w:eastAsia="標楷體" w:hAnsi="標楷體" w:cs="Times New Roman"/>
          <w:szCs w:val="24"/>
        </w:rPr>
      </w:pPr>
      <w:bookmarkStart w:id="27" w:name="_Toc92227474"/>
      <w:r w:rsidRPr="00FD4FA6">
        <w:rPr>
          <w:rFonts w:ascii="標楷體" w:eastAsia="標楷體" w:hAnsi="標楷體" w:cs="Times New Roman" w:hint="eastAsia"/>
          <w:szCs w:val="24"/>
        </w:rPr>
        <w:lastRenderedPageBreak/>
        <w:t>4.2.2震動模組:微型震動馬達</w:t>
      </w:r>
      <w:bookmarkEnd w:id="27"/>
    </w:p>
    <w:p w14:paraId="136C5A01" w14:textId="77777777" w:rsidR="00FD4FA6" w:rsidRPr="00FD4FA6" w:rsidRDefault="00FD4FA6" w:rsidP="00FD4FA6">
      <w:pPr>
        <w:spacing w:line="276" w:lineRule="auto"/>
        <w:ind w:firstLineChars="100" w:firstLine="240"/>
        <w:rPr>
          <w:rFonts w:ascii="標楷體" w:eastAsia="標楷體" w:hAnsi="標楷體" w:cs="Times New Roman"/>
          <w:szCs w:val="24"/>
        </w:rPr>
      </w:pPr>
      <w:r w:rsidRPr="00FD4FA6">
        <w:rPr>
          <w:rFonts w:ascii="標楷體" w:eastAsia="標楷體" w:hAnsi="標楷體" w:cs="Times New Roman" w:hint="eastAsia"/>
          <w:szCs w:val="24"/>
        </w:rPr>
        <w:tab/>
        <w:t>此馬達體積小，功率不大，適合放在攜帶式裝置上，功用為使用震動來通知施工工人，畢竟在下水道的施工環境中，藉由聲響一種管道來通知施工者離開不太安全，因此就有了這個第二</w:t>
      </w:r>
      <w:proofErr w:type="gramStart"/>
      <w:r w:rsidRPr="00FD4FA6">
        <w:rPr>
          <w:rFonts w:ascii="標楷體" w:eastAsia="標楷體" w:hAnsi="標楷體" w:cs="Times New Roman" w:hint="eastAsia"/>
          <w:szCs w:val="24"/>
        </w:rPr>
        <w:t>個</w:t>
      </w:r>
      <w:proofErr w:type="gramEnd"/>
      <w:r w:rsidRPr="00FD4FA6">
        <w:rPr>
          <w:rFonts w:ascii="標楷體" w:eastAsia="標楷體" w:hAnsi="標楷體" w:cs="Times New Roman" w:hint="eastAsia"/>
          <w:szCs w:val="24"/>
        </w:rPr>
        <w:t>通知方式</w:t>
      </w:r>
    </w:p>
    <w:p w14:paraId="3EC5A46A" w14:textId="77777777" w:rsidR="00FD4FA6" w:rsidRPr="00FD4FA6" w:rsidRDefault="00FD4FA6" w:rsidP="00FD4FA6">
      <w:pPr>
        <w:spacing w:line="276" w:lineRule="auto"/>
        <w:rPr>
          <w:rFonts w:ascii="標楷體" w:eastAsia="標楷體" w:hAnsi="標楷體" w:cs="Times New Roman"/>
          <w:szCs w:val="24"/>
        </w:rPr>
      </w:pPr>
      <w:r w:rsidRPr="00FD4FA6">
        <w:rPr>
          <w:rFonts w:ascii="標楷體" w:eastAsia="標楷體" w:hAnsi="標楷體" w:cs="Times New Roman"/>
          <w:szCs w:val="24"/>
        </w:rPr>
        <w:tab/>
      </w:r>
      <w:r w:rsidRPr="00FD4FA6">
        <w:rPr>
          <w:rFonts w:ascii="標楷體" w:eastAsia="標楷體" w:hAnsi="標楷體" w:cs="Times New Roman"/>
          <w:noProof/>
          <w:szCs w:val="24"/>
        </w:rPr>
        <w:drawing>
          <wp:inline distT="0" distB="0" distL="0" distR="0" wp14:anchorId="633EC2C1" wp14:editId="79C24605">
            <wp:extent cx="2617875" cy="204216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18102" cy="2042337"/>
                    </a:xfrm>
                    <a:prstGeom prst="rect">
                      <a:avLst/>
                    </a:prstGeom>
                  </pic:spPr>
                </pic:pic>
              </a:graphicData>
            </a:graphic>
          </wp:inline>
        </w:drawing>
      </w:r>
    </w:p>
    <w:p w14:paraId="7318086F" w14:textId="35E2B1FE" w:rsidR="00FD4FA6" w:rsidRPr="00FD4FA6" w:rsidRDefault="00FD4FA6" w:rsidP="009A02D9">
      <w:pPr>
        <w:spacing w:line="276" w:lineRule="auto"/>
        <w:outlineLvl w:val="2"/>
        <w:rPr>
          <w:rFonts w:ascii="標楷體" w:eastAsia="標楷體" w:hAnsi="標楷體" w:cs="Times New Roman"/>
          <w:szCs w:val="24"/>
        </w:rPr>
      </w:pPr>
      <w:r w:rsidRPr="00FD4FA6">
        <w:rPr>
          <w:rFonts w:ascii="標楷體" w:eastAsia="標楷體" w:hAnsi="標楷體" w:cs="Times New Roman" w:hint="eastAsia"/>
          <w:szCs w:val="24"/>
        </w:rPr>
        <w:t xml:space="preserve"> </w:t>
      </w:r>
      <w:bookmarkStart w:id="28" w:name="_Toc92227475"/>
      <w:r w:rsidRPr="00FD4FA6">
        <w:rPr>
          <w:rFonts w:ascii="標楷體" w:eastAsia="標楷體" w:hAnsi="標楷體" w:cs="Times New Roman" w:hint="eastAsia"/>
          <w:szCs w:val="24"/>
        </w:rPr>
        <w:t>4.2.3</w:t>
      </w:r>
      <w:r w:rsidR="00AC7A98">
        <w:rPr>
          <w:rFonts w:ascii="標楷體" w:eastAsia="標楷體" w:hAnsi="標楷體" w:cs="Times New Roman"/>
          <w:szCs w:val="24"/>
        </w:rPr>
        <w:t xml:space="preserve"> </w:t>
      </w:r>
      <w:r w:rsidR="00AC7A98">
        <w:rPr>
          <w:rFonts w:ascii="標楷體" w:eastAsia="標楷體" w:hAnsi="標楷體" w:cs="Times New Roman" w:hint="eastAsia"/>
          <w:szCs w:val="24"/>
        </w:rPr>
        <w:t>L</w:t>
      </w:r>
      <w:r w:rsidR="00AC7A98">
        <w:rPr>
          <w:rFonts w:ascii="標楷體" w:eastAsia="標楷體" w:hAnsi="標楷體" w:cs="Times New Roman"/>
          <w:szCs w:val="24"/>
        </w:rPr>
        <w:t>ED</w:t>
      </w:r>
      <w:r w:rsidR="00AC7A98">
        <w:rPr>
          <w:rFonts w:ascii="標楷體" w:eastAsia="標楷體" w:hAnsi="標楷體" w:cs="Times New Roman" w:hint="eastAsia"/>
          <w:szCs w:val="24"/>
        </w:rPr>
        <w:t>燈顯示</w:t>
      </w:r>
      <w:bookmarkEnd w:id="28"/>
    </w:p>
    <w:p w14:paraId="7C0872C5" w14:textId="6896EB2E" w:rsidR="00FD4FA6" w:rsidRPr="00FD4FA6" w:rsidRDefault="009B0693" w:rsidP="009B0693">
      <w:pPr>
        <w:spacing w:line="276" w:lineRule="auto"/>
        <w:rPr>
          <w:rFonts w:ascii="標楷體" w:eastAsia="標楷體" w:hAnsi="標楷體" w:cs="Times New Roman"/>
          <w:szCs w:val="24"/>
        </w:rPr>
      </w:pPr>
      <w:r>
        <w:rPr>
          <w:rFonts w:ascii="標楷體" w:eastAsia="標楷體" w:hAnsi="標楷體" w:cs="Times New Roman"/>
          <w:szCs w:val="24"/>
        </w:rPr>
        <w:tab/>
      </w:r>
      <w:r>
        <w:rPr>
          <w:rFonts w:ascii="標楷體" w:eastAsia="標楷體" w:hAnsi="標楷體" w:cs="Times New Roman" w:hint="eastAsia"/>
          <w:szCs w:val="24"/>
        </w:rPr>
        <w:t>利用LED燈的顏色來告訴施工人員目前的環境沼氣是否超標和心律血氧狀態是否有異常，分別用綠、黃、紅來分別表示危險程度。</w:t>
      </w:r>
    </w:p>
    <w:p w14:paraId="6B27F7DC" w14:textId="77777777" w:rsidR="00FD4FA6" w:rsidRPr="00FD4FA6" w:rsidRDefault="00FD4FA6" w:rsidP="00FD4FA6">
      <w:pPr>
        <w:spacing w:line="276" w:lineRule="auto"/>
        <w:rPr>
          <w:rFonts w:ascii="標楷體" w:eastAsia="標楷體" w:hAnsi="標楷體" w:cs="Times New Roman"/>
          <w:szCs w:val="24"/>
        </w:rPr>
      </w:pPr>
      <w:r w:rsidRPr="00FD4FA6">
        <w:rPr>
          <w:rFonts w:ascii="標楷體" w:eastAsia="標楷體" w:hAnsi="標楷體" w:cs="Times New Roman"/>
          <w:szCs w:val="24"/>
        </w:rPr>
        <w:tab/>
      </w:r>
    </w:p>
    <w:p w14:paraId="775C9C58" w14:textId="4147BF5E" w:rsidR="00FD4FA6" w:rsidRPr="00FD4FA6" w:rsidRDefault="00FD4FA6" w:rsidP="009A02D9">
      <w:pPr>
        <w:spacing w:line="276" w:lineRule="auto"/>
        <w:outlineLvl w:val="1"/>
        <w:rPr>
          <w:rFonts w:ascii="標楷體" w:eastAsia="標楷體" w:hAnsi="標楷體" w:cs="Times New Roman"/>
          <w:sz w:val="32"/>
          <w:szCs w:val="32"/>
        </w:rPr>
      </w:pPr>
      <w:bookmarkStart w:id="29" w:name="_Toc92227476"/>
      <w:r w:rsidRPr="00FD4FA6">
        <w:rPr>
          <w:rFonts w:ascii="標楷體" w:eastAsia="標楷體" w:hAnsi="標楷體" w:cs="Times New Roman" w:hint="eastAsia"/>
          <w:sz w:val="32"/>
          <w:szCs w:val="32"/>
        </w:rPr>
        <w:t>4.3感測設備組</w:t>
      </w:r>
      <w:bookmarkEnd w:id="29"/>
    </w:p>
    <w:p w14:paraId="36E6CBB0" w14:textId="0492FF58" w:rsidR="00FD4FA6" w:rsidRPr="00FD4FA6" w:rsidRDefault="00FD4FA6" w:rsidP="009A02D9">
      <w:pPr>
        <w:spacing w:line="276" w:lineRule="auto"/>
        <w:outlineLvl w:val="2"/>
        <w:rPr>
          <w:rFonts w:ascii="標楷體" w:eastAsia="標楷體" w:hAnsi="標楷體" w:cs="Times New Roman"/>
          <w:szCs w:val="24"/>
        </w:rPr>
      </w:pPr>
      <w:r w:rsidRPr="00FD4FA6">
        <w:rPr>
          <w:rFonts w:ascii="標楷體" w:eastAsia="標楷體" w:hAnsi="標楷體" w:cs="Times New Roman" w:hint="eastAsia"/>
          <w:szCs w:val="24"/>
        </w:rPr>
        <w:t xml:space="preserve"> </w:t>
      </w:r>
      <w:bookmarkStart w:id="30" w:name="_Toc92227477"/>
      <w:r w:rsidRPr="00FD4FA6">
        <w:rPr>
          <w:rFonts w:ascii="標楷體" w:eastAsia="標楷體" w:hAnsi="標楷體" w:cs="Times New Roman" w:hint="eastAsia"/>
          <w:szCs w:val="24"/>
        </w:rPr>
        <w:t xml:space="preserve">4.3.1 </w:t>
      </w:r>
      <w:proofErr w:type="gramStart"/>
      <w:r w:rsidRPr="00FD4FA6">
        <w:rPr>
          <w:rFonts w:ascii="標楷體" w:eastAsia="標楷體" w:hAnsi="標楷體" w:cs="Times New Roman" w:hint="eastAsia"/>
          <w:szCs w:val="24"/>
        </w:rPr>
        <w:t>心率及血氧感測</w:t>
      </w:r>
      <w:bookmarkEnd w:id="30"/>
      <w:proofErr w:type="gramEnd"/>
    </w:p>
    <w:p w14:paraId="4F20F22F" w14:textId="77777777" w:rsidR="00FD4FA6" w:rsidRPr="00FD4FA6" w:rsidRDefault="00FD4FA6" w:rsidP="00FD4FA6">
      <w:pPr>
        <w:spacing w:line="276" w:lineRule="auto"/>
        <w:rPr>
          <w:rFonts w:ascii="標楷體" w:eastAsia="標楷體" w:hAnsi="標楷體" w:cs="Times New Roman"/>
          <w:szCs w:val="24"/>
        </w:rPr>
      </w:pPr>
      <w:r w:rsidRPr="00FD4FA6">
        <w:rPr>
          <w:rFonts w:ascii="標楷體" w:eastAsia="標楷體" w:hAnsi="標楷體" w:cs="Times New Roman"/>
          <w:szCs w:val="24"/>
        </w:rPr>
        <w:tab/>
      </w:r>
      <w:r w:rsidRPr="00FD4FA6">
        <w:rPr>
          <w:rFonts w:ascii="標楷體" w:eastAsia="標楷體" w:hAnsi="標楷體" w:cs="Times New Roman" w:hint="eastAsia"/>
          <w:szCs w:val="24"/>
        </w:rPr>
        <w:t>心律:</w:t>
      </w:r>
    </w:p>
    <w:p w14:paraId="3DF7C759" w14:textId="77777777" w:rsidR="00FD4FA6" w:rsidRPr="00FD4FA6" w:rsidRDefault="00FD4FA6" w:rsidP="00FD4FA6">
      <w:pPr>
        <w:spacing w:line="276" w:lineRule="auto"/>
        <w:ind w:left="480"/>
        <w:rPr>
          <w:rFonts w:ascii="標楷體" w:eastAsia="標楷體" w:hAnsi="標楷體"/>
        </w:rPr>
      </w:pPr>
      <w:r w:rsidRPr="00FD4FA6">
        <w:rPr>
          <w:rFonts w:ascii="標楷體" w:eastAsia="標楷體" w:hAnsi="標楷體" w:hint="eastAsia"/>
        </w:rPr>
        <w:t>正常成人在休息狀態每分心跳速率為</w:t>
      </w:r>
      <w:r w:rsidRPr="00FD4FA6">
        <w:rPr>
          <w:rFonts w:ascii="標楷體" w:eastAsia="標楷體" w:hAnsi="標楷體"/>
        </w:rPr>
        <w:t>60~100</w:t>
      </w:r>
      <w:r w:rsidRPr="00FD4FA6">
        <w:rPr>
          <w:rFonts w:ascii="標楷體" w:eastAsia="標楷體" w:hAnsi="標楷體" w:hint="eastAsia"/>
        </w:rPr>
        <w:t>次，大部份的人在</w:t>
      </w:r>
      <w:r w:rsidRPr="00FD4FA6">
        <w:rPr>
          <w:rFonts w:ascii="標楷體" w:eastAsia="標楷體" w:hAnsi="標楷體"/>
        </w:rPr>
        <w:t>60~80</w:t>
      </w:r>
      <w:r w:rsidRPr="00FD4FA6">
        <w:rPr>
          <w:rFonts w:ascii="標楷體" w:eastAsia="標楷體" w:hAnsi="標楷體" w:hint="eastAsia"/>
        </w:rPr>
        <w:t>次之間</w:t>
      </w:r>
    </w:p>
    <w:p w14:paraId="65A765BD" w14:textId="77777777" w:rsidR="00FD4FA6" w:rsidRPr="00FD4FA6" w:rsidRDefault="00FD4FA6" w:rsidP="00FD4FA6">
      <w:pPr>
        <w:spacing w:line="276" w:lineRule="auto"/>
        <w:rPr>
          <w:rFonts w:ascii="標楷體" w:eastAsia="標楷體" w:hAnsi="標楷體"/>
        </w:rPr>
      </w:pPr>
      <w:r w:rsidRPr="00FD4FA6">
        <w:rPr>
          <w:rFonts w:ascii="標楷體" w:eastAsia="標楷體" w:hAnsi="標楷體"/>
        </w:rPr>
        <w:tab/>
      </w:r>
      <w:r w:rsidRPr="00FD4FA6">
        <w:rPr>
          <w:rFonts w:ascii="標楷體" w:eastAsia="標楷體" w:hAnsi="標楷體" w:hint="eastAsia"/>
        </w:rPr>
        <w:t>血氧濃度:</w:t>
      </w:r>
    </w:p>
    <w:p w14:paraId="61F6FDA4" w14:textId="77777777" w:rsidR="00FD4FA6" w:rsidRPr="00FD4FA6" w:rsidRDefault="00FD4FA6" w:rsidP="00FD4FA6">
      <w:pPr>
        <w:spacing w:line="276" w:lineRule="auto"/>
        <w:ind w:left="480"/>
        <w:rPr>
          <w:rFonts w:ascii="標楷體" w:eastAsia="標楷體" w:hAnsi="標楷體"/>
        </w:rPr>
      </w:pPr>
      <w:r w:rsidRPr="00FD4FA6">
        <w:rPr>
          <w:rFonts w:ascii="標楷體" w:eastAsia="標楷體" w:hAnsi="標楷體" w:hint="eastAsia"/>
        </w:rPr>
        <w:t>正常來說，人體血氧濃度應高於</w:t>
      </w:r>
      <w:r w:rsidRPr="00FD4FA6">
        <w:rPr>
          <w:rFonts w:ascii="標楷體" w:eastAsia="標楷體" w:hAnsi="標楷體"/>
        </w:rPr>
        <w:t>93%</w:t>
      </w:r>
      <w:r w:rsidRPr="00FD4FA6">
        <w:rPr>
          <w:rFonts w:ascii="標楷體" w:eastAsia="標楷體" w:hAnsi="標楷體" w:hint="eastAsia"/>
        </w:rPr>
        <w:t>，一旦低於</w:t>
      </w:r>
      <w:r w:rsidRPr="00FD4FA6">
        <w:rPr>
          <w:rFonts w:ascii="標楷體" w:eastAsia="標楷體" w:hAnsi="標楷體"/>
        </w:rPr>
        <w:t>93%</w:t>
      </w:r>
      <w:r w:rsidRPr="00FD4FA6">
        <w:rPr>
          <w:rFonts w:ascii="標楷體" w:eastAsia="標楷體" w:hAnsi="標楷體" w:hint="eastAsia"/>
        </w:rPr>
        <w:t>就屬異常，低於</w:t>
      </w:r>
      <w:r w:rsidRPr="00FD4FA6">
        <w:rPr>
          <w:rFonts w:ascii="標楷體" w:eastAsia="標楷體" w:hAnsi="標楷體"/>
        </w:rPr>
        <w:t>90%</w:t>
      </w:r>
      <w:r w:rsidRPr="00FD4FA6">
        <w:rPr>
          <w:rFonts w:ascii="標楷體" w:eastAsia="標楷體" w:hAnsi="標楷體" w:hint="eastAsia"/>
        </w:rPr>
        <w:t>就需以氧氣治療，低於</w:t>
      </w:r>
      <w:r w:rsidRPr="00FD4FA6">
        <w:rPr>
          <w:rFonts w:ascii="標楷體" w:eastAsia="標楷體" w:hAnsi="標楷體"/>
        </w:rPr>
        <w:t>80%</w:t>
      </w:r>
      <w:r w:rsidRPr="00FD4FA6">
        <w:rPr>
          <w:rFonts w:ascii="標楷體" w:eastAsia="標楷體" w:hAnsi="標楷體" w:hint="eastAsia"/>
        </w:rPr>
        <w:t>恐損害器官功能</w:t>
      </w:r>
    </w:p>
    <w:p w14:paraId="5B6D71B1" w14:textId="77777777" w:rsidR="00FD4FA6" w:rsidRPr="00FD4FA6" w:rsidRDefault="00FD4FA6" w:rsidP="00FD4FA6">
      <w:pPr>
        <w:spacing w:line="276" w:lineRule="auto"/>
        <w:rPr>
          <w:rFonts w:ascii="標楷體" w:eastAsia="標楷體" w:hAnsi="標楷體" w:cs="Times New Roman"/>
          <w:szCs w:val="24"/>
        </w:rPr>
      </w:pPr>
    </w:p>
    <w:p w14:paraId="10AF6979" w14:textId="77777777" w:rsidR="00FD4FA6" w:rsidRPr="00FD4FA6" w:rsidRDefault="00FD4FA6" w:rsidP="00FD4FA6">
      <w:pPr>
        <w:spacing w:line="276" w:lineRule="auto"/>
        <w:rPr>
          <w:rFonts w:ascii="標楷體" w:eastAsia="標楷體" w:hAnsi="標楷體" w:cs="Times New Roman"/>
          <w:szCs w:val="24"/>
        </w:rPr>
      </w:pPr>
      <w:r w:rsidRPr="00FD4FA6">
        <w:rPr>
          <w:rFonts w:ascii="標楷體" w:eastAsia="標楷體" w:hAnsi="標楷體" w:cs="Times New Roman"/>
          <w:szCs w:val="24"/>
        </w:rPr>
        <w:tab/>
      </w:r>
      <w:r w:rsidRPr="00FD4FA6">
        <w:rPr>
          <w:rFonts w:ascii="標楷體" w:eastAsia="標楷體" w:hAnsi="標楷體"/>
          <w:noProof/>
        </w:rPr>
        <w:drawing>
          <wp:inline distT="0" distB="0" distL="0" distR="0" wp14:anchorId="2A335BAA" wp14:editId="0F503FAF">
            <wp:extent cx="1426210" cy="1426210"/>
            <wp:effectExtent l="0" t="0" r="254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6210" cy="1426210"/>
                    </a:xfrm>
                    <a:prstGeom prst="rect">
                      <a:avLst/>
                    </a:prstGeom>
                    <a:noFill/>
                    <a:ln>
                      <a:noFill/>
                    </a:ln>
                  </pic:spPr>
                </pic:pic>
              </a:graphicData>
            </a:graphic>
          </wp:inline>
        </w:drawing>
      </w:r>
    </w:p>
    <w:p w14:paraId="346DF617" w14:textId="77777777" w:rsidR="00FD4FA6" w:rsidRPr="00FD4FA6" w:rsidRDefault="00FD4FA6" w:rsidP="00FD4FA6">
      <w:pPr>
        <w:spacing w:line="276" w:lineRule="auto"/>
        <w:rPr>
          <w:rFonts w:ascii="標楷體" w:eastAsia="標楷體" w:hAnsi="標楷體"/>
        </w:rPr>
      </w:pPr>
      <w:r w:rsidRPr="00FD4FA6">
        <w:rPr>
          <w:rFonts w:ascii="標楷體" w:eastAsia="標楷體" w:hAnsi="標楷體" w:cs="Times New Roman"/>
          <w:szCs w:val="24"/>
        </w:rPr>
        <w:tab/>
      </w:r>
      <w:r w:rsidRPr="00FD4FA6">
        <w:rPr>
          <w:rFonts w:ascii="標楷體" w:eastAsia="標楷體" w:hAnsi="標楷體" w:cs="Times New Roman" w:hint="eastAsia"/>
          <w:szCs w:val="24"/>
        </w:rPr>
        <w:t xml:space="preserve">   </w:t>
      </w:r>
      <w:r w:rsidRPr="00FD4FA6">
        <w:rPr>
          <w:rFonts w:ascii="標楷體" w:eastAsia="標楷體" w:hAnsi="標楷體" w:hint="eastAsia"/>
        </w:rPr>
        <w:t>血氧、心律模組</w:t>
      </w:r>
    </w:p>
    <w:p w14:paraId="79868D7E" w14:textId="77777777" w:rsidR="00FD4FA6" w:rsidRPr="00FD4FA6" w:rsidRDefault="00FD4FA6" w:rsidP="00FD4FA6">
      <w:pPr>
        <w:spacing w:line="276" w:lineRule="auto"/>
        <w:rPr>
          <w:rFonts w:ascii="標楷體" w:eastAsia="標楷體" w:hAnsi="標楷體"/>
        </w:rPr>
      </w:pPr>
    </w:p>
    <w:p w14:paraId="39EF235E" w14:textId="112274F7" w:rsidR="00FD4FA6" w:rsidRPr="00FD4FA6" w:rsidRDefault="00FD4FA6" w:rsidP="009A02D9">
      <w:pPr>
        <w:spacing w:line="276" w:lineRule="auto"/>
        <w:outlineLvl w:val="2"/>
        <w:rPr>
          <w:rFonts w:ascii="標楷體" w:eastAsia="標楷體" w:hAnsi="標楷體" w:cs="Times New Roman"/>
          <w:szCs w:val="24"/>
        </w:rPr>
      </w:pPr>
      <w:r w:rsidRPr="00FD4FA6">
        <w:rPr>
          <w:rFonts w:ascii="標楷體" w:eastAsia="標楷體" w:hAnsi="標楷體" w:cs="Times New Roman" w:hint="eastAsia"/>
          <w:szCs w:val="24"/>
        </w:rPr>
        <w:lastRenderedPageBreak/>
        <w:t xml:space="preserve"> </w:t>
      </w:r>
      <w:bookmarkStart w:id="31" w:name="_Toc92227478"/>
      <w:r w:rsidRPr="00FD4FA6">
        <w:rPr>
          <w:rFonts w:ascii="標楷體" w:eastAsia="標楷體" w:hAnsi="標楷體" w:cs="Times New Roman" w:hint="eastAsia"/>
          <w:szCs w:val="24"/>
        </w:rPr>
        <w:t>4.3.2沼氣偵測</w:t>
      </w:r>
      <w:bookmarkEnd w:id="31"/>
    </w:p>
    <w:p w14:paraId="262CAC16" w14:textId="77777777" w:rsidR="00FD4FA6" w:rsidRPr="00FD4FA6" w:rsidRDefault="00FD4FA6" w:rsidP="00FD4FA6">
      <w:pPr>
        <w:spacing w:line="276" w:lineRule="auto"/>
        <w:ind w:left="480" w:firstLine="480"/>
        <w:rPr>
          <w:rFonts w:ascii="標楷體" w:eastAsia="標楷體" w:hAnsi="標楷體"/>
        </w:rPr>
      </w:pPr>
      <w:r w:rsidRPr="00FD4FA6">
        <w:rPr>
          <w:rFonts w:ascii="標楷體" w:eastAsia="標楷體" w:hAnsi="標楷體" w:hint="eastAsia"/>
        </w:rPr>
        <w:t>沼氣怎樣使人中毒的呢？沼氣是一種混合氣體，主要成分爲甲烷、二氧化碳、氮、氫、一氧化碳和硫化氫。甲烷(CH4)又稱爲“沼氣”，是一種無色無味的氣體，是天然氣、煤氣的主要成分，廣泛存在於天然氣、煤氣、沼氣、淤泥池塘和密閉的窖井、池塘、煤礦(井)和煤庫中的有害氣體之一。倘若上述環境空氣中所含甲烷濃度高，使氧氣含量下降，就會使人發生窒息，嚴重者會導致死亡。若空氣中的甲烷含量達到25--30%時就會使人發生頭痛、頭暈、噁心、注意力不集中、動作不協調、乏力、四肢發軟等症狀。若空氣中甲烷含量超過45--50%以上時就會因嚴重缺氧而出現呼吸困難、心動過速、昏迷以致窒息而死亡。</w:t>
      </w:r>
    </w:p>
    <w:p w14:paraId="1AD280CA" w14:textId="77777777" w:rsidR="00FD4FA6" w:rsidRPr="00FD4FA6" w:rsidRDefault="00FD4FA6" w:rsidP="00FD4FA6">
      <w:pPr>
        <w:spacing w:line="276" w:lineRule="auto"/>
        <w:jc w:val="center"/>
        <w:rPr>
          <w:rFonts w:ascii="標楷體" w:eastAsia="標楷體" w:hAnsi="標楷體" w:cs="Times New Roman"/>
          <w:szCs w:val="24"/>
        </w:rPr>
      </w:pPr>
      <w:r w:rsidRPr="00FD4FA6">
        <w:rPr>
          <w:rFonts w:ascii="標楷體" w:eastAsia="標楷體" w:hAnsi="標楷體"/>
          <w:noProof/>
        </w:rPr>
        <w:drawing>
          <wp:inline distT="0" distB="0" distL="0" distR="0" wp14:anchorId="14A7D586" wp14:editId="05B72AF5">
            <wp:extent cx="1973580" cy="1465047"/>
            <wp:effectExtent l="0" t="0" r="7620" b="190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pic:cNvPicPr>
                  </pic:nvPicPr>
                  <pic:blipFill rotWithShape="1">
                    <a:blip r:embed="rId19" cstate="print">
                      <a:extLst>
                        <a:ext uri="{28A0092B-C50C-407E-A947-70E740481C1C}">
                          <a14:useLocalDpi xmlns:a14="http://schemas.microsoft.com/office/drawing/2010/main" val="0"/>
                        </a:ext>
                      </a:extLst>
                    </a:blip>
                    <a:srcRect l="8490" t="24528" r="14623" b="18396"/>
                    <a:stretch/>
                  </pic:blipFill>
                  <pic:spPr bwMode="auto">
                    <a:xfrm>
                      <a:off x="0" y="0"/>
                      <a:ext cx="1966600" cy="1459865"/>
                    </a:xfrm>
                    <a:prstGeom prst="rect">
                      <a:avLst/>
                    </a:prstGeom>
                    <a:noFill/>
                    <a:ln>
                      <a:noFill/>
                    </a:ln>
                    <a:extLst>
                      <a:ext uri="{53640926-AAD7-44D8-BBD7-CCE9431645EC}">
                        <a14:shadowObscured xmlns:a14="http://schemas.microsoft.com/office/drawing/2010/main"/>
                      </a:ext>
                    </a:extLst>
                  </pic:spPr>
                </pic:pic>
              </a:graphicData>
            </a:graphic>
          </wp:inline>
        </w:drawing>
      </w:r>
    </w:p>
    <w:p w14:paraId="18A39316" w14:textId="2155B606" w:rsidR="00FD4FA6" w:rsidRPr="00FD4FA6" w:rsidRDefault="00FD4FA6" w:rsidP="009A02D9">
      <w:pPr>
        <w:spacing w:line="276" w:lineRule="auto"/>
        <w:outlineLvl w:val="1"/>
        <w:rPr>
          <w:rFonts w:ascii="標楷體" w:eastAsia="標楷體" w:hAnsi="標楷體" w:cs="Times New Roman"/>
          <w:sz w:val="32"/>
          <w:szCs w:val="32"/>
        </w:rPr>
      </w:pPr>
      <w:bookmarkStart w:id="32" w:name="_Toc92227479"/>
      <w:r w:rsidRPr="00FD4FA6">
        <w:rPr>
          <w:rFonts w:ascii="標楷體" w:eastAsia="標楷體" w:hAnsi="標楷體" w:cs="Times New Roman" w:hint="eastAsia"/>
          <w:sz w:val="32"/>
          <w:szCs w:val="32"/>
        </w:rPr>
        <w:t>4.4監控軟體</w:t>
      </w:r>
      <w:bookmarkEnd w:id="32"/>
    </w:p>
    <w:p w14:paraId="564E7454" w14:textId="77777777" w:rsidR="00FD4FA6" w:rsidRPr="00FD4FA6" w:rsidRDefault="003A05CD" w:rsidP="00FD4FA6">
      <w:pPr>
        <w:spacing w:line="276" w:lineRule="auto"/>
        <w:rPr>
          <w:rFonts w:ascii="標楷體" w:eastAsia="標楷體" w:hAnsi="標楷體" w:cs="Times New Roman"/>
          <w:color w:val="000000" w:themeColor="text1"/>
          <w:szCs w:val="24"/>
        </w:rPr>
      </w:pPr>
      <w:hyperlink r:id="rId20" w:history="1">
        <w:r w:rsidR="00FD4FA6" w:rsidRPr="00FD4FA6">
          <w:rPr>
            <w:rStyle w:val="a4"/>
            <w:rFonts w:ascii="標楷體" w:eastAsia="標楷體" w:hAnsi="標楷體" w:cs="Times New Roman" w:hint="eastAsia"/>
            <w:color w:val="000000" w:themeColor="text1"/>
            <w:szCs w:val="24"/>
          </w:rPr>
          <w:t>T</w:t>
        </w:r>
        <w:r w:rsidR="00FD4FA6" w:rsidRPr="00FD4FA6">
          <w:rPr>
            <w:rStyle w:val="a4"/>
            <w:rFonts w:ascii="標楷體" w:eastAsia="標楷體" w:hAnsi="標楷體" w:cs="Times New Roman"/>
            <w:color w:val="000000" w:themeColor="text1"/>
            <w:szCs w:val="24"/>
          </w:rPr>
          <w:t>kinter</w:t>
        </w:r>
      </w:hyperlink>
      <w:r w:rsidR="00FD4FA6" w:rsidRPr="00FD4FA6">
        <w:rPr>
          <w:rFonts w:ascii="標楷體" w:eastAsia="標楷體" w:hAnsi="標楷體" w:cs="Times New Roman"/>
          <w:color w:val="000000" w:themeColor="text1"/>
          <w:szCs w:val="24"/>
        </w:rPr>
        <w:t>（代表 Tk interface）是 Python 中最基本的 Tk 圖形化工具標準模組，在多數的 UNIX/Linux、Mac OS 以及 Windows 系統都可以使用。</w:t>
      </w:r>
    </w:p>
    <w:p w14:paraId="1AD1A358" w14:textId="77777777" w:rsidR="00FD4FA6" w:rsidRPr="00FD4FA6" w:rsidRDefault="00FD4FA6" w:rsidP="00FD4FA6">
      <w:pPr>
        <w:spacing w:line="276" w:lineRule="auto"/>
        <w:rPr>
          <w:rFonts w:ascii="標楷體" w:eastAsia="標楷體" w:hAnsi="標楷體"/>
        </w:rPr>
      </w:pPr>
      <w:proofErr w:type="spellStart"/>
      <w:r w:rsidRPr="00FD4FA6">
        <w:rPr>
          <w:rFonts w:ascii="標楷體" w:eastAsia="標楷體" w:hAnsi="標楷體"/>
        </w:rPr>
        <w:t>Tkinter</w:t>
      </w:r>
      <w:proofErr w:type="spellEnd"/>
      <w:r w:rsidRPr="00FD4FA6">
        <w:rPr>
          <w:rFonts w:ascii="標楷體" w:eastAsia="標楷體" w:hAnsi="標楷體" w:hint="eastAsia"/>
        </w:rPr>
        <w:t>顯示讀取資料，並在視窗內顯示沼氣數值、血氧濃度、心律</w:t>
      </w:r>
    </w:p>
    <w:p w14:paraId="77741EDD" w14:textId="0783ED02" w:rsidR="00FD4FA6" w:rsidRPr="00FD4FA6" w:rsidRDefault="00FD4FA6" w:rsidP="00FD4FA6">
      <w:pPr>
        <w:spacing w:line="276" w:lineRule="auto"/>
        <w:rPr>
          <w:rFonts w:ascii="標楷體" w:eastAsia="標楷體" w:hAnsi="標楷體"/>
        </w:rPr>
      </w:pPr>
      <w:r w:rsidRPr="00FD4FA6">
        <w:rPr>
          <w:rFonts w:ascii="標楷體" w:eastAsia="標楷體" w:hAnsi="標楷體" w:hint="eastAsia"/>
        </w:rPr>
        <w:t>並在數值達到危險值時跳出警告視窗通知監督者，同時也控制手環震動</w:t>
      </w:r>
      <w:r w:rsidR="009B0693">
        <w:rPr>
          <w:rFonts w:ascii="標楷體" w:eastAsia="標楷體" w:hAnsi="標楷體" w:hint="eastAsia"/>
        </w:rPr>
        <w:t>與</w:t>
      </w:r>
      <w:r w:rsidRPr="00FD4FA6">
        <w:rPr>
          <w:rFonts w:ascii="標楷體" w:eastAsia="標楷體" w:hAnsi="標楷體" w:hint="eastAsia"/>
        </w:rPr>
        <w:t>發出聲響來通知施工者主動離開下水道</w:t>
      </w:r>
    </w:p>
    <w:p w14:paraId="3CD0F175" w14:textId="77777777" w:rsidR="00FD4FA6" w:rsidRPr="00FD4FA6" w:rsidRDefault="00FD4FA6" w:rsidP="00FD4FA6">
      <w:pPr>
        <w:spacing w:line="360" w:lineRule="auto"/>
        <w:rPr>
          <w:rFonts w:ascii="標楷體" w:eastAsia="標楷體" w:hAnsi="標楷體" w:cs="Times New Roman"/>
          <w:sz w:val="32"/>
          <w:szCs w:val="32"/>
        </w:rPr>
      </w:pPr>
      <w:r w:rsidRPr="00FD4FA6">
        <w:rPr>
          <w:rFonts w:ascii="標楷體" w:eastAsia="標楷體" w:hAnsi="標楷體"/>
          <w:noProof/>
        </w:rPr>
        <w:lastRenderedPageBreak/>
        <mc:AlternateContent>
          <mc:Choice Requires="wps">
            <w:drawing>
              <wp:anchor distT="0" distB="0" distL="114300" distR="114300" simplePos="0" relativeHeight="251662336" behindDoc="0" locked="0" layoutInCell="1" allowOverlap="1" wp14:anchorId="5EF7B219" wp14:editId="5F7852A8">
                <wp:simplePos x="0" y="0"/>
                <wp:positionH relativeFrom="column">
                  <wp:posOffset>876300</wp:posOffset>
                </wp:positionH>
                <wp:positionV relativeFrom="paragraph">
                  <wp:posOffset>1524000</wp:posOffset>
                </wp:positionV>
                <wp:extent cx="1819275" cy="485775"/>
                <wp:effectExtent l="0" t="0" r="28575" b="28575"/>
                <wp:wrapNone/>
                <wp:docPr id="4" name="矩形 4"/>
                <wp:cNvGraphicFramePr/>
                <a:graphic xmlns:a="http://schemas.openxmlformats.org/drawingml/2006/main">
                  <a:graphicData uri="http://schemas.microsoft.com/office/word/2010/wordprocessingShape">
                    <wps:wsp>
                      <wps:cNvSpPr/>
                      <wps:spPr>
                        <a:xfrm>
                          <a:off x="0" y="0"/>
                          <a:ext cx="1819275" cy="4857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FAA88E" id="矩形 4" o:spid="_x0000_s1026" style="position:absolute;margin-left:69pt;margin-top:120pt;width:143.25pt;height:38.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" fillcolor="white [3212]" strokecolor="#1f3763 [1604]" strokeweight="1pt"/>
            </w:pict>
          </mc:Fallback>
        </mc:AlternateContent>
      </w:r>
      <w:r w:rsidRPr="00FD4FA6">
        <w:rPr>
          <w:rFonts w:ascii="標楷體" w:eastAsia="標楷體" w:hAnsi="標楷體"/>
          <w:noProof/>
        </w:rPr>
        <w:drawing>
          <wp:inline distT="0" distB="0" distL="0" distR="0" wp14:anchorId="2607CE40" wp14:editId="14803137">
            <wp:extent cx="4526280" cy="2929907"/>
            <wp:effectExtent l="0" t="0" r="762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9312" cy="2931870"/>
                    </a:xfrm>
                    <a:prstGeom prst="rect">
                      <a:avLst/>
                    </a:prstGeom>
                    <a:noFill/>
                    <a:ln>
                      <a:noFill/>
                    </a:ln>
                  </pic:spPr>
                </pic:pic>
              </a:graphicData>
            </a:graphic>
          </wp:inline>
        </w:drawing>
      </w:r>
    </w:p>
    <w:p w14:paraId="5C89C127" w14:textId="57E090DC" w:rsidR="00FD4FA6" w:rsidRPr="00FD4FA6" w:rsidRDefault="00FD4FA6" w:rsidP="004800F4">
      <w:pPr>
        <w:rPr>
          <w:rFonts w:ascii="標楷體" w:eastAsia="標楷體" w:hAnsi="標楷體"/>
          <w:sz w:val="48"/>
          <w:szCs w:val="48"/>
        </w:rPr>
      </w:pPr>
    </w:p>
    <w:p w14:paraId="5D221BD7" w14:textId="0092F1BC" w:rsidR="00FD4FA6" w:rsidRPr="00FD4FA6" w:rsidRDefault="00FD4FA6" w:rsidP="004800F4">
      <w:pPr>
        <w:rPr>
          <w:rFonts w:ascii="標楷體" w:eastAsia="標楷體" w:hAnsi="標楷體"/>
          <w:sz w:val="48"/>
          <w:szCs w:val="48"/>
        </w:rPr>
      </w:pPr>
    </w:p>
    <w:p w14:paraId="2050589F" w14:textId="45647C64" w:rsidR="00FD4FA6" w:rsidRPr="00FD4FA6" w:rsidRDefault="00FD4FA6" w:rsidP="004800F4">
      <w:pPr>
        <w:rPr>
          <w:rFonts w:ascii="標楷體" w:eastAsia="標楷體" w:hAnsi="標楷體"/>
          <w:sz w:val="48"/>
          <w:szCs w:val="48"/>
        </w:rPr>
      </w:pPr>
    </w:p>
    <w:p w14:paraId="3B04E940" w14:textId="46750109" w:rsidR="00FD4FA6" w:rsidRPr="00FD4FA6" w:rsidRDefault="00FD4FA6" w:rsidP="004800F4">
      <w:pPr>
        <w:rPr>
          <w:rFonts w:ascii="標楷體" w:eastAsia="標楷體" w:hAnsi="標楷體"/>
          <w:sz w:val="48"/>
          <w:szCs w:val="48"/>
        </w:rPr>
      </w:pPr>
    </w:p>
    <w:p w14:paraId="11B5865F" w14:textId="7BF0A4A7" w:rsidR="00FD4FA6" w:rsidRPr="00FD4FA6" w:rsidRDefault="00FD4FA6" w:rsidP="004800F4">
      <w:pPr>
        <w:rPr>
          <w:rFonts w:ascii="標楷體" w:eastAsia="標楷體" w:hAnsi="標楷體"/>
          <w:sz w:val="48"/>
          <w:szCs w:val="48"/>
        </w:rPr>
      </w:pPr>
    </w:p>
    <w:p w14:paraId="59E99912" w14:textId="71A231DC" w:rsidR="00FD4FA6" w:rsidRPr="00FD4FA6" w:rsidRDefault="00FD4FA6" w:rsidP="004800F4">
      <w:pPr>
        <w:rPr>
          <w:rFonts w:ascii="標楷體" w:eastAsia="標楷體" w:hAnsi="標楷體"/>
          <w:sz w:val="48"/>
          <w:szCs w:val="48"/>
        </w:rPr>
      </w:pPr>
    </w:p>
    <w:p w14:paraId="765FBB75" w14:textId="51A75F21" w:rsidR="00FD4FA6" w:rsidRPr="00FD4FA6" w:rsidRDefault="00FD4FA6" w:rsidP="004800F4">
      <w:pPr>
        <w:rPr>
          <w:rFonts w:ascii="標楷體" w:eastAsia="標楷體" w:hAnsi="標楷體"/>
          <w:sz w:val="48"/>
          <w:szCs w:val="48"/>
        </w:rPr>
      </w:pPr>
    </w:p>
    <w:p w14:paraId="1CF956EC" w14:textId="24885EB9" w:rsidR="00FD4FA6" w:rsidRPr="00FD4FA6" w:rsidRDefault="00FD4FA6" w:rsidP="004800F4">
      <w:pPr>
        <w:rPr>
          <w:rFonts w:ascii="標楷體" w:eastAsia="標楷體" w:hAnsi="標楷體"/>
          <w:sz w:val="48"/>
          <w:szCs w:val="48"/>
        </w:rPr>
      </w:pPr>
    </w:p>
    <w:p w14:paraId="1EA6A185" w14:textId="0F57F222" w:rsidR="00FD4FA6" w:rsidRDefault="00FD4FA6" w:rsidP="004800F4">
      <w:pPr>
        <w:rPr>
          <w:rFonts w:ascii="標楷體" w:eastAsia="標楷體" w:hAnsi="標楷體"/>
          <w:sz w:val="48"/>
          <w:szCs w:val="48"/>
        </w:rPr>
      </w:pPr>
    </w:p>
    <w:p w14:paraId="3BF0AC16" w14:textId="1B06A881" w:rsidR="00DA4088" w:rsidRDefault="00DA4088" w:rsidP="004800F4">
      <w:pPr>
        <w:rPr>
          <w:rFonts w:ascii="標楷體" w:eastAsia="標楷體" w:hAnsi="標楷體"/>
          <w:sz w:val="48"/>
          <w:szCs w:val="48"/>
        </w:rPr>
      </w:pPr>
    </w:p>
    <w:p w14:paraId="697B0E8A" w14:textId="30E9AE62" w:rsidR="00DA4088" w:rsidRDefault="00DA4088" w:rsidP="004800F4">
      <w:pPr>
        <w:rPr>
          <w:rFonts w:ascii="標楷體" w:eastAsia="標楷體" w:hAnsi="標楷體"/>
          <w:sz w:val="48"/>
          <w:szCs w:val="48"/>
        </w:rPr>
      </w:pPr>
    </w:p>
    <w:p w14:paraId="0FD3AECF" w14:textId="77777777" w:rsidR="00DA4088" w:rsidRPr="00FD4FA6" w:rsidRDefault="00DA4088" w:rsidP="004800F4">
      <w:pPr>
        <w:rPr>
          <w:rFonts w:ascii="標楷體" w:eastAsia="標楷體" w:hAnsi="標楷體"/>
          <w:sz w:val="48"/>
          <w:szCs w:val="48"/>
        </w:rPr>
      </w:pPr>
    </w:p>
    <w:p w14:paraId="423802D9" w14:textId="051CA237" w:rsidR="00DA260B" w:rsidRPr="00FD4FA6" w:rsidRDefault="00DA260B" w:rsidP="009A02D9">
      <w:pPr>
        <w:outlineLvl w:val="0"/>
        <w:rPr>
          <w:rFonts w:ascii="標楷體" w:eastAsia="標楷體" w:hAnsi="標楷體"/>
          <w:sz w:val="48"/>
          <w:szCs w:val="48"/>
        </w:rPr>
      </w:pPr>
      <w:bookmarkStart w:id="33" w:name="_Toc92227480"/>
      <w:r w:rsidRPr="00FD4FA6">
        <w:rPr>
          <w:rFonts w:ascii="標楷體" w:eastAsia="標楷體" w:hAnsi="標楷體"/>
          <w:sz w:val="48"/>
          <w:szCs w:val="48"/>
        </w:rPr>
        <w:lastRenderedPageBreak/>
        <w:t>(五)預期成果</w:t>
      </w:r>
      <w:bookmarkEnd w:id="33"/>
      <w:r w:rsidRPr="00FD4FA6">
        <w:rPr>
          <w:rFonts w:ascii="標楷體" w:eastAsia="標楷體" w:hAnsi="標楷體"/>
          <w:sz w:val="48"/>
          <w:szCs w:val="48"/>
        </w:rPr>
        <w:t xml:space="preserve"> </w:t>
      </w:r>
    </w:p>
    <w:p w14:paraId="5DEB49C9" w14:textId="14DA478C" w:rsidR="00DA260B" w:rsidRDefault="00DA260B" w:rsidP="00DA260B">
      <w:pPr>
        <w:spacing w:line="360" w:lineRule="auto"/>
        <w:ind w:firstLine="480"/>
        <w:rPr>
          <w:rFonts w:ascii="標楷體" w:eastAsia="標楷體" w:hAnsi="標楷體"/>
        </w:rPr>
      </w:pPr>
      <w:r w:rsidRPr="00FD4FA6">
        <w:rPr>
          <w:rFonts w:ascii="標楷體" w:eastAsia="標楷體" w:hAnsi="標楷體"/>
        </w:rPr>
        <w:t>配戴者先穿戴安全裝備與手環，確認裝備配戴完全即可按</w:t>
      </w:r>
      <w:proofErr w:type="gramStart"/>
      <w:r w:rsidRPr="00FD4FA6">
        <w:rPr>
          <w:rFonts w:ascii="標楷體" w:eastAsia="標楷體" w:hAnsi="標楷體"/>
        </w:rPr>
        <w:t>下手環旁的</w:t>
      </w:r>
      <w:proofErr w:type="gramEnd"/>
      <w:r w:rsidRPr="00FD4FA6">
        <w:rPr>
          <w:rFonts w:ascii="標楷體" w:eastAsia="標楷體" w:hAnsi="標楷體"/>
        </w:rPr>
        <w:t>按鈕 開始偵測，確認完全即可進入下水道，當維修人員進入下水道時開始偵測周遭 沼氣值，維修人員可以在下水道壁上黏貼</w:t>
      </w:r>
      <w:proofErr w:type="gramStart"/>
      <w:r w:rsidRPr="00FD4FA6">
        <w:rPr>
          <w:rFonts w:ascii="標楷體" w:eastAsia="標楷體" w:hAnsi="標楷體"/>
        </w:rPr>
        <w:t>藍芽中繼</w:t>
      </w:r>
      <w:proofErr w:type="gramEnd"/>
      <w:r w:rsidRPr="00FD4FA6">
        <w:rPr>
          <w:rFonts w:ascii="標楷體" w:eastAsia="標楷體" w:hAnsi="標楷體"/>
        </w:rPr>
        <w:t>器，當人員到下水道底部時 地面上的監測人員可以在電腦上觀測下水道沼氣值和血氧</w:t>
      </w:r>
      <w:proofErr w:type="gramStart"/>
      <w:r w:rsidRPr="00FD4FA6">
        <w:rPr>
          <w:rFonts w:ascii="標楷體" w:eastAsia="標楷體" w:hAnsi="標楷體"/>
        </w:rPr>
        <w:t>及心率數值</w:t>
      </w:r>
      <w:proofErr w:type="gramEnd"/>
      <w:r w:rsidRPr="00FD4FA6">
        <w:rPr>
          <w:rFonts w:ascii="標楷體" w:eastAsia="標楷體" w:hAnsi="標楷體"/>
        </w:rPr>
        <w:t>，手環上 有配備</w:t>
      </w:r>
      <w:proofErr w:type="gramStart"/>
      <w:r w:rsidRPr="00FD4FA6">
        <w:rPr>
          <w:rFonts w:ascii="標楷體" w:eastAsia="標楷體" w:hAnsi="標楷體"/>
        </w:rPr>
        <w:t>警示用</w:t>
      </w:r>
      <w:proofErr w:type="gramEnd"/>
      <w:r w:rsidRPr="00FD4FA6">
        <w:rPr>
          <w:rFonts w:ascii="標楷體" w:eastAsia="標楷體" w:hAnsi="標楷體"/>
        </w:rPr>
        <w:t xml:space="preserve"> LED 燈和微型震動馬達，當沼氣值在安全範圍時手環顯示綠燈， 當沼氣值、血氧、</w:t>
      </w:r>
      <w:proofErr w:type="gramStart"/>
      <w:r w:rsidRPr="00FD4FA6">
        <w:rPr>
          <w:rFonts w:ascii="標楷體" w:eastAsia="標楷體" w:hAnsi="標楷體"/>
        </w:rPr>
        <w:t>心率稍微</w:t>
      </w:r>
      <w:proofErr w:type="gramEnd"/>
      <w:r w:rsidRPr="00FD4FA6">
        <w:rPr>
          <w:rFonts w:ascii="標楷體" w:eastAsia="標楷體" w:hAnsi="標楷體"/>
        </w:rPr>
        <w:t>危險時手環顯示黃燈，地面上的電腦顯示黃色的警 示訊息；當沼氣值、血氧、</w:t>
      </w:r>
      <w:proofErr w:type="gramStart"/>
      <w:r w:rsidRPr="00FD4FA6">
        <w:rPr>
          <w:rFonts w:ascii="標楷體" w:eastAsia="標楷體" w:hAnsi="標楷體"/>
        </w:rPr>
        <w:t>心率處於</w:t>
      </w:r>
      <w:proofErr w:type="gramEnd"/>
      <w:r w:rsidRPr="00FD4FA6">
        <w:rPr>
          <w:rFonts w:ascii="標楷體" w:eastAsia="標楷體" w:hAnsi="標楷體"/>
        </w:rPr>
        <w:t>非常危險時手環顯示閃爍紅燈，同時為微 型震動馬達</w:t>
      </w:r>
      <w:proofErr w:type="gramStart"/>
      <w:r w:rsidRPr="00FD4FA6">
        <w:rPr>
          <w:rFonts w:ascii="標楷體" w:eastAsia="標楷體" w:hAnsi="標楷體"/>
        </w:rPr>
        <w:t>開始作動</w:t>
      </w:r>
      <w:proofErr w:type="gramEnd"/>
      <w:r w:rsidRPr="00FD4FA6">
        <w:rPr>
          <w:rFonts w:ascii="標楷體" w:eastAsia="標楷體" w:hAnsi="標楷體"/>
        </w:rPr>
        <w:t>，地面上的電腦顯示紅色警示訊息並要求下水道維修人員 在十秒內再次按</w:t>
      </w:r>
      <w:proofErr w:type="gramStart"/>
      <w:r w:rsidRPr="00FD4FA6">
        <w:rPr>
          <w:rFonts w:ascii="標楷體" w:eastAsia="標楷體" w:hAnsi="標楷體"/>
        </w:rPr>
        <w:t>下手環旁的</w:t>
      </w:r>
      <w:proofErr w:type="gramEnd"/>
      <w:r w:rsidRPr="00FD4FA6">
        <w:rPr>
          <w:rFonts w:ascii="標楷體" w:eastAsia="標楷體" w:hAnsi="標楷體"/>
        </w:rPr>
        <w:t>按鈕，如果維修人員沒立即按下按鈕監測人員必須 立即通報並盡速解救維修人員。</w:t>
      </w:r>
    </w:p>
    <w:tbl>
      <w:tblPr>
        <w:tblStyle w:val="a9"/>
        <w:tblW w:w="0" w:type="auto"/>
        <w:tblLook w:val="04A0" w:firstRow="1" w:lastRow="0" w:firstColumn="1" w:lastColumn="0" w:noHBand="0" w:noVBand="1"/>
      </w:tblPr>
      <w:tblGrid>
        <w:gridCol w:w="1838"/>
        <w:gridCol w:w="1480"/>
        <w:gridCol w:w="1659"/>
        <w:gridCol w:w="1659"/>
        <w:gridCol w:w="1660"/>
      </w:tblGrid>
      <w:tr w:rsidR="00DA4088" w14:paraId="69EE259D" w14:textId="77777777" w:rsidTr="00DA4088">
        <w:tc>
          <w:tcPr>
            <w:tcW w:w="1838" w:type="dxa"/>
            <w:shd w:val="clear" w:color="auto" w:fill="B4C6E7" w:themeFill="accent1" w:themeFillTint="66"/>
          </w:tcPr>
          <w:p w14:paraId="7666995B" w14:textId="77777777" w:rsidR="00DA4088" w:rsidRPr="00C21589" w:rsidRDefault="00DA4088" w:rsidP="00DA4088">
            <w:pPr>
              <w:rPr>
                <w:rFonts w:ascii="標楷體" w:eastAsia="標楷體" w:hAnsi="標楷體"/>
                <w:color w:val="FF0000"/>
              </w:rPr>
            </w:pPr>
            <w:r w:rsidRPr="00C21589">
              <w:rPr>
                <w:rFonts w:ascii="標楷體" w:eastAsia="標楷體" w:hAnsi="標楷體" w:hint="eastAsia"/>
              </w:rPr>
              <w:t>任務名稱</w:t>
            </w:r>
          </w:p>
        </w:tc>
        <w:tc>
          <w:tcPr>
            <w:tcW w:w="1480" w:type="dxa"/>
            <w:shd w:val="clear" w:color="auto" w:fill="B4C6E7" w:themeFill="accent1" w:themeFillTint="66"/>
          </w:tcPr>
          <w:p w14:paraId="59164167" w14:textId="77777777" w:rsidR="00DA4088" w:rsidRPr="00C21589" w:rsidRDefault="00DA4088" w:rsidP="00DA4088">
            <w:pPr>
              <w:rPr>
                <w:rFonts w:ascii="標楷體" w:eastAsia="標楷體" w:hAnsi="標楷體"/>
                <w:color w:val="FF0000"/>
              </w:rPr>
            </w:pPr>
            <w:r w:rsidRPr="00C21589">
              <w:rPr>
                <w:rFonts w:ascii="標楷體" w:eastAsia="標楷體" w:hAnsi="標楷體" w:hint="eastAsia"/>
              </w:rPr>
              <w:t>9月</w:t>
            </w:r>
          </w:p>
        </w:tc>
        <w:tc>
          <w:tcPr>
            <w:tcW w:w="1659" w:type="dxa"/>
            <w:shd w:val="clear" w:color="auto" w:fill="B4C6E7" w:themeFill="accent1" w:themeFillTint="66"/>
          </w:tcPr>
          <w:p w14:paraId="45D7E44F" w14:textId="77777777" w:rsidR="00DA4088" w:rsidRPr="00C21589" w:rsidRDefault="00DA4088" w:rsidP="00DA4088">
            <w:pPr>
              <w:rPr>
                <w:rFonts w:ascii="標楷體" w:eastAsia="標楷體" w:hAnsi="標楷體"/>
                <w:color w:val="FF0000"/>
              </w:rPr>
            </w:pPr>
            <w:r w:rsidRPr="00C21589">
              <w:rPr>
                <w:rFonts w:ascii="標楷體" w:eastAsia="標楷體" w:hAnsi="標楷體" w:hint="eastAsia"/>
              </w:rPr>
              <w:t>10月</w:t>
            </w:r>
          </w:p>
        </w:tc>
        <w:tc>
          <w:tcPr>
            <w:tcW w:w="1659" w:type="dxa"/>
            <w:shd w:val="clear" w:color="auto" w:fill="B4C6E7" w:themeFill="accent1" w:themeFillTint="66"/>
          </w:tcPr>
          <w:p w14:paraId="065E8704" w14:textId="77777777" w:rsidR="00DA4088" w:rsidRPr="00C21589" w:rsidRDefault="00DA4088" w:rsidP="00DA4088">
            <w:pPr>
              <w:rPr>
                <w:rFonts w:ascii="標楷體" w:eastAsia="標楷體" w:hAnsi="標楷體"/>
                <w:color w:val="FF0000"/>
              </w:rPr>
            </w:pPr>
            <w:r w:rsidRPr="00C21589">
              <w:rPr>
                <w:rFonts w:ascii="標楷體" w:eastAsia="標楷體" w:hAnsi="標楷體" w:hint="eastAsia"/>
              </w:rPr>
              <w:t>11月</w:t>
            </w:r>
          </w:p>
        </w:tc>
        <w:tc>
          <w:tcPr>
            <w:tcW w:w="1660" w:type="dxa"/>
            <w:shd w:val="clear" w:color="auto" w:fill="B4C6E7" w:themeFill="accent1" w:themeFillTint="66"/>
          </w:tcPr>
          <w:p w14:paraId="736E4F89" w14:textId="77777777" w:rsidR="00DA4088" w:rsidRPr="00C21589" w:rsidRDefault="00DA4088" w:rsidP="00DA4088">
            <w:pPr>
              <w:rPr>
                <w:rFonts w:ascii="標楷體" w:eastAsia="標楷體" w:hAnsi="標楷體"/>
                <w:color w:val="FF0000"/>
              </w:rPr>
            </w:pPr>
            <w:r w:rsidRPr="00C21589">
              <w:rPr>
                <w:rFonts w:ascii="標楷體" w:eastAsia="標楷體" w:hAnsi="標楷體" w:hint="eastAsia"/>
              </w:rPr>
              <w:t>12月</w:t>
            </w:r>
          </w:p>
        </w:tc>
      </w:tr>
      <w:tr w:rsidR="00DA4088" w14:paraId="7BD38C47" w14:textId="77777777" w:rsidTr="00DA4088">
        <w:tc>
          <w:tcPr>
            <w:tcW w:w="8296" w:type="dxa"/>
            <w:gridSpan w:val="5"/>
            <w:shd w:val="clear" w:color="auto" w:fill="FFFFFF" w:themeFill="background1"/>
          </w:tcPr>
          <w:p w14:paraId="7025F922" w14:textId="77777777" w:rsidR="00DA4088" w:rsidRPr="00C21589" w:rsidRDefault="00DA4088" w:rsidP="00DA4088">
            <w:pPr>
              <w:jc w:val="center"/>
              <w:rPr>
                <w:rFonts w:ascii="標楷體" w:eastAsia="標楷體" w:hAnsi="標楷體"/>
              </w:rPr>
            </w:pPr>
            <w:r w:rsidRPr="00C21589">
              <w:rPr>
                <w:rFonts w:ascii="標楷體" w:eastAsia="標楷體" w:hAnsi="標楷體" w:hint="eastAsia"/>
              </w:rPr>
              <w:t>手環</w:t>
            </w:r>
          </w:p>
        </w:tc>
      </w:tr>
      <w:tr w:rsidR="00DA4088" w14:paraId="479E315F" w14:textId="77777777" w:rsidTr="00DA4088">
        <w:tc>
          <w:tcPr>
            <w:tcW w:w="1838" w:type="dxa"/>
            <w:shd w:val="clear" w:color="auto" w:fill="FFE599" w:themeFill="accent4" w:themeFillTint="66"/>
          </w:tcPr>
          <w:p w14:paraId="7DB9749A" w14:textId="77777777" w:rsidR="00DA4088" w:rsidRPr="00C21589" w:rsidRDefault="00DA4088" w:rsidP="00DA4088">
            <w:pPr>
              <w:jc w:val="center"/>
              <w:rPr>
                <w:rFonts w:ascii="標楷體" w:eastAsia="標楷體" w:hAnsi="標楷體"/>
              </w:rPr>
            </w:pPr>
            <w:r w:rsidRPr="00C21589">
              <w:rPr>
                <w:rFonts w:ascii="標楷體" w:eastAsia="標楷體" w:hAnsi="標楷體" w:hint="eastAsia"/>
              </w:rPr>
              <w:t>蜂鳴器</w:t>
            </w:r>
          </w:p>
        </w:tc>
        <w:tc>
          <w:tcPr>
            <w:tcW w:w="1480" w:type="dxa"/>
            <w:shd w:val="clear" w:color="auto" w:fill="FF0000"/>
          </w:tcPr>
          <w:p w14:paraId="4EBB3F0A" w14:textId="77777777" w:rsidR="00DA4088" w:rsidRPr="00C21589" w:rsidRDefault="00DA4088" w:rsidP="00DA4088">
            <w:pPr>
              <w:rPr>
                <w:rFonts w:ascii="標楷體" w:eastAsia="標楷體" w:hAnsi="標楷體"/>
              </w:rPr>
            </w:pPr>
          </w:p>
        </w:tc>
        <w:tc>
          <w:tcPr>
            <w:tcW w:w="1659" w:type="dxa"/>
          </w:tcPr>
          <w:p w14:paraId="006E4FA8" w14:textId="77777777" w:rsidR="00DA4088" w:rsidRPr="00C21589" w:rsidRDefault="00DA4088" w:rsidP="00DA4088">
            <w:pPr>
              <w:rPr>
                <w:rFonts w:ascii="標楷體" w:eastAsia="標楷體" w:hAnsi="標楷體"/>
              </w:rPr>
            </w:pPr>
          </w:p>
        </w:tc>
        <w:tc>
          <w:tcPr>
            <w:tcW w:w="1659" w:type="dxa"/>
          </w:tcPr>
          <w:p w14:paraId="22F29E86" w14:textId="77777777" w:rsidR="00DA4088" w:rsidRPr="00C21589" w:rsidRDefault="00DA4088" w:rsidP="00DA4088">
            <w:pPr>
              <w:rPr>
                <w:rFonts w:ascii="標楷體" w:eastAsia="標楷體" w:hAnsi="標楷體"/>
              </w:rPr>
            </w:pPr>
          </w:p>
        </w:tc>
        <w:tc>
          <w:tcPr>
            <w:tcW w:w="1660" w:type="dxa"/>
          </w:tcPr>
          <w:p w14:paraId="50B840E3" w14:textId="77777777" w:rsidR="00DA4088" w:rsidRPr="00C21589" w:rsidRDefault="00DA4088" w:rsidP="00DA4088">
            <w:pPr>
              <w:rPr>
                <w:rFonts w:ascii="標楷體" w:eastAsia="標楷體" w:hAnsi="標楷體"/>
              </w:rPr>
            </w:pPr>
          </w:p>
        </w:tc>
      </w:tr>
      <w:tr w:rsidR="00DA4088" w14:paraId="415743B8" w14:textId="77777777" w:rsidTr="00DA4088">
        <w:tc>
          <w:tcPr>
            <w:tcW w:w="1838" w:type="dxa"/>
            <w:shd w:val="clear" w:color="auto" w:fill="FFE599" w:themeFill="accent4" w:themeFillTint="66"/>
          </w:tcPr>
          <w:p w14:paraId="1AD8F70F" w14:textId="77777777" w:rsidR="00DA4088" w:rsidRPr="00C21589" w:rsidRDefault="00DA4088" w:rsidP="00DA4088">
            <w:pPr>
              <w:jc w:val="center"/>
              <w:rPr>
                <w:rFonts w:ascii="標楷體" w:eastAsia="標楷體" w:hAnsi="標楷體"/>
              </w:rPr>
            </w:pPr>
            <w:r w:rsidRPr="00C21589">
              <w:rPr>
                <w:rFonts w:ascii="標楷體" w:eastAsia="標楷體" w:hAnsi="標楷體" w:hint="eastAsia"/>
              </w:rPr>
              <w:t>心律</w:t>
            </w:r>
            <w:proofErr w:type="gramStart"/>
            <w:r w:rsidRPr="00C21589">
              <w:rPr>
                <w:rFonts w:ascii="標楷體" w:eastAsia="標楷體" w:hAnsi="標楷體" w:hint="eastAsia"/>
              </w:rPr>
              <w:t>血氧感測</w:t>
            </w:r>
            <w:proofErr w:type="gramEnd"/>
          </w:p>
        </w:tc>
        <w:tc>
          <w:tcPr>
            <w:tcW w:w="1480" w:type="dxa"/>
          </w:tcPr>
          <w:p w14:paraId="108AC35C" w14:textId="77777777" w:rsidR="00DA4088" w:rsidRPr="00C21589" w:rsidRDefault="00DA4088" w:rsidP="00DA4088">
            <w:pPr>
              <w:rPr>
                <w:rFonts w:ascii="標楷體" w:eastAsia="標楷體" w:hAnsi="標楷體"/>
              </w:rPr>
            </w:pPr>
          </w:p>
        </w:tc>
        <w:tc>
          <w:tcPr>
            <w:tcW w:w="1659" w:type="dxa"/>
            <w:shd w:val="clear" w:color="auto" w:fill="FF0000"/>
          </w:tcPr>
          <w:p w14:paraId="367549C9" w14:textId="77777777" w:rsidR="00DA4088" w:rsidRPr="00C21589" w:rsidRDefault="00DA4088" w:rsidP="00DA4088">
            <w:pPr>
              <w:rPr>
                <w:rFonts w:ascii="標楷體" w:eastAsia="標楷體" w:hAnsi="標楷體"/>
              </w:rPr>
            </w:pPr>
          </w:p>
        </w:tc>
        <w:tc>
          <w:tcPr>
            <w:tcW w:w="1659" w:type="dxa"/>
            <w:shd w:val="clear" w:color="auto" w:fill="FF0000"/>
          </w:tcPr>
          <w:p w14:paraId="4C9C61AF" w14:textId="77777777" w:rsidR="00DA4088" w:rsidRPr="00C21589" w:rsidRDefault="00DA4088" w:rsidP="00DA4088">
            <w:pPr>
              <w:rPr>
                <w:rFonts w:ascii="標楷體" w:eastAsia="標楷體" w:hAnsi="標楷體"/>
              </w:rPr>
            </w:pPr>
          </w:p>
        </w:tc>
        <w:tc>
          <w:tcPr>
            <w:tcW w:w="1660" w:type="dxa"/>
            <w:shd w:val="clear" w:color="auto" w:fill="FF0000"/>
          </w:tcPr>
          <w:p w14:paraId="265C6339" w14:textId="77777777" w:rsidR="00DA4088" w:rsidRPr="00C21589" w:rsidRDefault="00DA4088" w:rsidP="00DA4088">
            <w:pPr>
              <w:rPr>
                <w:rFonts w:ascii="標楷體" w:eastAsia="標楷體" w:hAnsi="標楷體"/>
              </w:rPr>
            </w:pPr>
          </w:p>
        </w:tc>
      </w:tr>
      <w:tr w:rsidR="00DA4088" w14:paraId="43B207CD" w14:textId="77777777" w:rsidTr="00DA4088">
        <w:tc>
          <w:tcPr>
            <w:tcW w:w="1838" w:type="dxa"/>
            <w:shd w:val="clear" w:color="auto" w:fill="FFE599" w:themeFill="accent4" w:themeFillTint="66"/>
          </w:tcPr>
          <w:p w14:paraId="4BCDC4A8" w14:textId="77777777" w:rsidR="00DA4088" w:rsidRPr="00C21589" w:rsidRDefault="00DA4088" w:rsidP="00DA4088">
            <w:pPr>
              <w:jc w:val="center"/>
              <w:rPr>
                <w:rFonts w:ascii="標楷體" w:eastAsia="標楷體" w:hAnsi="標楷體"/>
              </w:rPr>
            </w:pPr>
            <w:r w:rsidRPr="00C21589">
              <w:rPr>
                <w:rFonts w:ascii="標楷體" w:eastAsia="標楷體" w:hAnsi="標楷體" w:hint="eastAsia"/>
              </w:rPr>
              <w:t>沼氣偵測模塊</w:t>
            </w:r>
          </w:p>
        </w:tc>
        <w:tc>
          <w:tcPr>
            <w:tcW w:w="1480" w:type="dxa"/>
          </w:tcPr>
          <w:p w14:paraId="2FFE4091" w14:textId="77777777" w:rsidR="00DA4088" w:rsidRPr="00C21589" w:rsidRDefault="00DA4088" w:rsidP="00DA4088">
            <w:pPr>
              <w:rPr>
                <w:rFonts w:ascii="標楷體" w:eastAsia="標楷體" w:hAnsi="標楷體"/>
              </w:rPr>
            </w:pPr>
          </w:p>
        </w:tc>
        <w:tc>
          <w:tcPr>
            <w:tcW w:w="1659" w:type="dxa"/>
            <w:shd w:val="clear" w:color="auto" w:fill="FF0000"/>
          </w:tcPr>
          <w:p w14:paraId="47FFC4DB" w14:textId="77777777" w:rsidR="00DA4088" w:rsidRPr="00C21589" w:rsidRDefault="00DA4088" w:rsidP="00DA4088">
            <w:pPr>
              <w:rPr>
                <w:rFonts w:ascii="標楷體" w:eastAsia="標楷體" w:hAnsi="標楷體"/>
              </w:rPr>
            </w:pPr>
          </w:p>
        </w:tc>
        <w:tc>
          <w:tcPr>
            <w:tcW w:w="1659" w:type="dxa"/>
            <w:shd w:val="clear" w:color="auto" w:fill="FF0000"/>
          </w:tcPr>
          <w:p w14:paraId="3A2FD8A8" w14:textId="77777777" w:rsidR="00DA4088" w:rsidRPr="00C21589" w:rsidRDefault="00DA4088" w:rsidP="00DA4088">
            <w:pPr>
              <w:rPr>
                <w:rFonts w:ascii="標楷體" w:eastAsia="標楷體" w:hAnsi="標楷體"/>
              </w:rPr>
            </w:pPr>
          </w:p>
        </w:tc>
        <w:tc>
          <w:tcPr>
            <w:tcW w:w="1660" w:type="dxa"/>
          </w:tcPr>
          <w:p w14:paraId="5897695D" w14:textId="77777777" w:rsidR="00DA4088" w:rsidRPr="00C21589" w:rsidRDefault="00DA4088" w:rsidP="00DA4088">
            <w:pPr>
              <w:rPr>
                <w:rFonts w:ascii="標楷體" w:eastAsia="標楷體" w:hAnsi="標楷體"/>
              </w:rPr>
            </w:pPr>
          </w:p>
        </w:tc>
      </w:tr>
      <w:tr w:rsidR="00DA4088" w14:paraId="5E7189C4" w14:textId="77777777" w:rsidTr="00DA4088">
        <w:tc>
          <w:tcPr>
            <w:tcW w:w="1838" w:type="dxa"/>
            <w:shd w:val="clear" w:color="auto" w:fill="FFE599" w:themeFill="accent4" w:themeFillTint="66"/>
          </w:tcPr>
          <w:p w14:paraId="1FE21658" w14:textId="77777777" w:rsidR="00DA4088" w:rsidRPr="00C21589" w:rsidRDefault="00DA4088" w:rsidP="00DA4088">
            <w:pPr>
              <w:jc w:val="center"/>
              <w:rPr>
                <w:rFonts w:ascii="標楷體" w:eastAsia="標楷體" w:hAnsi="標楷體"/>
              </w:rPr>
            </w:pPr>
            <w:r w:rsidRPr="00C21589">
              <w:rPr>
                <w:rFonts w:ascii="標楷體" w:eastAsia="標楷體" w:hAnsi="標楷體" w:hint="eastAsia"/>
              </w:rPr>
              <w:t>微型震動馬達</w:t>
            </w:r>
          </w:p>
        </w:tc>
        <w:tc>
          <w:tcPr>
            <w:tcW w:w="1480" w:type="dxa"/>
            <w:shd w:val="clear" w:color="auto" w:fill="FF0000"/>
          </w:tcPr>
          <w:p w14:paraId="3F8003C3" w14:textId="77777777" w:rsidR="00DA4088" w:rsidRPr="00C21589" w:rsidRDefault="00DA4088" w:rsidP="00DA4088">
            <w:pPr>
              <w:rPr>
                <w:rFonts w:ascii="標楷體" w:eastAsia="標楷體" w:hAnsi="標楷體"/>
              </w:rPr>
            </w:pPr>
          </w:p>
        </w:tc>
        <w:tc>
          <w:tcPr>
            <w:tcW w:w="1659" w:type="dxa"/>
          </w:tcPr>
          <w:p w14:paraId="2D1D28DB" w14:textId="77777777" w:rsidR="00DA4088" w:rsidRPr="00C21589" w:rsidRDefault="00DA4088" w:rsidP="00DA4088">
            <w:pPr>
              <w:rPr>
                <w:rFonts w:ascii="標楷體" w:eastAsia="標楷體" w:hAnsi="標楷體"/>
              </w:rPr>
            </w:pPr>
          </w:p>
        </w:tc>
        <w:tc>
          <w:tcPr>
            <w:tcW w:w="1659" w:type="dxa"/>
          </w:tcPr>
          <w:p w14:paraId="52B52B4E" w14:textId="77777777" w:rsidR="00DA4088" w:rsidRPr="00C21589" w:rsidRDefault="00DA4088" w:rsidP="00DA4088">
            <w:pPr>
              <w:rPr>
                <w:rFonts w:ascii="標楷體" w:eastAsia="標楷體" w:hAnsi="標楷體"/>
              </w:rPr>
            </w:pPr>
          </w:p>
        </w:tc>
        <w:tc>
          <w:tcPr>
            <w:tcW w:w="1660" w:type="dxa"/>
          </w:tcPr>
          <w:p w14:paraId="0B4B2FB2" w14:textId="77777777" w:rsidR="00DA4088" w:rsidRPr="00C21589" w:rsidRDefault="00DA4088" w:rsidP="00DA4088">
            <w:pPr>
              <w:rPr>
                <w:rFonts w:ascii="標楷體" w:eastAsia="標楷體" w:hAnsi="標楷體"/>
              </w:rPr>
            </w:pPr>
          </w:p>
        </w:tc>
      </w:tr>
      <w:tr w:rsidR="00DA4088" w14:paraId="71D6731E" w14:textId="77777777" w:rsidTr="00DA4088">
        <w:tc>
          <w:tcPr>
            <w:tcW w:w="8296" w:type="dxa"/>
            <w:gridSpan w:val="5"/>
            <w:shd w:val="clear" w:color="auto" w:fill="FFFFFF" w:themeFill="background1"/>
          </w:tcPr>
          <w:p w14:paraId="44BF16B2" w14:textId="77777777" w:rsidR="00DA4088" w:rsidRPr="00C21589" w:rsidRDefault="00DA4088" w:rsidP="00DA4088">
            <w:pPr>
              <w:jc w:val="center"/>
              <w:rPr>
                <w:rFonts w:ascii="標楷體" w:eastAsia="標楷體" w:hAnsi="標楷體"/>
              </w:rPr>
            </w:pPr>
            <w:r w:rsidRPr="00C21589">
              <w:rPr>
                <w:rFonts w:ascii="標楷體" w:eastAsia="標楷體" w:hAnsi="標楷體" w:hint="eastAsia"/>
              </w:rPr>
              <w:t>視窗軟體</w:t>
            </w:r>
            <w:proofErr w:type="spellStart"/>
            <w:r w:rsidRPr="00C21589">
              <w:rPr>
                <w:rFonts w:ascii="標楷體" w:eastAsia="標楷體" w:hAnsi="標楷體" w:hint="eastAsia"/>
              </w:rPr>
              <w:t>T</w:t>
            </w:r>
            <w:r w:rsidRPr="00C21589">
              <w:rPr>
                <w:rFonts w:ascii="標楷體" w:eastAsia="標楷體" w:hAnsi="標楷體"/>
              </w:rPr>
              <w:t>kinter</w:t>
            </w:r>
            <w:proofErr w:type="spellEnd"/>
          </w:p>
        </w:tc>
      </w:tr>
      <w:tr w:rsidR="00DA4088" w14:paraId="3AEA339E" w14:textId="77777777" w:rsidTr="00DA4088">
        <w:tc>
          <w:tcPr>
            <w:tcW w:w="1838" w:type="dxa"/>
            <w:shd w:val="clear" w:color="auto" w:fill="FFE599" w:themeFill="accent4" w:themeFillTint="66"/>
          </w:tcPr>
          <w:p w14:paraId="4B0B388A" w14:textId="77777777" w:rsidR="00DA4088" w:rsidRPr="00C21589" w:rsidRDefault="00DA4088" w:rsidP="00DA4088">
            <w:pPr>
              <w:jc w:val="center"/>
              <w:rPr>
                <w:rFonts w:ascii="標楷體" w:eastAsia="標楷體" w:hAnsi="標楷體"/>
              </w:rPr>
            </w:pPr>
            <w:r w:rsidRPr="00C21589">
              <w:rPr>
                <w:rFonts w:ascii="標楷體" w:eastAsia="標楷體" w:hAnsi="標楷體" w:hint="eastAsia"/>
              </w:rPr>
              <w:t>傳輸訊息</w:t>
            </w:r>
          </w:p>
        </w:tc>
        <w:tc>
          <w:tcPr>
            <w:tcW w:w="1480" w:type="dxa"/>
            <w:shd w:val="clear" w:color="auto" w:fill="FF0000"/>
          </w:tcPr>
          <w:p w14:paraId="0884DCAE" w14:textId="77777777" w:rsidR="00DA4088" w:rsidRPr="00C21589" w:rsidRDefault="00DA4088" w:rsidP="00DA4088">
            <w:pPr>
              <w:rPr>
                <w:rFonts w:ascii="標楷體" w:eastAsia="標楷體" w:hAnsi="標楷體"/>
              </w:rPr>
            </w:pPr>
          </w:p>
        </w:tc>
        <w:tc>
          <w:tcPr>
            <w:tcW w:w="1659" w:type="dxa"/>
          </w:tcPr>
          <w:p w14:paraId="6C12AAD1" w14:textId="77777777" w:rsidR="00DA4088" w:rsidRPr="00C21589" w:rsidRDefault="00DA4088" w:rsidP="00DA4088">
            <w:pPr>
              <w:rPr>
                <w:rFonts w:ascii="標楷體" w:eastAsia="標楷體" w:hAnsi="標楷體"/>
              </w:rPr>
            </w:pPr>
          </w:p>
        </w:tc>
        <w:tc>
          <w:tcPr>
            <w:tcW w:w="1659" w:type="dxa"/>
          </w:tcPr>
          <w:p w14:paraId="23300931" w14:textId="77777777" w:rsidR="00DA4088" w:rsidRPr="00C21589" w:rsidRDefault="00DA4088" w:rsidP="00DA4088">
            <w:pPr>
              <w:rPr>
                <w:rFonts w:ascii="標楷體" w:eastAsia="標楷體" w:hAnsi="標楷體"/>
              </w:rPr>
            </w:pPr>
          </w:p>
        </w:tc>
        <w:tc>
          <w:tcPr>
            <w:tcW w:w="1660" w:type="dxa"/>
          </w:tcPr>
          <w:p w14:paraId="04DD5A9F" w14:textId="77777777" w:rsidR="00DA4088" w:rsidRPr="00C21589" w:rsidRDefault="00DA4088" w:rsidP="00DA4088">
            <w:pPr>
              <w:rPr>
                <w:rFonts w:ascii="標楷體" w:eastAsia="標楷體" w:hAnsi="標楷體"/>
              </w:rPr>
            </w:pPr>
          </w:p>
        </w:tc>
      </w:tr>
      <w:tr w:rsidR="00DA4088" w14:paraId="04D0E39F" w14:textId="77777777" w:rsidTr="00DA4088">
        <w:tc>
          <w:tcPr>
            <w:tcW w:w="1838" w:type="dxa"/>
            <w:shd w:val="clear" w:color="auto" w:fill="FFE599" w:themeFill="accent4" w:themeFillTint="66"/>
          </w:tcPr>
          <w:p w14:paraId="45CB1488" w14:textId="77777777" w:rsidR="00DA4088" w:rsidRPr="00C21589" w:rsidRDefault="00DA4088" w:rsidP="00DA4088">
            <w:pPr>
              <w:jc w:val="center"/>
              <w:rPr>
                <w:rFonts w:ascii="標楷體" w:eastAsia="標楷體" w:hAnsi="標楷體"/>
              </w:rPr>
            </w:pPr>
            <w:r w:rsidRPr="00C21589">
              <w:rPr>
                <w:rFonts w:ascii="標楷體" w:eastAsia="標楷體" w:hAnsi="標楷體" w:hint="eastAsia"/>
              </w:rPr>
              <w:t>警告訊息</w:t>
            </w:r>
          </w:p>
        </w:tc>
        <w:tc>
          <w:tcPr>
            <w:tcW w:w="1480" w:type="dxa"/>
            <w:shd w:val="clear" w:color="auto" w:fill="FF0000"/>
          </w:tcPr>
          <w:p w14:paraId="1ADF80F9" w14:textId="77777777" w:rsidR="00DA4088" w:rsidRPr="00C21589" w:rsidRDefault="00DA4088" w:rsidP="00DA4088">
            <w:pPr>
              <w:rPr>
                <w:rFonts w:ascii="標楷體" w:eastAsia="標楷體" w:hAnsi="標楷體"/>
              </w:rPr>
            </w:pPr>
          </w:p>
        </w:tc>
        <w:tc>
          <w:tcPr>
            <w:tcW w:w="1659" w:type="dxa"/>
          </w:tcPr>
          <w:p w14:paraId="0B638296" w14:textId="77777777" w:rsidR="00DA4088" w:rsidRPr="00C21589" w:rsidRDefault="00DA4088" w:rsidP="00DA4088">
            <w:pPr>
              <w:rPr>
                <w:rFonts w:ascii="標楷體" w:eastAsia="標楷體" w:hAnsi="標楷體"/>
              </w:rPr>
            </w:pPr>
          </w:p>
        </w:tc>
        <w:tc>
          <w:tcPr>
            <w:tcW w:w="1659" w:type="dxa"/>
          </w:tcPr>
          <w:p w14:paraId="03957BD4" w14:textId="77777777" w:rsidR="00DA4088" w:rsidRPr="00C21589" w:rsidRDefault="00DA4088" w:rsidP="00DA4088">
            <w:pPr>
              <w:rPr>
                <w:rFonts w:ascii="標楷體" w:eastAsia="標楷體" w:hAnsi="標楷體"/>
              </w:rPr>
            </w:pPr>
          </w:p>
        </w:tc>
        <w:tc>
          <w:tcPr>
            <w:tcW w:w="1660" w:type="dxa"/>
          </w:tcPr>
          <w:p w14:paraId="18BC247F" w14:textId="77777777" w:rsidR="00DA4088" w:rsidRPr="00C21589" w:rsidRDefault="00DA4088" w:rsidP="00DA4088">
            <w:pPr>
              <w:rPr>
                <w:rFonts w:ascii="標楷體" w:eastAsia="標楷體" w:hAnsi="標楷體"/>
              </w:rPr>
            </w:pPr>
          </w:p>
        </w:tc>
      </w:tr>
      <w:tr w:rsidR="00DA4088" w14:paraId="242207A3" w14:textId="77777777" w:rsidTr="00DA4088">
        <w:tc>
          <w:tcPr>
            <w:tcW w:w="1838" w:type="dxa"/>
            <w:shd w:val="clear" w:color="auto" w:fill="FFE599" w:themeFill="accent4" w:themeFillTint="66"/>
          </w:tcPr>
          <w:p w14:paraId="5CB9092D" w14:textId="77777777" w:rsidR="00DA4088" w:rsidRPr="00C21589" w:rsidRDefault="00DA4088" w:rsidP="00DA4088">
            <w:pPr>
              <w:jc w:val="center"/>
              <w:rPr>
                <w:rFonts w:ascii="標楷體" w:eastAsia="標楷體" w:hAnsi="標楷體"/>
              </w:rPr>
            </w:pPr>
            <w:r w:rsidRPr="00C21589">
              <w:rPr>
                <w:rFonts w:ascii="標楷體" w:eastAsia="標楷體" w:hAnsi="標楷體" w:hint="eastAsia"/>
              </w:rPr>
              <w:t>藍芽</w:t>
            </w:r>
          </w:p>
        </w:tc>
        <w:tc>
          <w:tcPr>
            <w:tcW w:w="1480" w:type="dxa"/>
            <w:shd w:val="clear" w:color="auto" w:fill="FF0000"/>
          </w:tcPr>
          <w:p w14:paraId="41A1E8F3" w14:textId="77777777" w:rsidR="00DA4088" w:rsidRPr="00C21589" w:rsidRDefault="00DA4088" w:rsidP="00DA4088">
            <w:pPr>
              <w:rPr>
                <w:rFonts w:ascii="標楷體" w:eastAsia="標楷體" w:hAnsi="標楷體"/>
              </w:rPr>
            </w:pPr>
          </w:p>
        </w:tc>
        <w:tc>
          <w:tcPr>
            <w:tcW w:w="1659" w:type="dxa"/>
            <w:shd w:val="clear" w:color="auto" w:fill="FF0000"/>
          </w:tcPr>
          <w:p w14:paraId="7B7297CD" w14:textId="77777777" w:rsidR="00DA4088" w:rsidRPr="00C21589" w:rsidRDefault="00DA4088" w:rsidP="00DA4088">
            <w:pPr>
              <w:rPr>
                <w:rFonts w:ascii="標楷體" w:eastAsia="標楷體" w:hAnsi="標楷體"/>
              </w:rPr>
            </w:pPr>
          </w:p>
        </w:tc>
        <w:tc>
          <w:tcPr>
            <w:tcW w:w="1659" w:type="dxa"/>
          </w:tcPr>
          <w:p w14:paraId="76369864" w14:textId="77777777" w:rsidR="00DA4088" w:rsidRPr="00C21589" w:rsidRDefault="00DA4088" w:rsidP="00DA4088">
            <w:pPr>
              <w:rPr>
                <w:rFonts w:ascii="標楷體" w:eastAsia="標楷體" w:hAnsi="標楷體"/>
              </w:rPr>
            </w:pPr>
          </w:p>
        </w:tc>
        <w:tc>
          <w:tcPr>
            <w:tcW w:w="1660" w:type="dxa"/>
          </w:tcPr>
          <w:p w14:paraId="27813D86" w14:textId="77777777" w:rsidR="00DA4088" w:rsidRPr="00C21589" w:rsidRDefault="00DA4088" w:rsidP="00DA4088">
            <w:pPr>
              <w:rPr>
                <w:rFonts w:ascii="標楷體" w:eastAsia="標楷體" w:hAnsi="標楷體"/>
              </w:rPr>
            </w:pPr>
          </w:p>
        </w:tc>
      </w:tr>
      <w:tr w:rsidR="00DA4088" w14:paraId="2D2D437E" w14:textId="77777777" w:rsidTr="00DA4088">
        <w:tc>
          <w:tcPr>
            <w:tcW w:w="1838" w:type="dxa"/>
            <w:shd w:val="clear" w:color="auto" w:fill="FFE599" w:themeFill="accent4" w:themeFillTint="66"/>
          </w:tcPr>
          <w:p w14:paraId="488BB668" w14:textId="77777777" w:rsidR="00DA4088" w:rsidRPr="00C21589" w:rsidRDefault="00DA4088" w:rsidP="00DA4088">
            <w:pPr>
              <w:jc w:val="center"/>
              <w:rPr>
                <w:rFonts w:ascii="標楷體" w:eastAsia="標楷體" w:hAnsi="標楷體"/>
              </w:rPr>
            </w:pPr>
            <w:r w:rsidRPr="00C21589">
              <w:rPr>
                <w:rFonts w:ascii="標楷體" w:eastAsia="標楷體" w:hAnsi="標楷體" w:hint="eastAsia"/>
              </w:rPr>
              <w:t>UDP通訊協定</w:t>
            </w:r>
          </w:p>
        </w:tc>
        <w:tc>
          <w:tcPr>
            <w:tcW w:w="1480" w:type="dxa"/>
            <w:shd w:val="clear" w:color="auto" w:fill="FF0000"/>
          </w:tcPr>
          <w:p w14:paraId="32E1847B" w14:textId="77777777" w:rsidR="00DA4088" w:rsidRPr="00C21589" w:rsidRDefault="00DA4088" w:rsidP="00DA4088">
            <w:pPr>
              <w:rPr>
                <w:rFonts w:ascii="標楷體" w:eastAsia="標楷體" w:hAnsi="標楷體"/>
              </w:rPr>
            </w:pPr>
          </w:p>
        </w:tc>
        <w:tc>
          <w:tcPr>
            <w:tcW w:w="1659" w:type="dxa"/>
            <w:shd w:val="clear" w:color="auto" w:fill="FF0000"/>
          </w:tcPr>
          <w:p w14:paraId="10A42E37" w14:textId="77777777" w:rsidR="00DA4088" w:rsidRPr="00C21589" w:rsidRDefault="00DA4088" w:rsidP="00DA4088">
            <w:pPr>
              <w:rPr>
                <w:rFonts w:ascii="標楷體" w:eastAsia="標楷體" w:hAnsi="標楷體"/>
              </w:rPr>
            </w:pPr>
          </w:p>
        </w:tc>
        <w:tc>
          <w:tcPr>
            <w:tcW w:w="1659" w:type="dxa"/>
          </w:tcPr>
          <w:p w14:paraId="058DAB0F" w14:textId="77777777" w:rsidR="00DA4088" w:rsidRPr="00C21589" w:rsidRDefault="00DA4088" w:rsidP="00DA4088">
            <w:pPr>
              <w:rPr>
                <w:rFonts w:ascii="標楷體" w:eastAsia="標楷體" w:hAnsi="標楷體"/>
              </w:rPr>
            </w:pPr>
          </w:p>
        </w:tc>
        <w:tc>
          <w:tcPr>
            <w:tcW w:w="1660" w:type="dxa"/>
          </w:tcPr>
          <w:p w14:paraId="26E7FEF8" w14:textId="77777777" w:rsidR="00DA4088" w:rsidRPr="00C21589" w:rsidRDefault="00DA4088" w:rsidP="00DA4088">
            <w:pPr>
              <w:rPr>
                <w:rFonts w:ascii="標楷體" w:eastAsia="標楷體" w:hAnsi="標楷體"/>
              </w:rPr>
            </w:pPr>
          </w:p>
        </w:tc>
      </w:tr>
      <w:tr w:rsidR="00DA4088" w14:paraId="6583E34D" w14:textId="77777777" w:rsidTr="00DA4088">
        <w:tc>
          <w:tcPr>
            <w:tcW w:w="1838" w:type="dxa"/>
            <w:shd w:val="clear" w:color="auto" w:fill="FFE599" w:themeFill="accent4" w:themeFillTint="66"/>
          </w:tcPr>
          <w:p w14:paraId="3C82F29E" w14:textId="77777777" w:rsidR="00DA4088" w:rsidRPr="00C21589" w:rsidRDefault="00DA4088" w:rsidP="00DA4088">
            <w:pPr>
              <w:jc w:val="center"/>
              <w:rPr>
                <w:rFonts w:ascii="標楷體" w:eastAsia="標楷體" w:hAnsi="標楷體"/>
              </w:rPr>
            </w:pPr>
            <w:r w:rsidRPr="00C21589">
              <w:rPr>
                <w:rFonts w:ascii="標楷體" w:eastAsia="標楷體" w:hAnsi="標楷體" w:hint="eastAsia"/>
              </w:rPr>
              <w:t>強波器</w:t>
            </w:r>
          </w:p>
        </w:tc>
        <w:tc>
          <w:tcPr>
            <w:tcW w:w="1480" w:type="dxa"/>
          </w:tcPr>
          <w:p w14:paraId="06A279EF" w14:textId="77777777" w:rsidR="00DA4088" w:rsidRPr="00C21589" w:rsidRDefault="00DA4088" w:rsidP="00DA4088">
            <w:pPr>
              <w:rPr>
                <w:rFonts w:ascii="標楷體" w:eastAsia="標楷體" w:hAnsi="標楷體"/>
              </w:rPr>
            </w:pPr>
          </w:p>
        </w:tc>
        <w:tc>
          <w:tcPr>
            <w:tcW w:w="1659" w:type="dxa"/>
            <w:shd w:val="clear" w:color="auto" w:fill="FF0000"/>
          </w:tcPr>
          <w:p w14:paraId="222C73D5" w14:textId="77777777" w:rsidR="00DA4088" w:rsidRPr="00C21589" w:rsidRDefault="00DA4088" w:rsidP="00DA4088">
            <w:pPr>
              <w:rPr>
                <w:rFonts w:ascii="標楷體" w:eastAsia="標楷體" w:hAnsi="標楷體"/>
              </w:rPr>
            </w:pPr>
          </w:p>
        </w:tc>
        <w:tc>
          <w:tcPr>
            <w:tcW w:w="1659" w:type="dxa"/>
            <w:shd w:val="clear" w:color="auto" w:fill="FF0000"/>
          </w:tcPr>
          <w:p w14:paraId="1E647A16" w14:textId="77777777" w:rsidR="00DA4088" w:rsidRPr="00C21589" w:rsidRDefault="00DA4088" w:rsidP="00DA4088">
            <w:pPr>
              <w:rPr>
                <w:rFonts w:ascii="標楷體" w:eastAsia="標楷體" w:hAnsi="標楷體"/>
              </w:rPr>
            </w:pPr>
          </w:p>
        </w:tc>
        <w:tc>
          <w:tcPr>
            <w:tcW w:w="1660" w:type="dxa"/>
          </w:tcPr>
          <w:p w14:paraId="0FAC7151" w14:textId="77777777" w:rsidR="00DA4088" w:rsidRPr="00C21589" w:rsidRDefault="00DA4088" w:rsidP="00DA4088">
            <w:pPr>
              <w:rPr>
                <w:rFonts w:ascii="標楷體" w:eastAsia="標楷體" w:hAnsi="標楷體"/>
              </w:rPr>
            </w:pPr>
          </w:p>
        </w:tc>
      </w:tr>
      <w:tr w:rsidR="00DA4088" w14:paraId="03C9B920" w14:textId="77777777" w:rsidTr="00DA4088">
        <w:tc>
          <w:tcPr>
            <w:tcW w:w="8296" w:type="dxa"/>
            <w:gridSpan w:val="5"/>
            <w:shd w:val="clear" w:color="auto" w:fill="FFFFFF" w:themeFill="background1"/>
          </w:tcPr>
          <w:p w14:paraId="0FB3E7A1" w14:textId="77777777" w:rsidR="00DA4088" w:rsidRPr="00C21589" w:rsidRDefault="00DA4088" w:rsidP="00DA4088">
            <w:pPr>
              <w:jc w:val="center"/>
              <w:rPr>
                <w:rFonts w:ascii="標楷體" w:eastAsia="標楷體" w:hAnsi="標楷體"/>
              </w:rPr>
            </w:pPr>
            <w:r w:rsidRPr="00C21589">
              <w:rPr>
                <w:rFonts w:ascii="標楷體" w:eastAsia="標楷體" w:hAnsi="標楷體" w:hint="eastAsia"/>
              </w:rPr>
              <w:t>系統整合</w:t>
            </w:r>
          </w:p>
        </w:tc>
      </w:tr>
      <w:tr w:rsidR="00DA4088" w14:paraId="71456C48" w14:textId="77777777" w:rsidTr="00DA4088">
        <w:tc>
          <w:tcPr>
            <w:tcW w:w="1838" w:type="dxa"/>
            <w:shd w:val="clear" w:color="auto" w:fill="FFE599" w:themeFill="accent4" w:themeFillTint="66"/>
          </w:tcPr>
          <w:p w14:paraId="6CCFA57D" w14:textId="77777777" w:rsidR="00DA4088" w:rsidRPr="00C21589" w:rsidRDefault="00DA4088" w:rsidP="00DA4088">
            <w:pPr>
              <w:jc w:val="center"/>
              <w:rPr>
                <w:rFonts w:ascii="標楷體" w:eastAsia="標楷體" w:hAnsi="標楷體"/>
              </w:rPr>
            </w:pPr>
            <w:r w:rsidRPr="00C21589">
              <w:rPr>
                <w:rFonts w:ascii="標楷體" w:eastAsia="標楷體" w:hAnsi="標楷體" w:hint="eastAsia"/>
              </w:rPr>
              <w:t>系統整合</w:t>
            </w:r>
          </w:p>
        </w:tc>
        <w:tc>
          <w:tcPr>
            <w:tcW w:w="1480" w:type="dxa"/>
          </w:tcPr>
          <w:p w14:paraId="750C9455" w14:textId="77777777" w:rsidR="00DA4088" w:rsidRPr="00C21589" w:rsidRDefault="00DA4088" w:rsidP="00DA4088">
            <w:pPr>
              <w:rPr>
                <w:rFonts w:ascii="標楷體" w:eastAsia="標楷體" w:hAnsi="標楷體"/>
              </w:rPr>
            </w:pPr>
          </w:p>
        </w:tc>
        <w:tc>
          <w:tcPr>
            <w:tcW w:w="1659" w:type="dxa"/>
          </w:tcPr>
          <w:p w14:paraId="7EA37EAE" w14:textId="77777777" w:rsidR="00DA4088" w:rsidRPr="00C21589" w:rsidRDefault="00DA4088" w:rsidP="00DA4088">
            <w:pPr>
              <w:rPr>
                <w:rFonts w:ascii="標楷體" w:eastAsia="標楷體" w:hAnsi="標楷體"/>
              </w:rPr>
            </w:pPr>
          </w:p>
        </w:tc>
        <w:tc>
          <w:tcPr>
            <w:tcW w:w="1659" w:type="dxa"/>
            <w:shd w:val="clear" w:color="auto" w:fill="FF0000"/>
          </w:tcPr>
          <w:p w14:paraId="613FD883" w14:textId="77777777" w:rsidR="00DA4088" w:rsidRPr="00C21589" w:rsidRDefault="00DA4088" w:rsidP="00DA4088">
            <w:pPr>
              <w:rPr>
                <w:rFonts w:ascii="標楷體" w:eastAsia="標楷體" w:hAnsi="標楷體"/>
              </w:rPr>
            </w:pPr>
          </w:p>
        </w:tc>
        <w:tc>
          <w:tcPr>
            <w:tcW w:w="1660" w:type="dxa"/>
            <w:shd w:val="clear" w:color="auto" w:fill="FF0000"/>
          </w:tcPr>
          <w:p w14:paraId="69620ACE" w14:textId="77777777" w:rsidR="00DA4088" w:rsidRPr="00C21589" w:rsidRDefault="00DA4088" w:rsidP="00DA4088">
            <w:pPr>
              <w:rPr>
                <w:rFonts w:ascii="標楷體" w:eastAsia="標楷體" w:hAnsi="標楷體"/>
              </w:rPr>
            </w:pPr>
          </w:p>
        </w:tc>
      </w:tr>
    </w:tbl>
    <w:p w14:paraId="14F782EE" w14:textId="46E6006F" w:rsidR="00DA4088" w:rsidRDefault="00DA4088" w:rsidP="00DA4088">
      <w:pPr>
        <w:spacing w:line="360" w:lineRule="auto"/>
        <w:rPr>
          <w:rFonts w:ascii="標楷體" w:eastAsia="標楷體" w:hAnsi="標楷體"/>
        </w:rPr>
      </w:pPr>
    </w:p>
    <w:p w14:paraId="00AB75E0" w14:textId="4CD5B3CB" w:rsidR="00DA4088" w:rsidRDefault="00DA4088" w:rsidP="00DA4088">
      <w:pPr>
        <w:spacing w:line="360" w:lineRule="auto"/>
        <w:rPr>
          <w:rFonts w:ascii="標楷體" w:eastAsia="標楷體" w:hAnsi="標楷體"/>
        </w:rPr>
      </w:pPr>
    </w:p>
    <w:p w14:paraId="3D5F4D09" w14:textId="0C1B32DB" w:rsidR="00DA4088" w:rsidRDefault="00DA4088" w:rsidP="00DA4088">
      <w:pPr>
        <w:spacing w:line="360" w:lineRule="auto"/>
        <w:rPr>
          <w:rFonts w:ascii="標楷體" w:eastAsia="標楷體" w:hAnsi="標楷體"/>
        </w:rPr>
      </w:pPr>
    </w:p>
    <w:p w14:paraId="0A7AB435" w14:textId="20601505" w:rsidR="00DA4088" w:rsidRDefault="00DA4088" w:rsidP="00DA4088">
      <w:pPr>
        <w:spacing w:line="360" w:lineRule="auto"/>
        <w:rPr>
          <w:rFonts w:ascii="標楷體" w:eastAsia="標楷體" w:hAnsi="標楷體"/>
        </w:rPr>
      </w:pPr>
    </w:p>
    <w:p w14:paraId="21132A66" w14:textId="774E4CC4" w:rsidR="00DA4088" w:rsidRDefault="00DA4088" w:rsidP="00DA4088">
      <w:pPr>
        <w:spacing w:line="360" w:lineRule="auto"/>
        <w:rPr>
          <w:rFonts w:ascii="標楷體" w:eastAsia="標楷體" w:hAnsi="標楷體"/>
        </w:rPr>
      </w:pPr>
    </w:p>
    <w:p w14:paraId="11E3E082" w14:textId="6DFD0EED" w:rsidR="00DA4088" w:rsidRDefault="00DA4088" w:rsidP="00C430D6">
      <w:pPr>
        <w:spacing w:line="360" w:lineRule="auto"/>
        <w:outlineLvl w:val="0"/>
        <w:rPr>
          <w:rFonts w:ascii="標楷體" w:eastAsia="標楷體" w:hAnsi="標楷體"/>
          <w:sz w:val="48"/>
          <w:szCs w:val="48"/>
        </w:rPr>
      </w:pPr>
      <w:bookmarkStart w:id="34" w:name="_Toc92227481"/>
      <w:r w:rsidRPr="00DA4088">
        <w:rPr>
          <w:rFonts w:ascii="標楷體" w:eastAsia="標楷體" w:hAnsi="標楷體" w:hint="eastAsia"/>
          <w:sz w:val="48"/>
          <w:szCs w:val="48"/>
        </w:rPr>
        <w:lastRenderedPageBreak/>
        <w:t>(六)參考文獻</w:t>
      </w:r>
      <w:bookmarkEnd w:id="34"/>
    </w:p>
    <w:p w14:paraId="0242D20E" w14:textId="77777777" w:rsidR="005777B0" w:rsidRPr="005777B0" w:rsidRDefault="005777B0" w:rsidP="005777B0">
      <w:pPr>
        <w:pStyle w:val="1"/>
        <w:shd w:val="clear" w:color="auto" w:fill="FFFFFF"/>
        <w:spacing w:before="0" w:beforeAutospacing="0" w:after="300" w:afterAutospacing="0"/>
        <w:rPr>
          <w:rFonts w:ascii="標楷體" w:eastAsia="標楷體" w:hAnsi="標楷體"/>
          <w:b w:val="0"/>
          <w:bCs w:val="0"/>
          <w:color w:val="000000"/>
          <w:sz w:val="24"/>
          <w:szCs w:val="24"/>
        </w:rPr>
      </w:pPr>
      <w:bookmarkStart w:id="35" w:name="_Toc92227482"/>
      <w:r w:rsidRPr="005777B0">
        <w:rPr>
          <w:rFonts w:ascii="標楷體" w:eastAsia="標楷體" w:hAnsi="標楷體" w:hint="eastAsia"/>
          <w:b w:val="0"/>
          <w:bCs w:val="0"/>
          <w:color w:val="000000"/>
          <w:sz w:val="24"/>
          <w:szCs w:val="24"/>
        </w:rPr>
        <w:t>高雄下水道沼氣害2命 工人妻搥胸崩潰癱倒急診室</w:t>
      </w:r>
      <w:bookmarkEnd w:id="35"/>
    </w:p>
    <w:p w14:paraId="60C01FE7" w14:textId="6B784FE9" w:rsidR="005777B0" w:rsidRPr="005777B0" w:rsidRDefault="003A05CD" w:rsidP="005777B0">
      <w:pPr>
        <w:pStyle w:val="1"/>
        <w:shd w:val="clear" w:color="auto" w:fill="FFFFFF"/>
        <w:spacing w:before="0" w:beforeAutospacing="0" w:after="300" w:afterAutospacing="0"/>
        <w:rPr>
          <w:rFonts w:ascii="標楷體" w:eastAsia="標楷體" w:hAnsi="標楷體"/>
          <w:b w:val="0"/>
          <w:bCs w:val="0"/>
          <w:color w:val="000000"/>
          <w:sz w:val="24"/>
          <w:szCs w:val="24"/>
        </w:rPr>
      </w:pPr>
      <w:hyperlink r:id="rId22" w:history="1">
        <w:bookmarkStart w:id="36" w:name="_Toc92227483"/>
        <w:r w:rsidR="005777B0" w:rsidRPr="005777B0">
          <w:rPr>
            <w:rStyle w:val="a4"/>
            <w:rFonts w:ascii="標楷體" w:eastAsia="標楷體" w:hAnsi="標楷體"/>
            <w:sz w:val="24"/>
            <w:szCs w:val="24"/>
          </w:rPr>
          <w:t>高雄下水道沼氣害2命 工人妻搥胸崩潰癱倒急診室 - 社會 - 中時新聞網 (chinatimes.com)</w:t>
        </w:r>
        <w:bookmarkEnd w:id="36"/>
      </w:hyperlink>
    </w:p>
    <w:p w14:paraId="1F442A19" w14:textId="3666AC21" w:rsidR="00DA4088" w:rsidRDefault="00DA4088" w:rsidP="00DA4088">
      <w:pPr>
        <w:spacing w:line="360" w:lineRule="auto"/>
        <w:rPr>
          <w:rFonts w:ascii="標楷體" w:eastAsia="標楷體" w:hAnsi="標楷體"/>
          <w:szCs w:val="24"/>
        </w:rPr>
      </w:pPr>
      <w:r>
        <w:rPr>
          <w:rFonts w:ascii="標楷體" w:eastAsia="標楷體" w:hAnsi="標楷體" w:hint="eastAsia"/>
          <w:szCs w:val="24"/>
        </w:rPr>
        <w:t>通訊協定</w:t>
      </w:r>
    </w:p>
    <w:p w14:paraId="1BE65026" w14:textId="6B724665" w:rsidR="00DA4088" w:rsidRDefault="003A05CD" w:rsidP="00DA4088">
      <w:pPr>
        <w:spacing w:line="360" w:lineRule="auto"/>
      </w:pPr>
      <w:hyperlink r:id="rId23" w:history="1">
        <w:r w:rsidR="00DA4088">
          <w:rPr>
            <w:rStyle w:val="a4"/>
          </w:rPr>
          <w:t>電腦網絡學習平台</w:t>
        </w:r>
        <w:r w:rsidR="00DA4088">
          <w:rPr>
            <w:rStyle w:val="a4"/>
          </w:rPr>
          <w:t xml:space="preserve"> (ablmcc.edu.hk)</w:t>
        </w:r>
      </w:hyperlink>
    </w:p>
    <w:p w14:paraId="1A03929F" w14:textId="60CEA4E6" w:rsidR="00DA4088" w:rsidRDefault="00DA4088" w:rsidP="00DA4088">
      <w:pPr>
        <w:spacing w:line="360" w:lineRule="auto"/>
        <w:rPr>
          <w:rFonts w:ascii="標楷體" w:eastAsia="標楷體" w:hAnsi="標楷體"/>
          <w:szCs w:val="24"/>
        </w:rPr>
      </w:pPr>
      <w:r>
        <w:rPr>
          <w:rFonts w:ascii="標楷體" w:eastAsia="標楷體" w:hAnsi="標楷體"/>
          <w:szCs w:val="24"/>
        </w:rPr>
        <w:t>血氧模組</w:t>
      </w:r>
    </w:p>
    <w:p w14:paraId="72990084" w14:textId="5EF0027E" w:rsidR="00DA4088" w:rsidRDefault="003A05CD" w:rsidP="00DA4088">
      <w:pPr>
        <w:spacing w:line="360" w:lineRule="auto"/>
      </w:pPr>
      <w:hyperlink r:id="rId24" w:history="1">
        <w:r w:rsidR="00DA4088">
          <w:rPr>
            <w:rStyle w:val="a4"/>
          </w:rPr>
          <w:t xml:space="preserve">Arduino MAX30100 </w:t>
        </w:r>
        <w:r w:rsidR="00DA4088">
          <w:rPr>
            <w:rStyle w:val="a4"/>
          </w:rPr>
          <w:t>脈搏血</w:t>
        </w:r>
        <w:proofErr w:type="gramStart"/>
        <w:r w:rsidR="00DA4088">
          <w:rPr>
            <w:rStyle w:val="a4"/>
          </w:rPr>
          <w:t>氧儀</w:t>
        </w:r>
        <w:r w:rsidR="00DA4088">
          <w:rPr>
            <w:rStyle w:val="a4"/>
          </w:rPr>
          <w:t xml:space="preserve"> | </w:t>
        </w:r>
        <w:r w:rsidR="00DA4088">
          <w:rPr>
            <w:rStyle w:val="a4"/>
          </w:rPr>
          <w:t>心率</w:t>
        </w:r>
        <w:proofErr w:type="gramEnd"/>
        <w:r w:rsidR="00DA4088">
          <w:rPr>
            <w:rStyle w:val="a4"/>
          </w:rPr>
          <w:t xml:space="preserve">Pulse Oximeter Heart-Rate </w:t>
        </w:r>
        <w:r w:rsidR="00DA4088">
          <w:rPr>
            <w:rStyle w:val="a4"/>
          </w:rPr>
          <w:t>感測器模組</w:t>
        </w:r>
        <w:r w:rsidR="00DA4088">
          <w:rPr>
            <w:rStyle w:val="a4"/>
          </w:rPr>
          <w:t xml:space="preserve"> - </w:t>
        </w:r>
        <w:r w:rsidR="00DA4088">
          <w:rPr>
            <w:rStyle w:val="a4"/>
          </w:rPr>
          <w:t>台灣智能感測科技</w:t>
        </w:r>
        <w:r w:rsidR="00DA4088">
          <w:rPr>
            <w:rStyle w:val="a4"/>
          </w:rPr>
          <w:t xml:space="preserve"> (taiwansensor.com.tw)</w:t>
        </w:r>
      </w:hyperlink>
    </w:p>
    <w:p w14:paraId="389C7CCE" w14:textId="770C83A5" w:rsidR="005777B0" w:rsidRDefault="005777B0" w:rsidP="00DA4088">
      <w:pPr>
        <w:spacing w:line="360" w:lineRule="auto"/>
        <w:rPr>
          <w:rFonts w:ascii="標楷體" w:eastAsia="標楷體" w:hAnsi="標楷體"/>
          <w:szCs w:val="24"/>
        </w:rPr>
      </w:pPr>
      <w:r>
        <w:rPr>
          <w:rFonts w:ascii="標楷體" w:eastAsia="標楷體" w:hAnsi="標楷體"/>
          <w:szCs w:val="24"/>
        </w:rPr>
        <w:t>中繼器</w:t>
      </w:r>
    </w:p>
    <w:p w14:paraId="36234322" w14:textId="1E9B6EC9" w:rsidR="005777B0" w:rsidRDefault="003A05CD" w:rsidP="00DA4088">
      <w:pPr>
        <w:spacing w:line="360" w:lineRule="auto"/>
      </w:pPr>
      <w:hyperlink r:id="rId25" w:history="1">
        <w:r w:rsidR="005777B0">
          <w:rPr>
            <w:rStyle w:val="a4"/>
          </w:rPr>
          <w:t>EX1200T AC1200</w:t>
        </w:r>
        <w:r w:rsidR="005777B0">
          <w:rPr>
            <w:rStyle w:val="a4"/>
          </w:rPr>
          <w:t>無線訊號強波器</w:t>
        </w:r>
        <w:proofErr w:type="gramStart"/>
        <w:r w:rsidR="005777B0">
          <w:rPr>
            <w:rStyle w:val="a4"/>
          </w:rPr>
          <w:t>｜</w:t>
        </w:r>
        <w:proofErr w:type="gramEnd"/>
        <w:r w:rsidR="005777B0">
          <w:rPr>
            <w:rStyle w:val="a4"/>
          </w:rPr>
          <w:t>TOTOLINK</w:t>
        </w:r>
      </w:hyperlink>
    </w:p>
    <w:p w14:paraId="4BF5CB1E" w14:textId="4D63F258" w:rsidR="005777B0" w:rsidRPr="005777B0" w:rsidRDefault="005777B0" w:rsidP="005777B0">
      <w:pPr>
        <w:pStyle w:val="1"/>
        <w:spacing w:before="300" w:beforeAutospacing="0" w:after="0" w:afterAutospacing="0"/>
        <w:rPr>
          <w:rFonts w:ascii="標楷體" w:eastAsia="標楷體" w:hAnsi="標楷體"/>
          <w:b w:val="0"/>
          <w:spacing w:val="11"/>
          <w:sz w:val="24"/>
          <w:szCs w:val="24"/>
        </w:rPr>
      </w:pPr>
      <w:bookmarkStart w:id="37" w:name="_Toc92227484"/>
      <w:r w:rsidRPr="005777B0">
        <w:rPr>
          <w:rFonts w:ascii="標楷體" w:eastAsia="標楷體" w:hAnsi="標楷體"/>
          <w:b w:val="0"/>
          <w:sz w:val="24"/>
          <w:szCs w:val="24"/>
        </w:rPr>
        <w:t xml:space="preserve">沼氣模組 </w:t>
      </w:r>
      <w:r w:rsidRPr="005777B0">
        <w:rPr>
          <w:rFonts w:ascii="標楷體" w:eastAsia="標楷體" w:hAnsi="標楷體" w:hint="eastAsia"/>
          <w:b w:val="0"/>
          <w:spacing w:val="11"/>
          <w:sz w:val="24"/>
          <w:szCs w:val="24"/>
        </w:rPr>
        <w:t>MG812</w:t>
      </w:r>
      <w:bookmarkEnd w:id="37"/>
    </w:p>
    <w:p w14:paraId="2705894C" w14:textId="0968F967" w:rsidR="005777B0" w:rsidRPr="00DA4088" w:rsidRDefault="003A05CD" w:rsidP="00DA4088">
      <w:pPr>
        <w:spacing w:line="360" w:lineRule="auto"/>
        <w:rPr>
          <w:rFonts w:ascii="標楷體" w:eastAsia="標楷體" w:hAnsi="標楷體"/>
          <w:szCs w:val="24"/>
        </w:rPr>
      </w:pPr>
      <w:hyperlink r:id="rId26" w:history="1">
        <w:r w:rsidR="005777B0">
          <w:rPr>
            <w:rStyle w:val="a4"/>
          </w:rPr>
          <w:t>MG812</w:t>
        </w:r>
        <w:proofErr w:type="gramStart"/>
        <w:r w:rsidR="005777B0">
          <w:rPr>
            <w:rStyle w:val="a4"/>
          </w:rPr>
          <w:t>低功耗</w:t>
        </w:r>
        <w:proofErr w:type="gramEnd"/>
        <w:r w:rsidR="005777B0">
          <w:rPr>
            <w:rStyle w:val="a4"/>
          </w:rPr>
          <w:t>CO2</w:t>
        </w:r>
        <w:r w:rsidR="005777B0">
          <w:rPr>
            <w:rStyle w:val="a4"/>
          </w:rPr>
          <w:t>传感器</w:t>
        </w:r>
        <w:r w:rsidR="005777B0">
          <w:rPr>
            <w:rStyle w:val="a4"/>
          </w:rPr>
          <w:t>--</w:t>
        </w:r>
        <w:r w:rsidR="005777B0">
          <w:rPr>
            <w:rStyle w:val="a4"/>
          </w:rPr>
          <w:t>郑州炜盛电子科技有限公司</w:t>
        </w:r>
        <w:r w:rsidR="005777B0">
          <w:rPr>
            <w:rStyle w:val="a4"/>
          </w:rPr>
          <w:t xml:space="preserve"> (winsensor.com)</w:t>
        </w:r>
      </w:hyperlink>
    </w:p>
    <w:sectPr w:rsidR="005777B0" w:rsidRPr="00DA4088" w:rsidSect="00DE6395">
      <w:footerReference w:type="default" r:id="rId27"/>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DE7D25" w14:textId="77777777" w:rsidR="003A05CD" w:rsidRDefault="003A05CD" w:rsidP="00DE6395">
      <w:r>
        <w:separator/>
      </w:r>
    </w:p>
  </w:endnote>
  <w:endnote w:type="continuationSeparator" w:id="0">
    <w:p w14:paraId="00031CC5" w14:textId="77777777" w:rsidR="003A05CD" w:rsidRDefault="003A05CD" w:rsidP="00DE6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6919752"/>
      <w:docPartObj>
        <w:docPartGallery w:val="Page Numbers (Bottom of Page)"/>
        <w:docPartUnique/>
      </w:docPartObj>
    </w:sdtPr>
    <w:sdtContent>
      <w:p w14:paraId="0075FCC7" w14:textId="46DB2F4A" w:rsidR="00DE6395" w:rsidRDefault="00DE6395">
        <w:pPr>
          <w:pStyle w:val="ac"/>
          <w:jc w:val="center"/>
        </w:pPr>
        <w:r>
          <w:fldChar w:fldCharType="begin"/>
        </w:r>
        <w:r>
          <w:instrText>PAGE   \* MERGEFORMAT</w:instrText>
        </w:r>
        <w:r>
          <w:fldChar w:fldCharType="separate"/>
        </w:r>
        <w:r>
          <w:rPr>
            <w:lang w:val="zh-TW"/>
          </w:rPr>
          <w:t>2</w:t>
        </w:r>
        <w:r>
          <w:fldChar w:fldCharType="end"/>
        </w:r>
      </w:p>
    </w:sdtContent>
  </w:sdt>
  <w:p w14:paraId="66DD1531" w14:textId="77777777" w:rsidR="00DE6395" w:rsidRDefault="00DE639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B08203" w14:textId="77777777" w:rsidR="003A05CD" w:rsidRDefault="003A05CD" w:rsidP="00DE6395">
      <w:r>
        <w:separator/>
      </w:r>
    </w:p>
  </w:footnote>
  <w:footnote w:type="continuationSeparator" w:id="0">
    <w:p w14:paraId="125F5DDE" w14:textId="77777777" w:rsidR="003A05CD" w:rsidRDefault="003A05CD" w:rsidP="00DE63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7185E"/>
    <w:multiLevelType w:val="hybridMultilevel"/>
    <w:tmpl w:val="FDA43660"/>
    <w:lvl w:ilvl="0" w:tplc="566E2152">
      <w:start w:val="1"/>
      <w:numFmt w:val="taiwaneseCountingThousand"/>
      <w:lvlText w:val="(%1)"/>
      <w:lvlJc w:val="left"/>
      <w:pPr>
        <w:ind w:left="912" w:hanging="912"/>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5B069C6"/>
    <w:multiLevelType w:val="hybridMultilevel"/>
    <w:tmpl w:val="32E27F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6070D15"/>
    <w:multiLevelType w:val="hybridMultilevel"/>
    <w:tmpl w:val="81A28BAA"/>
    <w:lvl w:ilvl="0" w:tplc="4A2A934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90D03B4"/>
    <w:multiLevelType w:val="hybridMultilevel"/>
    <w:tmpl w:val="92C2C9A6"/>
    <w:lvl w:ilvl="0" w:tplc="566E2152">
      <w:start w:val="1"/>
      <w:numFmt w:val="taiwaneseCountingThousand"/>
      <w:lvlText w:val="(%1)"/>
      <w:lvlJc w:val="left"/>
      <w:pPr>
        <w:ind w:left="912" w:hanging="912"/>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1BF0E6B"/>
    <w:multiLevelType w:val="multilevel"/>
    <w:tmpl w:val="52388122"/>
    <w:lvl w:ilvl="0">
      <w:start w:val="1"/>
      <w:numFmt w:val="decimal"/>
      <w:lvlText w:val="%1."/>
      <w:lvlJc w:val="left"/>
      <w:pPr>
        <w:ind w:left="840" w:hanging="360"/>
      </w:pPr>
      <w:rPr>
        <w:rFonts w:hint="default"/>
      </w:rPr>
    </w:lvl>
    <w:lvl w:ilvl="1">
      <w:start w:val="3"/>
      <w:numFmt w:val="decimal"/>
      <w:isLgl/>
      <w:lvlText w:val="%1.%2"/>
      <w:lvlJc w:val="left"/>
      <w:pPr>
        <w:ind w:left="960" w:hanging="48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5" w15:restartNumberingAfterBreak="0">
    <w:nsid w:val="541F02FF"/>
    <w:multiLevelType w:val="hybridMultilevel"/>
    <w:tmpl w:val="5462A258"/>
    <w:lvl w:ilvl="0" w:tplc="04090001">
      <w:start w:val="1"/>
      <w:numFmt w:val="bullet"/>
      <w:lvlText w:val=""/>
      <w:lvlJc w:val="left"/>
      <w:pPr>
        <w:ind w:left="4166" w:hanging="480"/>
      </w:pPr>
      <w:rPr>
        <w:rFonts w:ascii="Wingdings" w:hAnsi="Wingdings" w:hint="default"/>
      </w:rPr>
    </w:lvl>
    <w:lvl w:ilvl="1" w:tplc="04090003" w:tentative="1">
      <w:start w:val="1"/>
      <w:numFmt w:val="bullet"/>
      <w:lvlText w:val=""/>
      <w:lvlJc w:val="left"/>
      <w:pPr>
        <w:ind w:left="4646" w:hanging="480"/>
      </w:pPr>
      <w:rPr>
        <w:rFonts w:ascii="Wingdings" w:hAnsi="Wingdings" w:hint="default"/>
      </w:rPr>
    </w:lvl>
    <w:lvl w:ilvl="2" w:tplc="04090005" w:tentative="1">
      <w:start w:val="1"/>
      <w:numFmt w:val="bullet"/>
      <w:lvlText w:val=""/>
      <w:lvlJc w:val="left"/>
      <w:pPr>
        <w:ind w:left="5126" w:hanging="480"/>
      </w:pPr>
      <w:rPr>
        <w:rFonts w:ascii="Wingdings" w:hAnsi="Wingdings" w:hint="default"/>
      </w:rPr>
    </w:lvl>
    <w:lvl w:ilvl="3" w:tplc="04090001" w:tentative="1">
      <w:start w:val="1"/>
      <w:numFmt w:val="bullet"/>
      <w:lvlText w:val=""/>
      <w:lvlJc w:val="left"/>
      <w:pPr>
        <w:ind w:left="5606" w:hanging="480"/>
      </w:pPr>
      <w:rPr>
        <w:rFonts w:ascii="Wingdings" w:hAnsi="Wingdings" w:hint="default"/>
      </w:rPr>
    </w:lvl>
    <w:lvl w:ilvl="4" w:tplc="04090003" w:tentative="1">
      <w:start w:val="1"/>
      <w:numFmt w:val="bullet"/>
      <w:lvlText w:val=""/>
      <w:lvlJc w:val="left"/>
      <w:pPr>
        <w:ind w:left="6086" w:hanging="480"/>
      </w:pPr>
      <w:rPr>
        <w:rFonts w:ascii="Wingdings" w:hAnsi="Wingdings" w:hint="default"/>
      </w:rPr>
    </w:lvl>
    <w:lvl w:ilvl="5" w:tplc="04090005" w:tentative="1">
      <w:start w:val="1"/>
      <w:numFmt w:val="bullet"/>
      <w:lvlText w:val=""/>
      <w:lvlJc w:val="left"/>
      <w:pPr>
        <w:ind w:left="6566" w:hanging="480"/>
      </w:pPr>
      <w:rPr>
        <w:rFonts w:ascii="Wingdings" w:hAnsi="Wingdings" w:hint="default"/>
      </w:rPr>
    </w:lvl>
    <w:lvl w:ilvl="6" w:tplc="04090001" w:tentative="1">
      <w:start w:val="1"/>
      <w:numFmt w:val="bullet"/>
      <w:lvlText w:val=""/>
      <w:lvlJc w:val="left"/>
      <w:pPr>
        <w:ind w:left="7046" w:hanging="480"/>
      </w:pPr>
      <w:rPr>
        <w:rFonts w:ascii="Wingdings" w:hAnsi="Wingdings" w:hint="default"/>
      </w:rPr>
    </w:lvl>
    <w:lvl w:ilvl="7" w:tplc="04090003" w:tentative="1">
      <w:start w:val="1"/>
      <w:numFmt w:val="bullet"/>
      <w:lvlText w:val=""/>
      <w:lvlJc w:val="left"/>
      <w:pPr>
        <w:ind w:left="7526" w:hanging="480"/>
      </w:pPr>
      <w:rPr>
        <w:rFonts w:ascii="Wingdings" w:hAnsi="Wingdings" w:hint="default"/>
      </w:rPr>
    </w:lvl>
    <w:lvl w:ilvl="8" w:tplc="04090005" w:tentative="1">
      <w:start w:val="1"/>
      <w:numFmt w:val="bullet"/>
      <w:lvlText w:val=""/>
      <w:lvlJc w:val="left"/>
      <w:pPr>
        <w:ind w:left="8006" w:hanging="480"/>
      </w:pPr>
      <w:rPr>
        <w:rFonts w:ascii="Wingdings" w:hAnsi="Wingdings" w:hint="default"/>
      </w:rPr>
    </w:lvl>
  </w:abstractNum>
  <w:abstractNum w:abstractNumId="6" w15:restartNumberingAfterBreak="0">
    <w:nsid w:val="67AF03B7"/>
    <w:multiLevelType w:val="hybridMultilevel"/>
    <w:tmpl w:val="9D1EF6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B503D4F"/>
    <w:multiLevelType w:val="hybridMultilevel"/>
    <w:tmpl w:val="935A59A0"/>
    <w:lvl w:ilvl="0" w:tplc="566E2152">
      <w:start w:val="1"/>
      <w:numFmt w:val="taiwaneseCountingThousand"/>
      <w:lvlText w:val="(%1)"/>
      <w:lvlJc w:val="left"/>
      <w:pPr>
        <w:ind w:left="912" w:hanging="912"/>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5C84524"/>
    <w:multiLevelType w:val="hybridMultilevel"/>
    <w:tmpl w:val="68E6C4E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76BC65DE"/>
    <w:multiLevelType w:val="multilevel"/>
    <w:tmpl w:val="2FE277C2"/>
    <w:lvl w:ilvl="0">
      <w:start w:val="1"/>
      <w:numFmt w:val="decimal"/>
      <w:lvlText w:val="%1."/>
      <w:lvlJc w:val="left"/>
      <w:pPr>
        <w:ind w:left="840" w:hanging="360"/>
      </w:pPr>
      <w:rPr>
        <w:rFonts w:hint="default"/>
      </w:rPr>
    </w:lvl>
    <w:lvl w:ilvl="1">
      <w:start w:val="2"/>
      <w:numFmt w:val="decimal"/>
      <w:isLgl/>
      <w:lvlText w:val="%1.%2"/>
      <w:lvlJc w:val="left"/>
      <w:pPr>
        <w:ind w:left="960" w:hanging="48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10" w15:restartNumberingAfterBreak="0">
    <w:nsid w:val="7DCA7CEE"/>
    <w:multiLevelType w:val="hybridMultilevel"/>
    <w:tmpl w:val="037AD0A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2"/>
  </w:num>
  <w:num w:numId="3">
    <w:abstractNumId w:val="9"/>
  </w:num>
  <w:num w:numId="4">
    <w:abstractNumId w:val="6"/>
  </w:num>
  <w:num w:numId="5">
    <w:abstractNumId w:val="8"/>
  </w:num>
  <w:num w:numId="6">
    <w:abstractNumId w:val="5"/>
  </w:num>
  <w:num w:numId="7">
    <w:abstractNumId w:val="1"/>
  </w:num>
  <w:num w:numId="8">
    <w:abstractNumId w:val="10"/>
  </w:num>
  <w:num w:numId="9">
    <w:abstractNumId w:val="7"/>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FED"/>
    <w:rsid w:val="00005B58"/>
    <w:rsid w:val="00031A92"/>
    <w:rsid w:val="00051703"/>
    <w:rsid w:val="0008619B"/>
    <w:rsid w:val="000B007D"/>
    <w:rsid w:val="000B77D8"/>
    <w:rsid w:val="00126384"/>
    <w:rsid w:val="001D4694"/>
    <w:rsid w:val="001F4B25"/>
    <w:rsid w:val="002015BA"/>
    <w:rsid w:val="00207900"/>
    <w:rsid w:val="00251053"/>
    <w:rsid w:val="002607D3"/>
    <w:rsid w:val="002D34BF"/>
    <w:rsid w:val="00371D8A"/>
    <w:rsid w:val="003A05CD"/>
    <w:rsid w:val="003C4A37"/>
    <w:rsid w:val="003D5A25"/>
    <w:rsid w:val="003F304E"/>
    <w:rsid w:val="003F4B5C"/>
    <w:rsid w:val="004800F4"/>
    <w:rsid w:val="004877CB"/>
    <w:rsid w:val="004B4A98"/>
    <w:rsid w:val="004D4BED"/>
    <w:rsid w:val="004E5964"/>
    <w:rsid w:val="00533980"/>
    <w:rsid w:val="00560777"/>
    <w:rsid w:val="005777B0"/>
    <w:rsid w:val="005F3C3C"/>
    <w:rsid w:val="005F76BD"/>
    <w:rsid w:val="006B7676"/>
    <w:rsid w:val="006E0C40"/>
    <w:rsid w:val="00702C67"/>
    <w:rsid w:val="00721BAC"/>
    <w:rsid w:val="00761ED5"/>
    <w:rsid w:val="00784C39"/>
    <w:rsid w:val="007A484F"/>
    <w:rsid w:val="007B5335"/>
    <w:rsid w:val="007D7B99"/>
    <w:rsid w:val="007F2491"/>
    <w:rsid w:val="008148D9"/>
    <w:rsid w:val="0081729E"/>
    <w:rsid w:val="0085284A"/>
    <w:rsid w:val="00860895"/>
    <w:rsid w:val="008609B0"/>
    <w:rsid w:val="008D5DAE"/>
    <w:rsid w:val="008D6595"/>
    <w:rsid w:val="008F7793"/>
    <w:rsid w:val="009133F7"/>
    <w:rsid w:val="00946556"/>
    <w:rsid w:val="009A02D9"/>
    <w:rsid w:val="009A7C74"/>
    <w:rsid w:val="009B0693"/>
    <w:rsid w:val="009C4580"/>
    <w:rsid w:val="009E4AD5"/>
    <w:rsid w:val="00A5525D"/>
    <w:rsid w:val="00AA7FEF"/>
    <w:rsid w:val="00AC2817"/>
    <w:rsid w:val="00AC7A98"/>
    <w:rsid w:val="00B020EB"/>
    <w:rsid w:val="00B143DC"/>
    <w:rsid w:val="00B1449E"/>
    <w:rsid w:val="00B15C2F"/>
    <w:rsid w:val="00B254A4"/>
    <w:rsid w:val="00B97A42"/>
    <w:rsid w:val="00BA6E3E"/>
    <w:rsid w:val="00BB4501"/>
    <w:rsid w:val="00BF3081"/>
    <w:rsid w:val="00C059B6"/>
    <w:rsid w:val="00C23A7B"/>
    <w:rsid w:val="00C430D6"/>
    <w:rsid w:val="00CA0893"/>
    <w:rsid w:val="00CD2242"/>
    <w:rsid w:val="00CF7D21"/>
    <w:rsid w:val="00D140AE"/>
    <w:rsid w:val="00D14488"/>
    <w:rsid w:val="00D16D1A"/>
    <w:rsid w:val="00D85018"/>
    <w:rsid w:val="00DA260B"/>
    <w:rsid w:val="00DA4088"/>
    <w:rsid w:val="00DB043F"/>
    <w:rsid w:val="00DD2917"/>
    <w:rsid w:val="00DD4C5A"/>
    <w:rsid w:val="00DE6395"/>
    <w:rsid w:val="00E36BBE"/>
    <w:rsid w:val="00E647EC"/>
    <w:rsid w:val="00E71FED"/>
    <w:rsid w:val="00E9414D"/>
    <w:rsid w:val="00ED6EF1"/>
    <w:rsid w:val="00F401D0"/>
    <w:rsid w:val="00F45BE2"/>
    <w:rsid w:val="00F46530"/>
    <w:rsid w:val="00F7033B"/>
    <w:rsid w:val="00FB3887"/>
    <w:rsid w:val="00FC320C"/>
    <w:rsid w:val="00FD4FA6"/>
    <w:rsid w:val="00FF0EF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6476B"/>
  <w15:docId w15:val="{7A6C95D5-731B-4E23-A11A-9CED0C9F5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link w:val="10"/>
    <w:uiPriority w:val="9"/>
    <w:qFormat/>
    <w:rsid w:val="005777B0"/>
    <w:pPr>
      <w:widowControl/>
      <w:spacing w:before="100" w:beforeAutospacing="1" w:after="100" w:afterAutospacing="1"/>
      <w:outlineLvl w:val="0"/>
    </w:pPr>
    <w:rPr>
      <w:rFonts w:ascii="新細明體" w:eastAsia="新細明體" w:hAnsi="新細明體" w:cs="新細明體"/>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00F4"/>
    <w:pPr>
      <w:ind w:leftChars="200" w:left="480"/>
    </w:pPr>
  </w:style>
  <w:style w:type="paragraph" w:styleId="11">
    <w:name w:val="toc 1"/>
    <w:basedOn w:val="a"/>
    <w:next w:val="a"/>
    <w:autoRedefine/>
    <w:uiPriority w:val="39"/>
    <w:unhideWhenUsed/>
    <w:rsid w:val="00DB043F"/>
  </w:style>
  <w:style w:type="character" w:styleId="a4">
    <w:name w:val="Hyperlink"/>
    <w:basedOn w:val="a0"/>
    <w:uiPriority w:val="99"/>
    <w:unhideWhenUsed/>
    <w:rsid w:val="00DB043F"/>
    <w:rPr>
      <w:color w:val="0563C1" w:themeColor="hyperlink"/>
      <w:u w:val="single"/>
    </w:rPr>
  </w:style>
  <w:style w:type="paragraph" w:styleId="2">
    <w:name w:val="toc 2"/>
    <w:basedOn w:val="a"/>
    <w:next w:val="a"/>
    <w:autoRedefine/>
    <w:uiPriority w:val="39"/>
    <w:unhideWhenUsed/>
    <w:rsid w:val="00D85018"/>
    <w:pPr>
      <w:ind w:leftChars="200" w:left="480"/>
    </w:pPr>
  </w:style>
  <w:style w:type="paragraph" w:styleId="a5">
    <w:name w:val="Balloon Text"/>
    <w:basedOn w:val="a"/>
    <w:link w:val="a6"/>
    <w:uiPriority w:val="99"/>
    <w:semiHidden/>
    <w:unhideWhenUsed/>
    <w:rsid w:val="00CD2242"/>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CD2242"/>
    <w:rPr>
      <w:rFonts w:asciiTheme="majorHAnsi" w:eastAsiaTheme="majorEastAsia" w:hAnsiTheme="majorHAnsi" w:cstheme="majorBidi"/>
      <w:sz w:val="18"/>
      <w:szCs w:val="18"/>
    </w:rPr>
  </w:style>
  <w:style w:type="character" w:styleId="a7">
    <w:name w:val="FollowedHyperlink"/>
    <w:basedOn w:val="a0"/>
    <w:uiPriority w:val="99"/>
    <w:semiHidden/>
    <w:unhideWhenUsed/>
    <w:rsid w:val="00702C67"/>
    <w:rPr>
      <w:color w:val="954F72" w:themeColor="followedHyperlink"/>
      <w:u w:val="single"/>
    </w:rPr>
  </w:style>
  <w:style w:type="character" w:styleId="a8">
    <w:name w:val="Unresolved Mention"/>
    <w:basedOn w:val="a0"/>
    <w:uiPriority w:val="99"/>
    <w:semiHidden/>
    <w:unhideWhenUsed/>
    <w:rsid w:val="007D7B99"/>
    <w:rPr>
      <w:color w:val="605E5C"/>
      <w:shd w:val="clear" w:color="auto" w:fill="E1DFDD"/>
    </w:rPr>
  </w:style>
  <w:style w:type="table" w:styleId="a9">
    <w:name w:val="Table Grid"/>
    <w:basedOn w:val="a1"/>
    <w:uiPriority w:val="39"/>
    <w:rsid w:val="00DA40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5777B0"/>
    <w:rPr>
      <w:rFonts w:ascii="新細明體" w:eastAsia="新細明體" w:hAnsi="新細明體" w:cs="新細明體"/>
      <w:b/>
      <w:bCs/>
      <w:kern w:val="36"/>
      <w:sz w:val="48"/>
      <w:szCs w:val="48"/>
    </w:rPr>
  </w:style>
  <w:style w:type="paragraph" w:styleId="aa">
    <w:name w:val="header"/>
    <w:basedOn w:val="a"/>
    <w:link w:val="ab"/>
    <w:uiPriority w:val="99"/>
    <w:unhideWhenUsed/>
    <w:rsid w:val="00DE6395"/>
    <w:pPr>
      <w:tabs>
        <w:tab w:val="center" w:pos="4153"/>
        <w:tab w:val="right" w:pos="8306"/>
      </w:tabs>
      <w:snapToGrid w:val="0"/>
    </w:pPr>
    <w:rPr>
      <w:sz w:val="20"/>
      <w:szCs w:val="20"/>
    </w:rPr>
  </w:style>
  <w:style w:type="character" w:customStyle="1" w:styleId="ab">
    <w:name w:val="頁首 字元"/>
    <w:basedOn w:val="a0"/>
    <w:link w:val="aa"/>
    <w:uiPriority w:val="99"/>
    <w:rsid w:val="00DE6395"/>
    <w:rPr>
      <w:sz w:val="20"/>
      <w:szCs w:val="20"/>
    </w:rPr>
  </w:style>
  <w:style w:type="paragraph" w:styleId="ac">
    <w:name w:val="footer"/>
    <w:basedOn w:val="a"/>
    <w:link w:val="ad"/>
    <w:uiPriority w:val="99"/>
    <w:unhideWhenUsed/>
    <w:rsid w:val="00DE6395"/>
    <w:pPr>
      <w:tabs>
        <w:tab w:val="center" w:pos="4153"/>
        <w:tab w:val="right" w:pos="8306"/>
      </w:tabs>
      <w:snapToGrid w:val="0"/>
    </w:pPr>
    <w:rPr>
      <w:sz w:val="20"/>
      <w:szCs w:val="20"/>
    </w:rPr>
  </w:style>
  <w:style w:type="character" w:customStyle="1" w:styleId="ad">
    <w:name w:val="頁尾 字元"/>
    <w:basedOn w:val="a0"/>
    <w:link w:val="ac"/>
    <w:uiPriority w:val="99"/>
    <w:rsid w:val="00DE6395"/>
    <w:rPr>
      <w:sz w:val="20"/>
      <w:szCs w:val="20"/>
    </w:rPr>
  </w:style>
  <w:style w:type="paragraph" w:styleId="ae">
    <w:name w:val="TOC Heading"/>
    <w:basedOn w:val="1"/>
    <w:next w:val="a"/>
    <w:uiPriority w:val="39"/>
    <w:unhideWhenUsed/>
    <w:qFormat/>
    <w:rsid w:val="00DE639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3">
    <w:name w:val="toc 3"/>
    <w:basedOn w:val="a"/>
    <w:next w:val="a"/>
    <w:autoRedefine/>
    <w:uiPriority w:val="39"/>
    <w:unhideWhenUsed/>
    <w:rsid w:val="00DE6395"/>
    <w:pPr>
      <w:widowControl/>
      <w:spacing w:after="100" w:line="259" w:lineRule="auto"/>
      <w:ind w:left="440"/>
    </w:pPr>
    <w:rPr>
      <w:rFonts w:cs="Times New Roman"/>
      <w:kern w:val="0"/>
      <w:sz w:val="22"/>
    </w:rPr>
  </w:style>
  <w:style w:type="paragraph" w:styleId="af">
    <w:name w:val="endnote text"/>
    <w:basedOn w:val="a"/>
    <w:link w:val="af0"/>
    <w:uiPriority w:val="99"/>
    <w:semiHidden/>
    <w:unhideWhenUsed/>
    <w:rsid w:val="009A02D9"/>
    <w:pPr>
      <w:snapToGrid w:val="0"/>
    </w:pPr>
  </w:style>
  <w:style w:type="character" w:customStyle="1" w:styleId="af0">
    <w:name w:val="章節附註文字 字元"/>
    <w:basedOn w:val="a0"/>
    <w:link w:val="af"/>
    <w:uiPriority w:val="99"/>
    <w:semiHidden/>
    <w:rsid w:val="009A02D9"/>
  </w:style>
  <w:style w:type="character" w:styleId="af1">
    <w:name w:val="endnote reference"/>
    <w:basedOn w:val="a0"/>
    <w:uiPriority w:val="99"/>
    <w:semiHidden/>
    <w:unhideWhenUsed/>
    <w:rsid w:val="009A02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268661">
      <w:bodyDiv w:val="1"/>
      <w:marLeft w:val="0"/>
      <w:marRight w:val="0"/>
      <w:marTop w:val="0"/>
      <w:marBottom w:val="0"/>
      <w:divBdr>
        <w:top w:val="none" w:sz="0" w:space="0" w:color="auto"/>
        <w:left w:val="none" w:sz="0" w:space="0" w:color="auto"/>
        <w:bottom w:val="none" w:sz="0" w:space="0" w:color="auto"/>
        <w:right w:val="none" w:sz="0" w:space="0" w:color="auto"/>
      </w:divBdr>
    </w:div>
    <w:div w:id="447090114">
      <w:bodyDiv w:val="1"/>
      <w:marLeft w:val="0"/>
      <w:marRight w:val="0"/>
      <w:marTop w:val="0"/>
      <w:marBottom w:val="0"/>
      <w:divBdr>
        <w:top w:val="none" w:sz="0" w:space="0" w:color="auto"/>
        <w:left w:val="none" w:sz="0" w:space="0" w:color="auto"/>
        <w:bottom w:val="none" w:sz="0" w:space="0" w:color="auto"/>
        <w:right w:val="none" w:sz="0" w:space="0" w:color="auto"/>
      </w:divBdr>
    </w:div>
    <w:div w:id="488791584">
      <w:bodyDiv w:val="1"/>
      <w:marLeft w:val="0"/>
      <w:marRight w:val="0"/>
      <w:marTop w:val="0"/>
      <w:marBottom w:val="0"/>
      <w:divBdr>
        <w:top w:val="none" w:sz="0" w:space="0" w:color="auto"/>
        <w:left w:val="none" w:sz="0" w:space="0" w:color="auto"/>
        <w:bottom w:val="none" w:sz="0" w:space="0" w:color="auto"/>
        <w:right w:val="none" w:sz="0" w:space="0" w:color="auto"/>
      </w:divBdr>
      <w:divsChild>
        <w:div w:id="1513909026">
          <w:marLeft w:val="0"/>
          <w:marRight w:val="0"/>
          <w:marTop w:val="0"/>
          <w:marBottom w:val="0"/>
          <w:divBdr>
            <w:top w:val="none" w:sz="0" w:space="0" w:color="auto"/>
            <w:left w:val="none" w:sz="0" w:space="0" w:color="auto"/>
            <w:bottom w:val="none" w:sz="0" w:space="0" w:color="auto"/>
            <w:right w:val="none" w:sz="0" w:space="0" w:color="auto"/>
          </w:divBdr>
          <w:divsChild>
            <w:div w:id="1338657906">
              <w:marLeft w:val="0"/>
              <w:marRight w:val="0"/>
              <w:marTop w:val="0"/>
              <w:marBottom w:val="0"/>
              <w:divBdr>
                <w:top w:val="none" w:sz="0" w:space="0" w:color="auto"/>
                <w:left w:val="single" w:sz="6" w:space="0" w:color="F1F3F4"/>
                <w:bottom w:val="none" w:sz="0" w:space="0" w:color="auto"/>
                <w:right w:val="none" w:sz="0" w:space="0" w:color="auto"/>
              </w:divBdr>
              <w:divsChild>
                <w:div w:id="1196581440">
                  <w:marLeft w:val="0"/>
                  <w:marRight w:val="0"/>
                  <w:marTop w:val="0"/>
                  <w:marBottom w:val="0"/>
                  <w:divBdr>
                    <w:top w:val="none" w:sz="0" w:space="0" w:color="auto"/>
                    <w:left w:val="none" w:sz="0" w:space="0" w:color="auto"/>
                    <w:bottom w:val="none" w:sz="0" w:space="0" w:color="auto"/>
                    <w:right w:val="none" w:sz="0" w:space="0" w:color="auto"/>
                  </w:divBdr>
                  <w:divsChild>
                    <w:div w:id="1500733029">
                      <w:marLeft w:val="0"/>
                      <w:marRight w:val="0"/>
                      <w:marTop w:val="0"/>
                      <w:marBottom w:val="0"/>
                      <w:divBdr>
                        <w:top w:val="none" w:sz="0" w:space="0" w:color="auto"/>
                        <w:left w:val="none" w:sz="0" w:space="0" w:color="auto"/>
                        <w:bottom w:val="none" w:sz="0" w:space="0" w:color="auto"/>
                        <w:right w:val="none" w:sz="0" w:space="0" w:color="auto"/>
                      </w:divBdr>
                      <w:divsChild>
                        <w:div w:id="407464349">
                          <w:marLeft w:val="0"/>
                          <w:marRight w:val="0"/>
                          <w:marTop w:val="0"/>
                          <w:marBottom w:val="0"/>
                          <w:divBdr>
                            <w:top w:val="none" w:sz="0" w:space="0" w:color="auto"/>
                            <w:left w:val="none" w:sz="0" w:space="0" w:color="auto"/>
                            <w:bottom w:val="none" w:sz="0" w:space="0" w:color="auto"/>
                            <w:right w:val="none" w:sz="0" w:space="0" w:color="auto"/>
                          </w:divBdr>
                          <w:divsChild>
                            <w:div w:id="856622918">
                              <w:marLeft w:val="0"/>
                              <w:marRight w:val="0"/>
                              <w:marTop w:val="0"/>
                              <w:marBottom w:val="0"/>
                              <w:divBdr>
                                <w:top w:val="none" w:sz="0" w:space="0" w:color="auto"/>
                                <w:left w:val="none" w:sz="0" w:space="0" w:color="auto"/>
                                <w:bottom w:val="none" w:sz="0" w:space="0" w:color="auto"/>
                                <w:right w:val="none" w:sz="0" w:space="0" w:color="auto"/>
                              </w:divBdr>
                              <w:divsChild>
                                <w:div w:id="139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596937">
                      <w:marLeft w:val="225"/>
                      <w:marRight w:val="225"/>
                      <w:marTop w:val="225"/>
                      <w:marBottom w:val="225"/>
                      <w:divBdr>
                        <w:top w:val="none" w:sz="0" w:space="0" w:color="auto"/>
                        <w:left w:val="none" w:sz="0" w:space="0" w:color="auto"/>
                        <w:bottom w:val="none" w:sz="0" w:space="0" w:color="auto"/>
                        <w:right w:val="none" w:sz="0" w:space="0" w:color="auto"/>
                      </w:divBdr>
                      <w:divsChild>
                        <w:div w:id="1747336565">
                          <w:marLeft w:val="225"/>
                          <w:marRight w:val="0"/>
                          <w:marTop w:val="0"/>
                          <w:marBottom w:val="0"/>
                          <w:divBdr>
                            <w:top w:val="none" w:sz="0" w:space="0" w:color="auto"/>
                            <w:left w:val="none" w:sz="0" w:space="0" w:color="auto"/>
                            <w:bottom w:val="none" w:sz="0" w:space="0" w:color="auto"/>
                            <w:right w:val="none" w:sz="0" w:space="0" w:color="auto"/>
                          </w:divBdr>
                          <w:divsChild>
                            <w:div w:id="447628022">
                              <w:marLeft w:val="0"/>
                              <w:marRight w:val="0"/>
                              <w:marTop w:val="0"/>
                              <w:marBottom w:val="0"/>
                              <w:divBdr>
                                <w:top w:val="none" w:sz="0" w:space="0" w:color="auto"/>
                                <w:left w:val="none" w:sz="0" w:space="0" w:color="auto"/>
                                <w:bottom w:val="none" w:sz="0" w:space="0" w:color="auto"/>
                                <w:right w:val="none" w:sz="0" w:space="0" w:color="auto"/>
                              </w:divBdr>
                              <w:divsChild>
                                <w:div w:id="1711223479">
                                  <w:marLeft w:val="0"/>
                                  <w:marRight w:val="0"/>
                                  <w:marTop w:val="30"/>
                                  <w:marBottom w:val="15"/>
                                  <w:divBdr>
                                    <w:top w:val="none" w:sz="0" w:space="0" w:color="auto"/>
                                    <w:left w:val="none" w:sz="0" w:space="0" w:color="auto"/>
                                    <w:bottom w:val="none" w:sz="0" w:space="0" w:color="auto"/>
                                    <w:right w:val="none" w:sz="0" w:space="0" w:color="auto"/>
                                  </w:divBdr>
                                </w:div>
                                <w:div w:id="78446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1416298">
      <w:bodyDiv w:val="1"/>
      <w:marLeft w:val="0"/>
      <w:marRight w:val="0"/>
      <w:marTop w:val="0"/>
      <w:marBottom w:val="0"/>
      <w:divBdr>
        <w:top w:val="none" w:sz="0" w:space="0" w:color="auto"/>
        <w:left w:val="none" w:sz="0" w:space="0" w:color="auto"/>
        <w:bottom w:val="none" w:sz="0" w:space="0" w:color="auto"/>
        <w:right w:val="none" w:sz="0" w:space="0" w:color="auto"/>
      </w:divBdr>
      <w:divsChild>
        <w:div w:id="1845972132">
          <w:marLeft w:val="0"/>
          <w:marRight w:val="0"/>
          <w:marTop w:val="0"/>
          <w:marBottom w:val="0"/>
          <w:divBdr>
            <w:top w:val="none" w:sz="0" w:space="0" w:color="auto"/>
            <w:left w:val="none" w:sz="0" w:space="0" w:color="auto"/>
            <w:bottom w:val="none" w:sz="0" w:space="0" w:color="auto"/>
            <w:right w:val="none" w:sz="0" w:space="0" w:color="auto"/>
          </w:divBdr>
          <w:divsChild>
            <w:div w:id="798298606">
              <w:marLeft w:val="0"/>
              <w:marRight w:val="0"/>
              <w:marTop w:val="0"/>
              <w:marBottom w:val="0"/>
              <w:divBdr>
                <w:top w:val="none" w:sz="0" w:space="0" w:color="auto"/>
                <w:left w:val="single" w:sz="6" w:space="0" w:color="F1F3F4"/>
                <w:bottom w:val="none" w:sz="0" w:space="0" w:color="auto"/>
                <w:right w:val="none" w:sz="0" w:space="0" w:color="auto"/>
              </w:divBdr>
              <w:divsChild>
                <w:div w:id="739256924">
                  <w:marLeft w:val="0"/>
                  <w:marRight w:val="0"/>
                  <w:marTop w:val="0"/>
                  <w:marBottom w:val="0"/>
                  <w:divBdr>
                    <w:top w:val="none" w:sz="0" w:space="0" w:color="auto"/>
                    <w:left w:val="none" w:sz="0" w:space="0" w:color="auto"/>
                    <w:bottom w:val="none" w:sz="0" w:space="0" w:color="auto"/>
                    <w:right w:val="none" w:sz="0" w:space="0" w:color="auto"/>
                  </w:divBdr>
                  <w:divsChild>
                    <w:div w:id="253974777">
                      <w:marLeft w:val="0"/>
                      <w:marRight w:val="0"/>
                      <w:marTop w:val="0"/>
                      <w:marBottom w:val="0"/>
                      <w:divBdr>
                        <w:top w:val="none" w:sz="0" w:space="0" w:color="auto"/>
                        <w:left w:val="none" w:sz="0" w:space="0" w:color="auto"/>
                        <w:bottom w:val="none" w:sz="0" w:space="0" w:color="auto"/>
                        <w:right w:val="none" w:sz="0" w:space="0" w:color="auto"/>
                      </w:divBdr>
                      <w:divsChild>
                        <w:div w:id="994530677">
                          <w:marLeft w:val="0"/>
                          <w:marRight w:val="0"/>
                          <w:marTop w:val="0"/>
                          <w:marBottom w:val="0"/>
                          <w:divBdr>
                            <w:top w:val="none" w:sz="0" w:space="0" w:color="auto"/>
                            <w:left w:val="none" w:sz="0" w:space="0" w:color="auto"/>
                            <w:bottom w:val="none" w:sz="0" w:space="0" w:color="auto"/>
                            <w:right w:val="none" w:sz="0" w:space="0" w:color="auto"/>
                          </w:divBdr>
                          <w:divsChild>
                            <w:div w:id="2036036944">
                              <w:marLeft w:val="0"/>
                              <w:marRight w:val="0"/>
                              <w:marTop w:val="0"/>
                              <w:marBottom w:val="0"/>
                              <w:divBdr>
                                <w:top w:val="none" w:sz="0" w:space="0" w:color="auto"/>
                                <w:left w:val="none" w:sz="0" w:space="0" w:color="auto"/>
                                <w:bottom w:val="none" w:sz="0" w:space="0" w:color="auto"/>
                                <w:right w:val="none" w:sz="0" w:space="0" w:color="auto"/>
                              </w:divBdr>
                              <w:divsChild>
                                <w:div w:id="16284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619817">
                      <w:marLeft w:val="225"/>
                      <w:marRight w:val="225"/>
                      <w:marTop w:val="225"/>
                      <w:marBottom w:val="225"/>
                      <w:divBdr>
                        <w:top w:val="none" w:sz="0" w:space="0" w:color="auto"/>
                        <w:left w:val="none" w:sz="0" w:space="0" w:color="auto"/>
                        <w:bottom w:val="none" w:sz="0" w:space="0" w:color="auto"/>
                        <w:right w:val="none" w:sz="0" w:space="0" w:color="auto"/>
                      </w:divBdr>
                      <w:divsChild>
                        <w:div w:id="1148982910">
                          <w:marLeft w:val="225"/>
                          <w:marRight w:val="0"/>
                          <w:marTop w:val="0"/>
                          <w:marBottom w:val="0"/>
                          <w:divBdr>
                            <w:top w:val="none" w:sz="0" w:space="0" w:color="auto"/>
                            <w:left w:val="none" w:sz="0" w:space="0" w:color="auto"/>
                            <w:bottom w:val="none" w:sz="0" w:space="0" w:color="auto"/>
                            <w:right w:val="none" w:sz="0" w:space="0" w:color="auto"/>
                          </w:divBdr>
                          <w:divsChild>
                            <w:div w:id="1497184425">
                              <w:marLeft w:val="0"/>
                              <w:marRight w:val="0"/>
                              <w:marTop w:val="0"/>
                              <w:marBottom w:val="0"/>
                              <w:divBdr>
                                <w:top w:val="none" w:sz="0" w:space="0" w:color="auto"/>
                                <w:left w:val="none" w:sz="0" w:space="0" w:color="auto"/>
                                <w:bottom w:val="none" w:sz="0" w:space="0" w:color="auto"/>
                                <w:right w:val="none" w:sz="0" w:space="0" w:color="auto"/>
                              </w:divBdr>
                              <w:divsChild>
                                <w:div w:id="1970162352">
                                  <w:marLeft w:val="0"/>
                                  <w:marRight w:val="0"/>
                                  <w:marTop w:val="30"/>
                                  <w:marBottom w:val="15"/>
                                  <w:divBdr>
                                    <w:top w:val="none" w:sz="0" w:space="0" w:color="auto"/>
                                    <w:left w:val="none" w:sz="0" w:space="0" w:color="auto"/>
                                    <w:bottom w:val="none" w:sz="0" w:space="0" w:color="auto"/>
                                    <w:right w:val="none" w:sz="0" w:space="0" w:color="auto"/>
                                  </w:divBdr>
                                </w:div>
                                <w:div w:id="17797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787516">
      <w:bodyDiv w:val="1"/>
      <w:marLeft w:val="0"/>
      <w:marRight w:val="0"/>
      <w:marTop w:val="0"/>
      <w:marBottom w:val="0"/>
      <w:divBdr>
        <w:top w:val="none" w:sz="0" w:space="0" w:color="auto"/>
        <w:left w:val="none" w:sz="0" w:space="0" w:color="auto"/>
        <w:bottom w:val="none" w:sz="0" w:space="0" w:color="auto"/>
        <w:right w:val="none" w:sz="0" w:space="0" w:color="auto"/>
      </w:divBdr>
      <w:divsChild>
        <w:div w:id="1047877394">
          <w:marLeft w:val="0"/>
          <w:marRight w:val="0"/>
          <w:marTop w:val="0"/>
          <w:marBottom w:val="0"/>
          <w:divBdr>
            <w:top w:val="none" w:sz="0" w:space="0" w:color="auto"/>
            <w:left w:val="none" w:sz="0" w:space="0" w:color="auto"/>
            <w:bottom w:val="none" w:sz="0" w:space="0" w:color="auto"/>
            <w:right w:val="none" w:sz="0" w:space="0" w:color="auto"/>
          </w:divBdr>
          <w:divsChild>
            <w:div w:id="1109548047">
              <w:marLeft w:val="0"/>
              <w:marRight w:val="0"/>
              <w:marTop w:val="0"/>
              <w:marBottom w:val="0"/>
              <w:divBdr>
                <w:top w:val="none" w:sz="0" w:space="0" w:color="auto"/>
                <w:left w:val="single" w:sz="6" w:space="0" w:color="F1F3F4"/>
                <w:bottom w:val="none" w:sz="0" w:space="0" w:color="auto"/>
                <w:right w:val="none" w:sz="0" w:space="0" w:color="auto"/>
              </w:divBdr>
              <w:divsChild>
                <w:div w:id="1131941267">
                  <w:marLeft w:val="0"/>
                  <w:marRight w:val="0"/>
                  <w:marTop w:val="0"/>
                  <w:marBottom w:val="0"/>
                  <w:divBdr>
                    <w:top w:val="none" w:sz="0" w:space="0" w:color="auto"/>
                    <w:left w:val="none" w:sz="0" w:space="0" w:color="auto"/>
                    <w:bottom w:val="none" w:sz="0" w:space="0" w:color="auto"/>
                    <w:right w:val="none" w:sz="0" w:space="0" w:color="auto"/>
                  </w:divBdr>
                  <w:divsChild>
                    <w:div w:id="2052919413">
                      <w:marLeft w:val="0"/>
                      <w:marRight w:val="0"/>
                      <w:marTop w:val="0"/>
                      <w:marBottom w:val="0"/>
                      <w:divBdr>
                        <w:top w:val="none" w:sz="0" w:space="0" w:color="auto"/>
                        <w:left w:val="none" w:sz="0" w:space="0" w:color="auto"/>
                        <w:bottom w:val="none" w:sz="0" w:space="0" w:color="auto"/>
                        <w:right w:val="none" w:sz="0" w:space="0" w:color="auto"/>
                      </w:divBdr>
                      <w:divsChild>
                        <w:div w:id="845943689">
                          <w:marLeft w:val="0"/>
                          <w:marRight w:val="0"/>
                          <w:marTop w:val="0"/>
                          <w:marBottom w:val="0"/>
                          <w:divBdr>
                            <w:top w:val="none" w:sz="0" w:space="0" w:color="auto"/>
                            <w:left w:val="none" w:sz="0" w:space="0" w:color="auto"/>
                            <w:bottom w:val="none" w:sz="0" w:space="0" w:color="auto"/>
                            <w:right w:val="none" w:sz="0" w:space="0" w:color="auto"/>
                          </w:divBdr>
                          <w:divsChild>
                            <w:div w:id="2040623864">
                              <w:marLeft w:val="0"/>
                              <w:marRight w:val="0"/>
                              <w:marTop w:val="0"/>
                              <w:marBottom w:val="0"/>
                              <w:divBdr>
                                <w:top w:val="none" w:sz="0" w:space="0" w:color="auto"/>
                                <w:left w:val="none" w:sz="0" w:space="0" w:color="auto"/>
                                <w:bottom w:val="none" w:sz="0" w:space="0" w:color="auto"/>
                                <w:right w:val="none" w:sz="0" w:space="0" w:color="auto"/>
                              </w:divBdr>
                              <w:divsChild>
                                <w:div w:id="109786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52970">
                      <w:marLeft w:val="225"/>
                      <w:marRight w:val="225"/>
                      <w:marTop w:val="225"/>
                      <w:marBottom w:val="225"/>
                      <w:divBdr>
                        <w:top w:val="none" w:sz="0" w:space="0" w:color="auto"/>
                        <w:left w:val="none" w:sz="0" w:space="0" w:color="auto"/>
                        <w:bottom w:val="none" w:sz="0" w:space="0" w:color="auto"/>
                        <w:right w:val="none" w:sz="0" w:space="0" w:color="auto"/>
                      </w:divBdr>
                      <w:divsChild>
                        <w:div w:id="1496729656">
                          <w:marLeft w:val="225"/>
                          <w:marRight w:val="0"/>
                          <w:marTop w:val="0"/>
                          <w:marBottom w:val="0"/>
                          <w:divBdr>
                            <w:top w:val="none" w:sz="0" w:space="0" w:color="auto"/>
                            <w:left w:val="none" w:sz="0" w:space="0" w:color="auto"/>
                            <w:bottom w:val="none" w:sz="0" w:space="0" w:color="auto"/>
                            <w:right w:val="none" w:sz="0" w:space="0" w:color="auto"/>
                          </w:divBdr>
                          <w:divsChild>
                            <w:div w:id="1591427336">
                              <w:marLeft w:val="0"/>
                              <w:marRight w:val="0"/>
                              <w:marTop w:val="0"/>
                              <w:marBottom w:val="0"/>
                              <w:divBdr>
                                <w:top w:val="none" w:sz="0" w:space="0" w:color="auto"/>
                                <w:left w:val="none" w:sz="0" w:space="0" w:color="auto"/>
                                <w:bottom w:val="none" w:sz="0" w:space="0" w:color="auto"/>
                                <w:right w:val="none" w:sz="0" w:space="0" w:color="auto"/>
                              </w:divBdr>
                              <w:divsChild>
                                <w:div w:id="1731995126">
                                  <w:marLeft w:val="0"/>
                                  <w:marRight w:val="0"/>
                                  <w:marTop w:val="30"/>
                                  <w:marBottom w:val="15"/>
                                  <w:divBdr>
                                    <w:top w:val="none" w:sz="0" w:space="0" w:color="auto"/>
                                    <w:left w:val="none" w:sz="0" w:space="0" w:color="auto"/>
                                    <w:bottom w:val="none" w:sz="0" w:space="0" w:color="auto"/>
                                    <w:right w:val="none" w:sz="0" w:space="0" w:color="auto"/>
                                  </w:divBdr>
                                </w:div>
                                <w:div w:id="184408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0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550922">
      <w:bodyDiv w:val="1"/>
      <w:marLeft w:val="0"/>
      <w:marRight w:val="0"/>
      <w:marTop w:val="0"/>
      <w:marBottom w:val="0"/>
      <w:divBdr>
        <w:top w:val="none" w:sz="0" w:space="0" w:color="auto"/>
        <w:left w:val="none" w:sz="0" w:space="0" w:color="auto"/>
        <w:bottom w:val="none" w:sz="0" w:space="0" w:color="auto"/>
        <w:right w:val="none" w:sz="0" w:space="0" w:color="auto"/>
      </w:divBdr>
    </w:div>
    <w:div w:id="2062971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winsensor.com/dianjiezhi/MG812dghCO2cgq_770.html"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totolink.tw/products_view/EX1200T"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docs.python.org/3/library/tkinter.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taiwansensor.com.tw/product/arduino-max30100-%E8%84%88%E6%90%8F%E8%A1%80%E6%B0%A7%E5%84%80-%E5%BF%83%E7%8E%87pulse-oximeter-heart-rate-%E6%84%9F%E6%B8%AC%E5%99%A8%E6%A8%A1%E7%B5%84/"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ablmcc.edu.hk/~scy/CIT/network/Elearning_S2_3.htm"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hinatimes.com/realtimenews/20201202001091-260402?chdtv" TargetMode="External"/><Relationship Id="rId27"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6A91A-DD7E-47FC-9BE4-5D0D93597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13</Pages>
  <Words>853</Words>
  <Characters>4867</Characters>
  <Application>Microsoft Office Word</Application>
  <DocSecurity>0</DocSecurity>
  <Lines>40</Lines>
  <Paragraphs>11</Paragraphs>
  <ScaleCrop>false</ScaleCrop>
  <Company>HP</Company>
  <LinksUpToDate>false</LinksUpToDate>
  <CharactersWithSpaces>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傅智傑</dc:creator>
  <cp:lastModifiedBy>傅智傑</cp:lastModifiedBy>
  <cp:revision>4</cp:revision>
  <cp:lastPrinted>2021-11-01T13:23:00Z</cp:lastPrinted>
  <dcterms:created xsi:type="dcterms:W3CDTF">2022-01-03T12:37:00Z</dcterms:created>
  <dcterms:modified xsi:type="dcterms:W3CDTF">2022-01-04T14:28:00Z</dcterms:modified>
</cp:coreProperties>
</file>