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  <w:t>Пошаговый пример решения задания</w:t>
      </w:r>
    </w:p>
    <w:p w:rsidR="00D51B15" w:rsidRPr="00B1508C" w:rsidRDefault="00D51B15" w:rsidP="00B1508C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На основе материалов лекции</w:t>
      </w:r>
      <w:bookmarkStart w:id="0" w:name="_GoBack"/>
      <w:bookmarkEnd w:id="0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и теории в подразделе </w:t>
      </w:r>
      <w:r w:rsidRPr="00B1508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 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необходимо: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a. Открыть, созданный ранее, веб-проект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в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Visual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Studio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2017.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В файл urls.py добавить шаблон URL для веб-страницы со списком постов – см. рисунок 1.</w:t>
      </w:r>
    </w:p>
    <w:p w:rsidR="00B86452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akt8.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 – Добавление в веб-проект шаблона URL для страницы со списком постов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c. В файл views.py добавить строки для использования модели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Blog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– см. рисунок 2.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d. В файл views.py добавить метод действия контроллера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blog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– см. рисунок 3.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e. В папку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app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\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templates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\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app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\ добавить файл blog.html для отображения списка статей блога – см. рисунок 4.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f. В файле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templates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\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app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\layout.html добавить в список пунктов меню пункт со ссылкой на блог – см. рисунок 5.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g. Проверить отображение статей блога на сайте – см. рисунок 6.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kt8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Рисунок 2 –Добавление строки использования модели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Blog</w:t>
      </w:r>
      <w:proofErr w:type="spellEnd"/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kt8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B1508C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Рисунок 3 –Код метода контроллера </w:t>
      </w:r>
      <w:proofErr w:type="spellStart"/>
      <w:r w:rsidRPr="00B1508C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blog</w:t>
      </w:r>
      <w:proofErr w:type="spellEnd"/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kt8.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B1508C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4 –Код веб-страницы blog.html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kt8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B1508C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5 –Пункт в меню для веб-страницы blog.html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9777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kt8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6 –Отображение статей блога на сайте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2. На основе теории в подразделе </w:t>
      </w:r>
      <w:r w:rsidRPr="00B1508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необходимо: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В файл urls.py в шаблонах URL добавить строку для перехода на страницу поста по параметру – см. рисунок 7.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В файл blog.html добавить строку (после строки вывода краткого содержания статьи) для перехода на страницу поста по ссылке «Читать далее» – см. рисунок 8.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kt8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B1508C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7 –Добавление URL для страницы поста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kt8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8 –Добавление ссылки на страницу поста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В файл views.py добавили код метода действия контроллера для страницы поста (см. рисунок 9).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kt8.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9 –Код метода действия контроллера для страницы поста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d. Добавить страницу поста (см. рисунок 10).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kt8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10 – Код веб-страницы blogpost.html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e. Проверить отображение статей блога на сайте (результат на рисунке 11).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27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akt8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11 – Отображение статьи блога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Добавить в файл </w:t>
      </w:r>
      <w:r w:rsidRPr="00B1508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blogpost.html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после вывода текста поста ссылку </w:t>
      </w:r>
      <w:proofErr w:type="gramStart"/>
      <w:r w:rsidRPr="00B1508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Назад</w:t>
      </w:r>
      <w:proofErr w:type="gram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на страницу </w:t>
      </w:r>
      <w:r w:rsidRPr="00B1508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blog.html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12).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akt8.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12 – Добавление на страницу поста ссылки Назад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4. Войти в административный раздел </w:t>
      </w:r>
      <w:proofErr w:type="spell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под логином и паролем администратора сайта. Изменить содержание статей в соответствии с выбранной темой. Перейти на сайт по ссылке ОТКРЫТЬ САЙТ. Посмотреть корректность отображения статей блога на сайте.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5. Применить индивидуальное оформление для элементов веб-страниц сайта. На основе материалов темы 2 необходимо: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 xml:space="preserve"> a) </w:t>
      </w:r>
      <w:proofErr w:type="gram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</w:t>
      </w:r>
      <w:proofErr w:type="gram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файле layout.html изменить строку подключения bootstrap.min.css на bootstrap.css: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&lt;link rel="stylesheet" type="text/css" href="{% static 'app/content/bootstrap.css' %}" /&gt;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b) </w:t>
      </w:r>
      <w:proofErr w:type="gram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</w:t>
      </w:r>
      <w:proofErr w:type="gram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файле bootstrap.css изменить стили, например: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для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val="en-US" w:eastAsia="ru-RU"/>
        </w:rPr>
        <w:t xml:space="preserve"> 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меню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val="en-US" w:eastAsia="ru-RU"/>
        </w:rPr>
        <w:t>: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.navbar</w:t>
      </w:r>
      <w:proofErr w:type="gram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-inverse .navbar-nav &gt; li &gt; a {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 color: #ff0000;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}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.navbar</w:t>
      </w:r>
      <w:proofErr w:type="gram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-inverse .navbar-nav &gt; li &gt; a:hover,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.navbar</w:t>
      </w:r>
      <w:proofErr w:type="gramEnd"/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-inverse .navbar-nav &gt; li &gt; a:focus {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 color: #00ff21;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 background-color: orangered;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 xml:space="preserve">  </w:t>
      </w: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border-radius:20%;</w:t>
      </w:r>
    </w:p>
    <w:p w:rsidR="00D51B15" w:rsidRPr="00B1508C" w:rsidRDefault="00D51B15" w:rsidP="00B1508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B1508C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}</w:t>
      </w:r>
    </w:p>
    <w:p w:rsidR="00D51B15" w:rsidRPr="00B1508C" w:rsidRDefault="00D51B15" w:rsidP="00B150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D51B15" w:rsidRPr="00B15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8D24FF"/>
    <w:multiLevelType w:val="multilevel"/>
    <w:tmpl w:val="E6EA3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B15"/>
    <w:rsid w:val="00B1508C"/>
    <w:rsid w:val="00B86452"/>
    <w:rsid w:val="00D5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508E7F-E19A-42C2-B21B-D24453BEB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51B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51B1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bookmark-text">
    <w:name w:val="bookmark-text"/>
    <w:basedOn w:val="a0"/>
    <w:rsid w:val="00D51B15"/>
  </w:style>
  <w:style w:type="paragraph" w:styleId="a3">
    <w:name w:val="Normal (Web)"/>
    <w:basedOn w:val="a"/>
    <w:uiPriority w:val="99"/>
    <w:semiHidden/>
    <w:unhideWhenUsed/>
    <w:rsid w:val="00D51B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51B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793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Бурдыко Татьяна Геннадьевна</dc:creator>
  <cp:keywords/>
  <dc:description/>
  <cp:lastModifiedBy>Бурдыко Татьяна Геннадьевна</cp:lastModifiedBy>
  <cp:revision>2</cp:revision>
  <dcterms:created xsi:type="dcterms:W3CDTF">2021-08-12T09:57:00Z</dcterms:created>
  <dcterms:modified xsi:type="dcterms:W3CDTF">2021-11-19T05:50:00Z</dcterms:modified>
</cp:coreProperties>
</file>