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3B38B" w14:textId="570F0C10" w:rsidR="00666091" w:rsidRDefault="00EA1B79" w:rsidP="00EA1B79">
      <w:pPr>
        <w:contextualSpacing/>
        <w:mirrorIndents/>
        <w:jc w:val="center"/>
        <w:rPr>
          <w:rFonts w:ascii="標楷體" w:eastAsia="標楷體" w:hAnsi="標楷體"/>
          <w:b/>
          <w:sz w:val="48"/>
          <w:szCs w:val="48"/>
        </w:rPr>
      </w:pPr>
      <w:r>
        <w:rPr>
          <w:noProof/>
        </w:rPr>
        <w:drawing>
          <wp:inline distT="0" distB="0" distL="0" distR="0" wp14:anchorId="2DB1F0BA" wp14:editId="1D3CBCAE">
            <wp:extent cx="4267200" cy="790222"/>
            <wp:effectExtent l="0" t="0" r="0" b="0"/>
            <wp:docPr id="2" name="圖片 1" descr="國立高雄科技大學 校徽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國立高雄科技大學 校徽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8918" cy="799799"/>
                    </a:xfrm>
                    <a:prstGeom prst="rect">
                      <a:avLst/>
                    </a:prstGeom>
                    <a:noFill/>
                    <a:ln>
                      <a:noFill/>
                    </a:ln>
                  </pic:spPr>
                </pic:pic>
              </a:graphicData>
            </a:graphic>
          </wp:inline>
        </w:drawing>
      </w:r>
    </w:p>
    <w:p w14:paraId="250B9E56" w14:textId="3AB41067" w:rsidR="00666091" w:rsidRDefault="00EA1B79" w:rsidP="00EA1B79">
      <w:pPr>
        <w:contextualSpacing/>
        <w:mirrorIndents/>
        <w:jc w:val="center"/>
        <w:rPr>
          <w:rFonts w:ascii="標楷體" w:eastAsia="標楷體" w:hAnsi="標楷體"/>
          <w:b/>
          <w:sz w:val="48"/>
          <w:szCs w:val="48"/>
        </w:rPr>
      </w:pPr>
      <w:r>
        <w:rPr>
          <w:noProof/>
        </w:rPr>
        <w:drawing>
          <wp:inline distT="0" distB="0" distL="0" distR="0" wp14:anchorId="5256986A" wp14:editId="6740C435">
            <wp:extent cx="3007179" cy="606143"/>
            <wp:effectExtent l="19050" t="0" r="22225" b="213360"/>
            <wp:docPr id="203852865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8653" name=""/>
                    <pic:cNvPicPr/>
                  </pic:nvPicPr>
                  <pic:blipFill>
                    <a:blip r:embed="rId6">
                      <a:extLst>
                        <a:ext uri="{BEBA8EAE-BF5A-486C-A8C5-ECC9F3942E4B}">
                          <a14:imgProps xmlns:a14="http://schemas.microsoft.com/office/drawing/2010/main">
                            <a14:imgLayer r:embed="rId7">
                              <a14:imgEffect>
                                <a14:sharpenSoften amount="50000"/>
                              </a14:imgEffect>
                            </a14:imgLayer>
                          </a14:imgProps>
                        </a:ext>
                      </a:extLst>
                    </a:blip>
                    <a:stretch>
                      <a:fillRect/>
                    </a:stretch>
                  </pic:blipFill>
                  <pic:spPr>
                    <a:xfrm>
                      <a:off x="0" y="0"/>
                      <a:ext cx="3056691" cy="6161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E60F85" w14:textId="77777777" w:rsidR="00626F25" w:rsidRDefault="00626F25" w:rsidP="00EA1B79">
      <w:pPr>
        <w:contextualSpacing/>
        <w:mirrorIndents/>
        <w:jc w:val="center"/>
        <w:rPr>
          <w:rFonts w:ascii="標楷體" w:eastAsia="標楷體" w:hAnsi="標楷體"/>
          <w:b/>
          <w:sz w:val="48"/>
          <w:szCs w:val="48"/>
        </w:rPr>
      </w:pPr>
    </w:p>
    <w:p w14:paraId="4B9F6EF7" w14:textId="56D497C6" w:rsidR="00565C11" w:rsidRPr="00EA1B79" w:rsidRDefault="00EA1B79" w:rsidP="00F4292C">
      <w:pPr>
        <w:spacing w:line="240" w:lineRule="atLeast"/>
        <w:contextualSpacing/>
        <w:mirrorIndents/>
        <w:jc w:val="center"/>
        <w:rPr>
          <w:rFonts w:ascii="標楷體" w:eastAsia="標楷體" w:hAnsi="標楷體"/>
          <w:b/>
          <w:sz w:val="96"/>
          <w:szCs w:val="96"/>
        </w:rPr>
      </w:pPr>
      <w:r w:rsidRPr="00EA1B79">
        <w:rPr>
          <w:rFonts w:ascii="標楷體" w:eastAsia="標楷體" w:hAnsi="標楷體" w:hint="eastAsia"/>
          <w:b/>
          <w:sz w:val="96"/>
          <w:szCs w:val="96"/>
        </w:rPr>
        <w:t>電子電路實習</w:t>
      </w:r>
    </w:p>
    <w:p w14:paraId="3E70C808" w14:textId="0BD11568" w:rsidR="00666091" w:rsidRPr="00626F25" w:rsidRDefault="00EA1B79" w:rsidP="00F4292C">
      <w:pPr>
        <w:spacing w:line="240" w:lineRule="atLeast"/>
        <w:contextualSpacing/>
        <w:mirrorIndents/>
        <w:jc w:val="center"/>
        <w:rPr>
          <w:rFonts w:ascii="標楷體" w:eastAsia="標楷體" w:hAnsi="標楷體"/>
          <w:b/>
          <w:sz w:val="72"/>
          <w:szCs w:val="72"/>
        </w:rPr>
      </w:pPr>
      <w:r w:rsidRPr="00626F25">
        <w:rPr>
          <w:rFonts w:ascii="標楷體" w:eastAsia="標楷體" w:hAnsi="標楷體" w:hint="eastAsia"/>
          <w:b/>
          <w:sz w:val="72"/>
          <w:szCs w:val="72"/>
        </w:rPr>
        <w:t>實</w:t>
      </w:r>
      <w:r w:rsidR="00AA3B38" w:rsidRPr="00626F25">
        <w:rPr>
          <w:rFonts w:ascii="標楷體" w:eastAsia="標楷體" w:hAnsi="標楷體" w:hint="eastAsia"/>
          <w:b/>
          <w:sz w:val="72"/>
          <w:szCs w:val="72"/>
        </w:rPr>
        <w:t xml:space="preserve"> </w:t>
      </w:r>
      <w:r w:rsidRPr="00626F25">
        <w:rPr>
          <w:rFonts w:ascii="標楷體" w:eastAsia="標楷體" w:hAnsi="標楷體" w:hint="eastAsia"/>
          <w:b/>
          <w:sz w:val="72"/>
          <w:szCs w:val="72"/>
        </w:rPr>
        <w:t>驗</w:t>
      </w:r>
      <w:r w:rsidR="00AA3B38" w:rsidRPr="00626F25">
        <w:rPr>
          <w:rFonts w:ascii="標楷體" w:eastAsia="標楷體" w:hAnsi="標楷體" w:hint="eastAsia"/>
          <w:b/>
          <w:sz w:val="72"/>
          <w:szCs w:val="72"/>
        </w:rPr>
        <w:t xml:space="preserve"> </w:t>
      </w:r>
      <w:r w:rsidR="006B02E0" w:rsidRPr="00626F25">
        <w:rPr>
          <w:rFonts w:ascii="標楷體" w:eastAsia="標楷體" w:hAnsi="標楷體" w:hint="eastAsia"/>
          <w:b/>
          <w:sz w:val="72"/>
          <w:szCs w:val="72"/>
        </w:rPr>
        <w:t>報</w:t>
      </w:r>
      <w:r w:rsidR="00AA3B38" w:rsidRPr="00626F25">
        <w:rPr>
          <w:rFonts w:ascii="標楷體" w:eastAsia="標楷體" w:hAnsi="標楷體" w:hint="eastAsia"/>
          <w:b/>
          <w:sz w:val="72"/>
          <w:szCs w:val="72"/>
        </w:rPr>
        <w:t xml:space="preserve"> </w:t>
      </w:r>
      <w:r w:rsidR="006B02E0" w:rsidRPr="00626F25">
        <w:rPr>
          <w:rFonts w:ascii="標楷體" w:eastAsia="標楷體" w:hAnsi="標楷體" w:hint="eastAsia"/>
          <w:b/>
          <w:sz w:val="72"/>
          <w:szCs w:val="72"/>
        </w:rPr>
        <w:t>告</w:t>
      </w:r>
    </w:p>
    <w:p w14:paraId="6F2EF39F" w14:textId="77777777" w:rsidR="00F4292C" w:rsidRPr="00EA1B79" w:rsidRDefault="00F4292C" w:rsidP="00F4292C">
      <w:pPr>
        <w:spacing w:line="240" w:lineRule="atLeast"/>
        <w:contextualSpacing/>
        <w:mirrorIndents/>
        <w:jc w:val="center"/>
        <w:rPr>
          <w:rFonts w:ascii="標楷體" w:eastAsia="標楷體" w:hAnsi="標楷體"/>
          <w:b/>
          <w:sz w:val="56"/>
          <w:szCs w:val="56"/>
        </w:rPr>
      </w:pPr>
    </w:p>
    <w:p w14:paraId="07B6ADA1" w14:textId="24CD3D9B" w:rsidR="00666091" w:rsidRPr="00626F25" w:rsidRDefault="00F4292C" w:rsidP="006B0685">
      <w:pPr>
        <w:ind w:leftChars="800" w:left="1920"/>
        <w:contextualSpacing/>
        <w:rPr>
          <w:rFonts w:ascii="標楷體" w:eastAsia="標楷體" w:hAnsi="標楷體"/>
          <w:bCs/>
          <w:sz w:val="44"/>
          <w:szCs w:val="44"/>
        </w:rPr>
      </w:pPr>
      <w:r w:rsidRPr="00626F25">
        <w:rPr>
          <w:rFonts w:ascii="標楷體" w:eastAsia="標楷體" w:hAnsi="標楷體" w:hint="eastAsia"/>
          <w:bCs/>
          <w:sz w:val="44"/>
          <w:szCs w:val="44"/>
        </w:rPr>
        <w:t>實驗名稱:</w:t>
      </w:r>
      <w:r w:rsidR="006B0685">
        <w:rPr>
          <w:rFonts w:ascii="標楷體" w:eastAsia="標楷體" w:hAnsi="標楷體" w:hint="eastAsia"/>
          <w:bCs/>
          <w:sz w:val="44"/>
          <w:szCs w:val="44"/>
        </w:rPr>
        <w:t>主動濾波電路實驗</w:t>
      </w:r>
    </w:p>
    <w:p w14:paraId="71192E39" w14:textId="016CCB26" w:rsidR="00666091" w:rsidRPr="00626F25" w:rsidRDefault="00EA1B79" w:rsidP="006B0685">
      <w:pPr>
        <w:ind w:leftChars="800" w:left="1920"/>
        <w:contextualSpacing/>
        <w:jc w:val="both"/>
        <w:rPr>
          <w:rFonts w:ascii="標楷體" w:eastAsia="標楷體" w:hAnsi="標楷體"/>
          <w:bCs/>
          <w:sz w:val="48"/>
          <w:szCs w:val="48"/>
        </w:rPr>
      </w:pPr>
      <w:r w:rsidRPr="00626F25">
        <w:rPr>
          <w:rFonts w:ascii="標楷體" w:eastAsia="標楷體" w:hAnsi="標楷體" w:hint="eastAsia"/>
          <w:bCs/>
          <w:sz w:val="40"/>
          <w:szCs w:val="40"/>
        </w:rPr>
        <w:t>系別：電子工程系 (第一)</w:t>
      </w:r>
    </w:p>
    <w:p w14:paraId="58E6CBA7" w14:textId="069B967C" w:rsidR="006B02E0" w:rsidRPr="00626F25" w:rsidRDefault="006B02E0" w:rsidP="006B0685">
      <w:pPr>
        <w:ind w:leftChars="800" w:left="1920"/>
        <w:contextualSpacing/>
        <w:jc w:val="both"/>
        <w:rPr>
          <w:rFonts w:ascii="標楷體" w:eastAsia="標楷體" w:hAnsi="標楷體"/>
          <w:bCs/>
          <w:sz w:val="40"/>
          <w:szCs w:val="40"/>
        </w:rPr>
      </w:pPr>
      <w:r w:rsidRPr="00626F25">
        <w:rPr>
          <w:rFonts w:ascii="標楷體" w:eastAsia="標楷體" w:hAnsi="標楷體" w:hint="eastAsia"/>
          <w:bCs/>
          <w:sz w:val="40"/>
          <w:szCs w:val="40"/>
        </w:rPr>
        <w:t>班級：</w:t>
      </w:r>
      <w:r w:rsidR="00EA1B79" w:rsidRPr="00626F25">
        <w:rPr>
          <w:rFonts w:ascii="標楷體" w:eastAsia="標楷體" w:hAnsi="標楷體" w:hint="eastAsia"/>
          <w:bCs/>
          <w:sz w:val="40"/>
          <w:szCs w:val="40"/>
        </w:rPr>
        <w:t>電子系二甲</w:t>
      </w:r>
    </w:p>
    <w:p w14:paraId="5236907F" w14:textId="18D61859" w:rsidR="00AA3B38" w:rsidRPr="00626F25" w:rsidRDefault="00AA3B38" w:rsidP="006B0685">
      <w:pPr>
        <w:ind w:leftChars="800" w:left="1920"/>
        <w:contextualSpacing/>
        <w:jc w:val="both"/>
        <w:rPr>
          <w:rFonts w:ascii="標楷體" w:eastAsia="標楷體" w:hAnsi="標楷體"/>
          <w:bCs/>
          <w:sz w:val="40"/>
          <w:szCs w:val="40"/>
        </w:rPr>
      </w:pPr>
      <w:r w:rsidRPr="00626F25">
        <w:rPr>
          <w:rFonts w:ascii="標楷體" w:eastAsia="標楷體" w:hAnsi="標楷體" w:hint="eastAsia"/>
          <w:bCs/>
          <w:sz w:val="40"/>
          <w:szCs w:val="40"/>
        </w:rPr>
        <w:t>組別：</w:t>
      </w:r>
      <w:r w:rsidR="006B0685">
        <w:rPr>
          <w:rFonts w:ascii="標楷體" w:eastAsia="標楷體" w:hAnsi="標楷體" w:hint="eastAsia"/>
          <w:bCs/>
          <w:sz w:val="40"/>
          <w:szCs w:val="40"/>
        </w:rPr>
        <w:t>5</w:t>
      </w:r>
    </w:p>
    <w:p w14:paraId="291F99AA" w14:textId="57355101" w:rsidR="00666091" w:rsidRPr="00626F25" w:rsidRDefault="006B02E0" w:rsidP="006B0685">
      <w:pPr>
        <w:ind w:leftChars="800" w:left="1920"/>
        <w:contextualSpacing/>
        <w:jc w:val="both"/>
        <w:rPr>
          <w:rFonts w:ascii="標楷體" w:eastAsia="標楷體" w:hAnsi="標楷體"/>
          <w:bCs/>
          <w:sz w:val="40"/>
          <w:szCs w:val="40"/>
        </w:rPr>
      </w:pPr>
      <w:r w:rsidRPr="00626F25">
        <w:rPr>
          <w:rFonts w:ascii="標楷體" w:eastAsia="標楷體" w:hAnsi="標楷體" w:hint="eastAsia"/>
          <w:bCs/>
          <w:sz w:val="40"/>
          <w:szCs w:val="40"/>
        </w:rPr>
        <w:t>姓名：</w:t>
      </w:r>
      <w:r w:rsidR="006B0685">
        <w:rPr>
          <w:rFonts w:ascii="標楷體" w:eastAsia="標楷體" w:hAnsi="標楷體" w:hint="eastAsia"/>
          <w:bCs/>
          <w:sz w:val="40"/>
          <w:szCs w:val="40"/>
        </w:rPr>
        <w:t>謝亞倫、王冠中</w:t>
      </w:r>
    </w:p>
    <w:p w14:paraId="3C56D9FD" w14:textId="63B2FA54" w:rsidR="00B8646F" w:rsidRPr="00626F25" w:rsidRDefault="00B8646F" w:rsidP="006B0685">
      <w:pPr>
        <w:ind w:leftChars="800" w:left="1920"/>
        <w:contextualSpacing/>
        <w:jc w:val="both"/>
        <w:rPr>
          <w:rFonts w:ascii="標楷體" w:eastAsia="標楷體" w:hAnsi="標楷體"/>
          <w:bCs/>
          <w:sz w:val="40"/>
          <w:szCs w:val="40"/>
        </w:rPr>
      </w:pPr>
      <w:r w:rsidRPr="00626F25">
        <w:rPr>
          <w:rFonts w:ascii="標楷體" w:eastAsia="標楷體" w:hAnsi="標楷體" w:hint="eastAsia"/>
          <w:bCs/>
          <w:sz w:val="40"/>
          <w:szCs w:val="40"/>
        </w:rPr>
        <w:t>學號：</w:t>
      </w:r>
      <w:r w:rsidR="006B0685">
        <w:rPr>
          <w:rFonts w:ascii="標楷體" w:eastAsia="標楷體" w:hAnsi="標楷體" w:hint="eastAsia"/>
          <w:bCs/>
          <w:sz w:val="40"/>
          <w:szCs w:val="40"/>
        </w:rPr>
        <w:t>C111112104、C111112168</w:t>
      </w:r>
    </w:p>
    <w:p w14:paraId="6AF58078" w14:textId="095995C1" w:rsidR="00666091" w:rsidRPr="00626F25" w:rsidRDefault="00666091" w:rsidP="006B0685">
      <w:pPr>
        <w:ind w:leftChars="800" w:left="1920"/>
        <w:contextualSpacing/>
        <w:jc w:val="both"/>
        <w:rPr>
          <w:rFonts w:ascii="標楷體" w:eastAsia="標楷體" w:hAnsi="標楷體"/>
          <w:bCs/>
          <w:sz w:val="40"/>
          <w:szCs w:val="40"/>
        </w:rPr>
      </w:pPr>
      <w:r w:rsidRPr="00626F25">
        <w:rPr>
          <w:rFonts w:ascii="標楷體" w:eastAsia="標楷體" w:hAnsi="標楷體" w:hint="eastAsia"/>
          <w:bCs/>
          <w:sz w:val="40"/>
          <w:szCs w:val="40"/>
        </w:rPr>
        <w:t>任課老師：</w:t>
      </w:r>
      <w:r w:rsidR="00DA4D9D" w:rsidRPr="00626F25">
        <w:rPr>
          <w:rFonts w:ascii="標楷體" w:eastAsia="標楷體" w:hAnsi="標楷體" w:hint="eastAsia"/>
          <w:bCs/>
          <w:sz w:val="40"/>
          <w:szCs w:val="40"/>
        </w:rPr>
        <w:t>林俊宏</w:t>
      </w:r>
    </w:p>
    <w:p w14:paraId="3D1AE152" w14:textId="77777777" w:rsidR="000D00EE" w:rsidRDefault="000D00EE" w:rsidP="00AA3B38">
      <w:pPr>
        <w:contextualSpacing/>
        <w:mirrorIndents/>
        <w:jc w:val="right"/>
        <w:rPr>
          <w:rFonts w:ascii="標楷體" w:eastAsia="標楷體" w:hAnsi="標楷體"/>
          <w:b/>
          <w:sz w:val="40"/>
          <w:szCs w:val="40"/>
        </w:rPr>
      </w:pPr>
    </w:p>
    <w:p w14:paraId="1915812F" w14:textId="77777777" w:rsidR="000D00EE" w:rsidRDefault="000D00EE" w:rsidP="00AA3B38">
      <w:pPr>
        <w:contextualSpacing/>
        <w:mirrorIndents/>
        <w:jc w:val="right"/>
        <w:rPr>
          <w:rFonts w:ascii="標楷體" w:eastAsia="標楷體" w:hAnsi="標楷體"/>
          <w:b/>
          <w:sz w:val="40"/>
          <w:szCs w:val="40"/>
        </w:rPr>
      </w:pPr>
    </w:p>
    <w:p w14:paraId="05FF7566" w14:textId="118E3F0D" w:rsidR="006F4B56" w:rsidRPr="00626F25" w:rsidRDefault="00EA1B79" w:rsidP="00AA3B38">
      <w:pPr>
        <w:contextualSpacing/>
        <w:mirrorIndents/>
        <w:jc w:val="right"/>
        <w:rPr>
          <w:rFonts w:ascii="標楷體" w:eastAsia="標楷體" w:hAnsi="標楷體"/>
          <w:bCs/>
          <w:sz w:val="40"/>
          <w:szCs w:val="40"/>
        </w:rPr>
      </w:pPr>
      <w:r>
        <w:rPr>
          <w:rFonts w:ascii="標楷體" w:eastAsia="標楷體" w:hAnsi="標楷體" w:hint="eastAsia"/>
          <w:b/>
          <w:sz w:val="40"/>
          <w:szCs w:val="40"/>
        </w:rPr>
        <w:t xml:space="preserve"> </w:t>
      </w:r>
      <w:r w:rsidR="00023BBD">
        <w:rPr>
          <w:rFonts w:ascii="標楷體" w:eastAsia="標楷體" w:hAnsi="標楷體" w:hint="eastAsia"/>
          <w:b/>
          <w:sz w:val="40"/>
          <w:szCs w:val="40"/>
        </w:rPr>
        <w:t xml:space="preserve">   </w:t>
      </w:r>
      <w:r>
        <w:rPr>
          <w:rFonts w:ascii="標楷體" w:eastAsia="標楷體" w:hAnsi="標楷體" w:hint="eastAsia"/>
          <w:b/>
          <w:sz w:val="40"/>
          <w:szCs w:val="40"/>
        </w:rPr>
        <w:t xml:space="preserve"> </w:t>
      </w:r>
      <w:r w:rsidR="00023BBD">
        <w:rPr>
          <w:rFonts w:ascii="標楷體" w:eastAsia="標楷體" w:hAnsi="標楷體" w:hint="eastAsia"/>
          <w:b/>
          <w:sz w:val="40"/>
          <w:szCs w:val="40"/>
        </w:rPr>
        <w:t xml:space="preserve"> </w:t>
      </w:r>
      <w:r w:rsidR="006F4B56" w:rsidRPr="00626F25">
        <w:rPr>
          <w:rFonts w:ascii="標楷體" w:eastAsia="標楷體" w:hAnsi="標楷體" w:hint="eastAsia"/>
          <w:bCs/>
          <w:sz w:val="40"/>
          <w:szCs w:val="40"/>
        </w:rPr>
        <w:t>評分:</w:t>
      </w:r>
      <w:r w:rsidR="00023BBD" w:rsidRPr="00626F25">
        <w:rPr>
          <w:rFonts w:ascii="標楷體" w:eastAsia="標楷體" w:hAnsi="標楷體" w:hint="eastAsia"/>
          <w:bCs/>
          <w:sz w:val="40"/>
          <w:szCs w:val="40"/>
        </w:rPr>
        <w:t>A□ B□ C□</w:t>
      </w:r>
    </w:p>
    <w:p w14:paraId="4CA96FB0" w14:textId="7A4E3C28" w:rsidR="00FB37D6" w:rsidRDefault="00666091" w:rsidP="00AA3B38">
      <w:pPr>
        <w:contextualSpacing/>
        <w:mirrorIndents/>
        <w:rPr>
          <w:rFonts w:eastAsia="標楷體"/>
        </w:rPr>
      </w:pPr>
      <w:r>
        <w:br w:type="page"/>
      </w:r>
    </w:p>
    <w:p w14:paraId="7D270011" w14:textId="77777777" w:rsidR="00D65D6F" w:rsidRPr="00D65D6F" w:rsidRDefault="00D65D6F" w:rsidP="00D65D6F">
      <w:pPr>
        <w:contextualSpacing/>
        <w:mirrorIndents/>
        <w:jc w:val="both"/>
        <w:rPr>
          <w:rFonts w:ascii="標楷體" w:eastAsia="標楷體" w:hAnsi="標楷體"/>
        </w:rPr>
      </w:pPr>
      <w:r>
        <w:rPr>
          <w:rFonts w:ascii="標楷體" w:eastAsia="標楷體" w:hAnsi="標楷體" w:hint="eastAsia"/>
        </w:rPr>
        <w:lastRenderedPageBreak/>
        <w:t>濾波器:</w:t>
      </w:r>
    </w:p>
    <w:p w14:paraId="5C3A75AC" w14:textId="77777777" w:rsidR="00D65D6F" w:rsidRPr="00D65D6F" w:rsidRDefault="00D65D6F" w:rsidP="00D65D6F">
      <w:pPr>
        <w:pStyle w:val="a3"/>
        <w:ind w:leftChars="0" w:left="0"/>
        <w:contextualSpacing/>
        <w:mirrorIndents/>
        <w:jc w:val="both"/>
        <w:rPr>
          <w:rFonts w:ascii="標楷體" w:eastAsia="標楷體" w:hAnsi="標楷體"/>
        </w:rPr>
      </w:pPr>
      <w:r>
        <w:rPr>
          <w:rFonts w:ascii="標楷體" w:eastAsia="標楷體" w:hAnsi="標楷體" w:hint="eastAsia"/>
        </w:rPr>
        <w:t>濾波器被廣泛運用在通訊、</w:t>
      </w:r>
      <w:proofErr w:type="gramStart"/>
      <w:r>
        <w:rPr>
          <w:rFonts w:ascii="標楷體" w:eastAsia="標楷體" w:hAnsi="標楷體" w:hint="eastAsia"/>
        </w:rPr>
        <w:t>音頻分音與</w:t>
      </w:r>
      <w:proofErr w:type="gramEnd"/>
      <w:r>
        <w:rPr>
          <w:rFonts w:ascii="標楷體" w:eastAsia="標楷體" w:hAnsi="標楷體" w:hint="eastAsia"/>
        </w:rPr>
        <w:t>測量</w:t>
      </w:r>
      <w:r w:rsidRPr="00D65D6F">
        <w:rPr>
          <w:rFonts w:ascii="標楷體" w:eastAsia="標楷體" w:hAnsi="標楷體" w:hint="eastAsia"/>
        </w:rPr>
        <w:t>儀器上，是一個對頻率有</w:t>
      </w:r>
      <w:r w:rsidRPr="00D65D6F">
        <w:rPr>
          <w:rFonts w:ascii="標楷體" w:eastAsia="標楷體" w:hAnsi="標楷體" w:hint="eastAsia"/>
          <w:b/>
        </w:rPr>
        <w:t>選擇性之電路</w:t>
      </w:r>
    </w:p>
    <w:p w14:paraId="0B19F05E" w14:textId="4C6F1EFE" w:rsidR="00D65D6F" w:rsidRPr="00D65D6F" w:rsidRDefault="00D65D6F" w:rsidP="007B0E00">
      <w:pPr>
        <w:pStyle w:val="a3"/>
        <w:ind w:leftChars="0" w:left="0"/>
        <w:contextualSpacing/>
        <w:mirrorIndents/>
        <w:jc w:val="both"/>
        <w:rPr>
          <w:rFonts w:ascii="標楷體" w:eastAsia="標楷體" w:hAnsi="標楷體"/>
          <w:b/>
        </w:rPr>
      </w:pPr>
      <w:r w:rsidRPr="00D65D6F">
        <w:rPr>
          <w:rFonts w:ascii="標楷體" w:eastAsia="標楷體" w:hAnsi="標楷體" w:hint="eastAsia"/>
        </w:rPr>
        <w:t>如果電路中只有</w:t>
      </w:r>
      <w:r w:rsidRPr="00D65D6F">
        <w:rPr>
          <w:rFonts w:ascii="標楷體" w:eastAsia="標楷體" w:hAnsi="標楷體" w:hint="eastAsia"/>
          <w:b/>
        </w:rPr>
        <w:t>電阻R、電容C、電感L</w:t>
      </w:r>
      <w:r w:rsidRPr="00D65D6F">
        <w:rPr>
          <w:rFonts w:ascii="標楷體" w:eastAsia="標楷體" w:hAnsi="標楷體" w:hint="eastAsia"/>
        </w:rPr>
        <w:t>，沒有放大器，則稱為</w:t>
      </w:r>
      <w:r w:rsidRPr="00D65D6F">
        <w:rPr>
          <w:rFonts w:ascii="標楷體" w:eastAsia="標楷體" w:hAnsi="標楷體" w:hint="eastAsia"/>
          <w:b/>
        </w:rPr>
        <w:t>被動濾波器</w:t>
      </w:r>
      <w:r w:rsidRPr="00D65D6F">
        <w:rPr>
          <w:rFonts w:ascii="標楷體" w:eastAsia="標楷體" w:hAnsi="標楷體" w:hint="eastAsia"/>
        </w:rPr>
        <w:t>。如果</w:t>
      </w:r>
      <w:r w:rsidRPr="00D65D6F">
        <w:rPr>
          <w:rFonts w:ascii="標楷體" w:eastAsia="標楷體" w:hAnsi="標楷體" w:hint="eastAsia"/>
          <w:b/>
        </w:rPr>
        <w:t>加上放大器</w:t>
      </w:r>
      <w:r w:rsidRPr="00D65D6F">
        <w:rPr>
          <w:rFonts w:ascii="標楷體" w:eastAsia="標楷體" w:hAnsi="標楷體" w:hint="eastAsia"/>
        </w:rPr>
        <w:t>，被</w:t>
      </w:r>
      <w:r>
        <w:rPr>
          <w:rFonts w:ascii="標楷體" w:eastAsia="標楷體" w:hAnsi="標楷體" w:hint="eastAsia"/>
        </w:rPr>
        <w:t>稱為</w:t>
      </w:r>
      <w:r w:rsidRPr="00D65D6F">
        <w:rPr>
          <w:rFonts w:ascii="標楷體" w:eastAsia="標楷體" w:hAnsi="標楷體" w:hint="eastAsia"/>
          <w:b/>
        </w:rPr>
        <w:t>主動濾波器</w:t>
      </w:r>
    </w:p>
    <w:p w14:paraId="0DFC9C0F" w14:textId="0FB0C248" w:rsidR="007B0E00" w:rsidRPr="003718F3" w:rsidRDefault="007B0E00" w:rsidP="007B0E00">
      <w:pPr>
        <w:pStyle w:val="a3"/>
        <w:ind w:leftChars="0" w:left="0"/>
        <w:contextualSpacing/>
        <w:mirrorIndents/>
        <w:jc w:val="both"/>
        <w:rPr>
          <w:rFonts w:ascii="標楷體" w:eastAsia="標楷體" w:hAnsi="標楷體"/>
          <w:sz w:val="28"/>
          <w:szCs w:val="24"/>
        </w:rPr>
      </w:pPr>
      <w:r>
        <w:rPr>
          <w:rFonts w:ascii="標楷體" w:eastAsia="標楷體" w:hAnsi="標楷體"/>
          <w:sz w:val="28"/>
          <w:szCs w:val="24"/>
        </w:rPr>
        <w:t>1</w:t>
      </w:r>
      <w:r w:rsidRPr="003718F3">
        <w:rPr>
          <w:rFonts w:ascii="標楷體" w:eastAsia="標楷體" w:hAnsi="標楷體"/>
          <w:sz w:val="28"/>
          <w:szCs w:val="24"/>
        </w:rPr>
        <w:t xml:space="preserve">. </w:t>
      </w:r>
      <w:r w:rsidRPr="003718F3">
        <w:rPr>
          <w:rFonts w:ascii="標楷體" w:eastAsia="標楷體" w:hAnsi="標楷體" w:hint="eastAsia"/>
          <w:sz w:val="28"/>
          <w:szCs w:val="24"/>
        </w:rPr>
        <w:t xml:space="preserve">實驗項目名稱: </w:t>
      </w:r>
      <w:r w:rsidR="00EE6195">
        <w:rPr>
          <w:rFonts w:ascii="標楷體" w:eastAsia="標楷體" w:hAnsi="標楷體" w:hint="eastAsia"/>
          <w:sz w:val="28"/>
          <w:szCs w:val="24"/>
        </w:rPr>
        <w:t>二次正</w:t>
      </w:r>
      <w:proofErr w:type="gramStart"/>
      <w:r w:rsidR="00EE6195">
        <w:rPr>
          <w:rFonts w:ascii="標楷體" w:eastAsia="標楷體" w:hAnsi="標楷體" w:hint="eastAsia"/>
          <w:sz w:val="28"/>
          <w:szCs w:val="24"/>
        </w:rPr>
        <w:t>迴授低</w:t>
      </w:r>
      <w:proofErr w:type="gramEnd"/>
      <w:r w:rsidR="00EE6195">
        <w:rPr>
          <w:rFonts w:ascii="標楷體" w:eastAsia="標楷體" w:hAnsi="標楷體" w:hint="eastAsia"/>
          <w:sz w:val="28"/>
          <w:szCs w:val="24"/>
        </w:rPr>
        <w:t>通主動濾波電路實驗</w:t>
      </w:r>
    </w:p>
    <w:p w14:paraId="06127B84" w14:textId="02FB24B6" w:rsidR="007B0E00" w:rsidRPr="00A65D0F" w:rsidRDefault="007B0E00" w:rsidP="00D92EA2">
      <w:pPr>
        <w:pStyle w:val="a3"/>
        <w:numPr>
          <w:ilvl w:val="0"/>
          <w:numId w:val="8"/>
        </w:numPr>
        <w:ind w:leftChars="0" w:left="480"/>
        <w:contextualSpacing/>
        <w:mirrorIndents/>
        <w:jc w:val="both"/>
        <w:rPr>
          <w:rFonts w:ascii="標楷體" w:eastAsia="標楷體" w:hAnsi="標楷體"/>
        </w:rPr>
      </w:pPr>
      <w:r w:rsidRPr="00A65D0F">
        <w:rPr>
          <w:rFonts w:ascii="標楷體" w:eastAsia="標楷體" w:hAnsi="標楷體" w:hint="eastAsia"/>
          <w:sz w:val="28"/>
        </w:rPr>
        <w:t>實驗原理與相關應用</w:t>
      </w:r>
      <w:bookmarkStart w:id="0" w:name="_GoBack"/>
      <w:bookmarkEnd w:id="0"/>
    </w:p>
    <w:p w14:paraId="2802E228" w14:textId="203B14AD" w:rsidR="00614FA6" w:rsidRDefault="00614FA6" w:rsidP="00614FA6">
      <w:pPr>
        <w:pStyle w:val="a3"/>
        <w:contextualSpacing/>
        <w:mirrorIndents/>
        <w:jc w:val="both"/>
        <w:rPr>
          <w:rFonts w:ascii="標楷體" w:eastAsia="標楷體" w:hAnsi="標楷體"/>
        </w:rPr>
      </w:pPr>
      <w:r>
        <w:rPr>
          <w:rFonts w:ascii="標楷體" w:eastAsia="標楷體" w:hAnsi="標楷體" w:hint="eastAsia"/>
        </w:rPr>
        <w:t>高頻率時，</w:t>
      </w:r>
      <w:proofErr w:type="gramStart"/>
      <w:r>
        <w:rPr>
          <w:rFonts w:ascii="標楷體" w:eastAsia="標楷體" w:hAnsi="標楷體" w:hint="eastAsia"/>
        </w:rPr>
        <w:t>容抗會</w:t>
      </w:r>
      <w:proofErr w:type="gramEnd"/>
      <w:r>
        <w:rPr>
          <w:rFonts w:ascii="標楷體" w:eastAsia="標楷體" w:hAnsi="標楷體" w:hint="eastAsia"/>
        </w:rPr>
        <w:t>下降，所以電壓會下降，所以這個實驗室透過改變頻率，去測量輸出電壓。</w:t>
      </w:r>
    </w:p>
    <w:p w14:paraId="1594F004" w14:textId="4EF8AB4F" w:rsidR="00614FA6" w:rsidRDefault="00614FA6" w:rsidP="00614FA6">
      <w:pPr>
        <w:pStyle w:val="a3"/>
        <w:contextualSpacing/>
        <w:mirrorIndents/>
        <w:jc w:val="both"/>
        <w:rPr>
          <w:rFonts w:ascii="標楷體" w:eastAsia="標楷體" w:hAnsi="標楷體"/>
        </w:rPr>
      </w:pPr>
      <w:r>
        <w:rPr>
          <w:noProof/>
        </w:rPr>
        <w:drawing>
          <wp:anchor distT="0" distB="0" distL="114300" distR="114300" simplePos="0" relativeHeight="251665408" behindDoc="1" locked="0" layoutInCell="1" allowOverlap="1" wp14:anchorId="71EFF8B0" wp14:editId="68673E7D">
            <wp:simplePos x="0" y="0"/>
            <wp:positionH relativeFrom="column">
              <wp:posOffset>4563745</wp:posOffset>
            </wp:positionH>
            <wp:positionV relativeFrom="paragraph">
              <wp:posOffset>57150</wp:posOffset>
            </wp:positionV>
            <wp:extent cx="1695450" cy="1331595"/>
            <wp:effectExtent l="0" t="0" r="0" b="1905"/>
            <wp:wrapTight wrapText="bothSides">
              <wp:wrapPolygon edited="0">
                <wp:start x="0" y="0"/>
                <wp:lineTo x="0" y="21322"/>
                <wp:lineTo x="21357" y="21322"/>
                <wp:lineTo x="21357" y="0"/>
                <wp:lineTo x="0" y="0"/>
              </wp:wrapPolygon>
            </wp:wrapTight>
            <wp:docPr id="18" name="圖片 18" descr="精选】电路课设-音响分频器电路设计_串联分频器-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精选】电路课设-音响分频器电路设计_串联分频器-CSDN博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331595"/>
                    </a:xfrm>
                    <a:prstGeom prst="rect">
                      <a:avLst/>
                    </a:prstGeom>
                    <a:noFill/>
                    <a:ln>
                      <a:noFill/>
                    </a:ln>
                  </pic:spPr>
                </pic:pic>
              </a:graphicData>
            </a:graphic>
          </wp:anchor>
        </w:drawing>
      </w:r>
    </w:p>
    <w:p w14:paraId="60229FFC" w14:textId="20334887" w:rsidR="00614FA6" w:rsidRDefault="00614FA6" w:rsidP="00614FA6">
      <w:pPr>
        <w:pStyle w:val="a3"/>
        <w:contextualSpacing/>
        <w:mirrorIndents/>
        <w:jc w:val="both"/>
        <w:rPr>
          <w:rFonts w:ascii="標楷體" w:eastAsia="標楷體" w:hAnsi="標楷體"/>
        </w:rPr>
      </w:pPr>
      <w:r>
        <w:rPr>
          <w:rFonts w:ascii="標楷體" w:eastAsia="標楷體" w:hAnsi="標楷體" w:hint="eastAsia"/>
        </w:rPr>
        <w:t>相關應用:分頻器</w:t>
      </w:r>
    </w:p>
    <w:p w14:paraId="5D61767C" w14:textId="21296C2D" w:rsidR="00614FA6" w:rsidRDefault="00614FA6" w:rsidP="00614FA6">
      <w:pPr>
        <w:pStyle w:val="a3"/>
        <w:contextualSpacing/>
        <w:mirrorIndents/>
        <w:jc w:val="both"/>
        <w:rPr>
          <w:rFonts w:ascii="標楷體" w:eastAsia="標楷體" w:hAnsi="標楷體"/>
        </w:rPr>
      </w:pPr>
      <w:r w:rsidRPr="00614FA6">
        <w:rPr>
          <w:rFonts w:ascii="標楷體" w:eastAsia="標楷體" w:hAnsi="標楷體" w:hint="eastAsia"/>
        </w:rPr>
        <w:t>是一種可以把輸入訊號的頻率產生多個與基準參考頻率有相同精度和穩定度的頻率訊號。</w:t>
      </w:r>
    </w:p>
    <w:p w14:paraId="663B97F8" w14:textId="42D9929B" w:rsidR="00614FA6" w:rsidRPr="00614FA6" w:rsidRDefault="00614FA6" w:rsidP="00614FA6">
      <w:pPr>
        <w:contextualSpacing/>
        <w:mirrorIndents/>
        <w:jc w:val="both"/>
        <w:rPr>
          <w:rFonts w:ascii="標楷體" w:eastAsia="標楷體" w:hAnsi="標楷體"/>
        </w:rPr>
      </w:pPr>
    </w:p>
    <w:p w14:paraId="521417EC" w14:textId="6A21AB5E" w:rsidR="007B0E00" w:rsidRPr="002179C4" w:rsidRDefault="007B0E00" w:rsidP="00542AA2">
      <w:pPr>
        <w:pStyle w:val="a3"/>
        <w:numPr>
          <w:ilvl w:val="0"/>
          <w:numId w:val="8"/>
        </w:numPr>
        <w:ind w:left="960"/>
        <w:contextualSpacing/>
        <w:mirrorIndents/>
        <w:jc w:val="both"/>
        <w:rPr>
          <w:rFonts w:ascii="標楷體" w:eastAsia="標楷體" w:hAnsi="標楷體"/>
        </w:rPr>
      </w:pPr>
      <w:r w:rsidRPr="002179C4">
        <w:rPr>
          <w:rFonts w:ascii="標楷體" w:eastAsia="標楷體" w:hAnsi="標楷體" w:hint="eastAsia"/>
          <w:sz w:val="28"/>
          <w:szCs w:val="24"/>
        </w:rPr>
        <w:t>實驗材料</w:t>
      </w:r>
    </w:p>
    <w:tbl>
      <w:tblPr>
        <w:tblStyle w:val="a5"/>
        <w:tblW w:w="0" w:type="auto"/>
        <w:tblInd w:w="480" w:type="dxa"/>
        <w:tblLook w:val="04A0" w:firstRow="1" w:lastRow="0" w:firstColumn="1" w:lastColumn="0" w:noHBand="0" w:noVBand="1"/>
      </w:tblPr>
      <w:tblGrid>
        <w:gridCol w:w="3435"/>
        <w:gridCol w:w="3270"/>
        <w:gridCol w:w="2875"/>
      </w:tblGrid>
      <w:tr w:rsidR="00FE40DF" w14:paraId="597A39BA" w14:textId="77777777" w:rsidTr="0024610B">
        <w:tc>
          <w:tcPr>
            <w:tcW w:w="3435" w:type="dxa"/>
            <w:shd w:val="clear" w:color="auto" w:fill="D0CECE" w:themeFill="background2" w:themeFillShade="E6"/>
            <w:vAlign w:val="center"/>
          </w:tcPr>
          <w:p w14:paraId="0CE2AECE" w14:textId="77777777" w:rsidR="00FE40DF" w:rsidRDefault="00FE40DF" w:rsidP="0024610B">
            <w:pPr>
              <w:pStyle w:val="a3"/>
              <w:ind w:leftChars="0" w:left="0"/>
              <w:contextualSpacing/>
              <w:mirrorIndents/>
              <w:jc w:val="center"/>
              <w:rPr>
                <w:rFonts w:ascii="標楷體" w:eastAsia="標楷體" w:hAnsi="標楷體"/>
              </w:rPr>
            </w:pPr>
            <w:r>
              <w:rPr>
                <w:rFonts w:ascii="標楷體" w:eastAsia="標楷體" w:hAnsi="標楷體" w:hint="eastAsia"/>
              </w:rPr>
              <w:t>外觀</w:t>
            </w:r>
          </w:p>
        </w:tc>
        <w:tc>
          <w:tcPr>
            <w:tcW w:w="3270" w:type="dxa"/>
            <w:shd w:val="clear" w:color="auto" w:fill="D0CECE" w:themeFill="background2" w:themeFillShade="E6"/>
            <w:vAlign w:val="center"/>
          </w:tcPr>
          <w:p w14:paraId="6F58DCD7" w14:textId="77777777" w:rsidR="00FE40DF" w:rsidRDefault="00FE40DF" w:rsidP="0024610B">
            <w:pPr>
              <w:pStyle w:val="a3"/>
              <w:ind w:leftChars="0" w:left="0"/>
              <w:contextualSpacing/>
              <w:mirrorIndents/>
              <w:jc w:val="center"/>
              <w:rPr>
                <w:rFonts w:ascii="標楷體" w:eastAsia="標楷體" w:hAnsi="標楷體"/>
              </w:rPr>
            </w:pPr>
            <w:r>
              <w:rPr>
                <w:rFonts w:ascii="標楷體" w:eastAsia="標楷體" w:hAnsi="標楷體" w:hint="eastAsia"/>
              </w:rPr>
              <w:t>規格</w:t>
            </w:r>
          </w:p>
        </w:tc>
        <w:tc>
          <w:tcPr>
            <w:tcW w:w="2875" w:type="dxa"/>
            <w:shd w:val="clear" w:color="auto" w:fill="D0CECE" w:themeFill="background2" w:themeFillShade="E6"/>
            <w:vAlign w:val="center"/>
          </w:tcPr>
          <w:p w14:paraId="3F1D134D" w14:textId="77777777" w:rsidR="00FE40DF" w:rsidRDefault="00FE40DF" w:rsidP="0024610B">
            <w:pPr>
              <w:pStyle w:val="a3"/>
              <w:ind w:leftChars="0" w:left="0"/>
              <w:contextualSpacing/>
              <w:mirrorIndents/>
              <w:jc w:val="center"/>
              <w:rPr>
                <w:rFonts w:ascii="標楷體" w:eastAsia="標楷體" w:hAnsi="標楷體"/>
              </w:rPr>
            </w:pPr>
            <w:r>
              <w:rPr>
                <w:rFonts w:ascii="標楷體" w:eastAsia="標楷體" w:hAnsi="標楷體" w:hint="eastAsia"/>
              </w:rPr>
              <w:t>備註</w:t>
            </w:r>
          </w:p>
        </w:tc>
      </w:tr>
      <w:tr w:rsidR="00FE40DF" w14:paraId="3C054261" w14:textId="77777777" w:rsidTr="0024610B">
        <w:trPr>
          <w:trHeight w:val="715"/>
        </w:trPr>
        <w:tc>
          <w:tcPr>
            <w:tcW w:w="3435" w:type="dxa"/>
            <w:vMerge w:val="restart"/>
            <w:vAlign w:val="center"/>
          </w:tcPr>
          <w:p w14:paraId="41057CB9" w14:textId="77777777" w:rsidR="00FE40DF" w:rsidRDefault="00FE40DF" w:rsidP="0024610B">
            <w:pPr>
              <w:pStyle w:val="a3"/>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2DB919D3" wp14:editId="3120810E">
                  <wp:extent cx="1381318" cy="828791"/>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1318" cy="828791"/>
                          </a:xfrm>
                          <a:prstGeom prst="rect">
                            <a:avLst/>
                          </a:prstGeom>
                        </pic:spPr>
                      </pic:pic>
                    </a:graphicData>
                  </a:graphic>
                </wp:inline>
              </w:drawing>
            </w:r>
          </w:p>
        </w:tc>
        <w:tc>
          <w:tcPr>
            <w:tcW w:w="3270" w:type="dxa"/>
            <w:vAlign w:val="center"/>
          </w:tcPr>
          <w:p w14:paraId="0A8E8B1E" w14:textId="24C925FB" w:rsidR="00FE40DF" w:rsidRPr="002179C4" w:rsidRDefault="00804BBA" w:rsidP="0024610B">
            <w:pPr>
              <w:pStyle w:val="a3"/>
              <w:ind w:leftChars="0" w:left="0"/>
              <w:contextualSpacing/>
              <w:mirrorIndents/>
              <w:jc w:val="center"/>
              <w:rPr>
                <w:rFonts w:asciiTheme="majorEastAsia" w:eastAsiaTheme="majorEastAsia" w:hAnsiTheme="majorEastAsia"/>
              </w:rPr>
            </w:pPr>
            <m:oMathPara>
              <m:oMath>
                <m:sSub>
                  <m:sSubPr>
                    <m:ctrlPr>
                      <w:rPr>
                        <w:rFonts w:ascii="Cambria Math" w:eastAsiaTheme="majorEastAsia" w:hAnsi="Cambria Math"/>
                      </w:rPr>
                    </m:ctrlPr>
                  </m:sSubPr>
                  <m:e>
                    <m:r>
                      <m:rPr>
                        <m:sty m:val="p"/>
                      </m:rPr>
                      <w:rPr>
                        <w:rFonts w:ascii="Cambria Math" w:eastAsiaTheme="majorEastAsia" w:hAnsi="Cambria Math" w:hint="eastAsia"/>
                      </w:rPr>
                      <m:t>R</m:t>
                    </m:r>
                  </m:e>
                  <m:sub>
                    <m:r>
                      <m:rPr>
                        <m:sty m:val="p"/>
                      </m:rPr>
                      <w:rPr>
                        <w:rFonts w:ascii="Cambria Math" w:eastAsiaTheme="majorEastAsia" w:hAnsi="Cambria Math" w:hint="eastAsia"/>
                      </w:rPr>
                      <m:t>1</m:t>
                    </m:r>
                  </m:sub>
                </m:sSub>
                <m:r>
                  <m:rPr>
                    <m:sty m:val="p"/>
                  </m:rPr>
                  <w:rPr>
                    <w:rFonts w:ascii="Cambria Math" w:eastAsiaTheme="majorEastAsia" w:hAnsi="Cambria Math"/>
                  </w:rPr>
                  <m:t xml:space="preserve"> </m:t>
                </m:r>
                <m:r>
                  <m:rPr>
                    <m:sty m:val="p"/>
                  </m:rPr>
                  <w:rPr>
                    <w:rFonts w:ascii="Cambria Math" w:eastAsiaTheme="majorEastAsia" w:hAnsi="Cambria Math" w:hint="eastAsia"/>
                  </w:rPr>
                  <m:t>=</m:t>
                </m:r>
                <m:r>
                  <m:rPr>
                    <m:sty m:val="p"/>
                  </m:rPr>
                  <w:rPr>
                    <w:rFonts w:ascii="Cambria Math" w:eastAsiaTheme="majorEastAsia" w:hAnsi="Cambria Math"/>
                  </w:rPr>
                  <m:t xml:space="preserve"> </m:t>
                </m:r>
                <m:r>
                  <m:rPr>
                    <m:sty m:val="p"/>
                  </m:rPr>
                  <w:rPr>
                    <w:rFonts w:ascii="Cambria Math" w:eastAsiaTheme="majorEastAsia" w:hAnsi="Cambria Math" w:hint="eastAsia"/>
                  </w:rPr>
                  <m:t>10</m:t>
                </m:r>
                <m:r>
                  <m:rPr>
                    <m:sty m:val="p"/>
                  </m:rPr>
                  <w:rPr>
                    <w:rFonts w:ascii="Cambria Math" w:eastAsiaTheme="majorEastAsia" w:hAnsi="Cambria Math"/>
                  </w:rPr>
                  <m:t>k</m:t>
                </m:r>
                <m:r>
                  <m:rPr>
                    <m:sty m:val="p"/>
                  </m:rPr>
                  <w:rPr>
                    <w:rFonts w:ascii="Cambria Math" w:eastAsiaTheme="majorEastAsia" w:hAnsi="Cambria Math" w:hint="eastAsia"/>
                  </w:rPr>
                  <m:t>Ω±</m:t>
                </m:r>
                <m:r>
                  <m:rPr>
                    <m:sty m:val="p"/>
                  </m:rPr>
                  <w:rPr>
                    <w:rFonts w:ascii="Cambria Math" w:eastAsiaTheme="majorEastAsia" w:hAnsi="Cambria Math" w:hint="eastAsia"/>
                  </w:rPr>
                  <m:t>5</m:t>
                </m:r>
                <m:r>
                  <m:rPr>
                    <m:sty m:val="p"/>
                  </m:rPr>
                  <w:rPr>
                    <w:rFonts w:ascii="Cambria Math" w:eastAsiaTheme="majorEastAsia" w:hAnsi="Cambria Math"/>
                  </w:rPr>
                  <m:t>%</m:t>
                </m:r>
              </m:oMath>
            </m:oMathPara>
          </w:p>
        </w:tc>
        <w:tc>
          <w:tcPr>
            <w:tcW w:w="2875" w:type="dxa"/>
            <w:vAlign w:val="center"/>
          </w:tcPr>
          <w:p w14:paraId="197BC36F" w14:textId="77777777" w:rsidR="00FE40DF" w:rsidRDefault="00FE40DF" w:rsidP="0024610B">
            <w:pPr>
              <w:pStyle w:val="a3"/>
              <w:ind w:leftChars="0" w:left="0"/>
              <w:contextualSpacing/>
              <w:mirrorIndents/>
              <w:jc w:val="center"/>
              <w:rPr>
                <w:rFonts w:ascii="標楷體" w:eastAsia="標楷體" w:hAnsi="標楷體"/>
              </w:rPr>
            </w:pPr>
            <w:r>
              <w:rPr>
                <w:rFonts w:ascii="標楷體" w:eastAsia="標楷體" w:hAnsi="標楷體" w:hint="eastAsia"/>
              </w:rPr>
              <w:t>藍</w:t>
            </w:r>
            <w:proofErr w:type="gramStart"/>
            <w:r>
              <w:rPr>
                <w:rFonts w:ascii="標楷體" w:eastAsia="標楷體" w:hAnsi="標楷體" w:hint="eastAsia"/>
              </w:rPr>
              <w:t>灰橙金</w:t>
            </w:r>
            <w:proofErr w:type="gramEnd"/>
          </w:p>
        </w:tc>
      </w:tr>
      <w:tr w:rsidR="00FE40DF" w14:paraId="62A6A754" w14:textId="77777777" w:rsidTr="0024610B">
        <w:trPr>
          <w:trHeight w:val="715"/>
        </w:trPr>
        <w:tc>
          <w:tcPr>
            <w:tcW w:w="3435" w:type="dxa"/>
            <w:vMerge/>
            <w:vAlign w:val="center"/>
          </w:tcPr>
          <w:p w14:paraId="30D060E6" w14:textId="77777777" w:rsidR="00FE40DF" w:rsidRPr="002179C4" w:rsidRDefault="00FE40DF" w:rsidP="0024610B">
            <w:pPr>
              <w:pStyle w:val="a3"/>
              <w:ind w:leftChars="0" w:left="0"/>
              <w:contextualSpacing/>
              <w:mirrorIndents/>
              <w:jc w:val="center"/>
              <w:rPr>
                <w:rFonts w:ascii="標楷體" w:eastAsia="標楷體" w:hAnsi="標楷體"/>
              </w:rPr>
            </w:pPr>
          </w:p>
        </w:tc>
        <w:tc>
          <w:tcPr>
            <w:tcW w:w="3270" w:type="dxa"/>
            <w:vAlign w:val="center"/>
          </w:tcPr>
          <w:p w14:paraId="45223358" w14:textId="7DB435FC" w:rsidR="00FE40DF" w:rsidRDefault="00804BBA" w:rsidP="0024610B">
            <w:pPr>
              <w:pStyle w:val="a3"/>
              <w:ind w:leftChars="0" w:left="0"/>
              <w:contextualSpacing/>
              <w:mirrorIndents/>
              <w:jc w:val="center"/>
              <w:rPr>
                <w:rFonts w:ascii="標楷體" w:eastAsia="標楷體" w:hAnsi="標楷體"/>
              </w:rPr>
            </w:pPr>
            <m:oMathPara>
              <m:oMath>
                <m:sSub>
                  <m:sSubPr>
                    <m:ctrlPr>
                      <w:rPr>
                        <w:rFonts w:ascii="Cambria Math" w:eastAsiaTheme="majorEastAsia" w:hAnsi="Cambria Math"/>
                      </w:rPr>
                    </m:ctrlPr>
                  </m:sSubPr>
                  <m:e>
                    <m:r>
                      <m:rPr>
                        <m:sty m:val="p"/>
                      </m:rPr>
                      <w:rPr>
                        <w:rFonts w:ascii="Cambria Math" w:eastAsiaTheme="majorEastAsia" w:hAnsi="Cambria Math" w:hint="eastAsia"/>
                      </w:rPr>
                      <m:t>R</m:t>
                    </m:r>
                  </m:e>
                  <m:sub>
                    <m:r>
                      <m:rPr>
                        <m:sty m:val="p"/>
                      </m:rPr>
                      <w:rPr>
                        <w:rFonts w:ascii="Cambria Math" w:eastAsiaTheme="majorEastAsia" w:hAnsi="Cambria Math" w:hint="eastAsia"/>
                      </w:rPr>
                      <m:t>2</m:t>
                    </m:r>
                  </m:sub>
                </m:sSub>
                <m:r>
                  <m:rPr>
                    <m:sty m:val="p"/>
                  </m:rPr>
                  <w:rPr>
                    <w:rFonts w:ascii="Cambria Math" w:eastAsiaTheme="majorEastAsia" w:hAnsi="Cambria Math"/>
                  </w:rPr>
                  <m:t xml:space="preserve"> </m:t>
                </m:r>
                <m:r>
                  <m:rPr>
                    <m:sty m:val="p"/>
                  </m:rPr>
                  <w:rPr>
                    <w:rFonts w:ascii="Cambria Math" w:eastAsiaTheme="majorEastAsia" w:hAnsi="Cambria Math" w:hint="eastAsia"/>
                  </w:rPr>
                  <m:t>=</m:t>
                </m:r>
                <m:r>
                  <m:rPr>
                    <m:sty m:val="p"/>
                  </m:rPr>
                  <w:rPr>
                    <w:rFonts w:ascii="Cambria Math" w:eastAsiaTheme="majorEastAsia" w:hAnsi="Cambria Math"/>
                  </w:rPr>
                  <m:t xml:space="preserve"> </m:t>
                </m:r>
                <m:r>
                  <m:rPr>
                    <m:sty m:val="p"/>
                  </m:rPr>
                  <w:rPr>
                    <w:rFonts w:ascii="Cambria Math" w:eastAsiaTheme="majorEastAsia" w:hAnsi="Cambria Math" w:hint="eastAsia"/>
                  </w:rPr>
                  <m:t>10</m:t>
                </m:r>
                <m:r>
                  <m:rPr>
                    <m:sty m:val="p"/>
                  </m:rPr>
                  <w:rPr>
                    <w:rFonts w:ascii="Cambria Math" w:eastAsiaTheme="majorEastAsia" w:hAnsi="Cambria Math"/>
                  </w:rPr>
                  <m:t>k</m:t>
                </m:r>
                <m:r>
                  <m:rPr>
                    <m:sty m:val="p"/>
                  </m:rPr>
                  <w:rPr>
                    <w:rFonts w:ascii="Cambria Math" w:eastAsiaTheme="majorEastAsia" w:hAnsi="Cambria Math" w:hint="eastAsia"/>
                  </w:rPr>
                  <m:t>Ω±</m:t>
                </m:r>
                <m:r>
                  <m:rPr>
                    <m:sty m:val="p"/>
                  </m:rPr>
                  <w:rPr>
                    <w:rFonts w:ascii="Cambria Math" w:eastAsiaTheme="majorEastAsia" w:hAnsi="Cambria Math" w:hint="eastAsia"/>
                  </w:rPr>
                  <m:t>5</m:t>
                </m:r>
                <m:r>
                  <m:rPr>
                    <m:sty m:val="p"/>
                  </m:rPr>
                  <w:rPr>
                    <w:rFonts w:ascii="Cambria Math" w:eastAsiaTheme="majorEastAsia" w:hAnsi="Cambria Math"/>
                  </w:rPr>
                  <m:t>%</m:t>
                </m:r>
              </m:oMath>
            </m:oMathPara>
          </w:p>
        </w:tc>
        <w:tc>
          <w:tcPr>
            <w:tcW w:w="2875" w:type="dxa"/>
            <w:vAlign w:val="center"/>
          </w:tcPr>
          <w:p w14:paraId="4C187E00" w14:textId="77777777" w:rsidR="00FE40DF" w:rsidRDefault="00FE40DF" w:rsidP="0024610B">
            <w:pPr>
              <w:pStyle w:val="a3"/>
              <w:ind w:leftChars="0" w:left="0"/>
              <w:contextualSpacing/>
              <w:mirrorIndents/>
              <w:jc w:val="center"/>
              <w:rPr>
                <w:rFonts w:ascii="標楷體" w:eastAsia="標楷體" w:hAnsi="標楷體"/>
              </w:rPr>
            </w:pPr>
            <w:r>
              <w:rPr>
                <w:rFonts w:ascii="標楷體" w:eastAsia="標楷體" w:hAnsi="標楷體" w:hint="eastAsia"/>
              </w:rPr>
              <w:t>藍</w:t>
            </w:r>
            <w:proofErr w:type="gramStart"/>
            <w:r>
              <w:rPr>
                <w:rFonts w:ascii="標楷體" w:eastAsia="標楷體" w:hAnsi="標楷體" w:hint="eastAsia"/>
              </w:rPr>
              <w:t>灰橙金</w:t>
            </w:r>
            <w:proofErr w:type="gramEnd"/>
          </w:p>
        </w:tc>
      </w:tr>
      <w:tr w:rsidR="00FE40DF" w14:paraId="59E06F20" w14:textId="77777777" w:rsidTr="0024610B">
        <w:trPr>
          <w:trHeight w:val="715"/>
        </w:trPr>
        <w:tc>
          <w:tcPr>
            <w:tcW w:w="3435" w:type="dxa"/>
            <w:vMerge w:val="restart"/>
            <w:vAlign w:val="center"/>
          </w:tcPr>
          <w:p w14:paraId="2E6E3FD9" w14:textId="77777777" w:rsidR="00FE40DF" w:rsidRDefault="00FE40DF" w:rsidP="0024610B">
            <w:pPr>
              <w:pStyle w:val="a3"/>
              <w:ind w:leftChars="0" w:left="0"/>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4703C1EA" wp14:editId="763300F3">
                  <wp:extent cx="1114581" cy="781159"/>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4581" cy="781159"/>
                          </a:xfrm>
                          <a:prstGeom prst="rect">
                            <a:avLst/>
                          </a:prstGeom>
                        </pic:spPr>
                      </pic:pic>
                    </a:graphicData>
                  </a:graphic>
                </wp:inline>
              </w:drawing>
            </w:r>
          </w:p>
        </w:tc>
        <w:tc>
          <w:tcPr>
            <w:tcW w:w="3270" w:type="dxa"/>
            <w:vAlign w:val="center"/>
          </w:tcPr>
          <w:p w14:paraId="569424BF" w14:textId="77777777" w:rsidR="00FE40DF" w:rsidRPr="002179C4" w:rsidRDefault="00804BBA" w:rsidP="0024610B">
            <w:pPr>
              <w:pStyle w:val="a3"/>
              <w:ind w:leftChars="0" w:left="0"/>
              <w:contextualSpacing/>
              <w:mirrorIndents/>
              <w:jc w:val="center"/>
              <w:rPr>
                <w:rFonts w:asciiTheme="majorEastAsia" w:eastAsiaTheme="majorEastAsia" w:hAnsiTheme="majorEastAsia"/>
                <w:i/>
              </w:rPr>
            </w:pPr>
            <m:oMathPara>
              <m:oMath>
                <m:sSub>
                  <m:sSubPr>
                    <m:ctrlPr>
                      <w:rPr>
                        <w:rFonts w:ascii="Cambria Math" w:eastAsiaTheme="majorEastAsia" w:hAnsi="Cambria Math"/>
                        <w:i/>
                      </w:rPr>
                    </m:ctrlPr>
                  </m:sSubPr>
                  <m:e>
                    <m:r>
                      <w:rPr>
                        <w:rFonts w:ascii="Cambria Math" w:eastAsiaTheme="majorEastAsia" w:hAnsi="Cambria Math" w:hint="eastAsia"/>
                      </w:rPr>
                      <m:t>C</m:t>
                    </m:r>
                  </m:e>
                  <m:sub>
                    <m:r>
                      <w:rPr>
                        <w:rFonts w:ascii="Cambria Math" w:eastAsiaTheme="majorEastAsia" w:hAnsi="Cambria Math" w:hint="eastAsia"/>
                      </w:rPr>
                      <m:t>1</m:t>
                    </m:r>
                  </m:sub>
                </m:sSub>
                <m:r>
                  <w:rPr>
                    <w:rFonts w:ascii="Cambria Math" w:eastAsiaTheme="majorEastAsia" w:hAnsi="Cambria Math" w:hint="eastAsia"/>
                  </w:rPr>
                  <m:t>=0.1μF</m:t>
                </m:r>
              </m:oMath>
            </m:oMathPara>
          </w:p>
        </w:tc>
        <w:tc>
          <w:tcPr>
            <w:tcW w:w="2875" w:type="dxa"/>
            <w:vMerge w:val="restart"/>
            <w:vAlign w:val="center"/>
          </w:tcPr>
          <w:p w14:paraId="0C52A714" w14:textId="77777777" w:rsidR="00FE40DF" w:rsidRDefault="00FE40DF" w:rsidP="0024610B">
            <w:pPr>
              <w:pStyle w:val="a3"/>
              <w:ind w:leftChars="0" w:left="0"/>
              <w:contextualSpacing/>
              <w:mirrorIndents/>
              <w:jc w:val="center"/>
              <w:rPr>
                <w:rFonts w:ascii="標楷體" w:eastAsia="標楷體" w:hAnsi="標楷體"/>
              </w:rPr>
            </w:pPr>
          </w:p>
        </w:tc>
      </w:tr>
      <w:tr w:rsidR="00FE40DF" w14:paraId="2EBB766C" w14:textId="77777777" w:rsidTr="0024610B">
        <w:trPr>
          <w:trHeight w:val="715"/>
        </w:trPr>
        <w:tc>
          <w:tcPr>
            <w:tcW w:w="3435" w:type="dxa"/>
            <w:vMerge/>
            <w:vAlign w:val="center"/>
          </w:tcPr>
          <w:p w14:paraId="1213F5B2" w14:textId="77777777" w:rsidR="00FE40DF" w:rsidRPr="002179C4" w:rsidRDefault="00FE40DF" w:rsidP="0024610B">
            <w:pPr>
              <w:pStyle w:val="a3"/>
              <w:ind w:leftChars="0" w:left="0"/>
              <w:contextualSpacing/>
              <w:mirrorIndents/>
              <w:jc w:val="center"/>
              <w:rPr>
                <w:rFonts w:ascii="標楷體" w:eastAsia="標楷體" w:hAnsi="標楷體"/>
              </w:rPr>
            </w:pPr>
          </w:p>
        </w:tc>
        <w:tc>
          <w:tcPr>
            <w:tcW w:w="3270" w:type="dxa"/>
            <w:vAlign w:val="center"/>
          </w:tcPr>
          <w:p w14:paraId="22C563B1" w14:textId="77777777" w:rsidR="00FE40DF" w:rsidRDefault="00804BBA" w:rsidP="0024610B">
            <w:pPr>
              <w:pStyle w:val="a3"/>
              <w:ind w:leftChars="0" w:left="0"/>
              <w:contextualSpacing/>
              <w:mirrorIndents/>
              <w:jc w:val="center"/>
              <w:rPr>
                <w:rFonts w:ascii="標楷體" w:eastAsia="標楷體" w:hAnsi="標楷體"/>
              </w:rPr>
            </w:pPr>
            <m:oMathPara>
              <m:oMath>
                <m:sSub>
                  <m:sSubPr>
                    <m:ctrlPr>
                      <w:rPr>
                        <w:rFonts w:ascii="Cambria Math" w:eastAsiaTheme="majorEastAsia" w:hAnsi="Cambria Math"/>
                        <w:i/>
                      </w:rPr>
                    </m:ctrlPr>
                  </m:sSubPr>
                  <m:e>
                    <m:r>
                      <w:rPr>
                        <w:rFonts w:ascii="Cambria Math" w:eastAsiaTheme="majorEastAsia" w:hAnsi="Cambria Math" w:hint="eastAsia"/>
                      </w:rPr>
                      <m:t>C</m:t>
                    </m:r>
                  </m:e>
                  <m:sub>
                    <m:r>
                      <w:rPr>
                        <w:rFonts w:ascii="Cambria Math" w:eastAsiaTheme="majorEastAsia" w:hAnsi="Cambria Math" w:hint="eastAsia"/>
                      </w:rPr>
                      <m:t>2</m:t>
                    </m:r>
                  </m:sub>
                </m:sSub>
                <m:r>
                  <w:rPr>
                    <w:rFonts w:ascii="Cambria Math" w:eastAsiaTheme="majorEastAsia" w:hAnsi="Cambria Math" w:hint="eastAsia"/>
                  </w:rPr>
                  <m:t>=0.1μF</m:t>
                </m:r>
              </m:oMath>
            </m:oMathPara>
          </w:p>
        </w:tc>
        <w:tc>
          <w:tcPr>
            <w:tcW w:w="2875" w:type="dxa"/>
            <w:vMerge/>
            <w:vAlign w:val="center"/>
          </w:tcPr>
          <w:p w14:paraId="098E2F5B" w14:textId="77777777" w:rsidR="00FE40DF" w:rsidRDefault="00FE40DF" w:rsidP="0024610B">
            <w:pPr>
              <w:pStyle w:val="a3"/>
              <w:ind w:leftChars="0" w:left="0"/>
              <w:contextualSpacing/>
              <w:mirrorIndents/>
              <w:jc w:val="center"/>
              <w:rPr>
                <w:rFonts w:ascii="標楷體" w:eastAsia="標楷體" w:hAnsi="標楷體"/>
              </w:rPr>
            </w:pPr>
          </w:p>
        </w:tc>
      </w:tr>
      <w:tr w:rsidR="00FE40DF" w14:paraId="707C4A03" w14:textId="77777777" w:rsidTr="0024610B">
        <w:tc>
          <w:tcPr>
            <w:tcW w:w="3435" w:type="dxa"/>
            <w:vAlign w:val="center"/>
          </w:tcPr>
          <w:p w14:paraId="68BAE832" w14:textId="77777777" w:rsidR="00FE40DF" w:rsidRDefault="00FE40DF" w:rsidP="0024610B">
            <w:pPr>
              <w:pStyle w:val="a3"/>
              <w:ind w:leftChars="0" w:left="0"/>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1DB86D67" wp14:editId="4749DD76">
                  <wp:extent cx="1143160" cy="120984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160" cy="1209844"/>
                          </a:xfrm>
                          <a:prstGeom prst="rect">
                            <a:avLst/>
                          </a:prstGeom>
                        </pic:spPr>
                      </pic:pic>
                    </a:graphicData>
                  </a:graphic>
                </wp:inline>
              </w:drawing>
            </w:r>
          </w:p>
        </w:tc>
        <w:tc>
          <w:tcPr>
            <w:tcW w:w="3270" w:type="dxa"/>
            <w:vAlign w:val="center"/>
          </w:tcPr>
          <w:p w14:paraId="656AB3A2" w14:textId="60D1D98A" w:rsidR="00FE40DF" w:rsidRDefault="00FE40DF" w:rsidP="0024610B">
            <w:pPr>
              <w:pStyle w:val="a3"/>
              <w:ind w:leftChars="0" w:left="0"/>
              <w:contextualSpacing/>
              <w:mirrorIndents/>
              <w:jc w:val="center"/>
              <w:rPr>
                <w:rFonts w:ascii="標楷體" w:eastAsia="標楷體" w:hAnsi="標楷體"/>
              </w:rPr>
            </w:pPr>
            <w:r>
              <w:rPr>
                <w:rFonts w:ascii="標楷體" w:eastAsia="標楷體" w:hAnsi="標楷體" w:hint="eastAsia"/>
              </w:rPr>
              <w:t>NE5532</w:t>
            </w:r>
          </w:p>
        </w:tc>
        <w:tc>
          <w:tcPr>
            <w:tcW w:w="2875" w:type="dxa"/>
            <w:vAlign w:val="center"/>
          </w:tcPr>
          <w:p w14:paraId="497A3627" w14:textId="6B1B16F9" w:rsidR="00FE40DF" w:rsidRDefault="00FE40DF" w:rsidP="0024610B">
            <w:pPr>
              <w:pStyle w:val="a3"/>
              <w:ind w:leftChars="0" w:left="0"/>
              <w:contextualSpacing/>
              <w:mirrorIndents/>
              <w:jc w:val="center"/>
              <w:rPr>
                <w:rFonts w:ascii="標楷體" w:eastAsia="標楷體" w:hAnsi="標楷體"/>
              </w:rPr>
            </w:pPr>
            <w:r w:rsidRPr="00FE40DF">
              <w:rPr>
                <w:rFonts w:ascii="標楷體" w:eastAsia="標楷體" w:hAnsi="標楷體"/>
                <w:noProof/>
              </w:rPr>
              <w:drawing>
                <wp:inline distT="0" distB="0" distL="0" distR="0" wp14:anchorId="094D40CD" wp14:editId="73BBB324">
                  <wp:extent cx="1228896" cy="1476581"/>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896" cy="1476581"/>
                          </a:xfrm>
                          <a:prstGeom prst="rect">
                            <a:avLst/>
                          </a:prstGeom>
                        </pic:spPr>
                      </pic:pic>
                    </a:graphicData>
                  </a:graphic>
                </wp:inline>
              </w:drawing>
            </w:r>
          </w:p>
        </w:tc>
      </w:tr>
      <w:tr w:rsidR="00FE40DF" w14:paraId="758ED476" w14:textId="77777777" w:rsidTr="0024610B">
        <w:tc>
          <w:tcPr>
            <w:tcW w:w="3435" w:type="dxa"/>
            <w:vAlign w:val="center"/>
          </w:tcPr>
          <w:p w14:paraId="6B3038BE" w14:textId="77777777" w:rsidR="00FE40DF" w:rsidRDefault="00FE40DF" w:rsidP="0024610B">
            <w:pPr>
              <w:pStyle w:val="a3"/>
              <w:ind w:leftChars="0" w:left="0"/>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77C1D7EC" wp14:editId="628573B1">
                  <wp:extent cx="1627295" cy="970473"/>
                  <wp:effectExtent l="0" t="0" r="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6092" cy="987646"/>
                          </a:xfrm>
                          <a:prstGeom prst="rect">
                            <a:avLst/>
                          </a:prstGeom>
                        </pic:spPr>
                      </pic:pic>
                    </a:graphicData>
                  </a:graphic>
                </wp:inline>
              </w:drawing>
            </w:r>
          </w:p>
        </w:tc>
        <w:tc>
          <w:tcPr>
            <w:tcW w:w="3270" w:type="dxa"/>
            <w:vAlign w:val="center"/>
          </w:tcPr>
          <w:p w14:paraId="33FDC158" w14:textId="77777777" w:rsidR="00FE40DF" w:rsidRDefault="00FE40DF" w:rsidP="0024610B">
            <w:pPr>
              <w:pStyle w:val="a3"/>
              <w:ind w:leftChars="0" w:left="0"/>
              <w:contextualSpacing/>
              <w:mirrorIndents/>
              <w:jc w:val="center"/>
              <w:rPr>
                <w:rFonts w:ascii="標楷體" w:eastAsia="標楷體" w:hAnsi="標楷體"/>
              </w:rPr>
            </w:pPr>
          </w:p>
        </w:tc>
        <w:tc>
          <w:tcPr>
            <w:tcW w:w="2875" w:type="dxa"/>
            <w:vAlign w:val="center"/>
          </w:tcPr>
          <w:p w14:paraId="28EF0B3C" w14:textId="77777777" w:rsidR="00FE40DF" w:rsidRDefault="00FE40DF" w:rsidP="0024610B">
            <w:pPr>
              <w:pStyle w:val="a3"/>
              <w:ind w:leftChars="0" w:left="0"/>
              <w:contextualSpacing/>
              <w:mirrorIndents/>
              <w:jc w:val="center"/>
              <w:rPr>
                <w:rFonts w:ascii="標楷體" w:eastAsia="標楷體" w:hAnsi="標楷體"/>
              </w:rPr>
            </w:pPr>
          </w:p>
        </w:tc>
      </w:tr>
    </w:tbl>
    <w:p w14:paraId="67E6A84D" w14:textId="77777777" w:rsidR="007B0E00" w:rsidRPr="003718F3" w:rsidRDefault="007B0E00" w:rsidP="007B0E00">
      <w:pPr>
        <w:ind w:leftChars="200" w:left="480"/>
        <w:contextualSpacing/>
        <w:mirrorIndents/>
        <w:jc w:val="both"/>
        <w:rPr>
          <w:rFonts w:ascii="標楷體" w:eastAsia="標楷體" w:hAnsi="標楷體"/>
        </w:rPr>
      </w:pPr>
    </w:p>
    <w:p w14:paraId="7FB2F541" w14:textId="77777777" w:rsidR="00224831" w:rsidRDefault="00224831">
      <w:pPr>
        <w:widowControl/>
        <w:rPr>
          <w:rFonts w:ascii="標楷體" w:eastAsia="標楷體" w:hAnsi="標楷體" w:cstheme="minorBidi"/>
          <w:sz w:val="28"/>
        </w:rPr>
      </w:pPr>
      <w:r>
        <w:rPr>
          <w:rFonts w:ascii="標楷體" w:eastAsia="標楷體" w:hAnsi="標楷體"/>
          <w:sz w:val="28"/>
        </w:rPr>
        <w:br w:type="page"/>
      </w:r>
    </w:p>
    <w:p w14:paraId="4A851D95" w14:textId="420CCA20" w:rsidR="007B0E00" w:rsidRPr="00224831" w:rsidRDefault="007B0E00" w:rsidP="003E59C2">
      <w:pPr>
        <w:pStyle w:val="a3"/>
        <w:numPr>
          <w:ilvl w:val="0"/>
          <w:numId w:val="8"/>
        </w:numPr>
        <w:ind w:left="960"/>
        <w:contextualSpacing/>
        <w:mirrorIndents/>
        <w:jc w:val="both"/>
        <w:rPr>
          <w:rFonts w:ascii="標楷體" w:eastAsia="標楷體" w:hAnsi="標楷體"/>
        </w:rPr>
      </w:pPr>
      <w:r w:rsidRPr="002E1EA1">
        <w:rPr>
          <w:rFonts w:ascii="標楷體" w:eastAsia="標楷體" w:hAnsi="標楷體" w:hint="eastAsia"/>
          <w:sz w:val="28"/>
          <w:szCs w:val="24"/>
        </w:rPr>
        <w:lastRenderedPageBreak/>
        <w:t xml:space="preserve">實驗結果與討論 </w:t>
      </w:r>
    </w:p>
    <w:p w14:paraId="55313110" w14:textId="3D165FB3" w:rsidR="00224831" w:rsidRPr="00224831" w:rsidRDefault="00224831" w:rsidP="00224831">
      <w:pPr>
        <w:pStyle w:val="a3"/>
        <w:ind w:leftChars="0" w:left="1440"/>
        <w:contextualSpacing/>
        <w:mirrorIndents/>
        <w:jc w:val="both"/>
        <w:rPr>
          <w:rFonts w:ascii="標楷體" w:eastAsia="標楷體" w:hAnsi="標楷體"/>
        </w:rPr>
      </w:pPr>
    </w:p>
    <w:p w14:paraId="4279C96D" w14:textId="77777777" w:rsidR="00224831" w:rsidRPr="002E1EA1" w:rsidRDefault="00224831" w:rsidP="00224831">
      <w:pPr>
        <w:pStyle w:val="a3"/>
        <w:ind w:leftChars="0" w:left="960"/>
        <w:contextualSpacing/>
        <w:mirrorIndents/>
        <w:jc w:val="both"/>
        <w:rPr>
          <w:rFonts w:ascii="標楷體" w:eastAsia="標楷體" w:hAnsi="標楷體"/>
        </w:rPr>
      </w:pPr>
    </w:p>
    <w:p w14:paraId="63BB581D" w14:textId="388FF8C1" w:rsidR="002E1EA1" w:rsidRDefault="001C5C3B" w:rsidP="00FE40DF">
      <w:pPr>
        <w:rPr>
          <w:rFonts w:ascii="標楷體" w:eastAsia="標楷體" w:hAnsi="標楷體"/>
        </w:rPr>
      </w:pPr>
      <w:r w:rsidRPr="001C5C3B">
        <w:rPr>
          <w:rFonts w:ascii="標楷體" w:eastAsia="標楷體" w:hAnsi="標楷體"/>
          <w:noProof/>
        </w:rPr>
        <mc:AlternateContent>
          <mc:Choice Requires="wps">
            <w:drawing>
              <wp:anchor distT="45720" distB="45720" distL="114300" distR="114300" simplePos="0" relativeHeight="251659264" behindDoc="0" locked="0" layoutInCell="1" allowOverlap="1" wp14:anchorId="09388350" wp14:editId="0D41447D">
                <wp:simplePos x="0" y="0"/>
                <wp:positionH relativeFrom="column">
                  <wp:posOffset>1993392</wp:posOffset>
                </wp:positionH>
                <wp:positionV relativeFrom="paragraph">
                  <wp:posOffset>1766621</wp:posOffset>
                </wp:positionV>
                <wp:extent cx="592531"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31" cy="1404620"/>
                        </a:xfrm>
                        <a:prstGeom prst="rect">
                          <a:avLst/>
                        </a:prstGeom>
                        <a:solidFill>
                          <a:schemeClr val="bg1"/>
                        </a:solidFill>
                        <a:ln w="9525">
                          <a:noFill/>
                          <a:miter lim="800000"/>
                          <a:headEnd/>
                          <a:tailEnd/>
                        </a:ln>
                      </wps:spPr>
                      <wps:txbx>
                        <w:txbxContent>
                          <w:p w14:paraId="3F182F5F" w14:textId="5B052F74" w:rsidR="001C5C3B" w:rsidRDefault="001C5C3B">
                            <w:r>
                              <w:t>0.1</w:t>
                            </w:r>
                            <w:r>
                              <w:rPr>
                                <w:rFonts w:ascii="新細明體" w:hAnsi="新細明體" w:hint="eastAsia"/>
                              </w:rPr>
                              <w:t>µ</w:t>
                            </w:r>
                            <w:r>
                              <w:rPr>
                                <w:rFonts w:ascii="新細明體" w:hAnsi="新細明體"/>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388350" id="_x0000_t202" coordsize="21600,21600" o:spt="202" path="m,l,21600r21600,l21600,xe">
                <v:stroke joinstyle="miter"/>
                <v:path gradientshapeok="t" o:connecttype="rect"/>
              </v:shapetype>
              <v:shape id="文字方塊 2" o:spid="_x0000_s1026" type="#_x0000_t202" style="position:absolute;margin-left:156.95pt;margin-top:139.1pt;width:46.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" fillcolor="white [3212]" stroked="f">
                <v:textbox style="mso-fit-shape-to-text:t">
                  <w:txbxContent>
                    <w:p w14:paraId="3F182F5F" w14:textId="5B052F74" w:rsidR="001C5C3B" w:rsidRDefault="001C5C3B">
                      <w:r>
                        <w:t>0.1</w:t>
                      </w:r>
                      <w:r>
                        <w:rPr>
                          <w:rFonts w:ascii="新細明體" w:hAnsi="新細明體" w:hint="eastAsia"/>
                        </w:rPr>
                        <w:t>µ</w:t>
                      </w:r>
                      <w:r>
                        <w:rPr>
                          <w:rFonts w:ascii="新細明體" w:hAnsi="新細明體"/>
                        </w:rPr>
                        <w:t>F</w:t>
                      </w:r>
                    </w:p>
                  </w:txbxContent>
                </v:textbox>
              </v:shape>
            </w:pict>
          </mc:Fallback>
        </mc:AlternateContent>
      </w:r>
      <w:r w:rsidRPr="001C5C3B">
        <w:rPr>
          <w:rFonts w:ascii="標楷體" w:eastAsia="標楷體" w:hAnsi="標楷體"/>
          <w:noProof/>
        </w:rPr>
        <mc:AlternateContent>
          <mc:Choice Requires="wps">
            <w:drawing>
              <wp:anchor distT="45720" distB="45720" distL="114300" distR="114300" simplePos="0" relativeHeight="251661312" behindDoc="0" locked="0" layoutInCell="1" allowOverlap="1" wp14:anchorId="215954BD" wp14:editId="0C8CCF54">
                <wp:simplePos x="0" y="0"/>
                <wp:positionH relativeFrom="column">
                  <wp:posOffset>2958998</wp:posOffset>
                </wp:positionH>
                <wp:positionV relativeFrom="paragraph">
                  <wp:posOffset>1686154</wp:posOffset>
                </wp:positionV>
                <wp:extent cx="738836" cy="1404620"/>
                <wp:effectExtent l="0" t="0" r="4445"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836" cy="1404620"/>
                        </a:xfrm>
                        <a:prstGeom prst="rect">
                          <a:avLst/>
                        </a:prstGeom>
                        <a:solidFill>
                          <a:schemeClr val="bg1"/>
                        </a:solidFill>
                        <a:ln w="9525">
                          <a:noFill/>
                          <a:miter lim="800000"/>
                          <a:headEnd/>
                          <a:tailEnd/>
                        </a:ln>
                      </wps:spPr>
                      <wps:txbx>
                        <w:txbxContent>
                          <w:p w14:paraId="62D66765" w14:textId="77777777" w:rsidR="001C5C3B" w:rsidRDefault="001C5C3B">
                            <w:r>
                              <w:t>0.1</w:t>
                            </w:r>
                            <w:r>
                              <w:rPr>
                                <w:rFonts w:ascii="新細明體" w:hAnsi="新細明體" w:hint="eastAsia"/>
                              </w:rPr>
                              <w:t>µ</w:t>
                            </w:r>
                            <w:r>
                              <w:rPr>
                                <w:rFonts w:ascii="新細明體" w:hAnsi="新細明體"/>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954BD" id="_x0000_s1027" type="#_x0000_t202" style="position:absolute;margin-left:233pt;margin-top:132.75pt;width:5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" fillcolor="white [3212]" stroked="f">
                <v:textbox style="mso-fit-shape-to-text:t">
                  <w:txbxContent>
                    <w:p w14:paraId="62D66765" w14:textId="77777777" w:rsidR="001C5C3B" w:rsidRDefault="001C5C3B">
                      <w:r>
                        <w:t>0.1</w:t>
                      </w:r>
                      <w:r>
                        <w:rPr>
                          <w:rFonts w:ascii="新細明體" w:hAnsi="新細明體" w:hint="eastAsia"/>
                        </w:rPr>
                        <w:t>µ</w:t>
                      </w:r>
                      <w:r>
                        <w:rPr>
                          <w:rFonts w:ascii="新細明體" w:hAnsi="新細明體"/>
                        </w:rPr>
                        <w:t>F</w:t>
                      </w:r>
                    </w:p>
                  </w:txbxContent>
                </v:textbox>
              </v:shape>
            </w:pict>
          </mc:Fallback>
        </mc:AlternateContent>
      </w:r>
      <w:r w:rsidR="00FE40DF" w:rsidRPr="00FE40DF">
        <w:rPr>
          <w:noProof/>
        </w:rPr>
        <w:drawing>
          <wp:inline distT="0" distB="0" distL="0" distR="0" wp14:anchorId="0C229420" wp14:editId="691442E0">
            <wp:extent cx="5381460" cy="2302329"/>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4436" cy="2303602"/>
                    </a:xfrm>
                    <a:prstGeom prst="rect">
                      <a:avLst/>
                    </a:prstGeom>
                  </pic:spPr>
                </pic:pic>
              </a:graphicData>
            </a:graphic>
          </wp:inline>
        </w:drawing>
      </w:r>
    </w:p>
    <w:p w14:paraId="30FF4F27" w14:textId="77777777" w:rsidR="00DA1326" w:rsidRDefault="00DA1326" w:rsidP="00FE40DF">
      <w:pPr>
        <w:rPr>
          <w:rFonts w:ascii="標楷體" w:eastAsia="標楷體" w:hAnsi="標楷體"/>
        </w:rPr>
      </w:pPr>
    </w:p>
    <w:p w14:paraId="0646DDCE" w14:textId="1E621FFC" w:rsidR="00DA1326" w:rsidRDefault="00DA1326" w:rsidP="00FE40DF">
      <w:pPr>
        <w:rPr>
          <w:rFonts w:ascii="標楷體" w:eastAsia="標楷體" w:hAnsi="標楷體"/>
        </w:rPr>
      </w:pPr>
      <w:r>
        <w:rPr>
          <w:rFonts w:ascii="標楷體" w:eastAsia="標楷體" w:hAnsi="標楷體" w:hint="eastAsia"/>
          <w:noProof/>
        </w:rPr>
        <w:drawing>
          <wp:inline distT="0" distB="0" distL="0" distR="0" wp14:anchorId="14E0785B" wp14:editId="1C4417F9">
            <wp:extent cx="6181344" cy="2886911"/>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5654" cy="2888924"/>
                    </a:xfrm>
                    <a:prstGeom prst="rect">
                      <a:avLst/>
                    </a:prstGeom>
                  </pic:spPr>
                </pic:pic>
              </a:graphicData>
            </a:graphic>
          </wp:inline>
        </w:drawing>
      </w:r>
    </w:p>
    <w:p w14:paraId="3571C4BD" w14:textId="6895575B" w:rsidR="00804BBA" w:rsidRPr="00FE40DF" w:rsidRDefault="00804BBA" w:rsidP="00FE40DF">
      <w:pPr>
        <w:rPr>
          <w:rFonts w:ascii="標楷體" w:eastAsia="標楷體" w:hAnsi="標楷體" w:hint="eastAsia"/>
        </w:rPr>
      </w:pPr>
      <w:r w:rsidRPr="00224831">
        <w:rPr>
          <w:rFonts w:ascii="標楷體" w:eastAsia="標楷體" w:hAnsi="標楷體" w:hint="eastAsia"/>
        </w:rPr>
        <w:t>頻率越低電壓越低</w:t>
      </w:r>
      <w:r>
        <w:rPr>
          <w:rFonts w:ascii="標楷體" w:eastAsia="標楷體" w:hAnsi="標楷體" w:hint="eastAsia"/>
        </w:rPr>
        <w:t>，Q值越大，改變幅度越大。</w:t>
      </w:r>
    </w:p>
    <w:p w14:paraId="6D72AF48" w14:textId="5B1566E3" w:rsidR="002E1EA1" w:rsidRPr="002E1EA1" w:rsidRDefault="002E1EA1" w:rsidP="002E1EA1">
      <w:pPr>
        <w:pStyle w:val="a3"/>
        <w:ind w:leftChars="0" w:left="960"/>
        <w:contextualSpacing/>
        <w:mirrorIndents/>
        <w:jc w:val="both"/>
        <w:rPr>
          <w:rFonts w:ascii="標楷體" w:eastAsia="標楷體" w:hAnsi="標楷體"/>
        </w:rPr>
      </w:pPr>
    </w:p>
    <w:p w14:paraId="05A09B14" w14:textId="429A6D39" w:rsidR="003718F3" w:rsidRDefault="00FE40DF" w:rsidP="0028368D">
      <w:pPr>
        <w:contextualSpacing/>
        <w:mirrorIndents/>
        <w:jc w:val="both"/>
        <w:rPr>
          <w:rFonts w:ascii="標楷體" w:eastAsia="標楷體" w:hAnsi="標楷體"/>
        </w:rPr>
      </w:pPr>
      <w:r>
        <w:rPr>
          <w:noProof/>
        </w:rPr>
        <w:drawing>
          <wp:inline distT="0" distB="0" distL="0" distR="0" wp14:anchorId="72E61822" wp14:editId="39A704C3">
            <wp:extent cx="3262579" cy="2257603"/>
            <wp:effectExtent l="0" t="0" r="14605" b="9525"/>
            <wp:docPr id="16" name="圖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1C5C3B">
        <w:rPr>
          <w:noProof/>
        </w:rPr>
        <w:drawing>
          <wp:inline distT="0" distB="0" distL="0" distR="0" wp14:anchorId="6826EC73" wp14:editId="7BEE2800">
            <wp:extent cx="3218688" cy="2270303"/>
            <wp:effectExtent l="0" t="0" r="1270" b="15875"/>
            <wp:docPr id="17" name="圖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C7D579D" w14:textId="77777777" w:rsidR="00DA1326" w:rsidRDefault="00DA1326">
      <w:r>
        <w:rPr>
          <w:b/>
          <w:bCs/>
        </w:rPr>
        <w:br w:type="page"/>
      </w:r>
    </w:p>
    <w:tbl>
      <w:tblPr>
        <w:tblStyle w:val="1"/>
        <w:tblW w:w="10220" w:type="dxa"/>
        <w:tblLayout w:type="fixed"/>
        <w:tblLook w:val="04A0" w:firstRow="1" w:lastRow="0" w:firstColumn="1" w:lastColumn="0" w:noHBand="0" w:noVBand="1"/>
      </w:tblPr>
      <w:tblGrid>
        <w:gridCol w:w="2663"/>
        <w:gridCol w:w="1868"/>
        <w:gridCol w:w="2844"/>
        <w:gridCol w:w="2845"/>
      </w:tblGrid>
      <w:tr w:rsidR="001C5C3B" w:rsidRPr="001C5C3B" w14:paraId="22610DF0" w14:textId="77777777" w:rsidTr="001C5C3B">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35263872" w14:textId="7B587B41" w:rsidR="001C5C3B" w:rsidRPr="001C5C3B" w:rsidRDefault="001C5C3B" w:rsidP="001C5C3B">
            <w:pPr>
              <w:widowControl/>
              <w:jc w:val="center"/>
              <w:rPr>
                <w:rFonts w:ascii="新細明體" w:hAnsi="新細明體" w:cs="新細明體"/>
                <w:kern w:val="0"/>
              </w:rPr>
            </w:pPr>
            <w:r w:rsidRPr="001C5C3B">
              <w:rPr>
                <w:rFonts w:ascii="新細明體" w:hAnsi="新細明體" w:cs="新細明體" w:hint="eastAsia"/>
                <w:kern w:val="0"/>
              </w:rPr>
              <w:lastRenderedPageBreak/>
              <w:t>輸入頻率</w:t>
            </w:r>
          </w:p>
        </w:tc>
        <w:tc>
          <w:tcPr>
            <w:tcW w:w="1868" w:type="dxa"/>
            <w:noWrap/>
            <w:hideMark/>
          </w:tcPr>
          <w:p w14:paraId="16504396" w14:textId="7688C8DB" w:rsidR="001C5C3B" w:rsidRPr="001C5C3B" w:rsidRDefault="001C5C3B" w:rsidP="001C5C3B">
            <w:pPr>
              <w:widowControl/>
              <w:jc w:val="center"/>
              <w:cnfStyle w:val="100000000000" w:firstRow="1" w:lastRow="0" w:firstColumn="0" w:lastColumn="0" w:oddVBand="0" w:evenVBand="0" w:oddHBand="0" w:evenHBand="0" w:firstRowFirstColumn="0" w:firstRowLastColumn="0" w:lastRowFirstColumn="0" w:lastRowLastColumn="0"/>
              <w:rPr>
                <w:rFonts w:ascii="新細明體" w:hAnsi="新細明體" w:cs="新細明體"/>
                <w:kern w:val="0"/>
              </w:rPr>
            </w:pPr>
            <w:r w:rsidRPr="001C5C3B">
              <w:rPr>
                <w:rFonts w:ascii="新細明體" w:hAnsi="新細明體" w:cs="新細明體" w:hint="eastAsia"/>
                <w:kern w:val="0"/>
              </w:rPr>
              <w:t>輸入電壓</w:t>
            </w:r>
          </w:p>
        </w:tc>
        <w:tc>
          <w:tcPr>
            <w:tcW w:w="2844" w:type="dxa"/>
            <w:noWrap/>
            <w:hideMark/>
          </w:tcPr>
          <w:p w14:paraId="203D80A0" w14:textId="214AA6F0" w:rsidR="001C5C3B" w:rsidRPr="001C5C3B" w:rsidRDefault="001C5C3B" w:rsidP="001C5C3B">
            <w:pPr>
              <w:widowControl/>
              <w:jc w:val="center"/>
              <w:cnfStyle w:val="100000000000" w:firstRow="1" w:lastRow="0" w:firstColumn="0" w:lastColumn="0" w:oddVBand="0" w:evenVBand="0" w:oddHBand="0" w:evenHBand="0" w:firstRowFirstColumn="0" w:firstRowLastColumn="0" w:lastRowFirstColumn="0" w:lastRowLastColumn="0"/>
              <w:rPr>
                <w:rFonts w:ascii="新細明體" w:hAnsi="新細明體" w:cs="新細明體"/>
                <w:kern w:val="0"/>
              </w:rPr>
            </w:pPr>
            <w:r w:rsidRPr="001C5C3B">
              <w:rPr>
                <w:rFonts w:ascii="新細明體" w:hAnsi="新細明體" w:cs="新細明體" w:hint="eastAsia"/>
                <w:kern w:val="0"/>
              </w:rPr>
              <w:t>Q=0.5</w:t>
            </w:r>
          </w:p>
        </w:tc>
        <w:tc>
          <w:tcPr>
            <w:tcW w:w="2845" w:type="dxa"/>
            <w:noWrap/>
            <w:hideMark/>
          </w:tcPr>
          <w:p w14:paraId="727C3744" w14:textId="77777777" w:rsidR="001C5C3B" w:rsidRPr="001C5C3B" w:rsidRDefault="001C5C3B" w:rsidP="001C5C3B">
            <w:pPr>
              <w:widowControl/>
              <w:jc w:val="center"/>
              <w:cnfStyle w:val="100000000000" w:firstRow="1" w:lastRow="0" w:firstColumn="0" w:lastColumn="0" w:oddVBand="0" w:evenVBand="0" w:oddHBand="0" w:evenHBand="0" w:firstRowFirstColumn="0" w:firstRowLastColumn="0" w:lastRowFirstColumn="0" w:lastRowLastColumn="0"/>
              <w:rPr>
                <w:rFonts w:ascii="新細明體" w:hAnsi="新細明體" w:cs="新細明體"/>
                <w:kern w:val="0"/>
              </w:rPr>
            </w:pPr>
            <w:r w:rsidRPr="001C5C3B">
              <w:rPr>
                <w:rFonts w:ascii="新細明體" w:hAnsi="新細明體" w:cs="新細明體" w:hint="eastAsia"/>
                <w:kern w:val="0"/>
              </w:rPr>
              <w:t>Q = 0.707</w:t>
            </w:r>
          </w:p>
        </w:tc>
      </w:tr>
      <w:tr w:rsidR="001C5C3B" w:rsidRPr="001C5C3B" w14:paraId="363F76CD"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006068C3"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0</w:t>
            </w:r>
          </w:p>
        </w:tc>
        <w:tc>
          <w:tcPr>
            <w:tcW w:w="1868" w:type="dxa"/>
            <w:noWrap/>
            <w:hideMark/>
          </w:tcPr>
          <w:p w14:paraId="0D9FB9A4" w14:textId="27B68F55"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43A16FEB"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5" w:type="dxa"/>
            <w:noWrap/>
            <w:hideMark/>
          </w:tcPr>
          <w:p w14:paraId="234F5A14"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r>
      <w:tr w:rsidR="001C5C3B" w:rsidRPr="001C5C3B" w14:paraId="03739D4E"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3BBD5F87"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50</w:t>
            </w:r>
          </w:p>
        </w:tc>
        <w:tc>
          <w:tcPr>
            <w:tcW w:w="1868" w:type="dxa"/>
            <w:noWrap/>
            <w:hideMark/>
          </w:tcPr>
          <w:p w14:paraId="6B069BB3" w14:textId="48EECDDE"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7790242D"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2.67</w:t>
            </w:r>
          </w:p>
        </w:tc>
        <w:tc>
          <w:tcPr>
            <w:tcW w:w="2845" w:type="dxa"/>
            <w:noWrap/>
            <w:hideMark/>
          </w:tcPr>
          <w:p w14:paraId="6FC8BFD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2.79</w:t>
            </w:r>
          </w:p>
        </w:tc>
      </w:tr>
      <w:tr w:rsidR="001C5C3B" w:rsidRPr="001C5C3B" w14:paraId="1D869BD4"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05666DDD"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100</w:t>
            </w:r>
          </w:p>
        </w:tc>
        <w:tc>
          <w:tcPr>
            <w:tcW w:w="1868" w:type="dxa"/>
            <w:noWrap/>
            <w:hideMark/>
          </w:tcPr>
          <w:p w14:paraId="4591776C" w14:textId="69C8F434"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789F56A7"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2.05</w:t>
            </w:r>
          </w:p>
        </w:tc>
        <w:tc>
          <w:tcPr>
            <w:tcW w:w="2845" w:type="dxa"/>
            <w:noWrap/>
            <w:hideMark/>
          </w:tcPr>
          <w:p w14:paraId="13CC3E8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2.13</w:t>
            </w:r>
          </w:p>
        </w:tc>
      </w:tr>
      <w:tr w:rsidR="001C5C3B" w:rsidRPr="001C5C3B" w14:paraId="417EAAB5"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5014D9FF"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150</w:t>
            </w:r>
          </w:p>
        </w:tc>
        <w:tc>
          <w:tcPr>
            <w:tcW w:w="1868" w:type="dxa"/>
            <w:noWrap/>
            <w:hideMark/>
          </w:tcPr>
          <w:p w14:paraId="4AFBFE80" w14:textId="5FF5AC3A"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405F5FCC"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1.57</w:t>
            </w:r>
          </w:p>
        </w:tc>
        <w:tc>
          <w:tcPr>
            <w:tcW w:w="2845" w:type="dxa"/>
            <w:noWrap/>
            <w:hideMark/>
          </w:tcPr>
          <w:p w14:paraId="25EAF325"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1.51</w:t>
            </w:r>
          </w:p>
        </w:tc>
      </w:tr>
      <w:tr w:rsidR="001C5C3B" w:rsidRPr="001C5C3B" w14:paraId="76B2D69F"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3367BA8C"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200</w:t>
            </w:r>
          </w:p>
        </w:tc>
        <w:tc>
          <w:tcPr>
            <w:tcW w:w="1868" w:type="dxa"/>
            <w:noWrap/>
            <w:hideMark/>
          </w:tcPr>
          <w:p w14:paraId="2D6C49B4" w14:textId="659B8E83"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2E5444C0"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1.25</w:t>
            </w:r>
          </w:p>
        </w:tc>
        <w:tc>
          <w:tcPr>
            <w:tcW w:w="2845" w:type="dxa"/>
            <w:noWrap/>
            <w:hideMark/>
          </w:tcPr>
          <w:p w14:paraId="71DE42BA"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1.09</w:t>
            </w:r>
          </w:p>
        </w:tc>
      </w:tr>
      <w:tr w:rsidR="001C5C3B" w:rsidRPr="001C5C3B" w14:paraId="0C9726D0"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45E0981C"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250</w:t>
            </w:r>
          </w:p>
        </w:tc>
        <w:tc>
          <w:tcPr>
            <w:tcW w:w="1868" w:type="dxa"/>
            <w:noWrap/>
            <w:hideMark/>
          </w:tcPr>
          <w:p w14:paraId="543837DF" w14:textId="248643D9"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0BC44DB7"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1.01</w:t>
            </w:r>
          </w:p>
        </w:tc>
        <w:tc>
          <w:tcPr>
            <w:tcW w:w="2845" w:type="dxa"/>
            <w:noWrap/>
            <w:hideMark/>
          </w:tcPr>
          <w:p w14:paraId="04E627F2"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0.82</w:t>
            </w:r>
          </w:p>
        </w:tc>
      </w:tr>
      <w:tr w:rsidR="001C5C3B" w:rsidRPr="001C5C3B" w14:paraId="7611A736"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1DB8C05F"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300</w:t>
            </w:r>
          </w:p>
        </w:tc>
        <w:tc>
          <w:tcPr>
            <w:tcW w:w="1868" w:type="dxa"/>
            <w:noWrap/>
            <w:hideMark/>
          </w:tcPr>
          <w:p w14:paraId="53B8C8F0" w14:textId="62E825BD"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73018384"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0.82</w:t>
            </w:r>
          </w:p>
        </w:tc>
        <w:tc>
          <w:tcPr>
            <w:tcW w:w="2845" w:type="dxa"/>
            <w:noWrap/>
            <w:hideMark/>
          </w:tcPr>
          <w:p w14:paraId="1C1F411D"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0.66</w:t>
            </w:r>
          </w:p>
        </w:tc>
      </w:tr>
      <w:tr w:rsidR="001C5C3B" w:rsidRPr="001C5C3B" w14:paraId="03DFFB70"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1E48ACDE"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350</w:t>
            </w:r>
          </w:p>
        </w:tc>
        <w:tc>
          <w:tcPr>
            <w:tcW w:w="1868" w:type="dxa"/>
            <w:noWrap/>
            <w:hideMark/>
          </w:tcPr>
          <w:p w14:paraId="651C8A00" w14:textId="4806431B"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12E71B89"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0.68</w:t>
            </w:r>
          </w:p>
        </w:tc>
        <w:tc>
          <w:tcPr>
            <w:tcW w:w="2845" w:type="dxa"/>
            <w:noWrap/>
            <w:hideMark/>
          </w:tcPr>
          <w:p w14:paraId="47182213"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0.56</w:t>
            </w:r>
          </w:p>
        </w:tc>
      </w:tr>
      <w:tr w:rsidR="001C5C3B" w:rsidRPr="001C5C3B" w14:paraId="1000F7E8"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42BDA492"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400</w:t>
            </w:r>
          </w:p>
        </w:tc>
        <w:tc>
          <w:tcPr>
            <w:tcW w:w="1868" w:type="dxa"/>
            <w:noWrap/>
            <w:hideMark/>
          </w:tcPr>
          <w:p w14:paraId="005F475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623F8C78"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0.6</w:t>
            </w:r>
          </w:p>
        </w:tc>
        <w:tc>
          <w:tcPr>
            <w:tcW w:w="2845" w:type="dxa"/>
            <w:noWrap/>
            <w:hideMark/>
          </w:tcPr>
          <w:p w14:paraId="3AFCD194"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0.48</w:t>
            </w:r>
          </w:p>
        </w:tc>
      </w:tr>
      <w:tr w:rsidR="001C5C3B" w:rsidRPr="001C5C3B" w14:paraId="6FCDBC62" w14:textId="77777777" w:rsidTr="001C5C3B">
        <w:trPr>
          <w:trHeight w:val="353"/>
        </w:trPr>
        <w:tc>
          <w:tcPr>
            <w:cnfStyle w:val="001000000000" w:firstRow="0" w:lastRow="0" w:firstColumn="1" w:lastColumn="0" w:oddVBand="0" w:evenVBand="0" w:oddHBand="0" w:evenHBand="0" w:firstRowFirstColumn="0" w:firstRowLastColumn="0" w:lastRowFirstColumn="0" w:lastRowLastColumn="0"/>
            <w:tcW w:w="2663" w:type="dxa"/>
            <w:noWrap/>
            <w:hideMark/>
          </w:tcPr>
          <w:p w14:paraId="10332A4B"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450</w:t>
            </w:r>
          </w:p>
        </w:tc>
        <w:tc>
          <w:tcPr>
            <w:tcW w:w="1868" w:type="dxa"/>
            <w:noWrap/>
            <w:hideMark/>
          </w:tcPr>
          <w:p w14:paraId="15EA3CC4"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2844" w:type="dxa"/>
            <w:noWrap/>
            <w:hideMark/>
          </w:tcPr>
          <w:p w14:paraId="5629E38C"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0.54</w:t>
            </w:r>
          </w:p>
        </w:tc>
        <w:tc>
          <w:tcPr>
            <w:tcW w:w="2845" w:type="dxa"/>
            <w:noWrap/>
            <w:hideMark/>
          </w:tcPr>
          <w:p w14:paraId="200B627B"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0.44</w:t>
            </w:r>
          </w:p>
        </w:tc>
      </w:tr>
      <w:tr w:rsidR="00795260" w:rsidRPr="001C5C3B" w14:paraId="419E40E3" w14:textId="77777777" w:rsidTr="00795260">
        <w:trPr>
          <w:trHeight w:val="353"/>
        </w:trPr>
        <w:tc>
          <w:tcPr>
            <w:cnfStyle w:val="001000000000" w:firstRow="0" w:lastRow="0" w:firstColumn="1" w:lastColumn="0" w:oddVBand="0" w:evenVBand="0" w:oddHBand="0" w:evenHBand="0" w:firstRowFirstColumn="0" w:firstRowLastColumn="0" w:lastRowFirstColumn="0" w:lastRowLastColumn="0"/>
            <w:tcW w:w="2663" w:type="dxa"/>
            <w:shd w:val="clear" w:color="auto" w:fill="E7E6E6" w:themeFill="background2"/>
            <w:noWrap/>
            <w:vAlign w:val="center"/>
          </w:tcPr>
          <w:p w14:paraId="576FED71" w14:textId="150D9C83" w:rsidR="00795260" w:rsidRPr="001C5C3B" w:rsidRDefault="00795260" w:rsidP="00795260">
            <w:pPr>
              <w:widowControl/>
              <w:jc w:val="center"/>
              <w:rPr>
                <w:rFonts w:ascii="新細明體" w:hAnsi="新細明體" w:cs="新細明體"/>
                <w:color w:val="000000"/>
                <w:kern w:val="0"/>
              </w:rPr>
            </w:pPr>
            <w:r>
              <w:rPr>
                <w:rFonts w:ascii="標楷體" w:eastAsia="標楷體" w:hAnsi="標楷體" w:hint="eastAsia"/>
              </w:rPr>
              <w:t>截止頻率</w:t>
            </w:r>
          </w:p>
        </w:tc>
        <w:tc>
          <w:tcPr>
            <w:tcW w:w="1868" w:type="dxa"/>
            <w:shd w:val="clear" w:color="auto" w:fill="E7E6E6" w:themeFill="background2"/>
            <w:noWrap/>
            <w:vAlign w:val="center"/>
          </w:tcPr>
          <w:p w14:paraId="7BF4F811" w14:textId="77777777" w:rsidR="00795260" w:rsidRPr="001C5C3B" w:rsidRDefault="00795260" w:rsidP="00795260">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p>
        </w:tc>
        <w:tc>
          <w:tcPr>
            <w:tcW w:w="2844" w:type="dxa"/>
            <w:shd w:val="clear" w:color="auto" w:fill="E7E6E6" w:themeFill="background2"/>
            <w:noWrap/>
            <w:vAlign w:val="center"/>
          </w:tcPr>
          <w:p w14:paraId="7FDD9337" w14:textId="0397717C" w:rsidR="00795260" w:rsidRPr="001C5C3B" w:rsidRDefault="00795260" w:rsidP="00795260">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Pr>
                <w:rFonts w:ascii="標楷體" w:eastAsia="標楷體" w:hAnsi="標楷體" w:hint="eastAsia"/>
              </w:rPr>
              <w:t>159.1549Hz</w:t>
            </w:r>
          </w:p>
        </w:tc>
        <w:tc>
          <w:tcPr>
            <w:tcW w:w="2845" w:type="dxa"/>
            <w:shd w:val="clear" w:color="auto" w:fill="E7E6E6" w:themeFill="background2"/>
            <w:noWrap/>
            <w:vAlign w:val="center"/>
          </w:tcPr>
          <w:p w14:paraId="7265ACAC" w14:textId="08C7EFC3" w:rsidR="00795260" w:rsidRPr="00795260" w:rsidRDefault="00795260" w:rsidP="00795260">
            <w:pPr>
              <w:contextualSpacing/>
              <w:mirrorIndents/>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112.5395</w:t>
            </w:r>
            <w:r>
              <w:rPr>
                <w:rFonts w:ascii="標楷體" w:eastAsia="標楷體" w:hAnsi="標楷體"/>
              </w:rPr>
              <w:t>Hz</w:t>
            </w:r>
          </w:p>
        </w:tc>
      </w:tr>
    </w:tbl>
    <w:p w14:paraId="0B18C125" w14:textId="3F96E432" w:rsidR="00FE40DF" w:rsidRDefault="00FE40DF" w:rsidP="0028368D">
      <w:pPr>
        <w:contextualSpacing/>
        <w:mirrorIndents/>
        <w:jc w:val="both"/>
        <w:rPr>
          <w:rFonts w:ascii="標楷體" w:eastAsia="標楷體" w:hAnsi="標楷體"/>
        </w:rPr>
      </w:pPr>
    </w:p>
    <w:p w14:paraId="1ABD3AEB" w14:textId="46B1260D" w:rsidR="00DA1326" w:rsidRDefault="00DA1326" w:rsidP="0028368D">
      <w:pPr>
        <w:contextualSpacing/>
        <w:mirrorIndents/>
        <w:jc w:val="both"/>
        <w:rPr>
          <w:rFonts w:ascii="標楷體" w:eastAsia="標楷體" w:hAnsi="標楷體"/>
        </w:rPr>
      </w:pPr>
    </w:p>
    <w:p w14:paraId="105426E7" w14:textId="181EB7E6" w:rsidR="00DA1326" w:rsidRPr="003718F3" w:rsidRDefault="00804BBA" w:rsidP="0028368D">
      <w:pPr>
        <w:contextualSpacing/>
        <w:mirrorIndents/>
        <w:jc w:val="both"/>
        <w:rPr>
          <w:rFonts w:ascii="標楷體" w:eastAsia="標楷體" w:hAnsi="標楷體"/>
        </w:rPr>
      </w:pPr>
      <w:r w:rsidRPr="00804BBA">
        <w:rPr>
          <w:rFonts w:ascii="標楷體" w:eastAsia="標楷體" w:hAnsi="標楷體"/>
        </w:rPr>
        <w:drawing>
          <wp:inline distT="0" distB="0" distL="0" distR="0" wp14:anchorId="6D81B371" wp14:editId="23CDDB6E">
            <wp:extent cx="6043184" cy="2339543"/>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3184" cy="2339543"/>
                    </a:xfrm>
                    <a:prstGeom prst="rect">
                      <a:avLst/>
                    </a:prstGeom>
                  </pic:spPr>
                </pic:pic>
              </a:graphicData>
            </a:graphic>
          </wp:inline>
        </w:drawing>
      </w:r>
    </w:p>
    <w:p w14:paraId="1D31655A" w14:textId="575387C0" w:rsidR="003718F3" w:rsidRDefault="003718F3">
      <w:pPr>
        <w:widowControl/>
        <w:rPr>
          <w:rFonts w:ascii="標楷體" w:eastAsia="標楷體" w:hAnsi="標楷體"/>
        </w:rPr>
      </w:pPr>
      <w:r>
        <w:rPr>
          <w:rFonts w:ascii="標楷體" w:eastAsia="標楷體" w:hAnsi="標楷體"/>
        </w:rPr>
        <w:br w:type="page"/>
      </w:r>
    </w:p>
    <w:p w14:paraId="44107ECB" w14:textId="6989B018" w:rsidR="003718F3" w:rsidRPr="003718F3" w:rsidRDefault="003718F3" w:rsidP="003718F3">
      <w:pPr>
        <w:pStyle w:val="a3"/>
        <w:ind w:leftChars="0" w:left="0"/>
        <w:contextualSpacing/>
        <w:mirrorIndents/>
        <w:jc w:val="both"/>
        <w:rPr>
          <w:rFonts w:ascii="標楷體" w:eastAsia="標楷體" w:hAnsi="標楷體"/>
          <w:sz w:val="28"/>
          <w:szCs w:val="24"/>
        </w:rPr>
      </w:pPr>
      <w:r w:rsidRPr="003718F3">
        <w:rPr>
          <w:rFonts w:ascii="標楷體" w:eastAsia="標楷體" w:hAnsi="標楷體" w:hint="eastAsia"/>
          <w:sz w:val="28"/>
          <w:szCs w:val="24"/>
        </w:rPr>
        <w:lastRenderedPageBreak/>
        <w:t>2</w:t>
      </w:r>
      <w:r w:rsidRPr="003718F3">
        <w:rPr>
          <w:rFonts w:ascii="標楷體" w:eastAsia="標楷體" w:hAnsi="標楷體"/>
          <w:sz w:val="28"/>
          <w:szCs w:val="24"/>
        </w:rPr>
        <w:t xml:space="preserve">. </w:t>
      </w:r>
      <w:r w:rsidRPr="003718F3">
        <w:rPr>
          <w:rFonts w:ascii="標楷體" w:eastAsia="標楷體" w:hAnsi="標楷體" w:hint="eastAsia"/>
          <w:sz w:val="28"/>
          <w:szCs w:val="24"/>
        </w:rPr>
        <w:t xml:space="preserve">實驗項目名稱: </w:t>
      </w:r>
      <w:r w:rsidR="001C5C3B">
        <w:rPr>
          <w:rFonts w:ascii="標楷體" w:eastAsia="標楷體" w:hAnsi="標楷體" w:hint="eastAsia"/>
          <w:sz w:val="28"/>
          <w:szCs w:val="24"/>
        </w:rPr>
        <w:t>二次正</w:t>
      </w:r>
      <w:proofErr w:type="gramStart"/>
      <w:r w:rsidR="001C5C3B">
        <w:rPr>
          <w:rFonts w:ascii="標楷體" w:eastAsia="標楷體" w:hAnsi="標楷體" w:hint="eastAsia"/>
          <w:sz w:val="28"/>
          <w:szCs w:val="24"/>
        </w:rPr>
        <w:t>迴授高</w:t>
      </w:r>
      <w:proofErr w:type="gramEnd"/>
      <w:r w:rsidR="001C5C3B">
        <w:rPr>
          <w:rFonts w:ascii="標楷體" w:eastAsia="標楷體" w:hAnsi="標楷體" w:hint="eastAsia"/>
          <w:sz w:val="28"/>
          <w:szCs w:val="24"/>
        </w:rPr>
        <w:t>通主動濾波電路實驗</w:t>
      </w:r>
    </w:p>
    <w:p w14:paraId="0CF8E908" w14:textId="0C5C1B21" w:rsidR="003718F3" w:rsidRPr="003718F3" w:rsidRDefault="003718F3" w:rsidP="003718F3">
      <w:pPr>
        <w:pStyle w:val="a3"/>
        <w:numPr>
          <w:ilvl w:val="0"/>
          <w:numId w:val="8"/>
        </w:numPr>
        <w:ind w:leftChars="0" w:left="480"/>
        <w:contextualSpacing/>
        <w:mirrorIndents/>
        <w:jc w:val="both"/>
        <w:rPr>
          <w:rFonts w:ascii="標楷體" w:eastAsia="標楷體" w:hAnsi="標楷體"/>
        </w:rPr>
      </w:pPr>
      <w:r w:rsidRPr="003718F3">
        <w:rPr>
          <w:rFonts w:ascii="標楷體" w:eastAsia="標楷體" w:hAnsi="標楷體" w:hint="eastAsia"/>
          <w:sz w:val="28"/>
        </w:rPr>
        <w:t>實驗原理與相關應用</w:t>
      </w:r>
    </w:p>
    <w:p w14:paraId="448981F3" w14:textId="186A0265" w:rsidR="003718F3" w:rsidRPr="003718F3" w:rsidRDefault="00224831" w:rsidP="003718F3">
      <w:pPr>
        <w:pStyle w:val="a3"/>
        <w:contextualSpacing/>
        <w:mirrorIndents/>
        <w:jc w:val="both"/>
        <w:rPr>
          <w:rFonts w:ascii="標楷體" w:eastAsia="標楷體" w:hAnsi="標楷體"/>
        </w:rPr>
      </w:pPr>
      <w:r>
        <w:rPr>
          <w:rFonts w:ascii="標楷體" w:eastAsia="標楷體" w:hAnsi="標楷體" w:hint="eastAsia"/>
        </w:rPr>
        <w:t>高通濾波採用R與C構成，配合OPA放大器電路可以提高Q值，</w:t>
      </w:r>
      <w:proofErr w:type="gramStart"/>
      <w:r>
        <w:rPr>
          <w:rFonts w:ascii="標楷體" w:eastAsia="標楷體" w:hAnsi="標楷體" w:hint="eastAsia"/>
        </w:rPr>
        <w:t>並引響頻率</w:t>
      </w:r>
      <w:proofErr w:type="gramEnd"/>
      <w:r>
        <w:rPr>
          <w:rFonts w:ascii="標楷體" w:eastAsia="標楷體" w:hAnsi="標楷體" w:hint="eastAsia"/>
        </w:rPr>
        <w:t>與電壓的關係</w:t>
      </w:r>
    </w:p>
    <w:p w14:paraId="1EBA57DD" w14:textId="77777777" w:rsidR="003718F3" w:rsidRPr="00224831" w:rsidRDefault="003718F3" w:rsidP="003718F3">
      <w:pPr>
        <w:pStyle w:val="a3"/>
        <w:contextualSpacing/>
        <w:mirrorIndents/>
        <w:jc w:val="both"/>
        <w:rPr>
          <w:rFonts w:ascii="標楷體" w:eastAsia="標楷體" w:hAnsi="標楷體"/>
        </w:rPr>
      </w:pPr>
    </w:p>
    <w:p w14:paraId="41A36D76" w14:textId="6DE2BF7F" w:rsidR="003718F3" w:rsidRPr="003718F3" w:rsidRDefault="003718F3" w:rsidP="003718F3">
      <w:pPr>
        <w:pStyle w:val="a3"/>
        <w:numPr>
          <w:ilvl w:val="0"/>
          <w:numId w:val="8"/>
        </w:numPr>
        <w:ind w:leftChars="0" w:left="480"/>
        <w:contextualSpacing/>
        <w:mirrorIndents/>
        <w:jc w:val="both"/>
        <w:rPr>
          <w:rFonts w:ascii="標楷體" w:eastAsia="標楷體" w:hAnsi="標楷體"/>
        </w:rPr>
      </w:pPr>
      <w:r w:rsidRPr="003718F3">
        <w:rPr>
          <w:rFonts w:ascii="標楷體" w:eastAsia="標楷體" w:hAnsi="標楷體" w:hint="eastAsia"/>
          <w:sz w:val="28"/>
          <w:szCs w:val="24"/>
        </w:rPr>
        <w:t>實驗材料</w:t>
      </w:r>
    </w:p>
    <w:tbl>
      <w:tblPr>
        <w:tblStyle w:val="a5"/>
        <w:tblW w:w="0" w:type="auto"/>
        <w:tblInd w:w="480" w:type="dxa"/>
        <w:tblLook w:val="04A0" w:firstRow="1" w:lastRow="0" w:firstColumn="1" w:lastColumn="0" w:noHBand="0" w:noVBand="1"/>
      </w:tblPr>
      <w:tblGrid>
        <w:gridCol w:w="3435"/>
        <w:gridCol w:w="3270"/>
        <w:gridCol w:w="2875"/>
      </w:tblGrid>
      <w:tr w:rsidR="001C5C3B" w14:paraId="05D16035" w14:textId="77777777" w:rsidTr="00D321BA">
        <w:tc>
          <w:tcPr>
            <w:tcW w:w="3435" w:type="dxa"/>
            <w:shd w:val="clear" w:color="auto" w:fill="D0CECE" w:themeFill="background2" w:themeFillShade="E6"/>
            <w:vAlign w:val="center"/>
          </w:tcPr>
          <w:p w14:paraId="66180201" w14:textId="77777777" w:rsidR="001C5C3B" w:rsidRDefault="001C5C3B" w:rsidP="00D321BA">
            <w:pPr>
              <w:pStyle w:val="a3"/>
              <w:ind w:leftChars="0" w:left="0"/>
              <w:contextualSpacing/>
              <w:mirrorIndents/>
              <w:jc w:val="center"/>
              <w:rPr>
                <w:rFonts w:ascii="標楷體" w:eastAsia="標楷體" w:hAnsi="標楷體"/>
              </w:rPr>
            </w:pPr>
            <w:r>
              <w:rPr>
                <w:rFonts w:ascii="標楷體" w:eastAsia="標楷體" w:hAnsi="標楷體" w:hint="eastAsia"/>
              </w:rPr>
              <w:t>外觀</w:t>
            </w:r>
          </w:p>
        </w:tc>
        <w:tc>
          <w:tcPr>
            <w:tcW w:w="3270" w:type="dxa"/>
            <w:shd w:val="clear" w:color="auto" w:fill="D0CECE" w:themeFill="background2" w:themeFillShade="E6"/>
            <w:vAlign w:val="center"/>
          </w:tcPr>
          <w:p w14:paraId="4211BC9A" w14:textId="77777777" w:rsidR="001C5C3B" w:rsidRDefault="001C5C3B" w:rsidP="00D321BA">
            <w:pPr>
              <w:pStyle w:val="a3"/>
              <w:ind w:leftChars="0" w:left="0"/>
              <w:contextualSpacing/>
              <w:mirrorIndents/>
              <w:jc w:val="center"/>
              <w:rPr>
                <w:rFonts w:ascii="標楷體" w:eastAsia="標楷體" w:hAnsi="標楷體"/>
              </w:rPr>
            </w:pPr>
            <w:r>
              <w:rPr>
                <w:rFonts w:ascii="標楷體" w:eastAsia="標楷體" w:hAnsi="標楷體" w:hint="eastAsia"/>
              </w:rPr>
              <w:t>規格</w:t>
            </w:r>
          </w:p>
        </w:tc>
        <w:tc>
          <w:tcPr>
            <w:tcW w:w="2875" w:type="dxa"/>
            <w:shd w:val="clear" w:color="auto" w:fill="D0CECE" w:themeFill="background2" w:themeFillShade="E6"/>
            <w:vAlign w:val="center"/>
          </w:tcPr>
          <w:p w14:paraId="3D7D2A6D" w14:textId="77777777" w:rsidR="001C5C3B" w:rsidRDefault="001C5C3B" w:rsidP="00D321BA">
            <w:pPr>
              <w:pStyle w:val="a3"/>
              <w:ind w:leftChars="0" w:left="0"/>
              <w:contextualSpacing/>
              <w:mirrorIndents/>
              <w:jc w:val="center"/>
              <w:rPr>
                <w:rFonts w:ascii="標楷體" w:eastAsia="標楷體" w:hAnsi="標楷體"/>
              </w:rPr>
            </w:pPr>
            <w:r>
              <w:rPr>
                <w:rFonts w:ascii="標楷體" w:eastAsia="標楷體" w:hAnsi="標楷體" w:hint="eastAsia"/>
              </w:rPr>
              <w:t>備註</w:t>
            </w:r>
          </w:p>
        </w:tc>
      </w:tr>
      <w:tr w:rsidR="001C5C3B" w14:paraId="16747C45" w14:textId="77777777" w:rsidTr="00D321BA">
        <w:trPr>
          <w:trHeight w:val="715"/>
        </w:trPr>
        <w:tc>
          <w:tcPr>
            <w:tcW w:w="3435" w:type="dxa"/>
            <w:vMerge w:val="restart"/>
            <w:vAlign w:val="center"/>
          </w:tcPr>
          <w:p w14:paraId="4C64851B" w14:textId="77777777" w:rsidR="001C5C3B" w:rsidRDefault="001C5C3B" w:rsidP="00D321BA">
            <w:pPr>
              <w:pStyle w:val="a3"/>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3A1220D9" wp14:editId="6482F959">
                  <wp:extent cx="1381318" cy="828791"/>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1318" cy="828791"/>
                          </a:xfrm>
                          <a:prstGeom prst="rect">
                            <a:avLst/>
                          </a:prstGeom>
                        </pic:spPr>
                      </pic:pic>
                    </a:graphicData>
                  </a:graphic>
                </wp:inline>
              </w:drawing>
            </w:r>
          </w:p>
        </w:tc>
        <w:tc>
          <w:tcPr>
            <w:tcW w:w="3270" w:type="dxa"/>
            <w:vAlign w:val="center"/>
          </w:tcPr>
          <w:p w14:paraId="47532AF5" w14:textId="77777777" w:rsidR="001C5C3B" w:rsidRPr="002179C4" w:rsidRDefault="00804BBA" w:rsidP="00D321BA">
            <w:pPr>
              <w:pStyle w:val="a3"/>
              <w:ind w:leftChars="0" w:left="0"/>
              <w:contextualSpacing/>
              <w:mirrorIndents/>
              <w:jc w:val="center"/>
              <w:rPr>
                <w:rFonts w:asciiTheme="majorEastAsia" w:eastAsiaTheme="majorEastAsia" w:hAnsiTheme="majorEastAsia"/>
              </w:rPr>
            </w:pPr>
            <m:oMathPara>
              <m:oMath>
                <m:sSub>
                  <m:sSubPr>
                    <m:ctrlPr>
                      <w:rPr>
                        <w:rFonts w:ascii="Cambria Math" w:eastAsiaTheme="majorEastAsia" w:hAnsi="Cambria Math"/>
                      </w:rPr>
                    </m:ctrlPr>
                  </m:sSubPr>
                  <m:e>
                    <m:r>
                      <m:rPr>
                        <m:sty m:val="p"/>
                      </m:rPr>
                      <w:rPr>
                        <w:rFonts w:ascii="Cambria Math" w:eastAsiaTheme="majorEastAsia" w:hAnsi="Cambria Math" w:hint="eastAsia"/>
                      </w:rPr>
                      <m:t>R</m:t>
                    </m:r>
                  </m:e>
                  <m:sub>
                    <m:r>
                      <m:rPr>
                        <m:sty m:val="p"/>
                      </m:rPr>
                      <w:rPr>
                        <w:rFonts w:ascii="Cambria Math" w:eastAsiaTheme="majorEastAsia" w:hAnsi="Cambria Math" w:hint="eastAsia"/>
                      </w:rPr>
                      <m:t>1</m:t>
                    </m:r>
                  </m:sub>
                </m:sSub>
                <m:r>
                  <m:rPr>
                    <m:sty m:val="p"/>
                  </m:rPr>
                  <w:rPr>
                    <w:rFonts w:ascii="Cambria Math" w:eastAsiaTheme="majorEastAsia" w:hAnsi="Cambria Math"/>
                  </w:rPr>
                  <m:t xml:space="preserve"> </m:t>
                </m:r>
                <m:r>
                  <m:rPr>
                    <m:sty m:val="p"/>
                  </m:rPr>
                  <w:rPr>
                    <w:rFonts w:ascii="Cambria Math" w:eastAsiaTheme="majorEastAsia" w:hAnsi="Cambria Math" w:hint="eastAsia"/>
                  </w:rPr>
                  <m:t>=</m:t>
                </m:r>
                <m:r>
                  <m:rPr>
                    <m:sty m:val="p"/>
                  </m:rPr>
                  <w:rPr>
                    <w:rFonts w:ascii="Cambria Math" w:eastAsiaTheme="majorEastAsia" w:hAnsi="Cambria Math"/>
                  </w:rPr>
                  <m:t xml:space="preserve"> </m:t>
                </m:r>
                <m:r>
                  <m:rPr>
                    <m:sty m:val="p"/>
                  </m:rPr>
                  <w:rPr>
                    <w:rFonts w:ascii="Cambria Math" w:eastAsiaTheme="majorEastAsia" w:hAnsi="Cambria Math" w:hint="eastAsia"/>
                  </w:rPr>
                  <m:t>10</m:t>
                </m:r>
                <m:r>
                  <m:rPr>
                    <m:sty m:val="p"/>
                  </m:rPr>
                  <w:rPr>
                    <w:rFonts w:ascii="Cambria Math" w:eastAsiaTheme="majorEastAsia" w:hAnsi="Cambria Math"/>
                  </w:rPr>
                  <m:t>k</m:t>
                </m:r>
                <m:r>
                  <m:rPr>
                    <m:sty m:val="p"/>
                  </m:rPr>
                  <w:rPr>
                    <w:rFonts w:ascii="Cambria Math" w:eastAsiaTheme="majorEastAsia" w:hAnsi="Cambria Math" w:hint="eastAsia"/>
                  </w:rPr>
                  <m:t>Ω±</m:t>
                </m:r>
                <m:r>
                  <m:rPr>
                    <m:sty m:val="p"/>
                  </m:rPr>
                  <w:rPr>
                    <w:rFonts w:ascii="Cambria Math" w:eastAsiaTheme="majorEastAsia" w:hAnsi="Cambria Math" w:hint="eastAsia"/>
                  </w:rPr>
                  <m:t>5</m:t>
                </m:r>
                <m:r>
                  <m:rPr>
                    <m:sty m:val="p"/>
                  </m:rPr>
                  <w:rPr>
                    <w:rFonts w:ascii="Cambria Math" w:eastAsiaTheme="majorEastAsia" w:hAnsi="Cambria Math"/>
                  </w:rPr>
                  <m:t>%</m:t>
                </m:r>
              </m:oMath>
            </m:oMathPara>
          </w:p>
        </w:tc>
        <w:tc>
          <w:tcPr>
            <w:tcW w:w="2875" w:type="dxa"/>
            <w:vAlign w:val="center"/>
          </w:tcPr>
          <w:p w14:paraId="5CA3E426" w14:textId="77777777" w:rsidR="001C5C3B" w:rsidRDefault="001C5C3B" w:rsidP="00D321BA">
            <w:pPr>
              <w:pStyle w:val="a3"/>
              <w:ind w:leftChars="0" w:left="0"/>
              <w:contextualSpacing/>
              <w:mirrorIndents/>
              <w:jc w:val="center"/>
              <w:rPr>
                <w:rFonts w:ascii="標楷體" w:eastAsia="標楷體" w:hAnsi="標楷體"/>
              </w:rPr>
            </w:pPr>
            <w:r>
              <w:rPr>
                <w:rFonts w:ascii="標楷體" w:eastAsia="標楷體" w:hAnsi="標楷體" w:hint="eastAsia"/>
              </w:rPr>
              <w:t>藍</w:t>
            </w:r>
            <w:proofErr w:type="gramStart"/>
            <w:r>
              <w:rPr>
                <w:rFonts w:ascii="標楷體" w:eastAsia="標楷體" w:hAnsi="標楷體" w:hint="eastAsia"/>
              </w:rPr>
              <w:t>灰橙金</w:t>
            </w:r>
            <w:proofErr w:type="gramEnd"/>
          </w:p>
        </w:tc>
      </w:tr>
      <w:tr w:rsidR="001C5C3B" w14:paraId="6AF3265C" w14:textId="77777777" w:rsidTr="00D321BA">
        <w:trPr>
          <w:trHeight w:val="715"/>
        </w:trPr>
        <w:tc>
          <w:tcPr>
            <w:tcW w:w="3435" w:type="dxa"/>
            <w:vMerge/>
            <w:vAlign w:val="center"/>
          </w:tcPr>
          <w:p w14:paraId="0DD01D37" w14:textId="77777777" w:rsidR="001C5C3B" w:rsidRPr="002179C4" w:rsidRDefault="001C5C3B" w:rsidP="00D321BA">
            <w:pPr>
              <w:pStyle w:val="a3"/>
              <w:ind w:leftChars="0" w:left="0"/>
              <w:contextualSpacing/>
              <w:mirrorIndents/>
              <w:jc w:val="center"/>
              <w:rPr>
                <w:rFonts w:ascii="標楷體" w:eastAsia="標楷體" w:hAnsi="標楷體"/>
              </w:rPr>
            </w:pPr>
          </w:p>
        </w:tc>
        <w:tc>
          <w:tcPr>
            <w:tcW w:w="3270" w:type="dxa"/>
            <w:vAlign w:val="center"/>
          </w:tcPr>
          <w:p w14:paraId="03FD78A9" w14:textId="77777777" w:rsidR="001C5C3B" w:rsidRDefault="00804BBA" w:rsidP="00D321BA">
            <w:pPr>
              <w:pStyle w:val="a3"/>
              <w:ind w:leftChars="0" w:left="0"/>
              <w:contextualSpacing/>
              <w:mirrorIndents/>
              <w:jc w:val="center"/>
              <w:rPr>
                <w:rFonts w:ascii="標楷體" w:eastAsia="標楷體" w:hAnsi="標楷體"/>
              </w:rPr>
            </w:pPr>
            <m:oMathPara>
              <m:oMath>
                <m:sSub>
                  <m:sSubPr>
                    <m:ctrlPr>
                      <w:rPr>
                        <w:rFonts w:ascii="Cambria Math" w:eastAsiaTheme="majorEastAsia" w:hAnsi="Cambria Math"/>
                      </w:rPr>
                    </m:ctrlPr>
                  </m:sSubPr>
                  <m:e>
                    <m:r>
                      <m:rPr>
                        <m:sty m:val="p"/>
                      </m:rPr>
                      <w:rPr>
                        <w:rFonts w:ascii="Cambria Math" w:eastAsiaTheme="majorEastAsia" w:hAnsi="Cambria Math" w:hint="eastAsia"/>
                      </w:rPr>
                      <m:t>R</m:t>
                    </m:r>
                  </m:e>
                  <m:sub>
                    <m:r>
                      <m:rPr>
                        <m:sty m:val="p"/>
                      </m:rPr>
                      <w:rPr>
                        <w:rFonts w:ascii="Cambria Math" w:eastAsiaTheme="majorEastAsia" w:hAnsi="Cambria Math" w:hint="eastAsia"/>
                      </w:rPr>
                      <m:t>2</m:t>
                    </m:r>
                  </m:sub>
                </m:sSub>
                <m:r>
                  <m:rPr>
                    <m:sty m:val="p"/>
                  </m:rPr>
                  <w:rPr>
                    <w:rFonts w:ascii="Cambria Math" w:eastAsiaTheme="majorEastAsia" w:hAnsi="Cambria Math"/>
                  </w:rPr>
                  <m:t xml:space="preserve"> </m:t>
                </m:r>
                <m:r>
                  <m:rPr>
                    <m:sty m:val="p"/>
                  </m:rPr>
                  <w:rPr>
                    <w:rFonts w:ascii="Cambria Math" w:eastAsiaTheme="majorEastAsia" w:hAnsi="Cambria Math" w:hint="eastAsia"/>
                  </w:rPr>
                  <m:t>=</m:t>
                </m:r>
                <m:r>
                  <m:rPr>
                    <m:sty m:val="p"/>
                  </m:rPr>
                  <w:rPr>
                    <w:rFonts w:ascii="Cambria Math" w:eastAsiaTheme="majorEastAsia" w:hAnsi="Cambria Math"/>
                  </w:rPr>
                  <m:t xml:space="preserve"> </m:t>
                </m:r>
                <m:r>
                  <m:rPr>
                    <m:sty m:val="p"/>
                  </m:rPr>
                  <w:rPr>
                    <w:rFonts w:ascii="Cambria Math" w:eastAsiaTheme="majorEastAsia" w:hAnsi="Cambria Math" w:hint="eastAsia"/>
                  </w:rPr>
                  <m:t>10</m:t>
                </m:r>
                <m:r>
                  <m:rPr>
                    <m:sty m:val="p"/>
                  </m:rPr>
                  <w:rPr>
                    <w:rFonts w:ascii="Cambria Math" w:eastAsiaTheme="majorEastAsia" w:hAnsi="Cambria Math"/>
                  </w:rPr>
                  <m:t>k</m:t>
                </m:r>
                <m:r>
                  <m:rPr>
                    <m:sty m:val="p"/>
                  </m:rPr>
                  <w:rPr>
                    <w:rFonts w:ascii="Cambria Math" w:eastAsiaTheme="majorEastAsia" w:hAnsi="Cambria Math" w:hint="eastAsia"/>
                  </w:rPr>
                  <m:t>Ω±</m:t>
                </m:r>
                <m:r>
                  <m:rPr>
                    <m:sty m:val="p"/>
                  </m:rPr>
                  <w:rPr>
                    <w:rFonts w:ascii="Cambria Math" w:eastAsiaTheme="majorEastAsia" w:hAnsi="Cambria Math" w:hint="eastAsia"/>
                  </w:rPr>
                  <m:t>5</m:t>
                </m:r>
                <m:r>
                  <m:rPr>
                    <m:sty m:val="p"/>
                  </m:rPr>
                  <w:rPr>
                    <w:rFonts w:ascii="Cambria Math" w:eastAsiaTheme="majorEastAsia" w:hAnsi="Cambria Math"/>
                  </w:rPr>
                  <m:t>%</m:t>
                </m:r>
              </m:oMath>
            </m:oMathPara>
          </w:p>
        </w:tc>
        <w:tc>
          <w:tcPr>
            <w:tcW w:w="2875" w:type="dxa"/>
            <w:vAlign w:val="center"/>
          </w:tcPr>
          <w:p w14:paraId="2E0AAF48" w14:textId="77777777" w:rsidR="001C5C3B" w:rsidRDefault="001C5C3B" w:rsidP="00D321BA">
            <w:pPr>
              <w:pStyle w:val="a3"/>
              <w:ind w:leftChars="0" w:left="0"/>
              <w:contextualSpacing/>
              <w:mirrorIndents/>
              <w:jc w:val="center"/>
              <w:rPr>
                <w:rFonts w:ascii="標楷體" w:eastAsia="標楷體" w:hAnsi="標楷體"/>
              </w:rPr>
            </w:pPr>
            <w:r>
              <w:rPr>
                <w:rFonts w:ascii="標楷體" w:eastAsia="標楷體" w:hAnsi="標楷體" w:hint="eastAsia"/>
              </w:rPr>
              <w:t>藍</w:t>
            </w:r>
            <w:proofErr w:type="gramStart"/>
            <w:r>
              <w:rPr>
                <w:rFonts w:ascii="標楷體" w:eastAsia="標楷體" w:hAnsi="標楷體" w:hint="eastAsia"/>
              </w:rPr>
              <w:t>灰橙金</w:t>
            </w:r>
            <w:proofErr w:type="gramEnd"/>
          </w:p>
        </w:tc>
      </w:tr>
      <w:tr w:rsidR="001C5C3B" w14:paraId="53EA09F7" w14:textId="77777777" w:rsidTr="00D321BA">
        <w:trPr>
          <w:trHeight w:val="715"/>
        </w:trPr>
        <w:tc>
          <w:tcPr>
            <w:tcW w:w="3435" w:type="dxa"/>
            <w:vMerge w:val="restart"/>
            <w:vAlign w:val="center"/>
          </w:tcPr>
          <w:p w14:paraId="0D138306" w14:textId="77777777" w:rsidR="001C5C3B" w:rsidRDefault="001C5C3B" w:rsidP="00D321BA">
            <w:pPr>
              <w:pStyle w:val="a3"/>
              <w:ind w:leftChars="0" w:left="0"/>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0FA4C757" wp14:editId="3F801FAF">
                  <wp:extent cx="1114581" cy="781159"/>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4581" cy="781159"/>
                          </a:xfrm>
                          <a:prstGeom prst="rect">
                            <a:avLst/>
                          </a:prstGeom>
                        </pic:spPr>
                      </pic:pic>
                    </a:graphicData>
                  </a:graphic>
                </wp:inline>
              </w:drawing>
            </w:r>
          </w:p>
        </w:tc>
        <w:tc>
          <w:tcPr>
            <w:tcW w:w="3270" w:type="dxa"/>
            <w:vAlign w:val="center"/>
          </w:tcPr>
          <w:p w14:paraId="40962A5D" w14:textId="77777777" w:rsidR="001C5C3B" w:rsidRPr="002179C4" w:rsidRDefault="00804BBA" w:rsidP="00D321BA">
            <w:pPr>
              <w:pStyle w:val="a3"/>
              <w:ind w:leftChars="0" w:left="0"/>
              <w:contextualSpacing/>
              <w:mirrorIndents/>
              <w:jc w:val="center"/>
              <w:rPr>
                <w:rFonts w:asciiTheme="majorEastAsia" w:eastAsiaTheme="majorEastAsia" w:hAnsiTheme="majorEastAsia"/>
                <w:i/>
              </w:rPr>
            </w:pPr>
            <m:oMathPara>
              <m:oMath>
                <m:sSub>
                  <m:sSubPr>
                    <m:ctrlPr>
                      <w:rPr>
                        <w:rFonts w:ascii="Cambria Math" w:eastAsiaTheme="majorEastAsia" w:hAnsi="Cambria Math"/>
                        <w:i/>
                      </w:rPr>
                    </m:ctrlPr>
                  </m:sSubPr>
                  <m:e>
                    <m:r>
                      <w:rPr>
                        <w:rFonts w:ascii="Cambria Math" w:eastAsiaTheme="majorEastAsia" w:hAnsi="Cambria Math" w:hint="eastAsia"/>
                      </w:rPr>
                      <m:t>C</m:t>
                    </m:r>
                  </m:e>
                  <m:sub>
                    <m:r>
                      <w:rPr>
                        <w:rFonts w:ascii="Cambria Math" w:eastAsiaTheme="majorEastAsia" w:hAnsi="Cambria Math" w:hint="eastAsia"/>
                      </w:rPr>
                      <m:t>1</m:t>
                    </m:r>
                  </m:sub>
                </m:sSub>
                <m:r>
                  <w:rPr>
                    <w:rFonts w:ascii="Cambria Math" w:eastAsiaTheme="majorEastAsia" w:hAnsi="Cambria Math" w:hint="eastAsia"/>
                  </w:rPr>
                  <m:t>=0.1μF</m:t>
                </m:r>
              </m:oMath>
            </m:oMathPara>
          </w:p>
        </w:tc>
        <w:tc>
          <w:tcPr>
            <w:tcW w:w="2875" w:type="dxa"/>
            <w:vMerge w:val="restart"/>
            <w:vAlign w:val="center"/>
          </w:tcPr>
          <w:p w14:paraId="5BE3F991" w14:textId="77777777" w:rsidR="001C5C3B" w:rsidRDefault="001C5C3B" w:rsidP="00D321BA">
            <w:pPr>
              <w:pStyle w:val="a3"/>
              <w:ind w:leftChars="0" w:left="0"/>
              <w:contextualSpacing/>
              <w:mirrorIndents/>
              <w:jc w:val="center"/>
              <w:rPr>
                <w:rFonts w:ascii="標楷體" w:eastAsia="標楷體" w:hAnsi="標楷體"/>
              </w:rPr>
            </w:pPr>
          </w:p>
        </w:tc>
      </w:tr>
      <w:tr w:rsidR="001C5C3B" w14:paraId="467F3BAD" w14:textId="77777777" w:rsidTr="00D321BA">
        <w:trPr>
          <w:trHeight w:val="715"/>
        </w:trPr>
        <w:tc>
          <w:tcPr>
            <w:tcW w:w="3435" w:type="dxa"/>
            <w:vMerge/>
            <w:vAlign w:val="center"/>
          </w:tcPr>
          <w:p w14:paraId="548D1DD9" w14:textId="77777777" w:rsidR="001C5C3B" w:rsidRPr="002179C4" w:rsidRDefault="001C5C3B" w:rsidP="00D321BA">
            <w:pPr>
              <w:pStyle w:val="a3"/>
              <w:ind w:leftChars="0" w:left="0"/>
              <w:contextualSpacing/>
              <w:mirrorIndents/>
              <w:jc w:val="center"/>
              <w:rPr>
                <w:rFonts w:ascii="標楷體" w:eastAsia="標楷體" w:hAnsi="標楷體"/>
              </w:rPr>
            </w:pPr>
          </w:p>
        </w:tc>
        <w:tc>
          <w:tcPr>
            <w:tcW w:w="3270" w:type="dxa"/>
            <w:vAlign w:val="center"/>
          </w:tcPr>
          <w:p w14:paraId="44BEF4DC" w14:textId="77777777" w:rsidR="001C5C3B" w:rsidRDefault="00804BBA" w:rsidP="00D321BA">
            <w:pPr>
              <w:pStyle w:val="a3"/>
              <w:ind w:leftChars="0" w:left="0"/>
              <w:contextualSpacing/>
              <w:mirrorIndents/>
              <w:jc w:val="center"/>
              <w:rPr>
                <w:rFonts w:ascii="標楷體" w:eastAsia="標楷體" w:hAnsi="標楷體"/>
              </w:rPr>
            </w:pPr>
            <m:oMathPara>
              <m:oMath>
                <m:sSub>
                  <m:sSubPr>
                    <m:ctrlPr>
                      <w:rPr>
                        <w:rFonts w:ascii="Cambria Math" w:eastAsiaTheme="majorEastAsia" w:hAnsi="Cambria Math"/>
                        <w:i/>
                      </w:rPr>
                    </m:ctrlPr>
                  </m:sSubPr>
                  <m:e>
                    <m:r>
                      <w:rPr>
                        <w:rFonts w:ascii="Cambria Math" w:eastAsiaTheme="majorEastAsia" w:hAnsi="Cambria Math" w:hint="eastAsia"/>
                      </w:rPr>
                      <m:t>C</m:t>
                    </m:r>
                  </m:e>
                  <m:sub>
                    <m:r>
                      <w:rPr>
                        <w:rFonts w:ascii="Cambria Math" w:eastAsiaTheme="majorEastAsia" w:hAnsi="Cambria Math" w:hint="eastAsia"/>
                      </w:rPr>
                      <m:t>2</m:t>
                    </m:r>
                  </m:sub>
                </m:sSub>
                <m:r>
                  <w:rPr>
                    <w:rFonts w:ascii="Cambria Math" w:eastAsiaTheme="majorEastAsia" w:hAnsi="Cambria Math" w:hint="eastAsia"/>
                  </w:rPr>
                  <m:t>=0.1μF</m:t>
                </m:r>
              </m:oMath>
            </m:oMathPara>
          </w:p>
        </w:tc>
        <w:tc>
          <w:tcPr>
            <w:tcW w:w="2875" w:type="dxa"/>
            <w:vMerge/>
            <w:vAlign w:val="center"/>
          </w:tcPr>
          <w:p w14:paraId="6CC46C64" w14:textId="77777777" w:rsidR="001C5C3B" w:rsidRDefault="001C5C3B" w:rsidP="00D321BA">
            <w:pPr>
              <w:pStyle w:val="a3"/>
              <w:ind w:leftChars="0" w:left="0"/>
              <w:contextualSpacing/>
              <w:mirrorIndents/>
              <w:jc w:val="center"/>
              <w:rPr>
                <w:rFonts w:ascii="標楷體" w:eastAsia="標楷體" w:hAnsi="標楷體"/>
              </w:rPr>
            </w:pPr>
          </w:p>
        </w:tc>
      </w:tr>
      <w:tr w:rsidR="001C5C3B" w14:paraId="0C9FD36F" w14:textId="77777777" w:rsidTr="00D321BA">
        <w:tc>
          <w:tcPr>
            <w:tcW w:w="3435" w:type="dxa"/>
            <w:vAlign w:val="center"/>
          </w:tcPr>
          <w:p w14:paraId="1A2145B9" w14:textId="77777777" w:rsidR="001C5C3B" w:rsidRDefault="001C5C3B" w:rsidP="00D321BA">
            <w:pPr>
              <w:pStyle w:val="a3"/>
              <w:ind w:leftChars="0" w:left="0"/>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314C5690" wp14:editId="58A1B1EB">
                  <wp:extent cx="1143160" cy="1209844"/>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160" cy="1209844"/>
                          </a:xfrm>
                          <a:prstGeom prst="rect">
                            <a:avLst/>
                          </a:prstGeom>
                        </pic:spPr>
                      </pic:pic>
                    </a:graphicData>
                  </a:graphic>
                </wp:inline>
              </w:drawing>
            </w:r>
          </w:p>
        </w:tc>
        <w:tc>
          <w:tcPr>
            <w:tcW w:w="3270" w:type="dxa"/>
            <w:vAlign w:val="center"/>
          </w:tcPr>
          <w:p w14:paraId="097C96F0" w14:textId="77777777" w:rsidR="001C5C3B" w:rsidRDefault="001C5C3B" w:rsidP="00D321BA">
            <w:pPr>
              <w:pStyle w:val="a3"/>
              <w:ind w:leftChars="0" w:left="0"/>
              <w:contextualSpacing/>
              <w:mirrorIndents/>
              <w:jc w:val="center"/>
              <w:rPr>
                <w:rFonts w:ascii="標楷體" w:eastAsia="標楷體" w:hAnsi="標楷體"/>
              </w:rPr>
            </w:pPr>
            <w:r>
              <w:rPr>
                <w:rFonts w:ascii="標楷體" w:eastAsia="標楷體" w:hAnsi="標楷體" w:hint="eastAsia"/>
              </w:rPr>
              <w:t>NE5532</w:t>
            </w:r>
          </w:p>
        </w:tc>
        <w:tc>
          <w:tcPr>
            <w:tcW w:w="2875" w:type="dxa"/>
            <w:vAlign w:val="center"/>
          </w:tcPr>
          <w:p w14:paraId="0BB728AB" w14:textId="77777777" w:rsidR="001C5C3B" w:rsidRDefault="001C5C3B" w:rsidP="00D321BA">
            <w:pPr>
              <w:pStyle w:val="a3"/>
              <w:ind w:leftChars="0" w:left="0"/>
              <w:contextualSpacing/>
              <w:mirrorIndents/>
              <w:jc w:val="center"/>
              <w:rPr>
                <w:rFonts w:ascii="標楷體" w:eastAsia="標楷體" w:hAnsi="標楷體"/>
              </w:rPr>
            </w:pPr>
            <w:r w:rsidRPr="00FE40DF">
              <w:rPr>
                <w:rFonts w:ascii="標楷體" w:eastAsia="標楷體" w:hAnsi="標楷體"/>
                <w:noProof/>
              </w:rPr>
              <w:drawing>
                <wp:inline distT="0" distB="0" distL="0" distR="0" wp14:anchorId="4E337BE2" wp14:editId="28245C14">
                  <wp:extent cx="1228896" cy="1476581"/>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896" cy="1476581"/>
                          </a:xfrm>
                          <a:prstGeom prst="rect">
                            <a:avLst/>
                          </a:prstGeom>
                        </pic:spPr>
                      </pic:pic>
                    </a:graphicData>
                  </a:graphic>
                </wp:inline>
              </w:drawing>
            </w:r>
          </w:p>
        </w:tc>
      </w:tr>
      <w:tr w:rsidR="001C5C3B" w14:paraId="05557264" w14:textId="77777777" w:rsidTr="00D321BA">
        <w:tc>
          <w:tcPr>
            <w:tcW w:w="3435" w:type="dxa"/>
            <w:vAlign w:val="center"/>
          </w:tcPr>
          <w:p w14:paraId="6A7EFC59" w14:textId="77777777" w:rsidR="001C5C3B" w:rsidRDefault="001C5C3B" w:rsidP="00D321BA">
            <w:pPr>
              <w:pStyle w:val="a3"/>
              <w:ind w:leftChars="0" w:left="0"/>
              <w:contextualSpacing/>
              <w:mirrorIndents/>
              <w:jc w:val="center"/>
              <w:rPr>
                <w:rFonts w:ascii="標楷體" w:eastAsia="標楷體" w:hAnsi="標楷體"/>
              </w:rPr>
            </w:pPr>
            <w:r w:rsidRPr="002179C4">
              <w:rPr>
                <w:rFonts w:ascii="標楷體" w:eastAsia="標楷體" w:hAnsi="標楷體"/>
                <w:noProof/>
              </w:rPr>
              <w:drawing>
                <wp:inline distT="0" distB="0" distL="0" distR="0" wp14:anchorId="15ED2FFA" wp14:editId="475652F3">
                  <wp:extent cx="1627295" cy="970473"/>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6092" cy="987646"/>
                          </a:xfrm>
                          <a:prstGeom prst="rect">
                            <a:avLst/>
                          </a:prstGeom>
                        </pic:spPr>
                      </pic:pic>
                    </a:graphicData>
                  </a:graphic>
                </wp:inline>
              </w:drawing>
            </w:r>
          </w:p>
        </w:tc>
        <w:tc>
          <w:tcPr>
            <w:tcW w:w="3270" w:type="dxa"/>
            <w:vAlign w:val="center"/>
          </w:tcPr>
          <w:p w14:paraId="24A3D6EC" w14:textId="77777777" w:rsidR="001C5C3B" w:rsidRDefault="001C5C3B" w:rsidP="00D321BA">
            <w:pPr>
              <w:pStyle w:val="a3"/>
              <w:ind w:leftChars="0" w:left="0"/>
              <w:contextualSpacing/>
              <w:mirrorIndents/>
              <w:jc w:val="center"/>
              <w:rPr>
                <w:rFonts w:ascii="標楷體" w:eastAsia="標楷體" w:hAnsi="標楷體"/>
              </w:rPr>
            </w:pPr>
          </w:p>
        </w:tc>
        <w:tc>
          <w:tcPr>
            <w:tcW w:w="2875" w:type="dxa"/>
            <w:vAlign w:val="center"/>
          </w:tcPr>
          <w:p w14:paraId="3C78E77D" w14:textId="77777777" w:rsidR="001C5C3B" w:rsidRDefault="001C5C3B" w:rsidP="00D321BA">
            <w:pPr>
              <w:pStyle w:val="a3"/>
              <w:ind w:leftChars="0" w:left="0"/>
              <w:contextualSpacing/>
              <w:mirrorIndents/>
              <w:jc w:val="center"/>
              <w:rPr>
                <w:rFonts w:ascii="標楷體" w:eastAsia="標楷體" w:hAnsi="標楷體"/>
              </w:rPr>
            </w:pPr>
          </w:p>
        </w:tc>
      </w:tr>
    </w:tbl>
    <w:p w14:paraId="2ED96F89" w14:textId="55B918E8" w:rsidR="003718F3" w:rsidRPr="003718F3" w:rsidRDefault="003718F3" w:rsidP="001C5C3B">
      <w:pPr>
        <w:contextualSpacing/>
        <w:mirrorIndents/>
        <w:jc w:val="both"/>
        <w:rPr>
          <w:rFonts w:ascii="標楷體" w:eastAsia="標楷體" w:hAnsi="標楷體"/>
        </w:rPr>
      </w:pPr>
    </w:p>
    <w:p w14:paraId="13C8DA94" w14:textId="77777777" w:rsidR="00224831" w:rsidRDefault="00224831">
      <w:pPr>
        <w:widowControl/>
        <w:rPr>
          <w:rFonts w:ascii="標楷體" w:eastAsia="標楷體" w:hAnsi="標楷體" w:cstheme="minorBidi"/>
          <w:sz w:val="28"/>
        </w:rPr>
      </w:pPr>
      <w:r>
        <w:rPr>
          <w:rFonts w:ascii="標楷體" w:eastAsia="標楷體" w:hAnsi="標楷體"/>
          <w:sz w:val="28"/>
        </w:rPr>
        <w:br w:type="page"/>
      </w:r>
    </w:p>
    <w:p w14:paraId="25596094" w14:textId="1764DEED" w:rsidR="003718F3" w:rsidRPr="00224831" w:rsidRDefault="003718F3" w:rsidP="003718F3">
      <w:pPr>
        <w:pStyle w:val="a3"/>
        <w:numPr>
          <w:ilvl w:val="0"/>
          <w:numId w:val="8"/>
        </w:numPr>
        <w:ind w:leftChars="0" w:left="480"/>
        <w:contextualSpacing/>
        <w:mirrorIndents/>
        <w:jc w:val="both"/>
        <w:rPr>
          <w:rFonts w:ascii="標楷體" w:eastAsia="標楷體" w:hAnsi="標楷體"/>
        </w:rPr>
      </w:pPr>
      <w:r w:rsidRPr="003718F3">
        <w:rPr>
          <w:rFonts w:ascii="標楷體" w:eastAsia="標楷體" w:hAnsi="標楷體" w:hint="eastAsia"/>
          <w:sz w:val="28"/>
          <w:szCs w:val="24"/>
        </w:rPr>
        <w:lastRenderedPageBreak/>
        <w:t>實驗結果與討論</w:t>
      </w:r>
    </w:p>
    <w:p w14:paraId="6DC0B28B" w14:textId="15107852" w:rsidR="00224831" w:rsidRPr="00224831" w:rsidRDefault="00224831" w:rsidP="00224831">
      <w:pPr>
        <w:contextualSpacing/>
        <w:mirrorIndents/>
        <w:jc w:val="both"/>
        <w:rPr>
          <w:rFonts w:ascii="標楷體" w:eastAsia="標楷體" w:hAnsi="標楷體"/>
          <w:szCs w:val="22"/>
        </w:rPr>
      </w:pPr>
    </w:p>
    <w:p w14:paraId="4F1157F5" w14:textId="33E4A59A" w:rsidR="001C5C3B" w:rsidRDefault="00224831" w:rsidP="001C5C3B">
      <w:pPr>
        <w:pStyle w:val="a3"/>
        <w:ind w:leftChars="0"/>
        <w:contextualSpacing/>
        <w:mirrorIndents/>
        <w:jc w:val="both"/>
        <w:rPr>
          <w:rFonts w:ascii="標楷體" w:eastAsia="標楷體" w:hAnsi="標楷體"/>
        </w:rPr>
      </w:pPr>
      <w:r w:rsidRPr="001C5C3B">
        <w:rPr>
          <w:rFonts w:ascii="標楷體" w:eastAsia="標楷體" w:hAnsi="標楷體"/>
          <w:noProof/>
        </w:rPr>
        <mc:AlternateContent>
          <mc:Choice Requires="wps">
            <w:drawing>
              <wp:anchor distT="45720" distB="45720" distL="114300" distR="114300" simplePos="0" relativeHeight="251663360" behindDoc="0" locked="0" layoutInCell="1" allowOverlap="1" wp14:anchorId="58D6655D" wp14:editId="2BE42CA8">
                <wp:simplePos x="0" y="0"/>
                <wp:positionH relativeFrom="column">
                  <wp:posOffset>3119120</wp:posOffset>
                </wp:positionH>
                <wp:positionV relativeFrom="paragraph">
                  <wp:posOffset>2065655</wp:posOffset>
                </wp:positionV>
                <wp:extent cx="1243330" cy="1404620"/>
                <wp:effectExtent l="0" t="0" r="0" b="0"/>
                <wp:wrapNone/>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1404620"/>
                        </a:xfrm>
                        <a:prstGeom prst="rect">
                          <a:avLst/>
                        </a:prstGeom>
                        <a:solidFill>
                          <a:srgbClr val="FFFFFF"/>
                        </a:solidFill>
                        <a:ln w="9525">
                          <a:noFill/>
                          <a:miter lim="800000"/>
                          <a:headEnd/>
                          <a:tailEnd/>
                        </a:ln>
                      </wps:spPr>
                      <wps:txbx>
                        <w:txbxContent>
                          <w:p w14:paraId="6AF5BA50" w14:textId="384BDDD3" w:rsidR="001C5C3B" w:rsidRDefault="001C5C3B">
                            <w:r>
                              <w:rPr>
                                <w:rFonts w:hint="eastAsia"/>
                              </w:rPr>
                              <w:t>2</w:t>
                            </w:r>
                            <w:r>
                              <w:t>50k</w:t>
                            </w:r>
                            <w:r>
                              <w:rPr>
                                <w:rFonts w:hint="eastAsia"/>
                              </w:rPr>
                              <w:t>可變電阻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6655D" id="_x0000_s1028" type="#_x0000_t202" style="position:absolute;left:0;text-align:left;margin-left:245.6pt;margin-top:162.65pt;width:97.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" stroked="f">
                <v:textbox style="mso-fit-shape-to-text:t">
                  <w:txbxContent>
                    <w:p w14:paraId="6AF5BA50" w14:textId="384BDDD3" w:rsidR="001C5C3B" w:rsidRDefault="001C5C3B">
                      <w:r>
                        <w:rPr>
                          <w:rFonts w:hint="eastAsia"/>
                        </w:rPr>
                        <w:t>2</w:t>
                      </w:r>
                      <w:r>
                        <w:t>50k</w:t>
                      </w:r>
                      <w:r>
                        <w:rPr>
                          <w:rFonts w:hint="eastAsia"/>
                        </w:rPr>
                        <w:t>可變電阻</w:t>
                      </w:r>
                    </w:p>
                  </w:txbxContent>
                </v:textbox>
              </v:shape>
            </w:pict>
          </mc:Fallback>
        </mc:AlternateContent>
      </w:r>
      <w:r w:rsidR="001C5C3B">
        <w:rPr>
          <w:noProof/>
        </w:rPr>
        <mc:AlternateContent>
          <mc:Choice Requires="wps">
            <w:drawing>
              <wp:anchor distT="0" distB="0" distL="114300" distR="114300" simplePos="0" relativeHeight="251664384" behindDoc="0" locked="0" layoutInCell="1" allowOverlap="1" wp14:anchorId="7958B779" wp14:editId="6DD4A27A">
                <wp:simplePos x="0" y="0"/>
                <wp:positionH relativeFrom="column">
                  <wp:posOffset>2698532</wp:posOffset>
                </wp:positionH>
                <wp:positionV relativeFrom="paragraph">
                  <wp:posOffset>2202912</wp:posOffset>
                </wp:positionV>
                <wp:extent cx="132044" cy="805363"/>
                <wp:effectExtent l="190500" t="0" r="116205" b="13970"/>
                <wp:wrapNone/>
                <wp:docPr id="14" name="矩形 14"/>
                <wp:cNvGraphicFramePr/>
                <a:graphic xmlns:a="http://schemas.openxmlformats.org/drawingml/2006/main">
                  <a:graphicData uri="http://schemas.microsoft.com/office/word/2010/wordprocessingShape">
                    <wps:wsp>
                      <wps:cNvSpPr/>
                      <wps:spPr>
                        <a:xfrm rot="1585756">
                          <a:off x="0" y="0"/>
                          <a:ext cx="132044" cy="8053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20C74" id="矩形 14" o:spid="_x0000_s1026" style="position:absolute;margin-left:212.5pt;margin-top:173.45pt;width:10.4pt;height:63.4pt;rotation:1732068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" fillcolor="white [3212]" strokecolor="white [3212]" strokeweight="1pt"/>
            </w:pict>
          </mc:Fallback>
        </mc:AlternateContent>
      </w:r>
      <w:r w:rsidR="001C5C3B" w:rsidRPr="001C5C3B">
        <w:rPr>
          <w:rFonts w:ascii="標楷體" w:eastAsia="標楷體" w:hAnsi="標楷體"/>
          <w:noProof/>
        </w:rPr>
        <w:drawing>
          <wp:inline distT="0" distB="0" distL="0" distR="0" wp14:anchorId="4A9E9B60" wp14:editId="289ACCE3">
            <wp:extent cx="5943492" cy="2750515"/>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884"/>
                    <a:stretch/>
                  </pic:blipFill>
                  <pic:spPr bwMode="auto">
                    <a:xfrm>
                      <a:off x="0" y="0"/>
                      <a:ext cx="5945368" cy="2751383"/>
                    </a:xfrm>
                    <a:prstGeom prst="rect">
                      <a:avLst/>
                    </a:prstGeom>
                    <a:ln>
                      <a:noFill/>
                    </a:ln>
                    <a:extLst>
                      <a:ext uri="{53640926-AAD7-44D8-BBD7-CCE9431645EC}">
                        <a14:shadowObscured xmlns:a14="http://schemas.microsoft.com/office/drawing/2010/main"/>
                      </a:ext>
                    </a:extLst>
                  </pic:spPr>
                </pic:pic>
              </a:graphicData>
            </a:graphic>
          </wp:inline>
        </w:drawing>
      </w:r>
    </w:p>
    <w:p w14:paraId="65B1C72E" w14:textId="243FF675" w:rsidR="00804BBA" w:rsidRPr="003718F3" w:rsidRDefault="00804BBA" w:rsidP="001C5C3B">
      <w:pPr>
        <w:pStyle w:val="a3"/>
        <w:ind w:leftChars="0"/>
        <w:contextualSpacing/>
        <w:mirrorIndents/>
        <w:jc w:val="both"/>
        <w:rPr>
          <w:rFonts w:ascii="標楷體" w:eastAsia="標楷體" w:hAnsi="標楷體" w:hint="eastAsia"/>
        </w:rPr>
      </w:pPr>
      <w:r w:rsidRPr="00224831">
        <w:rPr>
          <w:rFonts w:ascii="標楷體" w:eastAsia="標楷體" w:hAnsi="標楷體" w:hint="eastAsia"/>
        </w:rPr>
        <w:t>頻率越低電壓越低</w:t>
      </w:r>
      <w:r>
        <w:rPr>
          <w:rFonts w:ascii="標楷體" w:eastAsia="標楷體" w:hAnsi="標楷體" w:hint="eastAsia"/>
        </w:rPr>
        <w:t>，Q值越大，改變幅度越大。</w:t>
      </w:r>
    </w:p>
    <w:p w14:paraId="638684B3" w14:textId="744B3DC2" w:rsidR="003718F3" w:rsidRPr="007B0E00" w:rsidRDefault="00E51557" w:rsidP="007B0E00">
      <w:pPr>
        <w:ind w:leftChars="200" w:left="480"/>
        <w:contextualSpacing/>
        <w:mirrorIndents/>
        <w:rPr>
          <w:rFonts w:ascii="標楷體" w:eastAsia="標楷體" w:hAnsi="標楷體"/>
        </w:rPr>
      </w:pPr>
      <w:r>
        <w:rPr>
          <w:noProof/>
        </w:rPr>
        <w:drawing>
          <wp:inline distT="0" distB="0" distL="0" distR="0" wp14:anchorId="62C9199A" wp14:editId="08B6B6DB">
            <wp:extent cx="3188970" cy="2143353"/>
            <wp:effectExtent l="0" t="0" r="11430" b="9525"/>
            <wp:docPr id="22" name="圖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1C5C3B">
        <w:rPr>
          <w:noProof/>
        </w:rPr>
        <w:drawing>
          <wp:inline distT="0" distB="0" distL="0" distR="0" wp14:anchorId="058D2E32" wp14:editId="3D62EE83">
            <wp:extent cx="3087014" cy="2128520"/>
            <wp:effectExtent l="0" t="0" r="18415" b="5080"/>
            <wp:docPr id="23" name="圖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C10A9AF" w14:textId="77777777" w:rsidR="00795260" w:rsidRDefault="00795260">
      <w:r>
        <w:rPr>
          <w:b/>
          <w:bCs/>
        </w:rPr>
        <w:br w:type="page"/>
      </w:r>
    </w:p>
    <w:tbl>
      <w:tblPr>
        <w:tblStyle w:val="1"/>
        <w:tblW w:w="9918" w:type="dxa"/>
        <w:tblLayout w:type="fixed"/>
        <w:tblLook w:val="04A0" w:firstRow="1" w:lastRow="0" w:firstColumn="1" w:lastColumn="0" w:noHBand="0" w:noVBand="1"/>
      </w:tblPr>
      <w:tblGrid>
        <w:gridCol w:w="1980"/>
        <w:gridCol w:w="1843"/>
        <w:gridCol w:w="3047"/>
        <w:gridCol w:w="3048"/>
      </w:tblGrid>
      <w:tr w:rsidR="001C5C3B" w:rsidRPr="001C5C3B" w14:paraId="3100E200" w14:textId="77777777" w:rsidTr="00614FA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D6D2E8A" w14:textId="3B2B02A1"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lastRenderedPageBreak/>
              <w:t>輸入頻率</w:t>
            </w:r>
          </w:p>
        </w:tc>
        <w:tc>
          <w:tcPr>
            <w:tcW w:w="1843" w:type="dxa"/>
            <w:noWrap/>
            <w:vAlign w:val="center"/>
            <w:hideMark/>
          </w:tcPr>
          <w:p w14:paraId="209F470A" w14:textId="77777777" w:rsidR="001C5C3B" w:rsidRPr="001C5C3B" w:rsidRDefault="001C5C3B" w:rsidP="001C5C3B">
            <w:pPr>
              <w:widowControl/>
              <w:jc w:val="center"/>
              <w:cnfStyle w:val="100000000000" w:firstRow="1"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輸入電壓</w:t>
            </w:r>
          </w:p>
        </w:tc>
        <w:tc>
          <w:tcPr>
            <w:tcW w:w="3047" w:type="dxa"/>
            <w:noWrap/>
            <w:vAlign w:val="center"/>
            <w:hideMark/>
          </w:tcPr>
          <w:p w14:paraId="19751B7C" w14:textId="77777777" w:rsidR="001C5C3B" w:rsidRPr="001C5C3B" w:rsidRDefault="001C5C3B" w:rsidP="001C5C3B">
            <w:pPr>
              <w:widowControl/>
              <w:jc w:val="center"/>
              <w:cnfStyle w:val="100000000000" w:firstRow="1"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Q=0.5</w:t>
            </w:r>
          </w:p>
        </w:tc>
        <w:tc>
          <w:tcPr>
            <w:tcW w:w="3048" w:type="dxa"/>
            <w:noWrap/>
            <w:vAlign w:val="center"/>
            <w:hideMark/>
          </w:tcPr>
          <w:p w14:paraId="3CAC1726" w14:textId="77777777" w:rsidR="001C5C3B" w:rsidRPr="001C5C3B" w:rsidRDefault="001C5C3B" w:rsidP="001C5C3B">
            <w:pPr>
              <w:widowControl/>
              <w:jc w:val="center"/>
              <w:cnfStyle w:val="100000000000" w:firstRow="1"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Q = 0.707</w:t>
            </w:r>
          </w:p>
        </w:tc>
      </w:tr>
      <w:tr w:rsidR="001C5C3B" w:rsidRPr="001C5C3B" w14:paraId="04F47390"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9EAE1A3"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0</w:t>
            </w:r>
          </w:p>
        </w:tc>
        <w:tc>
          <w:tcPr>
            <w:tcW w:w="1843" w:type="dxa"/>
            <w:noWrap/>
            <w:vAlign w:val="center"/>
            <w:hideMark/>
          </w:tcPr>
          <w:p w14:paraId="12DED035"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08E6384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w:t>
            </w:r>
          </w:p>
        </w:tc>
        <w:tc>
          <w:tcPr>
            <w:tcW w:w="3048" w:type="dxa"/>
            <w:noWrap/>
            <w:vAlign w:val="center"/>
            <w:hideMark/>
          </w:tcPr>
          <w:p w14:paraId="0308D588"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w:t>
            </w:r>
          </w:p>
        </w:tc>
      </w:tr>
      <w:tr w:rsidR="001C5C3B" w:rsidRPr="001C5C3B" w14:paraId="695DD686"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10214C9"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100</w:t>
            </w:r>
          </w:p>
        </w:tc>
        <w:tc>
          <w:tcPr>
            <w:tcW w:w="1843" w:type="dxa"/>
            <w:noWrap/>
            <w:vAlign w:val="center"/>
            <w:hideMark/>
          </w:tcPr>
          <w:p w14:paraId="37E439B4"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49867F0D"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0.28</w:t>
            </w:r>
          </w:p>
        </w:tc>
        <w:tc>
          <w:tcPr>
            <w:tcW w:w="3048" w:type="dxa"/>
            <w:noWrap/>
            <w:vAlign w:val="center"/>
            <w:hideMark/>
          </w:tcPr>
          <w:p w14:paraId="47C4F0FC"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0.36</w:t>
            </w:r>
          </w:p>
        </w:tc>
      </w:tr>
      <w:tr w:rsidR="001C5C3B" w:rsidRPr="001C5C3B" w14:paraId="090DB03F"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FFBD0DC"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200</w:t>
            </w:r>
          </w:p>
        </w:tc>
        <w:tc>
          <w:tcPr>
            <w:tcW w:w="1843" w:type="dxa"/>
            <w:noWrap/>
            <w:vAlign w:val="center"/>
            <w:hideMark/>
          </w:tcPr>
          <w:p w14:paraId="0A885D45"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2C6ECF46"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0.46</w:t>
            </w:r>
          </w:p>
        </w:tc>
        <w:tc>
          <w:tcPr>
            <w:tcW w:w="3048" w:type="dxa"/>
            <w:noWrap/>
            <w:vAlign w:val="center"/>
            <w:hideMark/>
          </w:tcPr>
          <w:p w14:paraId="3212748A"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0.78</w:t>
            </w:r>
          </w:p>
        </w:tc>
      </w:tr>
      <w:tr w:rsidR="001C5C3B" w:rsidRPr="001C5C3B" w14:paraId="60DEBFF9"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D2F19C1"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300</w:t>
            </w:r>
          </w:p>
        </w:tc>
        <w:tc>
          <w:tcPr>
            <w:tcW w:w="1843" w:type="dxa"/>
            <w:noWrap/>
            <w:vAlign w:val="center"/>
            <w:hideMark/>
          </w:tcPr>
          <w:p w14:paraId="42FBFC25"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5804FB2B"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0.74</w:t>
            </w:r>
          </w:p>
        </w:tc>
        <w:tc>
          <w:tcPr>
            <w:tcW w:w="3048" w:type="dxa"/>
            <w:noWrap/>
            <w:vAlign w:val="center"/>
            <w:hideMark/>
          </w:tcPr>
          <w:p w14:paraId="522497C2"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1.39</w:t>
            </w:r>
          </w:p>
        </w:tc>
      </w:tr>
      <w:tr w:rsidR="001C5C3B" w:rsidRPr="001C5C3B" w14:paraId="78E819E6"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C778CC5"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400</w:t>
            </w:r>
          </w:p>
        </w:tc>
        <w:tc>
          <w:tcPr>
            <w:tcW w:w="1843" w:type="dxa"/>
            <w:noWrap/>
            <w:vAlign w:val="center"/>
            <w:hideMark/>
          </w:tcPr>
          <w:p w14:paraId="71604F2F"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16CAB450"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1.03</w:t>
            </w:r>
          </w:p>
        </w:tc>
        <w:tc>
          <w:tcPr>
            <w:tcW w:w="3048" w:type="dxa"/>
            <w:noWrap/>
            <w:vAlign w:val="center"/>
            <w:hideMark/>
          </w:tcPr>
          <w:p w14:paraId="79742CD0"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2.01</w:t>
            </w:r>
          </w:p>
        </w:tc>
      </w:tr>
      <w:tr w:rsidR="001C5C3B" w:rsidRPr="001C5C3B" w14:paraId="41A5A479"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B3693F2"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500</w:t>
            </w:r>
          </w:p>
        </w:tc>
        <w:tc>
          <w:tcPr>
            <w:tcW w:w="1843" w:type="dxa"/>
            <w:noWrap/>
            <w:vAlign w:val="center"/>
            <w:hideMark/>
          </w:tcPr>
          <w:p w14:paraId="77D6B3CE"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02BCE0A6"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1.35</w:t>
            </w:r>
          </w:p>
        </w:tc>
        <w:tc>
          <w:tcPr>
            <w:tcW w:w="3048" w:type="dxa"/>
            <w:noWrap/>
            <w:vAlign w:val="center"/>
            <w:hideMark/>
          </w:tcPr>
          <w:p w14:paraId="2302E8B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2.45</w:t>
            </w:r>
          </w:p>
        </w:tc>
      </w:tr>
      <w:tr w:rsidR="001C5C3B" w:rsidRPr="001C5C3B" w14:paraId="4EFA8646"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AA37C18"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600</w:t>
            </w:r>
          </w:p>
        </w:tc>
        <w:tc>
          <w:tcPr>
            <w:tcW w:w="1843" w:type="dxa"/>
            <w:noWrap/>
            <w:vAlign w:val="center"/>
            <w:hideMark/>
          </w:tcPr>
          <w:p w14:paraId="3CDC58CB"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6C4746CD"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1.59</w:t>
            </w:r>
          </w:p>
        </w:tc>
        <w:tc>
          <w:tcPr>
            <w:tcW w:w="3048" w:type="dxa"/>
            <w:noWrap/>
            <w:vAlign w:val="center"/>
            <w:hideMark/>
          </w:tcPr>
          <w:p w14:paraId="05740543"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2.73</w:t>
            </w:r>
          </w:p>
        </w:tc>
      </w:tr>
      <w:tr w:rsidR="001C5C3B" w:rsidRPr="001C5C3B" w14:paraId="4FFE470C"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BFE0856"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700</w:t>
            </w:r>
          </w:p>
        </w:tc>
        <w:tc>
          <w:tcPr>
            <w:tcW w:w="1843" w:type="dxa"/>
            <w:noWrap/>
            <w:vAlign w:val="center"/>
            <w:hideMark/>
          </w:tcPr>
          <w:p w14:paraId="5B92D46F"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2AEC96A5"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1.79</w:t>
            </w:r>
          </w:p>
        </w:tc>
        <w:tc>
          <w:tcPr>
            <w:tcW w:w="3048" w:type="dxa"/>
            <w:noWrap/>
            <w:vAlign w:val="center"/>
            <w:hideMark/>
          </w:tcPr>
          <w:p w14:paraId="515BF622"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2.89</w:t>
            </w:r>
          </w:p>
        </w:tc>
      </w:tr>
      <w:tr w:rsidR="001C5C3B" w:rsidRPr="001C5C3B" w14:paraId="20424BC9"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8F88940"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800</w:t>
            </w:r>
          </w:p>
        </w:tc>
        <w:tc>
          <w:tcPr>
            <w:tcW w:w="1843" w:type="dxa"/>
            <w:noWrap/>
            <w:vAlign w:val="center"/>
            <w:hideMark/>
          </w:tcPr>
          <w:p w14:paraId="21B639B0"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66CFDBD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1.99</w:t>
            </w:r>
          </w:p>
        </w:tc>
        <w:tc>
          <w:tcPr>
            <w:tcW w:w="3048" w:type="dxa"/>
            <w:noWrap/>
            <w:vAlign w:val="center"/>
            <w:hideMark/>
          </w:tcPr>
          <w:p w14:paraId="4F30DAAF"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2.95</w:t>
            </w:r>
          </w:p>
        </w:tc>
      </w:tr>
      <w:tr w:rsidR="001C5C3B" w:rsidRPr="001C5C3B" w14:paraId="07B04730"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2A621A30"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900</w:t>
            </w:r>
          </w:p>
        </w:tc>
        <w:tc>
          <w:tcPr>
            <w:tcW w:w="1843" w:type="dxa"/>
            <w:noWrap/>
            <w:vAlign w:val="center"/>
            <w:hideMark/>
          </w:tcPr>
          <w:p w14:paraId="109377CF"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046807E9"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2.15</w:t>
            </w:r>
          </w:p>
        </w:tc>
        <w:tc>
          <w:tcPr>
            <w:tcW w:w="3048" w:type="dxa"/>
            <w:noWrap/>
            <w:vAlign w:val="center"/>
            <w:hideMark/>
          </w:tcPr>
          <w:p w14:paraId="2604229A"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3.02</w:t>
            </w:r>
          </w:p>
        </w:tc>
      </w:tr>
      <w:tr w:rsidR="001C5C3B" w:rsidRPr="001C5C3B" w14:paraId="00B1EED7"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0A7BCBB"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1000</w:t>
            </w:r>
          </w:p>
        </w:tc>
        <w:tc>
          <w:tcPr>
            <w:tcW w:w="1843" w:type="dxa"/>
            <w:noWrap/>
            <w:vAlign w:val="center"/>
            <w:hideMark/>
          </w:tcPr>
          <w:p w14:paraId="0DFFFF9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30FC28E8"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2.27</w:t>
            </w:r>
          </w:p>
        </w:tc>
        <w:tc>
          <w:tcPr>
            <w:tcW w:w="3048" w:type="dxa"/>
            <w:noWrap/>
            <w:vAlign w:val="center"/>
            <w:hideMark/>
          </w:tcPr>
          <w:p w14:paraId="54BA0DD8"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3.04</w:t>
            </w:r>
          </w:p>
        </w:tc>
      </w:tr>
      <w:tr w:rsidR="001C5C3B" w:rsidRPr="001C5C3B" w14:paraId="54E70880"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52459A4"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1500</w:t>
            </w:r>
          </w:p>
        </w:tc>
        <w:tc>
          <w:tcPr>
            <w:tcW w:w="1843" w:type="dxa"/>
            <w:noWrap/>
            <w:vAlign w:val="center"/>
            <w:hideMark/>
          </w:tcPr>
          <w:p w14:paraId="1E8FB083"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09735EEB"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2.68</w:t>
            </w:r>
          </w:p>
        </w:tc>
        <w:tc>
          <w:tcPr>
            <w:tcW w:w="3048" w:type="dxa"/>
            <w:noWrap/>
            <w:vAlign w:val="center"/>
            <w:hideMark/>
          </w:tcPr>
          <w:p w14:paraId="2A0D223B"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3.1</w:t>
            </w:r>
          </w:p>
        </w:tc>
      </w:tr>
      <w:tr w:rsidR="001C5C3B" w:rsidRPr="001C5C3B" w14:paraId="1C552146"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E3DF2E3"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2000</w:t>
            </w:r>
          </w:p>
        </w:tc>
        <w:tc>
          <w:tcPr>
            <w:tcW w:w="1843" w:type="dxa"/>
            <w:noWrap/>
            <w:vAlign w:val="center"/>
            <w:hideMark/>
          </w:tcPr>
          <w:p w14:paraId="699BC6E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18298C78"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2.83</w:t>
            </w:r>
          </w:p>
        </w:tc>
        <w:tc>
          <w:tcPr>
            <w:tcW w:w="3048" w:type="dxa"/>
            <w:noWrap/>
            <w:vAlign w:val="center"/>
            <w:hideMark/>
          </w:tcPr>
          <w:p w14:paraId="0CFE8C32"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3.12</w:t>
            </w:r>
          </w:p>
        </w:tc>
      </w:tr>
      <w:tr w:rsidR="001C5C3B" w:rsidRPr="001C5C3B" w14:paraId="103E7F53"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8EA3C5F"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2500</w:t>
            </w:r>
          </w:p>
        </w:tc>
        <w:tc>
          <w:tcPr>
            <w:tcW w:w="1843" w:type="dxa"/>
            <w:noWrap/>
            <w:vAlign w:val="center"/>
            <w:hideMark/>
          </w:tcPr>
          <w:p w14:paraId="1D1AB5FF"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24C4B4EE"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2.89</w:t>
            </w:r>
          </w:p>
        </w:tc>
        <w:tc>
          <w:tcPr>
            <w:tcW w:w="3048" w:type="dxa"/>
            <w:noWrap/>
            <w:vAlign w:val="center"/>
            <w:hideMark/>
          </w:tcPr>
          <w:p w14:paraId="295DD844"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3.12</w:t>
            </w:r>
          </w:p>
        </w:tc>
      </w:tr>
      <w:tr w:rsidR="001C5C3B" w:rsidRPr="001C5C3B" w14:paraId="2B65A6B6" w14:textId="77777777" w:rsidTr="00614FA6">
        <w:trPr>
          <w:trHeight w:val="33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8A745BB" w14:textId="77777777" w:rsidR="001C5C3B" w:rsidRPr="001C5C3B" w:rsidRDefault="001C5C3B" w:rsidP="001C5C3B">
            <w:pPr>
              <w:widowControl/>
              <w:jc w:val="center"/>
              <w:rPr>
                <w:rFonts w:ascii="新細明體" w:hAnsi="新細明體" w:cs="新細明體"/>
                <w:color w:val="000000"/>
                <w:kern w:val="0"/>
              </w:rPr>
            </w:pPr>
            <w:r w:rsidRPr="001C5C3B">
              <w:rPr>
                <w:rFonts w:ascii="新細明體" w:hAnsi="新細明體" w:cs="新細明體" w:hint="eastAsia"/>
                <w:color w:val="000000"/>
                <w:kern w:val="0"/>
              </w:rPr>
              <w:t>3000</w:t>
            </w:r>
          </w:p>
        </w:tc>
        <w:tc>
          <w:tcPr>
            <w:tcW w:w="1843" w:type="dxa"/>
            <w:noWrap/>
            <w:vAlign w:val="center"/>
            <w:hideMark/>
          </w:tcPr>
          <w:p w14:paraId="542AE1B6"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7" w:type="dxa"/>
            <w:noWrap/>
            <w:vAlign w:val="center"/>
            <w:hideMark/>
          </w:tcPr>
          <w:p w14:paraId="0C21E799"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w:t>
            </w:r>
          </w:p>
        </w:tc>
        <w:tc>
          <w:tcPr>
            <w:tcW w:w="3048" w:type="dxa"/>
            <w:noWrap/>
            <w:vAlign w:val="center"/>
            <w:hideMark/>
          </w:tcPr>
          <w:p w14:paraId="0BBEA251" w14:textId="77777777" w:rsidR="001C5C3B" w:rsidRPr="001C5C3B" w:rsidRDefault="001C5C3B"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sidRPr="001C5C3B">
              <w:rPr>
                <w:rFonts w:ascii="新細明體" w:hAnsi="新細明體" w:cs="新細明體" w:hint="eastAsia"/>
                <w:color w:val="000000"/>
                <w:kern w:val="0"/>
              </w:rPr>
              <w:t>3.12</w:t>
            </w:r>
          </w:p>
        </w:tc>
      </w:tr>
      <w:tr w:rsidR="00795260" w:rsidRPr="001C5C3B" w14:paraId="7C08D62E" w14:textId="77777777" w:rsidTr="00795260">
        <w:trPr>
          <w:trHeight w:val="330"/>
        </w:trPr>
        <w:tc>
          <w:tcPr>
            <w:cnfStyle w:val="001000000000" w:firstRow="0" w:lastRow="0" w:firstColumn="1" w:lastColumn="0" w:oddVBand="0" w:evenVBand="0" w:oddHBand="0" w:evenHBand="0" w:firstRowFirstColumn="0" w:firstRowLastColumn="0" w:lastRowFirstColumn="0" w:lastRowLastColumn="0"/>
            <w:tcW w:w="1980" w:type="dxa"/>
            <w:shd w:val="clear" w:color="auto" w:fill="E7E6E6" w:themeFill="background2"/>
            <w:noWrap/>
            <w:vAlign w:val="center"/>
          </w:tcPr>
          <w:p w14:paraId="399F7A0E" w14:textId="02F03531" w:rsidR="00795260" w:rsidRPr="001C5C3B" w:rsidRDefault="00795260" w:rsidP="001C5C3B">
            <w:pPr>
              <w:widowControl/>
              <w:jc w:val="center"/>
              <w:rPr>
                <w:rFonts w:ascii="新細明體" w:hAnsi="新細明體" w:cs="新細明體"/>
                <w:color w:val="000000"/>
                <w:kern w:val="0"/>
              </w:rPr>
            </w:pPr>
            <w:r>
              <w:rPr>
                <w:rFonts w:ascii="新細明體" w:hAnsi="新細明體" w:cs="新細明體" w:hint="eastAsia"/>
                <w:color w:val="000000"/>
                <w:kern w:val="0"/>
              </w:rPr>
              <w:t>截止頻率</w:t>
            </w:r>
          </w:p>
        </w:tc>
        <w:tc>
          <w:tcPr>
            <w:tcW w:w="1843" w:type="dxa"/>
            <w:shd w:val="clear" w:color="auto" w:fill="E7E6E6" w:themeFill="background2"/>
            <w:noWrap/>
            <w:vAlign w:val="center"/>
          </w:tcPr>
          <w:p w14:paraId="361A4E84" w14:textId="77777777" w:rsidR="00795260" w:rsidRPr="001C5C3B" w:rsidRDefault="00795260"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p>
        </w:tc>
        <w:tc>
          <w:tcPr>
            <w:tcW w:w="3047" w:type="dxa"/>
            <w:shd w:val="clear" w:color="auto" w:fill="E7E6E6" w:themeFill="background2"/>
            <w:noWrap/>
            <w:vAlign w:val="center"/>
          </w:tcPr>
          <w:p w14:paraId="2A42F938" w14:textId="0E940411" w:rsidR="00795260" w:rsidRPr="001C5C3B" w:rsidRDefault="00795260"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Pr>
                <w:rFonts w:ascii="新細明體" w:hAnsi="新細明體" w:cs="新細明體" w:hint="eastAsia"/>
                <w:color w:val="000000"/>
                <w:kern w:val="0"/>
              </w:rPr>
              <w:t>611.3815</w:t>
            </w:r>
            <w:r>
              <w:rPr>
                <w:rFonts w:ascii="新細明體" w:hAnsi="新細明體" w:cs="新細明體"/>
                <w:color w:val="000000"/>
                <w:kern w:val="0"/>
              </w:rPr>
              <w:t>Hz</w:t>
            </w:r>
          </w:p>
        </w:tc>
        <w:tc>
          <w:tcPr>
            <w:tcW w:w="3048" w:type="dxa"/>
            <w:shd w:val="clear" w:color="auto" w:fill="E7E6E6" w:themeFill="background2"/>
            <w:noWrap/>
            <w:vAlign w:val="center"/>
          </w:tcPr>
          <w:p w14:paraId="665F95F5" w14:textId="035CF2B0" w:rsidR="00795260" w:rsidRPr="001C5C3B" w:rsidRDefault="00795260" w:rsidP="001C5C3B">
            <w:pPr>
              <w:widowControl/>
              <w:jc w:val="center"/>
              <w:cnfStyle w:val="000000000000" w:firstRow="0" w:lastRow="0" w:firstColumn="0" w:lastColumn="0" w:oddVBand="0" w:evenVBand="0" w:oddHBand="0" w:evenHBand="0" w:firstRowFirstColumn="0" w:firstRowLastColumn="0" w:lastRowFirstColumn="0" w:lastRowLastColumn="0"/>
              <w:rPr>
                <w:rFonts w:ascii="新細明體" w:hAnsi="新細明體" w:cs="新細明體"/>
                <w:color w:val="000000"/>
                <w:kern w:val="0"/>
              </w:rPr>
            </w:pPr>
            <w:r>
              <w:rPr>
                <w:rFonts w:ascii="新細明體" w:hAnsi="新細明體" w:cs="新細明體" w:hint="eastAsia"/>
                <w:color w:val="000000"/>
                <w:kern w:val="0"/>
              </w:rPr>
              <w:t>4</w:t>
            </w:r>
            <w:r>
              <w:rPr>
                <w:rFonts w:ascii="新細明體" w:hAnsi="新細明體" w:cs="新細明體"/>
                <w:color w:val="000000"/>
                <w:kern w:val="0"/>
              </w:rPr>
              <w:t>30.6099Hz</w:t>
            </w:r>
          </w:p>
        </w:tc>
      </w:tr>
    </w:tbl>
    <w:p w14:paraId="7EECC8DE" w14:textId="26B64524" w:rsidR="003718F3" w:rsidRPr="00795260" w:rsidRDefault="003718F3" w:rsidP="00795260"/>
    <w:sectPr w:rsidR="003718F3" w:rsidRPr="00795260" w:rsidSect="000D00EE">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4F36"/>
    <w:multiLevelType w:val="hybridMultilevel"/>
    <w:tmpl w:val="957E7AEE"/>
    <w:lvl w:ilvl="0" w:tplc="06B49B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FB93D40"/>
    <w:multiLevelType w:val="hybridMultilevel"/>
    <w:tmpl w:val="65E22D5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37749A0"/>
    <w:multiLevelType w:val="hybridMultilevel"/>
    <w:tmpl w:val="FB301AC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94B01B0"/>
    <w:multiLevelType w:val="hybridMultilevel"/>
    <w:tmpl w:val="EE364AE4"/>
    <w:lvl w:ilvl="0" w:tplc="59C675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E6D0213"/>
    <w:multiLevelType w:val="hybridMultilevel"/>
    <w:tmpl w:val="3AAAD5C6"/>
    <w:lvl w:ilvl="0" w:tplc="9A10F7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DF046E"/>
    <w:multiLevelType w:val="hybridMultilevel"/>
    <w:tmpl w:val="2F820D02"/>
    <w:lvl w:ilvl="0" w:tplc="06B49B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E2F467A"/>
    <w:multiLevelType w:val="hybridMultilevel"/>
    <w:tmpl w:val="77D8214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7ECB7B7C"/>
    <w:multiLevelType w:val="hybridMultilevel"/>
    <w:tmpl w:val="0CAA28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0"/>
  </w:num>
  <w:num w:numId="4">
    <w:abstractNumId w:val="2"/>
  </w:num>
  <w:num w:numId="5">
    <w:abstractNumId w:val="4"/>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ACD"/>
    <w:rsid w:val="00023BBD"/>
    <w:rsid w:val="00066E69"/>
    <w:rsid w:val="000D00EE"/>
    <w:rsid w:val="000E306A"/>
    <w:rsid w:val="0011447A"/>
    <w:rsid w:val="0011465B"/>
    <w:rsid w:val="0017331E"/>
    <w:rsid w:val="001C5C3B"/>
    <w:rsid w:val="002179C4"/>
    <w:rsid w:val="00224831"/>
    <w:rsid w:val="00260AD9"/>
    <w:rsid w:val="002645A2"/>
    <w:rsid w:val="0028368D"/>
    <w:rsid w:val="002E1EA1"/>
    <w:rsid w:val="003718F3"/>
    <w:rsid w:val="003D1055"/>
    <w:rsid w:val="00512A79"/>
    <w:rsid w:val="005230E1"/>
    <w:rsid w:val="00565C11"/>
    <w:rsid w:val="005B30D6"/>
    <w:rsid w:val="00614FA6"/>
    <w:rsid w:val="00626F25"/>
    <w:rsid w:val="00633EB3"/>
    <w:rsid w:val="00666091"/>
    <w:rsid w:val="006B02E0"/>
    <w:rsid w:val="006B0685"/>
    <w:rsid w:val="006F4B56"/>
    <w:rsid w:val="00710D5F"/>
    <w:rsid w:val="00795260"/>
    <w:rsid w:val="007B0E00"/>
    <w:rsid w:val="00804BBA"/>
    <w:rsid w:val="00835ACD"/>
    <w:rsid w:val="00862299"/>
    <w:rsid w:val="008E5F27"/>
    <w:rsid w:val="0096115F"/>
    <w:rsid w:val="00A30F58"/>
    <w:rsid w:val="00A4315B"/>
    <w:rsid w:val="00A65D0F"/>
    <w:rsid w:val="00AA3B38"/>
    <w:rsid w:val="00AB4A10"/>
    <w:rsid w:val="00AD5748"/>
    <w:rsid w:val="00B645F8"/>
    <w:rsid w:val="00B838EB"/>
    <w:rsid w:val="00B8646F"/>
    <w:rsid w:val="00C34DCF"/>
    <w:rsid w:val="00D0024C"/>
    <w:rsid w:val="00D054B2"/>
    <w:rsid w:val="00D65D6F"/>
    <w:rsid w:val="00DA1326"/>
    <w:rsid w:val="00DA4D9D"/>
    <w:rsid w:val="00DF12BF"/>
    <w:rsid w:val="00E51557"/>
    <w:rsid w:val="00EA1B79"/>
    <w:rsid w:val="00EC4606"/>
    <w:rsid w:val="00EE6195"/>
    <w:rsid w:val="00F23870"/>
    <w:rsid w:val="00F4292C"/>
    <w:rsid w:val="00F5588F"/>
    <w:rsid w:val="00F74114"/>
    <w:rsid w:val="00FB37D6"/>
    <w:rsid w:val="00FE1BBB"/>
    <w:rsid w:val="00FE40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5ACC7A"/>
  <w15:chartTrackingRefBased/>
  <w15:docId w15:val="{E8F0FB7D-47DA-4A96-84FC-9B28B0C9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8E5F27"/>
    <w:pPr>
      <w:widowControl/>
      <w:spacing w:before="100" w:beforeAutospacing="1" w:after="100" w:afterAutospacing="1"/>
    </w:pPr>
    <w:rPr>
      <w:rFonts w:ascii="新細明體" w:hAnsi="新細明體" w:cs="新細明體"/>
      <w:kern w:val="0"/>
    </w:rPr>
  </w:style>
  <w:style w:type="paragraph" w:styleId="a3">
    <w:name w:val="List Paragraph"/>
    <w:basedOn w:val="a"/>
    <w:uiPriority w:val="34"/>
    <w:qFormat/>
    <w:rsid w:val="00EC4606"/>
    <w:pPr>
      <w:ind w:leftChars="200" w:left="480"/>
    </w:pPr>
    <w:rPr>
      <w:rFonts w:asciiTheme="minorHAnsi" w:eastAsiaTheme="minorEastAsia" w:hAnsiTheme="minorHAnsi" w:cstheme="minorBidi"/>
      <w:szCs w:val="22"/>
    </w:rPr>
  </w:style>
  <w:style w:type="character" w:styleId="a4">
    <w:name w:val="Placeholder Text"/>
    <w:basedOn w:val="a0"/>
    <w:uiPriority w:val="99"/>
    <w:semiHidden/>
    <w:rsid w:val="00EC4606"/>
    <w:rPr>
      <w:color w:val="808080"/>
    </w:rPr>
  </w:style>
  <w:style w:type="table" w:styleId="a5">
    <w:name w:val="Table Grid"/>
    <w:basedOn w:val="a1"/>
    <w:rsid w:val="00217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te Heading"/>
    <w:basedOn w:val="a"/>
    <w:next w:val="a"/>
    <w:link w:val="a7"/>
    <w:rsid w:val="002179C4"/>
    <w:pPr>
      <w:jc w:val="center"/>
    </w:pPr>
    <w:rPr>
      <w:rFonts w:ascii="標楷體" w:eastAsia="標楷體" w:hAnsi="標楷體" w:cstheme="minorBidi"/>
      <w:szCs w:val="22"/>
    </w:rPr>
  </w:style>
  <w:style w:type="character" w:customStyle="1" w:styleId="a7">
    <w:name w:val="註釋標題 字元"/>
    <w:basedOn w:val="a0"/>
    <w:link w:val="a6"/>
    <w:rsid w:val="002179C4"/>
    <w:rPr>
      <w:rFonts w:ascii="標楷體" w:eastAsia="標楷體" w:hAnsi="標楷體" w:cstheme="minorBidi"/>
      <w:kern w:val="2"/>
      <w:sz w:val="24"/>
      <w:szCs w:val="22"/>
    </w:rPr>
  </w:style>
  <w:style w:type="paragraph" w:styleId="a8">
    <w:name w:val="Closing"/>
    <w:basedOn w:val="a"/>
    <w:link w:val="a9"/>
    <w:rsid w:val="002179C4"/>
    <w:pPr>
      <w:ind w:leftChars="1800" w:left="100"/>
    </w:pPr>
    <w:rPr>
      <w:rFonts w:ascii="標楷體" w:eastAsia="標楷體" w:hAnsi="標楷體" w:cstheme="minorBidi"/>
      <w:szCs w:val="22"/>
    </w:rPr>
  </w:style>
  <w:style w:type="character" w:customStyle="1" w:styleId="a9">
    <w:name w:val="結語 字元"/>
    <w:basedOn w:val="a0"/>
    <w:link w:val="a8"/>
    <w:rsid w:val="002179C4"/>
    <w:rPr>
      <w:rFonts w:ascii="標楷體" w:eastAsia="標楷體" w:hAnsi="標楷體" w:cstheme="minorBidi"/>
      <w:kern w:val="2"/>
      <w:sz w:val="24"/>
      <w:szCs w:val="22"/>
    </w:rPr>
  </w:style>
  <w:style w:type="table" w:styleId="1">
    <w:name w:val="Grid Table 1 Light"/>
    <w:basedOn w:val="a1"/>
    <w:uiPriority w:val="46"/>
    <w:rsid w:val="001C5C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80556">
      <w:bodyDiv w:val="1"/>
      <w:marLeft w:val="0"/>
      <w:marRight w:val="0"/>
      <w:marTop w:val="0"/>
      <w:marBottom w:val="0"/>
      <w:divBdr>
        <w:top w:val="none" w:sz="0" w:space="0" w:color="auto"/>
        <w:left w:val="none" w:sz="0" w:space="0" w:color="auto"/>
        <w:bottom w:val="none" w:sz="0" w:space="0" w:color="auto"/>
        <w:right w:val="none" w:sz="0" w:space="0" w:color="auto"/>
      </w:divBdr>
    </w:div>
    <w:div w:id="1465585809">
      <w:bodyDiv w:val="1"/>
      <w:marLeft w:val="0"/>
      <w:marRight w:val="0"/>
      <w:marTop w:val="0"/>
      <w:marBottom w:val="0"/>
      <w:divBdr>
        <w:top w:val="none" w:sz="0" w:space="0" w:color="auto"/>
        <w:left w:val="none" w:sz="0" w:space="0" w:color="auto"/>
        <w:bottom w:val="none" w:sz="0" w:space="0" w:color="auto"/>
        <w:right w:val="none" w:sz="0" w:space="0" w:color="auto"/>
      </w:divBdr>
    </w:div>
    <w:div w:id="168508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hart" Target="charts/chart4.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工作表1!$G$1</c:f>
              <c:strCache>
                <c:ptCount val="1"/>
                <c:pt idx="0">
                  <c:v>Q = 0.707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工作表1!$F$2:$F$11</c:f>
              <c:numCache>
                <c:formatCode>General</c:formatCode>
                <c:ptCount val="10"/>
                <c:pt idx="0">
                  <c:v>0</c:v>
                </c:pt>
                <c:pt idx="1">
                  <c:v>50</c:v>
                </c:pt>
                <c:pt idx="2">
                  <c:v>100</c:v>
                </c:pt>
                <c:pt idx="3">
                  <c:v>150</c:v>
                </c:pt>
                <c:pt idx="4">
                  <c:v>200</c:v>
                </c:pt>
                <c:pt idx="5">
                  <c:v>250</c:v>
                </c:pt>
                <c:pt idx="6">
                  <c:v>300</c:v>
                </c:pt>
                <c:pt idx="7">
                  <c:v>350</c:v>
                </c:pt>
                <c:pt idx="8">
                  <c:v>400</c:v>
                </c:pt>
                <c:pt idx="9">
                  <c:v>450</c:v>
                </c:pt>
              </c:numCache>
            </c:numRef>
          </c:cat>
          <c:val>
            <c:numRef>
              <c:f>工作表1!$G$2:$G$11</c:f>
              <c:numCache>
                <c:formatCode>General</c:formatCode>
                <c:ptCount val="10"/>
                <c:pt idx="0">
                  <c:v>3</c:v>
                </c:pt>
                <c:pt idx="1">
                  <c:v>2.79</c:v>
                </c:pt>
                <c:pt idx="2">
                  <c:v>2.13</c:v>
                </c:pt>
                <c:pt idx="3">
                  <c:v>1.51</c:v>
                </c:pt>
                <c:pt idx="4">
                  <c:v>1.0900000000000001</c:v>
                </c:pt>
                <c:pt idx="5">
                  <c:v>0.82</c:v>
                </c:pt>
                <c:pt idx="6">
                  <c:v>0.66</c:v>
                </c:pt>
                <c:pt idx="7">
                  <c:v>0.56000000000000005</c:v>
                </c:pt>
                <c:pt idx="8">
                  <c:v>0.48</c:v>
                </c:pt>
                <c:pt idx="9">
                  <c:v>0.44</c:v>
                </c:pt>
              </c:numCache>
            </c:numRef>
          </c:val>
          <c:smooth val="0"/>
          <c:extLst>
            <c:ext xmlns:c16="http://schemas.microsoft.com/office/drawing/2014/chart" uri="{C3380CC4-5D6E-409C-BE32-E72D297353CC}">
              <c16:uniqueId val="{00000000-7AAD-4BBF-AD86-1E84835AB578}"/>
            </c:ext>
          </c:extLst>
        </c:ser>
        <c:dLbls>
          <c:showLegendKey val="0"/>
          <c:showVal val="0"/>
          <c:showCatName val="0"/>
          <c:showSerName val="0"/>
          <c:showPercent val="0"/>
          <c:showBubbleSize val="0"/>
        </c:dLbls>
        <c:marker val="1"/>
        <c:smooth val="0"/>
        <c:axId val="742460127"/>
        <c:axId val="742460543"/>
      </c:lineChart>
      <c:catAx>
        <c:axId val="7424601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頻率</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2460543"/>
        <c:crosses val="autoZero"/>
        <c:auto val="1"/>
        <c:lblAlgn val="ctr"/>
        <c:lblOffset val="100"/>
        <c:noMultiLvlLbl val="0"/>
      </c:catAx>
      <c:valAx>
        <c:axId val="742460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電壓</a:t>
                </a:r>
                <a:endParaRPr lang="zh-TW"/>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24601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1"/>
          <c:order val="0"/>
          <c:tx>
            <c:strRef>
              <c:f>工作表1!$C$1</c:f>
              <c:strCache>
                <c:ptCount val="1"/>
                <c:pt idx="0">
                  <c:v>Q=0.5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工作表1!$A$2:$A$11</c:f>
              <c:numCache>
                <c:formatCode>General</c:formatCode>
                <c:ptCount val="10"/>
                <c:pt idx="0">
                  <c:v>0</c:v>
                </c:pt>
                <c:pt idx="1">
                  <c:v>50</c:v>
                </c:pt>
                <c:pt idx="2">
                  <c:v>100</c:v>
                </c:pt>
                <c:pt idx="3">
                  <c:v>150</c:v>
                </c:pt>
                <c:pt idx="4">
                  <c:v>200</c:v>
                </c:pt>
                <c:pt idx="5">
                  <c:v>250</c:v>
                </c:pt>
                <c:pt idx="6">
                  <c:v>300</c:v>
                </c:pt>
                <c:pt idx="7">
                  <c:v>350</c:v>
                </c:pt>
                <c:pt idx="8">
                  <c:v>400</c:v>
                </c:pt>
                <c:pt idx="9">
                  <c:v>450</c:v>
                </c:pt>
              </c:numCache>
            </c:numRef>
          </c:cat>
          <c:val>
            <c:numRef>
              <c:f>工作表1!$C$2:$C$11</c:f>
              <c:numCache>
                <c:formatCode>General</c:formatCode>
                <c:ptCount val="10"/>
                <c:pt idx="0">
                  <c:v>3</c:v>
                </c:pt>
                <c:pt idx="1">
                  <c:v>2.67</c:v>
                </c:pt>
                <c:pt idx="2">
                  <c:v>2.0499999999999998</c:v>
                </c:pt>
                <c:pt idx="3">
                  <c:v>1.57</c:v>
                </c:pt>
                <c:pt idx="4">
                  <c:v>1.25</c:v>
                </c:pt>
                <c:pt idx="5">
                  <c:v>1.01</c:v>
                </c:pt>
                <c:pt idx="6">
                  <c:v>0.82</c:v>
                </c:pt>
                <c:pt idx="7">
                  <c:v>0.68</c:v>
                </c:pt>
                <c:pt idx="8">
                  <c:v>0.6</c:v>
                </c:pt>
                <c:pt idx="9">
                  <c:v>0.54</c:v>
                </c:pt>
              </c:numCache>
            </c:numRef>
          </c:val>
          <c:smooth val="0"/>
          <c:extLst>
            <c:ext xmlns:c16="http://schemas.microsoft.com/office/drawing/2014/chart" uri="{C3380CC4-5D6E-409C-BE32-E72D297353CC}">
              <c16:uniqueId val="{00000000-57A1-40F0-83F5-1298EACE86C0}"/>
            </c:ext>
          </c:extLst>
        </c:ser>
        <c:dLbls>
          <c:showLegendKey val="0"/>
          <c:showVal val="0"/>
          <c:showCatName val="0"/>
          <c:showSerName val="0"/>
          <c:showPercent val="0"/>
          <c:showBubbleSize val="0"/>
        </c:dLbls>
        <c:marker val="1"/>
        <c:smooth val="0"/>
        <c:axId val="656099359"/>
        <c:axId val="656097695"/>
      </c:lineChart>
      <c:catAx>
        <c:axId val="6560993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頻率</a:t>
                </a:r>
              </a:p>
            </c:rich>
          </c:tx>
          <c:layout>
            <c:manualLayout>
              <c:xMode val="edge"/>
              <c:yMode val="edge"/>
              <c:x val="0.52090405365995918"/>
              <c:y val="0.897115807505209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6097695"/>
        <c:crosses val="autoZero"/>
        <c:auto val="1"/>
        <c:lblAlgn val="ctr"/>
        <c:lblOffset val="100"/>
        <c:noMultiLvlLbl val="0"/>
      </c:catAx>
      <c:valAx>
        <c:axId val="656097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t" anchorCtr="0"/>
              <a:lstStyle/>
              <a:p>
                <a:pPr>
                  <a:defRPr sz="1000" b="0" i="0" u="none" strike="noStrike" kern="1200" baseline="0">
                    <a:solidFill>
                      <a:schemeClr val="tx1">
                        <a:lumMod val="65000"/>
                        <a:lumOff val="35000"/>
                      </a:schemeClr>
                    </a:solidFill>
                    <a:latin typeface="+mn-lt"/>
                    <a:ea typeface="+mn-ea"/>
                    <a:cs typeface="+mn-cs"/>
                  </a:defRPr>
                </a:pPr>
                <a:r>
                  <a:rPr lang="zh-TW" altLang="en-US"/>
                  <a:t>電壓</a:t>
                </a:r>
              </a:p>
            </c:rich>
          </c:tx>
          <c:layout>
            <c:manualLayout>
              <c:xMode val="edge"/>
              <c:yMode val="edge"/>
              <c:x val="3.0555555555555555E-2"/>
              <c:y val="0.36807086614173234"/>
            </c:manualLayout>
          </c:layout>
          <c:overlay val="0"/>
          <c:spPr>
            <a:noFill/>
            <a:ln>
              <a:noFill/>
            </a:ln>
            <a:effectLst/>
          </c:spPr>
          <c:txPr>
            <a:bodyPr rot="0" spcFirstLastPara="1" vertOverflow="ellipsis" vert="eaVert" wrap="square" anchor="t" anchorCtr="0"/>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60993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a:t>
            </a:r>
            <a:r>
              <a:rPr lang="zh-TW" altLang="en-US"/>
              <a:t> </a:t>
            </a:r>
            <a:r>
              <a:rPr lang="en-US" altLang="zh-TW"/>
              <a:t>=</a:t>
            </a:r>
            <a:r>
              <a:rPr lang="zh-TW" altLang="en-US"/>
              <a:t> </a:t>
            </a:r>
            <a:r>
              <a:rPr lang="en-US" altLang="zh-TW"/>
              <a:t>0.5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工作表1!$A$35:$A$49</c:f>
              <c:numCache>
                <c:formatCode>General</c:formatCode>
                <c:ptCount val="15"/>
                <c:pt idx="0">
                  <c:v>0</c:v>
                </c:pt>
                <c:pt idx="1">
                  <c:v>100</c:v>
                </c:pt>
                <c:pt idx="2">
                  <c:v>200</c:v>
                </c:pt>
                <c:pt idx="3">
                  <c:v>300</c:v>
                </c:pt>
                <c:pt idx="4">
                  <c:v>400</c:v>
                </c:pt>
                <c:pt idx="5">
                  <c:v>500</c:v>
                </c:pt>
                <c:pt idx="6">
                  <c:v>600</c:v>
                </c:pt>
                <c:pt idx="7">
                  <c:v>700</c:v>
                </c:pt>
                <c:pt idx="8">
                  <c:v>800</c:v>
                </c:pt>
                <c:pt idx="9">
                  <c:v>900</c:v>
                </c:pt>
                <c:pt idx="10">
                  <c:v>1000</c:v>
                </c:pt>
                <c:pt idx="11">
                  <c:v>1500</c:v>
                </c:pt>
                <c:pt idx="12">
                  <c:v>2000</c:v>
                </c:pt>
                <c:pt idx="13">
                  <c:v>2500</c:v>
                </c:pt>
                <c:pt idx="14">
                  <c:v>3000</c:v>
                </c:pt>
              </c:numCache>
            </c:numRef>
          </c:xVal>
          <c:yVal>
            <c:numRef>
              <c:f>工作表1!$B$35:$B$49</c:f>
              <c:numCache>
                <c:formatCode>General</c:formatCode>
                <c:ptCount val="15"/>
                <c:pt idx="0">
                  <c:v>0</c:v>
                </c:pt>
                <c:pt idx="1">
                  <c:v>0.28000000000000003</c:v>
                </c:pt>
                <c:pt idx="2">
                  <c:v>0.46</c:v>
                </c:pt>
                <c:pt idx="3">
                  <c:v>0.74</c:v>
                </c:pt>
                <c:pt idx="4">
                  <c:v>1.03</c:v>
                </c:pt>
                <c:pt idx="5">
                  <c:v>1.35</c:v>
                </c:pt>
                <c:pt idx="6">
                  <c:v>1.59</c:v>
                </c:pt>
                <c:pt idx="7">
                  <c:v>1.79</c:v>
                </c:pt>
                <c:pt idx="8">
                  <c:v>1.99</c:v>
                </c:pt>
                <c:pt idx="9">
                  <c:v>2.15</c:v>
                </c:pt>
                <c:pt idx="10">
                  <c:v>2.27</c:v>
                </c:pt>
                <c:pt idx="11">
                  <c:v>2.68</c:v>
                </c:pt>
                <c:pt idx="12">
                  <c:v>2.83</c:v>
                </c:pt>
                <c:pt idx="13">
                  <c:v>2.89</c:v>
                </c:pt>
                <c:pt idx="14">
                  <c:v>3</c:v>
                </c:pt>
              </c:numCache>
            </c:numRef>
          </c:yVal>
          <c:smooth val="0"/>
          <c:extLst>
            <c:ext xmlns:c16="http://schemas.microsoft.com/office/drawing/2014/chart" uri="{C3380CC4-5D6E-409C-BE32-E72D297353CC}">
              <c16:uniqueId val="{00000000-5C35-46D0-9CE9-B702D19B0F5A}"/>
            </c:ext>
          </c:extLst>
        </c:ser>
        <c:dLbls>
          <c:showLegendKey val="0"/>
          <c:showVal val="0"/>
          <c:showCatName val="0"/>
          <c:showSerName val="0"/>
          <c:showPercent val="0"/>
          <c:showBubbleSize val="0"/>
        </c:dLbls>
        <c:axId val="658878335"/>
        <c:axId val="658879999"/>
      </c:scatterChart>
      <c:valAx>
        <c:axId val="658878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頻率</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8879999"/>
        <c:crosses val="autoZero"/>
        <c:crossBetween val="midCat"/>
      </c:valAx>
      <c:valAx>
        <c:axId val="658879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電壓</a:t>
                </a: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88783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ltLang="zh-TW">
                <a:latin typeface="+mj-ea"/>
                <a:ea typeface="+mj-ea"/>
              </a:rPr>
              <a:t>Q</a:t>
            </a:r>
            <a:r>
              <a:rPr lang="zh-TW" altLang="en-US">
                <a:latin typeface="+mj-ea"/>
                <a:ea typeface="+mj-ea"/>
              </a:rPr>
              <a:t> </a:t>
            </a:r>
            <a:r>
              <a:rPr lang="en-US" altLang="zh-TW">
                <a:latin typeface="+mj-ea"/>
                <a:ea typeface="+mj-ea"/>
              </a:rPr>
              <a:t>=</a:t>
            </a:r>
            <a:r>
              <a:rPr lang="zh-TW" altLang="en-US">
                <a:latin typeface="+mj-ea"/>
                <a:ea typeface="+mj-ea"/>
              </a:rPr>
              <a:t> </a:t>
            </a:r>
            <a:r>
              <a:rPr lang="en-US" altLang="zh-TW">
                <a:latin typeface="+mj-ea"/>
                <a:ea typeface="+mj-ea"/>
              </a:rPr>
              <a:t>0.707</a:t>
            </a:r>
            <a:endParaRPr lang="zh-TW">
              <a:latin typeface="+mj-ea"/>
              <a:ea typeface="+mj-ea"/>
            </a:endParaRPr>
          </a:p>
        </c:rich>
      </c:tx>
      <c:layout>
        <c:manualLayout>
          <c:xMode val="edge"/>
          <c:yMode val="edge"/>
          <c:x val="0.39209711286089238"/>
          <c:y val="4.1666666666666664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f>工作表1!$E$35:$E$49</c:f>
              <c:numCache>
                <c:formatCode>General</c:formatCode>
                <c:ptCount val="15"/>
                <c:pt idx="0">
                  <c:v>0</c:v>
                </c:pt>
                <c:pt idx="1">
                  <c:v>100</c:v>
                </c:pt>
                <c:pt idx="2">
                  <c:v>200</c:v>
                </c:pt>
                <c:pt idx="3">
                  <c:v>300</c:v>
                </c:pt>
                <c:pt idx="4">
                  <c:v>400</c:v>
                </c:pt>
                <c:pt idx="5">
                  <c:v>500</c:v>
                </c:pt>
                <c:pt idx="6">
                  <c:v>600</c:v>
                </c:pt>
                <c:pt idx="7">
                  <c:v>700</c:v>
                </c:pt>
                <c:pt idx="8">
                  <c:v>800</c:v>
                </c:pt>
                <c:pt idx="9">
                  <c:v>900</c:v>
                </c:pt>
                <c:pt idx="10">
                  <c:v>1000</c:v>
                </c:pt>
                <c:pt idx="11">
                  <c:v>1500</c:v>
                </c:pt>
                <c:pt idx="12">
                  <c:v>2000</c:v>
                </c:pt>
                <c:pt idx="13">
                  <c:v>2500</c:v>
                </c:pt>
                <c:pt idx="14">
                  <c:v>3000</c:v>
                </c:pt>
              </c:numCache>
            </c:numRef>
          </c:xVal>
          <c:yVal>
            <c:numRef>
              <c:f>工作表1!$F$35:$F$49</c:f>
              <c:numCache>
                <c:formatCode>General</c:formatCode>
                <c:ptCount val="15"/>
                <c:pt idx="0">
                  <c:v>0</c:v>
                </c:pt>
                <c:pt idx="1">
                  <c:v>0.36</c:v>
                </c:pt>
                <c:pt idx="2">
                  <c:v>0.78</c:v>
                </c:pt>
                <c:pt idx="3">
                  <c:v>1.39</c:v>
                </c:pt>
                <c:pt idx="4">
                  <c:v>2.0099999999999998</c:v>
                </c:pt>
                <c:pt idx="5">
                  <c:v>2.4500000000000002</c:v>
                </c:pt>
                <c:pt idx="6">
                  <c:v>2.73</c:v>
                </c:pt>
                <c:pt idx="7">
                  <c:v>2.89</c:v>
                </c:pt>
                <c:pt idx="8">
                  <c:v>2.95</c:v>
                </c:pt>
                <c:pt idx="9">
                  <c:v>3.02</c:v>
                </c:pt>
                <c:pt idx="10">
                  <c:v>3.04</c:v>
                </c:pt>
                <c:pt idx="11">
                  <c:v>3.1</c:v>
                </c:pt>
                <c:pt idx="12">
                  <c:v>3.12</c:v>
                </c:pt>
                <c:pt idx="13">
                  <c:v>3.12</c:v>
                </c:pt>
                <c:pt idx="14">
                  <c:v>3.12</c:v>
                </c:pt>
              </c:numCache>
            </c:numRef>
          </c:yVal>
          <c:smooth val="0"/>
          <c:extLst>
            <c:ext xmlns:c16="http://schemas.microsoft.com/office/drawing/2014/chart" uri="{C3380CC4-5D6E-409C-BE32-E72D297353CC}">
              <c16:uniqueId val="{00000000-586E-4FCD-85B6-12F945A593DC}"/>
            </c:ext>
          </c:extLst>
        </c:ser>
        <c:dLbls>
          <c:showLegendKey val="0"/>
          <c:showVal val="0"/>
          <c:showCatName val="0"/>
          <c:showSerName val="0"/>
          <c:showPercent val="0"/>
          <c:showBubbleSize val="0"/>
        </c:dLbls>
        <c:axId val="746290015"/>
        <c:axId val="746289183"/>
      </c:scatterChart>
      <c:valAx>
        <c:axId val="7462900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TW" altLang="en-US"/>
                  <a:t>頻率</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TW"/>
          </a:p>
        </c:txPr>
        <c:crossAx val="746289183"/>
        <c:crosses val="autoZero"/>
        <c:crossBetween val="midCat"/>
      </c:valAx>
      <c:valAx>
        <c:axId val="746289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TW" altLang="en-US"/>
                  <a:t>電壓</a:t>
                </a:r>
              </a:p>
            </c:rich>
          </c:tx>
          <c:overlay val="0"/>
          <c:spPr>
            <a:noFill/>
            <a:ln>
              <a:noFill/>
            </a:ln>
            <a:effectLst/>
          </c:spPr>
          <c:txPr>
            <a:bodyPr rot="0" spcFirstLastPara="1" vertOverflow="ellipsis" vert="eaVert"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6290015"/>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191</Words>
  <Characters>1093</Characters>
  <Application>Microsoft Office Word</Application>
  <DocSecurity>0</DocSecurity>
  <Lines>9</Lines>
  <Paragraphs>2</Paragraphs>
  <ScaleCrop>false</ScaleCrop>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 前言</dc:title>
  <dc:subject/>
  <dc:creator>HOMEPC</dc:creator>
  <cp:keywords/>
  <dc:description/>
  <cp:lastModifiedBy>USER</cp:lastModifiedBy>
  <cp:revision>8</cp:revision>
  <dcterms:created xsi:type="dcterms:W3CDTF">2023-11-15T03:44:00Z</dcterms:created>
  <dcterms:modified xsi:type="dcterms:W3CDTF">2023-12-04T14:57:00Z</dcterms:modified>
</cp:coreProperties>
</file>