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Style w:val="12"/>
          <w:rFonts w:hint="eastAsia"/>
          <w:lang w:val="en-US" w:eastAsia="zh-CN"/>
        </w:rPr>
      </w:pPr>
      <w:bookmarkStart w:id="0" w:name="_GoBack"/>
      <w:bookmarkEnd w:id="0"/>
      <w:r>
        <w:rPr>
          <w:rStyle w:val="12"/>
          <w:rFonts w:hint="eastAsia"/>
          <w:lang w:val="en-US" w:eastAsia="zh-CN"/>
        </w:rPr>
        <w:t>EGO前台商城的接口处理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说在前面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我们现在已经完成了商品模块，搜索模块，用户模块，门店模块等，打开前台商城，会有很多加载的接口，我们完善一下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打开微信小程序控制台，查看首页接口</w:t>
      </w:r>
    </w:p>
    <w:p>
      <w:r>
        <w:drawing>
          <wp:inline distT="0" distB="0" distL="114300" distR="114300">
            <wp:extent cx="5273675" cy="3503930"/>
            <wp:effectExtent l="0" t="0" r="146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我们从上往下一个一个来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/prod/prodTag/prodTagList（商品服务的）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在product-api中添加vo对象（用于前台展示的）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ProdTagVo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@ApiModelProperty("标签活动的id")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private  Long 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@ApiModelProperty("标签活动的标题")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private  String title;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@ApiModelProperty("标签活动的样式")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private  Integer style;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修改product-service的ProdTagController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前台的数据交互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@GetMapping({"prodTagList"})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@ApiOperation("加载首页数据的标签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分组</w:t>
            </w: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ResponseEntity&lt;List&lt;ProdTagVo&gt;&gt; loadIndexTag()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List&lt;ProdTagVo&gt; prodTagList = prodTagService.loadIndexProdTag();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if ((prodTagList == null) || (prodTagList.isEmpty()))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return ResponseEntity.ok(Collections.emptyList());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ResponseEntity.ok(prodTagList);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修改product-service的ProdTagService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加载前台的商品标签展示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List&lt;ProdTagVo&gt; loadIndexProdTag();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修改product-service的ProdTagServiceImpl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加载前台的商品标签展示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List&lt;ProdTagVo&gt; loadIndexProdTag()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ArrayList&lt;ProdTagVo&gt; prodTagVos = new ArrayList&lt;&gt;();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//查询prodTag表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List&lt;ProdTag&gt; prodTags = prodTagMapper.selectList(new LambdaQueryWrapper&lt;ProdTag&gt;()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.eq(ProdTag::getStatus, 1)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.orderByAsc(ProdTag::getSeq)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//组装数据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prodTags.forEach(prodTag -&gt;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ProdTagVo prodTagVo = new ProdTagVo();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prodTagVo.setId(prodTag.getId());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prodTagVo.setStyle(prodTag.getStyle());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prodTagVo.setTitle(prodTag.getTitle());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prodTagVos.add(prodTagVo);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prodTagVos;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/shop/notice/topNoticeList（门店服务的）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在store-api中添加vo对象（用于前台展示的）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NoticeVo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@ApiModelProperty("公告的标题")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String title;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修改store-service中的NoticeController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加载前台的置顶通知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@GetMapping({"topNoticeList"})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@ApiOperation("加载置顶的通知")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ResponseEntity&lt;List&lt;NoticeVo&gt;&gt; loadTopNotice()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List&lt;NoticeVo&gt; notices = noticeService.loadIndexTopNotice();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if (notices == null)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return ResponseEntity.ok(Collections.emptyList());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ResponseEntity.ok(notices);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修改store-service中的NoticeService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加载前台的置顶公告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List&lt;NoticeVo&gt; loadIndexTopNotice();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修改store-service中的NoticeServiceImpl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加载前台的置顶公告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List&lt;NoticeVo&gt; loadIndexTopNotice()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ArrayList&lt;NoticeVo&gt; noticeVos = new ArrayList&lt;&gt;();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//查询Notice表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List&lt;Notice&gt; notices = noticeMapper.selectList(new LambdaQueryWrapper&lt;Notice&gt;().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eq(Notice::getIsTop, 1).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eq(Notice::getStatus, 1).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orderByAsc(Notice::getPublishTime)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//组装数据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notices.forEach(notice -&gt;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NoticeVo noticeVo = new NoticeVo();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noticeVo.setTitle(notice.getTitle());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noticeVos.add(noticeVo);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noticeVos;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/admin/indexImg/indexImgs（门店服务的）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在store-api中添加vo对象（用于前台展示的）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@Data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@AllArgsConstructor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@NoArgsConstructor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public class IndexImgVo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@ApiModelProperty("轮播图的地址")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String imgUrl;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@ApiModelProperty("广告对应的商品id")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Long relation;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修改store-service中的IndexImgController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前台轮播图的加载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@GetMapping("/indexImgs")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@ApiOperation("加载前台商城的轮播图")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ResponseEntity&lt;List&lt;IndexImgVo&gt;&gt; loadIndexImgs()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List&lt;IndexImgVo&gt; indexImgList = indexImgService.loadIndexImgs();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if (indexImgList == null || indexImgList.isEmpty())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return ResponseEntity.ok(Collections.EMPTY_LIST);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ResponseEntity.ok(indexImgList);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修改store-service中的IndexImgService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轮播图的加载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List&lt;IndexImgVo&gt; loadIndexImgs();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修改store-service中的IndexImgServiceImpl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轮播图的加载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@Cacheable(key = IndexImgConstant.INDEX_ALL_IMGS)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List&lt;IndexImgVo&gt; loadIndexImgs()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//查询IndexImg表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List&lt;IndexImg&gt; indexImgs = indexImgMapper.selectList(new LambdaQueryWrapper&lt;IndexImg&gt;()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.eq(IndexImg::getStatus, 1)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.orderByAsc(IndexImg::getSeq)   //前端根据这个排序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//转换对象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List&lt;IndexImgVo&gt; indexImgVos = new ArrayList&lt;&gt;();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if (indexImgs != null &amp;&amp; indexImgs.size() &gt; 0)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indexImgs.forEach(indexImg -&gt;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IndexImgVo indexImgVo = new IndexImgVo();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indexImgVo.setImgUrl(indexImg.getImgUrl());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indexImgVo.setRelation(indexImg.getRelation());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indexImgVos.add(indexImgVo);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});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indexImgVos;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/prod/prodListByTagId（</w:t>
      </w:r>
      <w:r>
        <w:rPr>
          <w:rFonts w:hint="eastAsia" w:ascii="微软雅黑" w:hAnsi="微软雅黑" w:cs="微软雅黑"/>
          <w:lang w:val="en-US" w:eastAsia="zh-CN"/>
        </w:rPr>
        <w:t>搜索服务</w:t>
      </w:r>
      <w:r>
        <w:rPr>
          <w:rFonts w:hint="eastAsia" w:ascii="微软雅黑" w:hAnsi="微软雅黑" w:eastAsia="微软雅黑" w:cs="微软雅黑"/>
          <w:lang w:val="en-US" w:eastAsia="zh-CN"/>
        </w:rPr>
        <w:t>的</w:t>
      </w:r>
      <w:r>
        <w:rPr>
          <w:rFonts w:hint="eastAsia" w:ascii="微软雅黑" w:hAnsi="微软雅黑" w:cs="微软雅黑"/>
          <w:lang w:val="en-US" w:eastAsia="zh-CN"/>
        </w:rPr>
        <w:t>，之前写完了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查看分类接口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908300"/>
            <wp:effectExtent l="0" t="0" r="762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/prod/category/category/categoryInfo</w:t>
      </w:r>
      <w:r>
        <w:rPr>
          <w:rFonts w:hint="eastAsia" w:ascii="微软雅黑" w:hAnsi="微软雅黑" w:cs="微软雅黑"/>
          <w:lang w:val="en-US" w:eastAsia="zh-CN"/>
        </w:rPr>
        <w:t>（商品服务）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在product-api中添加vo对象（用于前台展示的）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CategoryVo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@ApiModelProperty("分类的id")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Long categoryId;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@ApiModelProperty("分类的名称")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String categoryName;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@ApiModelProperty("分类的名称")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String pic;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修改product-service中CategoryController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@GetMapping({"/category/categoryInfo"})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@ApiOperation("加载所有的二级菜单")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ResponseEntity&lt;List&lt;CategoryVo&gt;&gt; loadAllSubCategorys()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List&lt;CategoryVo&gt; categories = categoryService.loadAllSubCategorys();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if ((categories == null) || (categories.isEmpty()))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return ResponseEntity.ok(Collections.emptyList());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ResponseEntity.ok(categories);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修改product-service中CategoryService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列出所有分类的子节点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List&lt;CategoryVo&gt; loadAllSubCategorys();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修改product-service中CategoryServiceImpl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列出所有分类的子节点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List&lt;CategoryVo&gt; loadAllSubCategorys()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//查询category表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List&lt;Category&gt; categories = categoryMapper.selectList(new LambdaQueryWrapper&lt;Category&gt;()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.eq(Category::getGrade, 2)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//组装数据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ArrayList&lt;CategoryVo&gt; categoryVos = new ArrayList&lt;&gt;(categories.size() * 2);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categories.forEach(category -&gt;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CategoryVo categoryVo = new CategoryVo();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categoryVo.setCategoryId(category.getCategoryId());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categoryVo.setCategoryName(category.getCategoryName());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categoryVo.setPic(category.getPic());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categoryVos.add(categoryVo);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categoryVos;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/prod/pageProd（搜索服务的，之前已经写完了哈哈）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微软雅黑"/>
        <w:lang w:eastAsia="zh-CN"/>
      </w:rPr>
    </w:pPr>
    <w:r>
      <w:rPr>
        <w:rFonts w:hint="eastAsia" w:eastAsia="微软雅黑"/>
        <w:lang w:eastAsia="zh-CN"/>
      </w:rPr>
      <w:drawing>
        <wp:inline distT="0" distB="0" distL="114300" distR="114300">
          <wp:extent cx="5274310" cy="403225"/>
          <wp:effectExtent l="0" t="0" r="13970" b="8255"/>
          <wp:docPr id="1" name="图片 1" descr="sx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sxt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32401"/>
    <w:multiLevelType w:val="multilevel"/>
    <w:tmpl w:val="58E32401"/>
    <w:lvl w:ilvl="0" w:tentative="0">
      <w:start w:val="1"/>
      <w:numFmt w:val="none"/>
      <w:lvlText w:val="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2.%3.%4.%5.%6."/>
      <w:lvlJc w:val="left"/>
      <w:pPr>
        <w:ind w:left="1134" w:hanging="1134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2.%3.%4.%5.%6.%7."/>
      <w:lvlJc w:val="left"/>
      <w:pPr>
        <w:ind w:left="1275" w:hanging="1275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C6FD6"/>
    <w:rsid w:val="01692989"/>
    <w:rsid w:val="05CB64DD"/>
    <w:rsid w:val="06A56171"/>
    <w:rsid w:val="0957552D"/>
    <w:rsid w:val="0B957D18"/>
    <w:rsid w:val="1011315F"/>
    <w:rsid w:val="10586C12"/>
    <w:rsid w:val="11B86574"/>
    <w:rsid w:val="16C63C63"/>
    <w:rsid w:val="19F735FA"/>
    <w:rsid w:val="1BC96BB9"/>
    <w:rsid w:val="1BF473FE"/>
    <w:rsid w:val="1CB81E50"/>
    <w:rsid w:val="200A1938"/>
    <w:rsid w:val="24EA1127"/>
    <w:rsid w:val="261835FD"/>
    <w:rsid w:val="27424AD6"/>
    <w:rsid w:val="2A392DD1"/>
    <w:rsid w:val="2B2829EF"/>
    <w:rsid w:val="2BA5341E"/>
    <w:rsid w:val="2F35331B"/>
    <w:rsid w:val="33284EB9"/>
    <w:rsid w:val="33921CD1"/>
    <w:rsid w:val="34136854"/>
    <w:rsid w:val="36A93564"/>
    <w:rsid w:val="37BF16AA"/>
    <w:rsid w:val="38B55C40"/>
    <w:rsid w:val="39A25FEC"/>
    <w:rsid w:val="39AD1362"/>
    <w:rsid w:val="3ABF3F24"/>
    <w:rsid w:val="3C5273EA"/>
    <w:rsid w:val="3C834AE4"/>
    <w:rsid w:val="3DA37919"/>
    <w:rsid w:val="3DCA476C"/>
    <w:rsid w:val="3E095CF7"/>
    <w:rsid w:val="3F9B0FDA"/>
    <w:rsid w:val="3FBE171D"/>
    <w:rsid w:val="464966C2"/>
    <w:rsid w:val="48240F8C"/>
    <w:rsid w:val="48FE4F61"/>
    <w:rsid w:val="4AB20BEA"/>
    <w:rsid w:val="4BA71C8B"/>
    <w:rsid w:val="503F09B0"/>
    <w:rsid w:val="5132443E"/>
    <w:rsid w:val="54177DDC"/>
    <w:rsid w:val="54A53F7B"/>
    <w:rsid w:val="56073E8A"/>
    <w:rsid w:val="56782CFC"/>
    <w:rsid w:val="57DA17C9"/>
    <w:rsid w:val="5A971633"/>
    <w:rsid w:val="5B352DE6"/>
    <w:rsid w:val="60313F20"/>
    <w:rsid w:val="60EA6F1D"/>
    <w:rsid w:val="610E662B"/>
    <w:rsid w:val="6384234C"/>
    <w:rsid w:val="6860557E"/>
    <w:rsid w:val="6A8A568F"/>
    <w:rsid w:val="6BE36F04"/>
    <w:rsid w:val="6F8E7392"/>
    <w:rsid w:val="6FFF4BE1"/>
    <w:rsid w:val="70F15716"/>
    <w:rsid w:val="71820AB2"/>
    <w:rsid w:val="720447A9"/>
    <w:rsid w:val="739A1C03"/>
    <w:rsid w:val="75FA48EB"/>
    <w:rsid w:val="79D344F1"/>
    <w:rsid w:val="7CA86B6D"/>
    <w:rsid w:val="7F026278"/>
    <w:rsid w:val="7F223AC2"/>
    <w:rsid w:val="7F991913"/>
    <w:rsid w:val="7FC9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4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微软雅黑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4"/>
    </w:rPr>
  </w:style>
  <w:style w:type="character" w:default="1" w:styleId="12">
    <w:name w:val="Default Paragraph Font"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2020-09-23T02:38:00Z</dcterms:created>
  <dc:creator>86158</dc:creator>
  <cp:lastModifiedBy>加冠而立</cp:lastModifiedBy>
  <dcterms:modified xsi:type="dcterms:W3CDTF">2020-10-09T05:56:12Z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