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25243">
      <w:pPr>
        <w:jc w:val="center"/>
        <w:rPr>
          <w:rFonts w:eastAsia="仿宋" w:cs="Times New Roman"/>
        </w:rPr>
      </w:pPr>
      <w:r>
        <w:rPr>
          <w:rFonts w:hint="eastAsia" w:ascii="微软雅黑" w:hAnsi="微软雅黑" w:eastAsia="微软雅黑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1894840</wp:posOffset>
            </wp:positionH>
            <wp:positionV relativeFrom="paragraph">
              <wp:posOffset>-292100</wp:posOffset>
            </wp:positionV>
            <wp:extent cx="1579880" cy="292735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仿宋" w:cs="Times New Roman"/>
        </w:rPr>
        <w:drawing>
          <wp:inline distT="0" distB="0" distL="0" distR="0">
            <wp:extent cx="4869815" cy="1630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8E55">
      <w:pPr>
        <w:jc w:val="center"/>
        <w:rPr>
          <w:rFonts w:ascii="微软雅黑" w:hAnsi="微软雅黑" w:eastAsia="微软雅黑"/>
          <w:sz w:val="44"/>
          <w:szCs w:val="44"/>
        </w:rPr>
      </w:pPr>
      <w:bookmarkStart w:id="0" w:name="_Hlk49352245"/>
      <w:bookmarkEnd w:id="0"/>
      <w:bookmarkStart w:id="1" w:name="_Toc9862"/>
      <w:bookmarkStart w:id="2" w:name="_Toc7638"/>
      <w:r>
        <w:rPr>
          <w:rFonts w:ascii="微软雅黑" w:hAnsi="微软雅黑" w:eastAsia="微软雅黑"/>
          <w:sz w:val="44"/>
          <w:szCs w:val="44"/>
        </w:rPr>
        <w:t>第</w:t>
      </w:r>
      <w:r>
        <w:rPr>
          <w:rFonts w:hint="eastAsia" w:ascii="微软雅黑" w:hAnsi="微软雅黑" w:eastAsia="微软雅黑"/>
          <w:sz w:val="44"/>
          <w:szCs w:val="44"/>
        </w:rPr>
        <w:t>八</w:t>
      </w:r>
      <w:r>
        <w:rPr>
          <w:rFonts w:ascii="微软雅黑" w:hAnsi="微软雅黑" w:eastAsia="微软雅黑"/>
          <w:sz w:val="44"/>
          <w:szCs w:val="44"/>
        </w:rPr>
        <w:t>届工业信息安全技能大赛</w:t>
      </w:r>
      <w:bookmarkEnd w:id="1"/>
      <w:bookmarkEnd w:id="2"/>
    </w:p>
    <w:p w14:paraId="3A134359"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港口工业挑战区</w:t>
      </w:r>
    </w:p>
    <w:p w14:paraId="100B798A"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报告模板</w:t>
      </w:r>
    </w:p>
    <w:p w14:paraId="23424C32">
      <w:pPr>
        <w:jc w:val="center"/>
        <w:rPr>
          <w:rFonts w:ascii="微软雅黑" w:hAnsi="微软雅黑" w:eastAsia="微软雅黑"/>
          <w:sz w:val="44"/>
          <w:szCs w:val="44"/>
        </w:rPr>
      </w:pPr>
    </w:p>
    <w:p w14:paraId="4171E252">
      <w:pPr>
        <w:jc w:val="center"/>
        <w:rPr>
          <w:rFonts w:ascii="微软雅黑" w:hAnsi="微软雅黑" w:eastAsia="微软雅黑"/>
          <w:sz w:val="44"/>
          <w:szCs w:val="44"/>
        </w:rPr>
      </w:pPr>
    </w:p>
    <w:p w14:paraId="49043A8E">
      <w:pPr>
        <w:spacing w:before="156" w:beforeLines="50" w:after="156" w:afterLines="50" w:line="360" w:lineRule="auto"/>
        <w:ind w:firstLine="1600" w:firstLineChars="500"/>
        <w:rPr>
          <w:rFonts w:ascii="微软雅黑" w:hAnsi="微软雅黑" w:eastAsia="微软雅黑" w:cs="Times New Roman"/>
          <w:sz w:val="32"/>
          <w:szCs w:val="32"/>
          <w:u w:val="single"/>
        </w:rPr>
      </w:pPr>
      <w:bookmarkStart w:id="3" w:name="_Hlk49351992"/>
      <w:r>
        <w:rPr>
          <w:rFonts w:hint="eastAsia" w:ascii="微软雅黑" w:hAnsi="微软雅黑" w:eastAsia="微软雅黑" w:cs="Times New Roman"/>
          <w:sz w:val="32"/>
          <w:szCs w:val="32"/>
        </w:rPr>
        <w:t>队伍名称：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</w:rPr>
        <w:t xml:space="preserve"> 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 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  <w:lang w:val="en-US" w:eastAsia="zh-CN"/>
        </w:rPr>
        <w:t>NISA-Caperdiem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   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</w:t>
      </w:r>
    </w:p>
    <w:p w14:paraId="42474076">
      <w:pPr>
        <w:spacing w:before="156" w:beforeLines="50" w:after="156" w:afterLines="50" w:line="360" w:lineRule="auto"/>
        <w:ind w:firstLine="1600" w:firstLineChars="500"/>
        <w:rPr>
          <w:rFonts w:ascii="微软雅黑" w:hAnsi="微软雅黑" w:eastAsia="微软雅黑" w:cs="Times New Roman"/>
          <w:sz w:val="32"/>
          <w:szCs w:val="32"/>
          <w:u w:val="single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队伍编号：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</w:rPr>
        <w:t xml:space="preserve"> 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                       </w:t>
      </w:r>
    </w:p>
    <w:p w14:paraId="4280D7C4">
      <w:pPr>
        <w:spacing w:before="156" w:beforeLines="50" w:after="156" w:afterLines="50" w:line="360" w:lineRule="auto"/>
        <w:ind w:firstLine="1600" w:firstLineChars="500"/>
        <w:rPr>
          <w:rFonts w:ascii="微软雅黑" w:hAnsi="微软雅黑" w:eastAsia="微软雅黑" w:cs="Times New Roman"/>
          <w:sz w:val="32"/>
          <w:szCs w:val="32"/>
          <w:u w:val="single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报告时间：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</w:rPr>
        <w:t xml:space="preserve"> 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  <w:lang w:val="en-US" w:eastAsia="zh-CN"/>
        </w:rPr>
        <w:t>1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 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</w:rPr>
        <w:t>月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  <w:lang w:val="en-US" w:eastAsia="zh-CN"/>
        </w:rPr>
        <w:t>9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</w:rPr>
        <w:t xml:space="preserve">日  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  <w:lang w:val="en-US" w:eastAsia="zh-CN"/>
        </w:rPr>
        <w:t>15</w:t>
      </w:r>
      <w:r>
        <w:rPr>
          <w:rFonts w:hint="eastAsia" w:ascii="微软雅黑" w:hAnsi="微软雅黑" w:eastAsia="微软雅黑" w:cs="Times New Roman"/>
          <w:sz w:val="32"/>
          <w:szCs w:val="32"/>
          <w:u w:val="single"/>
        </w:rPr>
        <w:t xml:space="preserve">  时    分</w:t>
      </w:r>
      <w:r>
        <w:rPr>
          <w:rFonts w:ascii="微软雅黑" w:hAnsi="微软雅黑" w:eastAsia="微软雅黑" w:cs="Times New Roman"/>
          <w:sz w:val="32"/>
          <w:szCs w:val="32"/>
          <w:u w:val="single"/>
        </w:rPr>
        <w:t xml:space="preserve"> </w:t>
      </w:r>
    </w:p>
    <w:bookmarkEnd w:id="3"/>
    <w:p w14:paraId="63E25F6E">
      <w:pPr>
        <w:jc w:val="center"/>
        <w:rPr>
          <w:rFonts w:ascii="微软雅黑" w:hAnsi="微软雅黑" w:eastAsia="微软雅黑"/>
          <w:sz w:val="44"/>
          <w:szCs w:val="44"/>
        </w:rPr>
      </w:pPr>
    </w:p>
    <w:p w14:paraId="7E73E802">
      <w:pPr>
        <w:widowControl/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br w:type="page"/>
      </w:r>
    </w:p>
    <w:p w14:paraId="3D1434C7">
      <w:pPr>
        <w:jc w:val="center"/>
        <w:rPr>
          <w:rFonts w:ascii="微软雅黑" w:hAnsi="微软雅黑" w:eastAsia="微软雅黑"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vAlign w:val="center"/>
          <w:docGrid w:type="linesAndChars" w:linePitch="312" w:charSpace="0"/>
        </w:sectPr>
      </w:pPr>
    </w:p>
    <w:p w14:paraId="59A216B6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微软雅黑" w:hAnsi="微软雅黑" w:eastAsia="微软雅黑"/>
          <w:b w:val="0"/>
          <w:bCs w:val="0"/>
        </w:rPr>
      </w:pPr>
      <w:r>
        <w:rPr>
          <w:rFonts w:hint="eastAsia" w:ascii="微软雅黑" w:hAnsi="微软雅黑" w:eastAsia="微软雅黑"/>
          <w:b w:val="0"/>
          <w:bCs w:val="0"/>
        </w:rPr>
        <w:t>一</w:t>
      </w:r>
      <w:r>
        <w:rPr>
          <w:rFonts w:hint="eastAsia" w:ascii="微软雅黑" w:hAnsi="微软雅黑" w:eastAsia="微软雅黑"/>
          <w:b w:val="0"/>
          <w:bCs w:val="0"/>
          <w:lang w:eastAsia="zh-CN"/>
        </w:rPr>
        <w:t>、</w:t>
      </w:r>
      <w:r>
        <w:rPr>
          <w:rFonts w:hint="eastAsia" w:ascii="微软雅黑" w:hAnsi="微软雅黑" w:eastAsia="微软雅黑"/>
          <w:b w:val="0"/>
          <w:bCs w:val="0"/>
        </w:rPr>
        <w:t>参赛信息</w:t>
      </w:r>
    </w:p>
    <w:tbl>
      <w:tblPr>
        <w:tblStyle w:val="14"/>
        <w:tblW w:w="8307" w:type="dxa"/>
        <w:tblInd w:w="1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0"/>
        <w:gridCol w:w="5537"/>
      </w:tblGrid>
      <w:tr w14:paraId="6113FA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307" w:type="dxa"/>
            <w:gridSpan w:val="2"/>
          </w:tcPr>
          <w:p w14:paraId="3A4E18A3">
            <w:pPr>
              <w:widowControl/>
              <w:kinsoku w:val="0"/>
              <w:adjustRightInd w:val="0"/>
              <w:jc w:val="center"/>
              <w:textAlignment w:val="baseline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30"/>
                <w:szCs w:val="30"/>
              </w:rPr>
              <w:t>第八届</w:t>
            </w:r>
            <w:r>
              <w:rPr>
                <w:rFonts w:ascii="微软雅黑" w:hAnsi="微软雅黑" w:eastAsia="微软雅黑" w:cs="微软雅黑"/>
                <w:spacing w:val="-2"/>
                <w:sz w:val="30"/>
                <w:szCs w:val="30"/>
              </w:rPr>
              <w:t>工业信息安全技能大赛</w:t>
            </w:r>
            <w:r>
              <w:rPr>
                <w:rFonts w:hint="eastAsia" w:ascii="微软雅黑" w:hAnsi="微软雅黑" w:eastAsia="微软雅黑" w:cs="微软雅黑"/>
                <w:spacing w:val="-2"/>
                <w:sz w:val="30"/>
                <w:szCs w:val="30"/>
              </w:rPr>
              <w:t>-港口工业挑战区</w:t>
            </w:r>
          </w:p>
        </w:tc>
      </w:tr>
      <w:tr w14:paraId="02AC9B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770" w:type="dxa"/>
            <w:shd w:val="clear" w:color="auto" w:fill="BFBFBF"/>
          </w:tcPr>
          <w:p w14:paraId="568B9500">
            <w:pPr>
              <w:spacing w:before="188" w:line="194" w:lineRule="auto"/>
              <w:ind w:left="1088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ascii="微软雅黑" w:hAnsi="微软雅黑" w:eastAsia="微软雅黑" w:cs="微软雅黑"/>
                <w:spacing w:val="-2"/>
                <w:sz w:val="30"/>
                <w:szCs w:val="30"/>
              </w:rPr>
              <w:t>类型</w:t>
            </w:r>
          </w:p>
        </w:tc>
        <w:tc>
          <w:tcPr>
            <w:tcW w:w="5537" w:type="dxa"/>
            <w:shd w:val="clear" w:color="auto" w:fill="BFBFBF"/>
          </w:tcPr>
          <w:p w14:paraId="43DFFAFD">
            <w:pPr>
              <w:spacing w:before="188" w:line="196" w:lineRule="auto"/>
              <w:ind w:left="2469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ascii="微软雅黑" w:hAnsi="微软雅黑" w:eastAsia="微软雅黑" w:cs="微软雅黑"/>
                <w:spacing w:val="-2"/>
                <w:sz w:val="30"/>
                <w:szCs w:val="30"/>
              </w:rPr>
              <w:t>描</w:t>
            </w:r>
            <w:r>
              <w:rPr>
                <w:rFonts w:ascii="微软雅黑" w:hAnsi="微软雅黑" w:eastAsia="微软雅黑" w:cs="微软雅黑"/>
                <w:spacing w:val="-1"/>
                <w:sz w:val="30"/>
                <w:szCs w:val="30"/>
              </w:rPr>
              <w:t>述</w:t>
            </w:r>
          </w:p>
        </w:tc>
      </w:tr>
      <w:tr w14:paraId="23BE5E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770" w:type="dxa"/>
          </w:tcPr>
          <w:p w14:paraId="32D70E77">
            <w:pPr>
              <w:spacing w:before="199" w:line="194" w:lineRule="auto"/>
              <w:ind w:left="825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28"/>
                <w:szCs w:val="28"/>
              </w:rPr>
              <w:t>参赛队伍</w:t>
            </w:r>
          </w:p>
        </w:tc>
        <w:tc>
          <w:tcPr>
            <w:tcW w:w="5537" w:type="dxa"/>
          </w:tcPr>
          <w:p w14:paraId="7F52BA34">
            <w:pPr>
              <w:spacing w:before="210" w:line="172" w:lineRule="auto"/>
              <w:ind w:left="2046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</w:tr>
      <w:tr w14:paraId="6EDBA2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770" w:type="dxa"/>
          </w:tcPr>
          <w:p w14:paraId="594E1028">
            <w:pPr>
              <w:spacing w:before="198" w:line="194" w:lineRule="auto"/>
              <w:ind w:left="825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28"/>
                <w:szCs w:val="28"/>
              </w:rPr>
              <w:t>参赛人员</w:t>
            </w:r>
          </w:p>
        </w:tc>
        <w:tc>
          <w:tcPr>
            <w:tcW w:w="5537" w:type="dxa"/>
          </w:tcPr>
          <w:p w14:paraId="22CEB3FC">
            <w:pPr>
              <w:spacing w:before="199" w:line="194" w:lineRule="auto"/>
              <w:ind w:left="1369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</w:tr>
      <w:tr w14:paraId="578C63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2770" w:type="dxa"/>
          </w:tcPr>
          <w:p w14:paraId="7AE7FF83">
            <w:pPr>
              <w:spacing w:before="200" w:line="195" w:lineRule="auto"/>
              <w:ind w:left="826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pacing w:val="-1"/>
                <w:sz w:val="28"/>
                <w:szCs w:val="28"/>
              </w:rPr>
              <w:t>联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系方式</w:t>
            </w:r>
          </w:p>
        </w:tc>
        <w:tc>
          <w:tcPr>
            <w:tcW w:w="5537" w:type="dxa"/>
          </w:tcPr>
          <w:p w14:paraId="31424CE3">
            <w:pPr>
              <w:spacing w:before="211" w:line="173" w:lineRule="auto"/>
              <w:ind w:left="1889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</w:tr>
    </w:tbl>
    <w:p w14:paraId="0802D283"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工业数据分析点位对应表</w:t>
      </w:r>
    </w:p>
    <w:tbl>
      <w:tblPr>
        <w:tblStyle w:val="7"/>
        <w:tblW w:w="4790" w:type="pct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1336"/>
        <w:gridCol w:w="2784"/>
        <w:gridCol w:w="1732"/>
        <w:gridCol w:w="1588"/>
      </w:tblGrid>
      <w:tr w14:paraId="52856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522" w:type="pct"/>
            <w:shd w:val="clear" w:color="auto" w:fill="BEBEBE" w:themeFill="background1" w:themeFillShade="BF"/>
            <w:vAlign w:val="center"/>
          </w:tcPr>
          <w:p w14:paraId="727FB142"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804" w:type="pct"/>
            <w:shd w:val="clear" w:color="auto" w:fill="BEBEBE" w:themeFill="background1" w:themeFillShade="BF"/>
            <w:vAlign w:val="center"/>
          </w:tcPr>
          <w:p w14:paraId="6FFA9A67"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1675" w:type="pct"/>
            <w:shd w:val="clear" w:color="auto" w:fill="BEBEBE" w:themeFill="background1" w:themeFillShade="BF"/>
            <w:vAlign w:val="center"/>
          </w:tcPr>
          <w:p w14:paraId="2454EEF9"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点位名称</w:t>
            </w:r>
          </w:p>
        </w:tc>
        <w:tc>
          <w:tcPr>
            <w:tcW w:w="1042" w:type="pct"/>
            <w:shd w:val="clear" w:color="auto" w:fill="BEBEBE" w:themeFill="background1" w:themeFillShade="BF"/>
            <w:vAlign w:val="center"/>
          </w:tcPr>
          <w:p w14:paraId="4A781BB7"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偏移量</w:t>
            </w:r>
          </w:p>
        </w:tc>
        <w:tc>
          <w:tcPr>
            <w:tcW w:w="955" w:type="pct"/>
            <w:shd w:val="clear" w:color="auto" w:fill="BEBEBE" w:themeFill="background1" w:themeFillShade="BF"/>
            <w:vAlign w:val="center"/>
          </w:tcPr>
          <w:p w14:paraId="743466C3"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 w14:paraId="34E30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339D7934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04" w:type="pct"/>
            <w:vMerge w:val="restart"/>
            <w:vAlign w:val="center"/>
          </w:tcPr>
          <w:p w14:paraId="151505B2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电力</w:t>
            </w:r>
          </w:p>
        </w:tc>
        <w:tc>
          <w:tcPr>
            <w:tcW w:w="1675" w:type="pct"/>
            <w:vAlign w:val="center"/>
          </w:tcPr>
          <w:p w14:paraId="0388BBE0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某青线UA电压</w:t>
            </w:r>
          </w:p>
        </w:tc>
        <w:tc>
          <w:tcPr>
            <w:tcW w:w="1042" w:type="pct"/>
            <w:vAlign w:val="center"/>
          </w:tcPr>
          <w:p w14:paraId="13561C65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40001</w:t>
            </w:r>
          </w:p>
        </w:tc>
        <w:tc>
          <w:tcPr>
            <w:tcW w:w="955" w:type="pct"/>
            <w:vAlign w:val="center"/>
          </w:tcPr>
          <w:p w14:paraId="5E2B2720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4E52C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6BA2064E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04" w:type="pct"/>
            <w:vMerge w:val="continue"/>
            <w:vAlign w:val="center"/>
          </w:tcPr>
          <w:p w14:paraId="6E9CF598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7657C5B1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某青线Uab电压</w:t>
            </w:r>
          </w:p>
        </w:tc>
        <w:tc>
          <w:tcPr>
            <w:tcW w:w="1042" w:type="pct"/>
            <w:vAlign w:val="center"/>
          </w:tcPr>
          <w:p w14:paraId="3E29BAB6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40003</w:t>
            </w:r>
          </w:p>
        </w:tc>
        <w:tc>
          <w:tcPr>
            <w:tcW w:w="955" w:type="pct"/>
            <w:vAlign w:val="center"/>
          </w:tcPr>
          <w:p w14:paraId="357487A7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559B7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6FDFAD6B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04" w:type="pct"/>
            <w:vMerge w:val="restart"/>
            <w:vAlign w:val="center"/>
          </w:tcPr>
          <w:p w14:paraId="7ECC6650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石化</w:t>
            </w:r>
          </w:p>
        </w:tc>
        <w:tc>
          <w:tcPr>
            <w:tcW w:w="1675" w:type="pct"/>
            <w:vAlign w:val="center"/>
          </w:tcPr>
          <w:p w14:paraId="3F77DA1D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某青线Ia电流</w:t>
            </w:r>
          </w:p>
        </w:tc>
        <w:tc>
          <w:tcPr>
            <w:tcW w:w="1042" w:type="pct"/>
            <w:vAlign w:val="center"/>
          </w:tcPr>
          <w:p w14:paraId="7273152B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40005</w:t>
            </w:r>
          </w:p>
        </w:tc>
        <w:tc>
          <w:tcPr>
            <w:tcW w:w="955" w:type="pct"/>
            <w:vAlign w:val="center"/>
          </w:tcPr>
          <w:p w14:paraId="2EC61027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1C461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3D85721A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04" w:type="pct"/>
            <w:vMerge w:val="continue"/>
            <w:vAlign w:val="center"/>
          </w:tcPr>
          <w:p w14:paraId="54D68BF3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4B85EE55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某青线P有功功率</w:t>
            </w:r>
          </w:p>
        </w:tc>
        <w:tc>
          <w:tcPr>
            <w:tcW w:w="1042" w:type="pct"/>
            <w:vAlign w:val="center"/>
          </w:tcPr>
          <w:p w14:paraId="4D9AA475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40007</w:t>
            </w:r>
          </w:p>
        </w:tc>
        <w:tc>
          <w:tcPr>
            <w:tcW w:w="955" w:type="pct"/>
            <w:vAlign w:val="center"/>
          </w:tcPr>
          <w:p w14:paraId="64630444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2A1A9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15FBD266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04" w:type="pct"/>
            <w:vMerge w:val="restart"/>
            <w:vAlign w:val="center"/>
          </w:tcPr>
          <w:p w14:paraId="713A731D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化工</w:t>
            </w:r>
          </w:p>
        </w:tc>
        <w:tc>
          <w:tcPr>
            <w:tcW w:w="2784" w:type="dxa"/>
            <w:vAlign w:val="center"/>
          </w:tcPr>
          <w:p w14:paraId="16EDAE45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某青线P无功功率</w:t>
            </w:r>
          </w:p>
        </w:tc>
        <w:tc>
          <w:tcPr>
            <w:tcW w:w="1042" w:type="pct"/>
            <w:vAlign w:val="center"/>
          </w:tcPr>
          <w:p w14:paraId="3BB5347F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40009</w:t>
            </w:r>
          </w:p>
        </w:tc>
        <w:tc>
          <w:tcPr>
            <w:tcW w:w="955" w:type="pct"/>
            <w:vAlign w:val="center"/>
          </w:tcPr>
          <w:p w14:paraId="5783A76F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21F9B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3E0644C9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04" w:type="pct"/>
            <w:vMerge w:val="continue"/>
            <w:vAlign w:val="center"/>
          </w:tcPr>
          <w:p w14:paraId="6F496C69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28539755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某港线Ia电流</w:t>
            </w:r>
          </w:p>
        </w:tc>
        <w:tc>
          <w:tcPr>
            <w:tcW w:w="1042" w:type="pct"/>
            <w:vAlign w:val="center"/>
          </w:tcPr>
          <w:p w14:paraId="44012CC6"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40011</w:t>
            </w:r>
            <w:bookmarkStart w:id="4" w:name="_GoBack"/>
            <w:bookmarkEnd w:id="4"/>
          </w:p>
        </w:tc>
        <w:tc>
          <w:tcPr>
            <w:tcW w:w="955" w:type="pct"/>
            <w:vAlign w:val="center"/>
          </w:tcPr>
          <w:p w14:paraId="5CF5DFBD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30994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71EA4B42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04" w:type="pct"/>
            <w:vMerge w:val="restart"/>
            <w:vAlign w:val="center"/>
          </w:tcPr>
          <w:p w14:paraId="2BD84713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仓储</w:t>
            </w:r>
          </w:p>
        </w:tc>
        <w:tc>
          <w:tcPr>
            <w:tcW w:w="1675" w:type="pct"/>
            <w:vAlign w:val="center"/>
          </w:tcPr>
          <w:p w14:paraId="52BD2C0D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....</w:t>
            </w:r>
          </w:p>
        </w:tc>
        <w:tc>
          <w:tcPr>
            <w:tcW w:w="1042" w:type="pct"/>
            <w:vAlign w:val="center"/>
          </w:tcPr>
          <w:p w14:paraId="387A1546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....</w:t>
            </w:r>
          </w:p>
        </w:tc>
        <w:tc>
          <w:tcPr>
            <w:tcW w:w="955" w:type="pct"/>
            <w:vAlign w:val="center"/>
          </w:tcPr>
          <w:p w14:paraId="076A0D31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5B1C5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61829DC2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04" w:type="pct"/>
            <w:vMerge w:val="continue"/>
            <w:vAlign w:val="center"/>
          </w:tcPr>
          <w:p w14:paraId="21A8998C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525165E9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....</w:t>
            </w:r>
          </w:p>
        </w:tc>
        <w:tc>
          <w:tcPr>
            <w:tcW w:w="1042" w:type="pct"/>
            <w:vAlign w:val="center"/>
          </w:tcPr>
          <w:p w14:paraId="2BF3E12F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....</w:t>
            </w:r>
          </w:p>
        </w:tc>
        <w:tc>
          <w:tcPr>
            <w:tcW w:w="955" w:type="pct"/>
            <w:vAlign w:val="center"/>
          </w:tcPr>
          <w:p w14:paraId="5ABA2503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67D47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57797E4B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04" w:type="pct"/>
            <w:vMerge w:val="restart"/>
            <w:vAlign w:val="center"/>
          </w:tcPr>
          <w:p w14:paraId="60811C1E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港口</w:t>
            </w:r>
          </w:p>
        </w:tc>
        <w:tc>
          <w:tcPr>
            <w:tcW w:w="1675" w:type="pct"/>
            <w:vAlign w:val="center"/>
          </w:tcPr>
          <w:p w14:paraId="08E6382B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....</w:t>
            </w:r>
          </w:p>
        </w:tc>
        <w:tc>
          <w:tcPr>
            <w:tcW w:w="1042" w:type="pct"/>
            <w:vAlign w:val="center"/>
          </w:tcPr>
          <w:p w14:paraId="284E8DC4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....</w:t>
            </w:r>
          </w:p>
        </w:tc>
        <w:tc>
          <w:tcPr>
            <w:tcW w:w="955" w:type="pct"/>
            <w:vAlign w:val="center"/>
          </w:tcPr>
          <w:p w14:paraId="23A5A466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7E0BD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3DDB0FE6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804" w:type="pct"/>
            <w:vMerge w:val="continue"/>
            <w:vAlign w:val="center"/>
          </w:tcPr>
          <w:p w14:paraId="29ACAEDF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3FCA77F7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....</w:t>
            </w:r>
          </w:p>
        </w:tc>
        <w:tc>
          <w:tcPr>
            <w:tcW w:w="1042" w:type="pct"/>
            <w:vAlign w:val="center"/>
          </w:tcPr>
          <w:p w14:paraId="6B9FBF37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....</w:t>
            </w:r>
          </w:p>
        </w:tc>
        <w:tc>
          <w:tcPr>
            <w:tcW w:w="955" w:type="pct"/>
            <w:vAlign w:val="center"/>
          </w:tcPr>
          <w:p w14:paraId="79F9EC24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\</w:t>
            </w:r>
          </w:p>
        </w:tc>
      </w:tr>
      <w:tr w14:paraId="7FF7E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58BD0737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04" w:type="pct"/>
            <w:vAlign w:val="center"/>
          </w:tcPr>
          <w:p w14:paraId="513AC30D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403C8D18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42" w:type="pct"/>
            <w:vAlign w:val="center"/>
          </w:tcPr>
          <w:p w14:paraId="1059DEAF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55" w:type="pct"/>
            <w:vAlign w:val="center"/>
          </w:tcPr>
          <w:p w14:paraId="79B1803B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00544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138E75DE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04" w:type="pct"/>
            <w:vAlign w:val="center"/>
          </w:tcPr>
          <w:p w14:paraId="41DBC6D2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44FF79E3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42" w:type="pct"/>
            <w:vAlign w:val="center"/>
          </w:tcPr>
          <w:p w14:paraId="7EC60BD7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55" w:type="pct"/>
            <w:vAlign w:val="center"/>
          </w:tcPr>
          <w:p w14:paraId="14FF8530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561C8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62193FFF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04" w:type="pct"/>
            <w:vAlign w:val="center"/>
          </w:tcPr>
          <w:p w14:paraId="794B2231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153ED1E3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42" w:type="pct"/>
            <w:vAlign w:val="center"/>
          </w:tcPr>
          <w:p w14:paraId="7CC37A14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55" w:type="pct"/>
            <w:vAlign w:val="center"/>
          </w:tcPr>
          <w:p w14:paraId="1AD2D5F4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64814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1E6FF357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04" w:type="pct"/>
            <w:vAlign w:val="center"/>
          </w:tcPr>
          <w:p w14:paraId="7269A038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6D37C08B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42" w:type="pct"/>
            <w:vAlign w:val="center"/>
          </w:tcPr>
          <w:p w14:paraId="27540F4A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55" w:type="pct"/>
            <w:vAlign w:val="center"/>
          </w:tcPr>
          <w:p w14:paraId="1AAEAEC8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1A6EE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pct"/>
            <w:vAlign w:val="center"/>
          </w:tcPr>
          <w:p w14:paraId="1AB26DC8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04" w:type="pct"/>
            <w:vAlign w:val="center"/>
          </w:tcPr>
          <w:p w14:paraId="2F5CD8D3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75" w:type="pct"/>
            <w:vAlign w:val="center"/>
          </w:tcPr>
          <w:p w14:paraId="4C0BD738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42" w:type="pct"/>
            <w:vAlign w:val="center"/>
          </w:tcPr>
          <w:p w14:paraId="4FE389A4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55" w:type="pct"/>
            <w:vAlign w:val="center"/>
          </w:tcPr>
          <w:p w14:paraId="5B866297"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02BBF4E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9019117">
      <w:pPr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br w:type="page"/>
      </w:r>
    </w:p>
    <w:p w14:paraId="3FD2FB53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/>
          <w:b w:val="0"/>
          <w:bCs w:val="0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三、</w:t>
      </w:r>
      <w:r>
        <w:rPr>
          <w:rFonts w:hint="eastAsia" w:ascii="微软雅黑" w:hAnsi="微软雅黑" w:eastAsia="微软雅黑"/>
          <w:b w:val="0"/>
          <w:bCs w:val="0"/>
        </w:rPr>
        <w:t>工业数据分析详细描述</w:t>
      </w:r>
    </w:p>
    <w:p w14:paraId="1C006B5B">
      <w:pPr>
        <w:spacing w:before="1" w:line="217" w:lineRule="auto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hint="eastAsia" w:ascii="微软雅黑" w:hAnsi="微软雅黑" w:eastAsia="微软雅黑" w:cs="微软雅黑"/>
          <w:spacing w:val="3"/>
          <w:sz w:val="31"/>
          <w:szCs w:val="31"/>
          <w:lang w:val="en-US" w:eastAsia="zh-CN"/>
        </w:rPr>
        <w:t xml:space="preserve">3.1. </w:t>
      </w:r>
      <w:r>
        <w:rPr>
          <w:rFonts w:hint="eastAsia" w:ascii="微软雅黑" w:hAnsi="微软雅黑" w:eastAsia="微软雅黑" w:cs="微软雅黑"/>
          <w:spacing w:val="3"/>
          <w:sz w:val="31"/>
          <w:szCs w:val="31"/>
        </w:rPr>
        <w:t>故障一</w:t>
      </w:r>
    </w:p>
    <w:p w14:paraId="5723517B">
      <w:pPr>
        <w:spacing w:line="223" w:lineRule="exact"/>
      </w:pPr>
    </w:p>
    <w:tbl>
      <w:tblPr>
        <w:tblStyle w:val="14"/>
        <w:tblW w:w="82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6367"/>
      </w:tblGrid>
      <w:tr w14:paraId="65CC2A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00F9CA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故障描述</w:t>
            </w:r>
          </w:p>
        </w:tc>
        <w:tc>
          <w:tcPr>
            <w:tcW w:w="6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9CF03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2" w:line="195" w:lineRule="auto"/>
              <w:ind w:left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描述：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异常情况说明+故障现象说明</w:t>
            </w:r>
          </w:p>
        </w:tc>
      </w:tr>
      <w:tr w14:paraId="309C2C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8" w:hRule="atLeast"/>
        </w:trPr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2283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故障数据描述</w:t>
            </w:r>
          </w:p>
        </w:tc>
        <w:tc>
          <w:tcPr>
            <w:tcW w:w="6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CC26723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描述：时间+点位故障说明</w:t>
            </w:r>
          </w:p>
          <w:p w14:paraId="58FB8DF8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截图：</w:t>
            </w:r>
          </w:p>
          <w:p w14:paraId="45823E48">
            <w:pPr>
              <w:spacing w:before="125" w:line="761" w:lineRule="exact"/>
              <w:ind w:firstLine="103"/>
              <w:jc w:val="left"/>
              <w:textAlignment w:val="center"/>
              <w:rPr>
                <w:color w:val="000000"/>
              </w:rPr>
            </w:pPr>
          </w:p>
        </w:tc>
      </w:tr>
      <w:tr w14:paraId="5BBCEC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508BB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/>
              <w:jc w:val="center"/>
              <w:textAlignment w:val="auto"/>
              <w:rPr>
                <w:rFonts w:hint="default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  <w:t>其他说明</w:t>
            </w:r>
          </w:p>
        </w:tc>
        <w:tc>
          <w:tcPr>
            <w:tcW w:w="6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739DB55">
            <w:pPr>
              <w:spacing w:before="125" w:line="761" w:lineRule="exact"/>
              <w:ind w:firstLine="103"/>
              <w:jc w:val="left"/>
              <w:textAlignment w:val="center"/>
              <w:rPr>
                <w:color w:val="000000"/>
              </w:rPr>
            </w:pPr>
          </w:p>
        </w:tc>
      </w:tr>
    </w:tbl>
    <w:p w14:paraId="4250E02C">
      <w:pPr>
        <w:spacing w:line="41" w:lineRule="exact"/>
      </w:pPr>
    </w:p>
    <w:p w14:paraId="11A9E3C0">
      <w:pPr>
        <w:rPr>
          <w:rFonts w:ascii="Arial"/>
        </w:rPr>
      </w:pPr>
    </w:p>
    <w:p w14:paraId="3D92E86F">
      <w:pPr>
        <w:spacing w:before="1" w:line="217" w:lineRule="auto"/>
        <w:outlineLvl w:val="2"/>
        <w:rPr>
          <w:rFonts w:hint="default" w:ascii="微软雅黑" w:hAnsi="微软雅黑" w:eastAsia="微软雅黑" w:cs="微软雅黑"/>
          <w:spacing w:val="3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spacing w:val="3"/>
          <w:sz w:val="31"/>
          <w:szCs w:val="31"/>
          <w:lang w:val="en-US" w:eastAsia="zh-CN"/>
        </w:rPr>
        <w:t>3.2. 故障二</w:t>
      </w:r>
    </w:p>
    <w:p w14:paraId="47EBC031">
      <w:pPr>
        <w:spacing w:line="223" w:lineRule="exact"/>
      </w:pPr>
    </w:p>
    <w:tbl>
      <w:tblPr>
        <w:tblStyle w:val="14"/>
        <w:tblW w:w="82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6348"/>
      </w:tblGrid>
      <w:tr w14:paraId="66DA45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1926" w:type="dxa"/>
            <w:vAlign w:val="center"/>
          </w:tcPr>
          <w:p w14:paraId="3A38F7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故障描述</w:t>
            </w:r>
          </w:p>
        </w:tc>
        <w:tc>
          <w:tcPr>
            <w:tcW w:w="6348" w:type="dxa"/>
            <w:vAlign w:val="top"/>
          </w:tcPr>
          <w:p w14:paraId="3686A7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2" w:line="195" w:lineRule="auto"/>
              <w:ind w:left="0" w:leftChars="0"/>
              <w:jc w:val="left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描述：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异常情况说明+故障现象说明</w:t>
            </w:r>
          </w:p>
        </w:tc>
      </w:tr>
      <w:tr w14:paraId="4E259B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9" w:hRule="atLeast"/>
        </w:trPr>
        <w:tc>
          <w:tcPr>
            <w:tcW w:w="1926" w:type="dxa"/>
            <w:vAlign w:val="center"/>
          </w:tcPr>
          <w:p w14:paraId="3D9DCC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故障数据描述</w:t>
            </w:r>
          </w:p>
        </w:tc>
        <w:tc>
          <w:tcPr>
            <w:tcW w:w="6348" w:type="dxa"/>
            <w:vAlign w:val="top"/>
          </w:tcPr>
          <w:p w14:paraId="31B8407D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描述：时间+点位故障说明</w:t>
            </w:r>
          </w:p>
          <w:p w14:paraId="7FF93709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截图：</w:t>
            </w:r>
          </w:p>
          <w:p w14:paraId="4EB2D0C5">
            <w:pPr>
              <w:spacing w:before="125" w:line="761" w:lineRule="exact"/>
              <w:ind w:firstLine="103" w:firstLineChars="0"/>
              <w:jc w:val="left"/>
              <w:textAlignment w:val="center"/>
            </w:pPr>
          </w:p>
        </w:tc>
      </w:tr>
      <w:tr w14:paraId="55ED75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1926" w:type="dxa"/>
            <w:vAlign w:val="center"/>
          </w:tcPr>
          <w:p w14:paraId="72B9D1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  <w:t>其他说明</w:t>
            </w:r>
          </w:p>
        </w:tc>
        <w:tc>
          <w:tcPr>
            <w:tcW w:w="6348" w:type="dxa"/>
            <w:vAlign w:val="top"/>
          </w:tcPr>
          <w:p w14:paraId="7748E13D">
            <w:pPr>
              <w:spacing w:before="125" w:line="761" w:lineRule="exact"/>
              <w:ind w:firstLine="103" w:firstLineChars="0"/>
              <w:jc w:val="left"/>
              <w:textAlignment w:val="center"/>
            </w:pPr>
          </w:p>
        </w:tc>
      </w:tr>
    </w:tbl>
    <w:p w14:paraId="066B2DD5">
      <w:pPr>
        <w:spacing w:before="1" w:line="217" w:lineRule="auto"/>
        <w:outlineLvl w:val="2"/>
        <w:rPr>
          <w:rFonts w:hint="default" w:ascii="微软雅黑" w:hAnsi="微软雅黑" w:eastAsia="微软雅黑" w:cs="微软雅黑"/>
          <w:spacing w:val="3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spacing w:val="3"/>
          <w:sz w:val="31"/>
          <w:szCs w:val="31"/>
          <w:lang w:val="en-US" w:eastAsia="zh-CN"/>
        </w:rPr>
        <w:t>3.3. 故障三</w:t>
      </w:r>
    </w:p>
    <w:p w14:paraId="33FAF1BC">
      <w:pPr>
        <w:spacing w:line="223" w:lineRule="exact"/>
      </w:pPr>
    </w:p>
    <w:tbl>
      <w:tblPr>
        <w:tblStyle w:val="14"/>
        <w:tblW w:w="82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6348"/>
      </w:tblGrid>
      <w:tr w14:paraId="715E85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1926" w:type="dxa"/>
            <w:vAlign w:val="center"/>
          </w:tcPr>
          <w:p w14:paraId="55F02D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故障描述</w:t>
            </w:r>
          </w:p>
        </w:tc>
        <w:tc>
          <w:tcPr>
            <w:tcW w:w="6348" w:type="dxa"/>
            <w:vAlign w:val="top"/>
          </w:tcPr>
          <w:p w14:paraId="1F31C3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2" w:line="195" w:lineRule="auto"/>
              <w:ind w:left="0" w:leftChars="0"/>
              <w:jc w:val="left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描述：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异常情况说明+故障现象说明</w:t>
            </w:r>
          </w:p>
        </w:tc>
      </w:tr>
      <w:tr w14:paraId="5C5F05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9" w:hRule="atLeast"/>
        </w:trPr>
        <w:tc>
          <w:tcPr>
            <w:tcW w:w="1926" w:type="dxa"/>
            <w:vAlign w:val="center"/>
          </w:tcPr>
          <w:p w14:paraId="6492E6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故障数据描述</w:t>
            </w:r>
          </w:p>
        </w:tc>
        <w:tc>
          <w:tcPr>
            <w:tcW w:w="6348" w:type="dxa"/>
            <w:vAlign w:val="top"/>
          </w:tcPr>
          <w:p w14:paraId="774142BC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描述：时间+点位故障说明</w:t>
            </w:r>
          </w:p>
          <w:p w14:paraId="51AB20B1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截图：</w:t>
            </w:r>
          </w:p>
          <w:p w14:paraId="5A7BE6E9">
            <w:pPr>
              <w:spacing w:before="125" w:line="761" w:lineRule="exact"/>
              <w:ind w:firstLine="103" w:firstLineChars="0"/>
              <w:jc w:val="left"/>
              <w:textAlignment w:val="center"/>
            </w:pPr>
          </w:p>
        </w:tc>
      </w:tr>
      <w:tr w14:paraId="656555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1926" w:type="dxa"/>
            <w:vAlign w:val="center"/>
          </w:tcPr>
          <w:p w14:paraId="316AB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  <w:t>其他说明</w:t>
            </w:r>
          </w:p>
        </w:tc>
        <w:tc>
          <w:tcPr>
            <w:tcW w:w="6348" w:type="dxa"/>
            <w:vAlign w:val="top"/>
          </w:tcPr>
          <w:p w14:paraId="4DC49284">
            <w:pPr>
              <w:spacing w:before="125" w:line="761" w:lineRule="exact"/>
              <w:ind w:firstLine="103" w:firstLineChars="0"/>
              <w:jc w:val="left"/>
              <w:textAlignment w:val="center"/>
            </w:pPr>
          </w:p>
        </w:tc>
      </w:tr>
    </w:tbl>
    <w:p w14:paraId="50077605">
      <w:pPr>
        <w:spacing w:before="1" w:line="217" w:lineRule="auto"/>
        <w:outlineLvl w:val="2"/>
        <w:rPr>
          <w:rFonts w:hint="default" w:ascii="微软雅黑" w:hAnsi="微软雅黑" w:eastAsia="微软雅黑" w:cs="微软雅黑"/>
          <w:spacing w:val="3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spacing w:val="3"/>
          <w:sz w:val="31"/>
          <w:szCs w:val="31"/>
          <w:lang w:val="en-US" w:eastAsia="zh-CN"/>
        </w:rPr>
        <w:t>3.4. 故障四</w:t>
      </w:r>
    </w:p>
    <w:p w14:paraId="79152184">
      <w:pPr>
        <w:spacing w:line="223" w:lineRule="exact"/>
      </w:pPr>
    </w:p>
    <w:tbl>
      <w:tblPr>
        <w:tblStyle w:val="14"/>
        <w:tblW w:w="82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6348"/>
      </w:tblGrid>
      <w:tr w14:paraId="2A524A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1926" w:type="dxa"/>
            <w:vAlign w:val="center"/>
          </w:tcPr>
          <w:p w14:paraId="13C08C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故障描述</w:t>
            </w:r>
          </w:p>
        </w:tc>
        <w:tc>
          <w:tcPr>
            <w:tcW w:w="6348" w:type="dxa"/>
            <w:vAlign w:val="top"/>
          </w:tcPr>
          <w:p w14:paraId="3FE611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2" w:line="195" w:lineRule="auto"/>
              <w:ind w:left="0" w:leftChars="0"/>
              <w:jc w:val="left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描述：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异常情况说明+故障现象说明</w:t>
            </w:r>
          </w:p>
        </w:tc>
      </w:tr>
      <w:tr w14:paraId="3F39A8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9" w:hRule="atLeast"/>
        </w:trPr>
        <w:tc>
          <w:tcPr>
            <w:tcW w:w="1926" w:type="dxa"/>
            <w:vAlign w:val="center"/>
          </w:tcPr>
          <w:p w14:paraId="52AEFF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故障数据描述</w:t>
            </w:r>
          </w:p>
        </w:tc>
        <w:tc>
          <w:tcPr>
            <w:tcW w:w="6348" w:type="dxa"/>
            <w:vAlign w:val="top"/>
          </w:tcPr>
          <w:p w14:paraId="0897277E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描述：时间+点位故障说明</w:t>
            </w:r>
          </w:p>
          <w:p w14:paraId="76EDED01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截图：</w:t>
            </w:r>
          </w:p>
          <w:p w14:paraId="0CB6190A">
            <w:pPr>
              <w:spacing w:before="125" w:line="761" w:lineRule="exact"/>
              <w:ind w:firstLine="103" w:firstLineChars="0"/>
              <w:jc w:val="left"/>
              <w:textAlignment w:val="center"/>
            </w:pPr>
          </w:p>
        </w:tc>
      </w:tr>
      <w:tr w14:paraId="0799EB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1926" w:type="dxa"/>
            <w:vAlign w:val="center"/>
          </w:tcPr>
          <w:p w14:paraId="7E8D6C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  <w:t>其他说明</w:t>
            </w:r>
          </w:p>
        </w:tc>
        <w:tc>
          <w:tcPr>
            <w:tcW w:w="6348" w:type="dxa"/>
            <w:vAlign w:val="top"/>
          </w:tcPr>
          <w:p w14:paraId="2AFECA38">
            <w:pPr>
              <w:spacing w:before="125" w:line="761" w:lineRule="exact"/>
              <w:ind w:firstLine="103" w:firstLineChars="0"/>
              <w:jc w:val="left"/>
              <w:textAlignment w:val="center"/>
            </w:pPr>
          </w:p>
        </w:tc>
      </w:tr>
    </w:tbl>
    <w:p w14:paraId="144B1AA3">
      <w:pPr>
        <w:spacing w:before="1" w:line="217" w:lineRule="auto"/>
        <w:outlineLvl w:val="2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spacing w:val="3"/>
          <w:sz w:val="31"/>
          <w:szCs w:val="31"/>
          <w:lang w:val="en-US" w:eastAsia="zh-CN"/>
        </w:rPr>
        <w:t>3.5. 故障五</w:t>
      </w:r>
    </w:p>
    <w:tbl>
      <w:tblPr>
        <w:tblStyle w:val="14"/>
        <w:tblW w:w="82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6348"/>
      </w:tblGrid>
      <w:tr w14:paraId="085342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1926" w:type="dxa"/>
            <w:vAlign w:val="center"/>
          </w:tcPr>
          <w:p w14:paraId="01A47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故障描述</w:t>
            </w:r>
          </w:p>
        </w:tc>
        <w:tc>
          <w:tcPr>
            <w:tcW w:w="6348" w:type="dxa"/>
            <w:vAlign w:val="top"/>
          </w:tcPr>
          <w:p w14:paraId="356A65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2" w:line="195" w:lineRule="auto"/>
              <w:ind w:left="0" w:leftChars="0"/>
              <w:jc w:val="left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描述：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异常情况说明+故障现象说明</w:t>
            </w:r>
          </w:p>
        </w:tc>
      </w:tr>
      <w:tr w14:paraId="20B5D0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9" w:hRule="atLeast"/>
        </w:trPr>
        <w:tc>
          <w:tcPr>
            <w:tcW w:w="1926" w:type="dxa"/>
            <w:vAlign w:val="center"/>
          </w:tcPr>
          <w:p w14:paraId="3160D4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</w:rPr>
              <w:t>故障数据描述</w:t>
            </w:r>
          </w:p>
        </w:tc>
        <w:tc>
          <w:tcPr>
            <w:tcW w:w="6348" w:type="dxa"/>
            <w:vAlign w:val="top"/>
          </w:tcPr>
          <w:p w14:paraId="188FA1E9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描述：时间+点位故障说明</w:t>
            </w:r>
          </w:p>
          <w:p w14:paraId="64444AAC"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截图：</w:t>
            </w:r>
          </w:p>
          <w:p w14:paraId="38BC012F">
            <w:pPr>
              <w:spacing w:before="125" w:line="761" w:lineRule="exact"/>
              <w:ind w:firstLine="103" w:firstLineChars="0"/>
              <w:jc w:val="left"/>
              <w:textAlignment w:val="center"/>
            </w:pPr>
          </w:p>
        </w:tc>
      </w:tr>
      <w:tr w14:paraId="1CC995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1926" w:type="dxa"/>
            <w:vAlign w:val="center"/>
          </w:tcPr>
          <w:p w14:paraId="0F5C84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28"/>
                <w:szCs w:val="28"/>
                <w:lang w:val="en-US" w:eastAsia="zh-CN"/>
              </w:rPr>
              <w:t>其他说明</w:t>
            </w:r>
          </w:p>
        </w:tc>
        <w:tc>
          <w:tcPr>
            <w:tcW w:w="6348" w:type="dxa"/>
            <w:vAlign w:val="top"/>
          </w:tcPr>
          <w:p w14:paraId="582A3F40">
            <w:pPr>
              <w:spacing w:before="125" w:line="761" w:lineRule="exact"/>
              <w:ind w:firstLine="103" w:firstLineChars="0"/>
              <w:jc w:val="left"/>
              <w:textAlignment w:val="center"/>
            </w:pPr>
          </w:p>
        </w:tc>
      </w:tr>
    </w:tbl>
    <w:p w14:paraId="649DDEEC">
      <w:pPr>
        <w:sectPr>
          <w:headerReference r:id="rId5" w:type="default"/>
          <w:footerReference r:id="rId6" w:type="default"/>
          <w:pgSz w:w="11907" w:h="16839"/>
          <w:pgMar w:top="1156" w:right="1766" w:bottom="1440" w:left="1685" w:header="881" w:footer="992" w:gutter="0"/>
          <w:pgNumType w:fmt="decimal" w:start="1"/>
          <w:cols w:space="720" w:num="1"/>
        </w:sectPr>
      </w:pPr>
    </w:p>
    <w:p w14:paraId="54C2F53A">
      <w:pPr>
        <w:rPr>
          <w:b/>
          <w:bCs/>
          <w:sz w:val="44"/>
          <w:szCs w:val="48"/>
        </w:rPr>
      </w:pPr>
    </w:p>
    <w:sectPr>
      <w:headerReference r:id="rId7" w:type="default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AEE03"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17D775">
    <w:pPr>
      <w:pStyle w:val="4"/>
      <w:jc w:val="center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7BE6F8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67BE6F8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AA1737">
    <w:pPr>
      <w:widowControl/>
      <w:kinsoku w:val="0"/>
      <w:adjustRightInd w:val="0"/>
      <w:jc w:val="center"/>
      <w:textAlignment w:val="baseline"/>
    </w:pPr>
    <w:r>
      <w:rPr>
        <w:rFonts w:hint="eastAsia" w:ascii="仿宋" w:hAnsi="仿宋" w:cs="仿宋"/>
        <w:sz w:val="18"/>
        <w:szCs w:val="18"/>
      </w:rPr>
      <w:t>第八届</w:t>
    </w:r>
    <w:r>
      <w:rPr>
        <w:rFonts w:ascii="仿宋" w:hAnsi="仿宋" w:cs="仿宋"/>
        <w:sz w:val="18"/>
        <w:szCs w:val="18"/>
      </w:rPr>
      <w:t>工业信息安全技能大赛</w:t>
    </w:r>
    <w:r>
      <w:rPr>
        <w:rFonts w:hint="eastAsia" w:ascii="仿宋" w:hAnsi="仿宋" w:cs="仿宋"/>
        <w:sz w:val="18"/>
        <w:szCs w:val="18"/>
      </w:rPr>
      <w:t>-港口工业挑战区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1CF307">
    <w:pPr>
      <w:widowControl/>
      <w:kinsoku w:val="0"/>
      <w:adjustRightInd w:val="0"/>
      <w:jc w:val="center"/>
      <w:textAlignment w:val="baseline"/>
    </w:pPr>
    <w:r>
      <w:rPr>
        <w:rFonts w:hint="eastAsia" w:ascii="仿宋" w:hAnsi="仿宋" w:cs="仿宋"/>
        <w:sz w:val="18"/>
        <w:szCs w:val="18"/>
      </w:rPr>
      <w:t>第八届</w:t>
    </w:r>
    <w:r>
      <w:rPr>
        <w:rFonts w:ascii="仿宋" w:hAnsi="仿宋" w:cs="仿宋"/>
        <w:sz w:val="18"/>
        <w:szCs w:val="18"/>
      </w:rPr>
      <w:t>工业信息安全技能大赛</w:t>
    </w:r>
    <w:r>
      <w:rPr>
        <w:rFonts w:hint="eastAsia" w:ascii="仿宋" w:hAnsi="仿宋" w:cs="仿宋"/>
        <w:sz w:val="18"/>
        <w:szCs w:val="18"/>
      </w:rPr>
      <w:t>-港口工业挑战区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C97F30">
    <w:pPr>
      <w:widowControl/>
      <w:kinsoku w:val="0"/>
      <w:adjustRightInd w:val="0"/>
      <w:jc w:val="center"/>
      <w:textAlignment w:val="baseline"/>
    </w:pPr>
    <w:r>
      <w:rPr>
        <w:rFonts w:hint="eastAsia" w:ascii="仿宋" w:hAnsi="仿宋" w:cs="仿宋"/>
        <w:sz w:val="18"/>
        <w:szCs w:val="18"/>
      </w:rPr>
      <w:t>第八届</w:t>
    </w:r>
    <w:r>
      <w:rPr>
        <w:rFonts w:ascii="仿宋" w:hAnsi="仿宋" w:cs="仿宋"/>
        <w:sz w:val="18"/>
        <w:szCs w:val="18"/>
      </w:rPr>
      <w:t>工业信息安全技能大赛</w:t>
    </w:r>
    <w:r>
      <w:rPr>
        <w:rFonts w:hint="eastAsia" w:ascii="仿宋" w:hAnsi="仿宋" w:cs="仿宋"/>
        <w:sz w:val="18"/>
        <w:szCs w:val="18"/>
      </w:rPr>
      <w:t>-港口工业挑战区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BBF43"/>
    <w:multiLevelType w:val="singleLevel"/>
    <w:tmpl w:val="DC3BBF4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yMGUxYTg2N2MzNjlmYzcxNzM5ZTg2NDI2OTk2MGYifQ=="/>
  </w:docVars>
  <w:rsids>
    <w:rsidRoot w:val="00501B09"/>
    <w:rsid w:val="000326BC"/>
    <w:rsid w:val="000B00AA"/>
    <w:rsid w:val="000C163B"/>
    <w:rsid w:val="001F4A9B"/>
    <w:rsid w:val="0020485E"/>
    <w:rsid w:val="0026543B"/>
    <w:rsid w:val="00390BB8"/>
    <w:rsid w:val="003F5446"/>
    <w:rsid w:val="0041414B"/>
    <w:rsid w:val="004C26D2"/>
    <w:rsid w:val="00501B09"/>
    <w:rsid w:val="005B1F81"/>
    <w:rsid w:val="00660D89"/>
    <w:rsid w:val="006D2165"/>
    <w:rsid w:val="007B48F7"/>
    <w:rsid w:val="008112DD"/>
    <w:rsid w:val="00821746"/>
    <w:rsid w:val="00B13988"/>
    <w:rsid w:val="00B2763C"/>
    <w:rsid w:val="00D9153A"/>
    <w:rsid w:val="00E620C8"/>
    <w:rsid w:val="00F37368"/>
    <w:rsid w:val="111D2F44"/>
    <w:rsid w:val="13913CE7"/>
    <w:rsid w:val="19D77F31"/>
    <w:rsid w:val="1C934970"/>
    <w:rsid w:val="22BF5562"/>
    <w:rsid w:val="24475568"/>
    <w:rsid w:val="36791073"/>
    <w:rsid w:val="3B081B33"/>
    <w:rsid w:val="43880A1C"/>
    <w:rsid w:val="491245AF"/>
    <w:rsid w:val="5E5950D0"/>
    <w:rsid w:val="6534650A"/>
    <w:rsid w:val="66D5671C"/>
    <w:rsid w:val="7DA8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table" w:customStyle="1" w:styleId="1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EEB760-998B-43B9-A3AB-F9ED830858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424</Words>
  <Characters>499</Characters>
  <Lines>2</Lines>
  <Paragraphs>1</Paragraphs>
  <TotalTime>15</TotalTime>
  <ScaleCrop>false</ScaleCrop>
  <LinksUpToDate>false</LinksUpToDate>
  <CharactersWithSpaces>571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2020-08-26T08:28:00Z</dcterms:created>
  <dc:creator>王 䶮</dc:creator>
  <cp:lastModifiedBy>WPS_1666089312</cp:lastModifiedBy>
  <dcterms:modified xsi:type="dcterms:W3CDTF">2025-01-09T07:47:21Z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A61D85C7B5AC4AE0B824E79E565FE326_13</vt:lpwstr>
  </property>
  <property fmtid="{D5CDD505-2E9C-101B-9397-08002B2CF9AE}" pid="4" name="KSOTemplateDocerSaveRecord">
    <vt:lpwstr>eyJoZGlkIjoiMjBjNTQ4OTYwZjIyNWNiODNkNTU4ZGJmM2Q5NjMwMWYiLCJ1c2VySWQiOiIxNDI5NTM2NDkyIn0=</vt:lpwstr>
  </property>
</Properties>
</file>