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6D43C" w14:textId="77777777" w:rsidR="00F14E2B" w:rsidRPr="00F14E2B" w:rsidRDefault="00F14E2B" w:rsidP="00F14E2B">
      <w:pPr>
        <w:widowControl/>
        <w:shd w:val="clear" w:color="auto" w:fill="FFFFFF"/>
        <w:jc w:val="left"/>
        <w:rPr>
          <w:rFonts w:ascii="Meiryo" w:eastAsia="Meiryo" w:hAnsi="Meiryo" w:cs="宋体"/>
          <w:color w:val="333333"/>
          <w:kern w:val="0"/>
          <w:sz w:val="18"/>
          <w:szCs w:val="18"/>
          <w:lang w:eastAsia="ja-JP"/>
        </w:rPr>
      </w:pPr>
      <w:r w:rsidRPr="00F14E2B">
        <w:rPr>
          <w:rFonts w:ascii="Meiryo" w:eastAsia="Meiryo" w:hAnsi="Meiryo" w:cs="宋体" w:hint="eastAsia"/>
          <w:color w:val="333333"/>
          <w:kern w:val="0"/>
          <w:sz w:val="18"/>
          <w:szCs w:val="18"/>
          <w:lang w:eastAsia="ja-JP"/>
        </w:rPr>
        <w:t>法的に有効な告訴・告発を行うには、要件を具備した告訴状・告発状を作成する必要があります。</w:t>
      </w:r>
      <w:r w:rsidRPr="00F14E2B">
        <w:rPr>
          <w:rFonts w:ascii="Meiryo" w:eastAsia="Meiryo" w:hAnsi="Meiryo" w:cs="宋体" w:hint="eastAsia"/>
          <w:color w:val="333333"/>
          <w:kern w:val="0"/>
          <w:sz w:val="18"/>
          <w:szCs w:val="18"/>
          <w:lang w:eastAsia="ja-JP"/>
        </w:rPr>
        <w:br/>
        <w:t>刑法の解釈は、憲法の基本的価値観である国民の人権を最大限に尊重しようとする観点、そして現実に生じている犯罪の実態と現実社会の要請に即した観点からも検討する必要があります。</w:t>
      </w:r>
      <w:r w:rsidRPr="00F14E2B">
        <w:rPr>
          <w:rFonts w:ascii="Meiryo" w:eastAsia="Meiryo" w:hAnsi="Meiryo" w:cs="宋体" w:hint="eastAsia"/>
          <w:color w:val="333333"/>
          <w:kern w:val="0"/>
          <w:sz w:val="18"/>
          <w:szCs w:val="18"/>
          <w:lang w:eastAsia="ja-JP"/>
        </w:rPr>
        <w:br/>
        <w:t>刑法各論は１.保護法益の性質、２.法益侵害の方法・態様を基準に体系化されており、告訴期間等の形式面はもちろんのこと、告訴・告発の対象に構成要件該当性があるか、また違法・責任阻却事由がないか、保護法益の調和も十分尊重しながら具体的に犯罪事実・付随事情等を記載していくことが求められます。</w:t>
      </w:r>
    </w:p>
    <w:p w14:paraId="7F08FB8D" w14:textId="77777777" w:rsidR="00F14E2B" w:rsidRPr="00F14E2B" w:rsidRDefault="00F14E2B" w:rsidP="00F14E2B">
      <w:pPr>
        <w:widowControl/>
        <w:jc w:val="left"/>
        <w:rPr>
          <w:rFonts w:ascii="宋体" w:eastAsia="宋体" w:hAnsi="宋体" w:cs="宋体" w:hint="eastAsia"/>
          <w:kern w:val="0"/>
          <w:sz w:val="24"/>
          <w:szCs w:val="24"/>
          <w:lang w:eastAsia="ja-JP"/>
        </w:rPr>
      </w:pPr>
      <w:r w:rsidRPr="00F14E2B">
        <w:rPr>
          <w:rFonts w:ascii="Meiryo" w:eastAsia="Meiryo" w:hAnsi="Meiryo" w:cs="宋体" w:hint="eastAsia"/>
          <w:color w:val="333333"/>
          <w:kern w:val="0"/>
          <w:sz w:val="18"/>
          <w:szCs w:val="18"/>
          <w:shd w:val="clear" w:color="auto" w:fill="FFFFFF"/>
          <w:lang w:eastAsia="ja-JP"/>
        </w:rPr>
        <w:t> </w:t>
      </w:r>
    </w:p>
    <w:p w14:paraId="16A756DF" w14:textId="77777777" w:rsidR="00F14E2B" w:rsidRPr="00F14E2B" w:rsidRDefault="00F14E2B" w:rsidP="00F14E2B">
      <w:pPr>
        <w:widowControl/>
        <w:pBdr>
          <w:bottom w:val="single" w:sz="6" w:space="0" w:color="CCCCCC"/>
        </w:pBdr>
        <w:shd w:val="clear" w:color="auto" w:fill="FFFFFF"/>
        <w:spacing w:after="300" w:line="450" w:lineRule="atLeast"/>
        <w:jc w:val="left"/>
        <w:outlineLvl w:val="1"/>
        <w:rPr>
          <w:rFonts w:ascii="Meiryo" w:eastAsia="Meiryo" w:hAnsi="Meiryo" w:cs="宋体"/>
          <w:b/>
          <w:bCs/>
          <w:color w:val="333333"/>
          <w:kern w:val="0"/>
          <w:sz w:val="18"/>
          <w:szCs w:val="18"/>
          <w:lang w:eastAsia="ja-JP"/>
        </w:rPr>
      </w:pPr>
      <w:r w:rsidRPr="00F14E2B">
        <w:rPr>
          <w:rFonts w:ascii="Meiryo" w:eastAsia="Meiryo" w:hAnsi="Meiryo" w:cs="宋体" w:hint="eastAsia"/>
          <w:b/>
          <w:bCs/>
          <w:color w:val="333333"/>
          <w:kern w:val="0"/>
          <w:sz w:val="18"/>
          <w:szCs w:val="18"/>
          <w:lang w:eastAsia="ja-JP"/>
        </w:rPr>
        <w:t>告訴状・告発状の作成関連ページ</w:t>
      </w:r>
    </w:p>
    <w:p w14:paraId="2CBC6C39" w14:textId="77777777" w:rsidR="00F14E2B" w:rsidRPr="00F14E2B" w:rsidRDefault="00F14E2B" w:rsidP="00F14E2B">
      <w:pPr>
        <w:widowControl/>
        <w:shd w:val="clear" w:color="auto" w:fill="FFFFFF"/>
        <w:jc w:val="left"/>
        <w:rPr>
          <w:rFonts w:ascii="Meiryo" w:eastAsia="Meiryo" w:hAnsi="Meiryo" w:cs="宋体" w:hint="eastAsia"/>
          <w:color w:val="333333"/>
          <w:kern w:val="0"/>
          <w:sz w:val="18"/>
          <w:szCs w:val="18"/>
          <w:lang w:eastAsia="ja-JP"/>
        </w:rPr>
      </w:pPr>
      <w:r w:rsidRPr="00F14E2B">
        <w:rPr>
          <w:rFonts w:ascii="Meiryo" w:eastAsia="Meiryo" w:hAnsi="Meiryo" w:cs="宋体" w:hint="eastAsia"/>
          <w:color w:val="333333"/>
          <w:kern w:val="0"/>
          <w:sz w:val="18"/>
          <w:szCs w:val="18"/>
          <w:lang w:eastAsia="ja-JP"/>
        </w:rPr>
        <w:t>告訴状・告発状の作成関連ページをまとめました。</w:t>
      </w:r>
    </w:p>
    <w:p w14:paraId="53909DEC" w14:textId="77777777" w:rsidR="00F14E2B" w:rsidRPr="00F14E2B" w:rsidRDefault="00F14E2B" w:rsidP="00F14E2B">
      <w:pPr>
        <w:widowControl/>
        <w:shd w:val="clear" w:color="auto" w:fill="FFFFFF"/>
        <w:jc w:val="left"/>
        <w:rPr>
          <w:rFonts w:ascii="Meiryo" w:eastAsia="Meiryo" w:hAnsi="Meiryo" w:cs="宋体" w:hint="eastAsia"/>
          <w:color w:val="333333"/>
          <w:kern w:val="0"/>
          <w:sz w:val="18"/>
          <w:szCs w:val="18"/>
          <w:lang w:eastAsia="ja-JP"/>
        </w:rPr>
      </w:pPr>
      <w:r w:rsidRPr="00F14E2B">
        <w:rPr>
          <w:rFonts w:ascii="Meiryo" w:eastAsia="Meiryo" w:hAnsi="Symbol" w:cs="宋体"/>
          <w:color w:val="333333"/>
          <w:kern w:val="0"/>
          <w:sz w:val="18"/>
          <w:szCs w:val="18"/>
          <w:lang w:eastAsia="ja-JP"/>
        </w:rPr>
        <w:t></w:t>
      </w:r>
      <w:r w:rsidRPr="00F14E2B">
        <w:rPr>
          <w:rFonts w:ascii="Meiryo" w:eastAsia="Meiryo" w:hAnsi="Meiryo" w:cs="宋体"/>
          <w:color w:val="333333"/>
          <w:kern w:val="0"/>
          <w:sz w:val="18"/>
          <w:szCs w:val="18"/>
          <w:lang w:eastAsia="ja-JP"/>
        </w:rPr>
        <w:t xml:space="preserve">  </w:t>
      </w:r>
      <w:hyperlink r:id="rId4" w:history="1">
        <w:r w:rsidRPr="00F14E2B">
          <w:rPr>
            <w:rFonts w:ascii="Meiryo" w:eastAsia="Meiryo" w:hAnsi="Meiryo" w:cs="宋体" w:hint="eastAsia"/>
            <w:color w:val="0000FF"/>
            <w:kern w:val="0"/>
            <w:sz w:val="18"/>
            <w:szCs w:val="18"/>
            <w:u w:val="single"/>
            <w:lang w:eastAsia="ja-JP"/>
          </w:rPr>
          <w:t>刑事告訴状と刑事告発状の書き方</w:t>
        </w:r>
      </w:hyperlink>
    </w:p>
    <w:p w14:paraId="6E07510E" w14:textId="77777777" w:rsidR="00F14E2B" w:rsidRPr="00F14E2B" w:rsidRDefault="00F14E2B" w:rsidP="00F14E2B">
      <w:pPr>
        <w:widowControl/>
        <w:shd w:val="clear" w:color="auto" w:fill="FFFFFF"/>
        <w:jc w:val="left"/>
        <w:rPr>
          <w:rFonts w:ascii="Meiryo" w:eastAsia="Meiryo" w:hAnsi="Meiryo" w:cs="宋体" w:hint="eastAsia"/>
          <w:color w:val="333333"/>
          <w:kern w:val="0"/>
          <w:sz w:val="18"/>
          <w:szCs w:val="18"/>
          <w:lang w:eastAsia="ja-JP"/>
        </w:rPr>
      </w:pPr>
      <w:r w:rsidRPr="00F14E2B">
        <w:rPr>
          <w:rFonts w:ascii="Meiryo" w:eastAsia="Meiryo" w:hAnsi="Symbol" w:cs="宋体"/>
          <w:color w:val="333333"/>
          <w:kern w:val="0"/>
          <w:sz w:val="18"/>
          <w:szCs w:val="18"/>
          <w:lang w:eastAsia="ja-JP"/>
        </w:rPr>
        <w:t></w:t>
      </w:r>
      <w:r w:rsidRPr="00F14E2B">
        <w:rPr>
          <w:rFonts w:ascii="Meiryo" w:eastAsia="Meiryo" w:hAnsi="Meiryo" w:cs="宋体"/>
          <w:color w:val="333333"/>
          <w:kern w:val="0"/>
          <w:sz w:val="18"/>
          <w:szCs w:val="18"/>
          <w:lang w:eastAsia="ja-JP"/>
        </w:rPr>
        <w:t xml:space="preserve">  </w:t>
      </w:r>
      <w:hyperlink r:id="rId5" w:history="1">
        <w:r w:rsidRPr="00F14E2B">
          <w:rPr>
            <w:rFonts w:ascii="Meiryo" w:eastAsia="Meiryo" w:hAnsi="Meiryo" w:cs="宋体" w:hint="eastAsia"/>
            <w:color w:val="0000FF"/>
            <w:kern w:val="0"/>
            <w:sz w:val="18"/>
            <w:szCs w:val="18"/>
            <w:u w:val="single"/>
            <w:lang w:eastAsia="ja-JP"/>
          </w:rPr>
          <w:t>告訴と告発の流れ</w:t>
        </w:r>
      </w:hyperlink>
    </w:p>
    <w:p w14:paraId="29BD7CA0" w14:textId="77777777" w:rsidR="00F14E2B" w:rsidRPr="00F14E2B" w:rsidRDefault="00F14E2B" w:rsidP="00F14E2B">
      <w:pPr>
        <w:widowControl/>
        <w:jc w:val="left"/>
        <w:rPr>
          <w:rFonts w:ascii="宋体" w:eastAsia="宋体" w:hAnsi="宋体" w:cs="宋体" w:hint="eastAsia"/>
          <w:kern w:val="0"/>
          <w:sz w:val="24"/>
          <w:szCs w:val="24"/>
          <w:lang w:eastAsia="ja-JP"/>
        </w:rPr>
      </w:pPr>
      <w:r w:rsidRPr="00F14E2B">
        <w:rPr>
          <w:rFonts w:ascii="Meiryo" w:eastAsia="Meiryo" w:hAnsi="Meiryo" w:cs="宋体" w:hint="eastAsia"/>
          <w:color w:val="333333"/>
          <w:kern w:val="0"/>
          <w:sz w:val="18"/>
          <w:szCs w:val="18"/>
          <w:shd w:val="clear" w:color="auto" w:fill="FFFFFF"/>
          <w:lang w:eastAsia="ja-JP"/>
        </w:rPr>
        <w:t> </w:t>
      </w:r>
    </w:p>
    <w:p w14:paraId="6562C763" w14:textId="77777777" w:rsidR="00F14E2B" w:rsidRPr="00F14E2B" w:rsidRDefault="00F14E2B" w:rsidP="00F14E2B">
      <w:pPr>
        <w:widowControl/>
        <w:pBdr>
          <w:bottom w:val="single" w:sz="6" w:space="0" w:color="CCCCCC"/>
        </w:pBdr>
        <w:shd w:val="clear" w:color="auto" w:fill="FFFFFF"/>
        <w:spacing w:after="300" w:line="450" w:lineRule="atLeast"/>
        <w:jc w:val="left"/>
        <w:outlineLvl w:val="1"/>
        <w:rPr>
          <w:rFonts w:ascii="Meiryo" w:eastAsia="Meiryo" w:hAnsi="Meiryo" w:cs="宋体"/>
          <w:b/>
          <w:bCs/>
          <w:color w:val="333333"/>
          <w:kern w:val="0"/>
          <w:sz w:val="18"/>
          <w:szCs w:val="18"/>
          <w:lang w:eastAsia="ja-JP"/>
        </w:rPr>
      </w:pPr>
      <w:r w:rsidRPr="00F14E2B">
        <w:rPr>
          <w:rFonts w:ascii="Meiryo" w:eastAsia="Meiryo" w:hAnsi="Meiryo" w:cs="宋体" w:hint="eastAsia"/>
          <w:b/>
          <w:bCs/>
          <w:color w:val="333333"/>
          <w:kern w:val="0"/>
          <w:sz w:val="18"/>
          <w:szCs w:val="18"/>
          <w:lang w:eastAsia="ja-JP"/>
        </w:rPr>
        <w:t>告訴について</w:t>
      </w:r>
    </w:p>
    <w:p w14:paraId="198802D3" w14:textId="77777777" w:rsidR="00F14E2B" w:rsidRPr="00F14E2B" w:rsidRDefault="00F14E2B" w:rsidP="00F14E2B">
      <w:pPr>
        <w:widowControl/>
        <w:shd w:val="clear" w:color="auto" w:fill="FFFFFF"/>
        <w:jc w:val="left"/>
        <w:rPr>
          <w:rFonts w:ascii="Meiryo" w:eastAsia="Meiryo" w:hAnsi="Meiryo" w:cs="宋体" w:hint="eastAsia"/>
          <w:color w:val="333333"/>
          <w:kern w:val="0"/>
          <w:sz w:val="18"/>
          <w:szCs w:val="18"/>
          <w:lang w:eastAsia="ja-JP"/>
        </w:rPr>
      </w:pPr>
      <w:r w:rsidRPr="00F14E2B">
        <w:rPr>
          <w:rFonts w:ascii="Meiryo" w:eastAsia="Meiryo" w:hAnsi="Meiryo" w:cs="宋体" w:hint="eastAsia"/>
          <w:color w:val="333333"/>
          <w:kern w:val="0"/>
          <w:sz w:val="18"/>
          <w:szCs w:val="18"/>
          <w:lang w:eastAsia="ja-JP"/>
        </w:rPr>
        <w:t>告訴は、犯罪によって被害をうけた告訴権者等（刑事訴訟法231条、234条規定の告訴権者）が、犯罪事実と、犯人の処罰を求める意思を警察或いは検察庁等に申告することをいいます。</w:t>
      </w:r>
      <w:r w:rsidRPr="00F14E2B">
        <w:rPr>
          <w:rFonts w:ascii="Meiryo" w:eastAsia="Meiryo" w:hAnsi="Meiryo" w:cs="宋体" w:hint="eastAsia"/>
          <w:color w:val="333333"/>
          <w:kern w:val="0"/>
          <w:sz w:val="18"/>
          <w:szCs w:val="18"/>
          <w:lang w:eastAsia="ja-JP"/>
        </w:rPr>
        <w:br/>
        <w:t>犯罪被害を受け、被害者が加害者に対して何らかの処分を与えてもらうべく犯罪事実を申告する手段として告訴・告発・被害届が挙げられます。</w:t>
      </w:r>
      <w:r w:rsidRPr="00F14E2B">
        <w:rPr>
          <w:rFonts w:ascii="Meiryo" w:eastAsia="Meiryo" w:hAnsi="Meiryo" w:cs="宋体" w:hint="eastAsia"/>
          <w:color w:val="333333"/>
          <w:kern w:val="0"/>
          <w:sz w:val="18"/>
          <w:szCs w:val="18"/>
          <w:lang w:eastAsia="ja-JP"/>
        </w:rPr>
        <w:br/>
        <w:t>なお、被害届は犯罪事実の申告はあるものの犯人の処罰を求める意思表示が含まれていない点で告訴と区別されます。</w:t>
      </w:r>
      <w:r w:rsidRPr="00F14E2B">
        <w:rPr>
          <w:rFonts w:ascii="Meiryo" w:eastAsia="Meiryo" w:hAnsi="Meiryo" w:cs="宋体" w:hint="eastAsia"/>
          <w:color w:val="333333"/>
          <w:kern w:val="0"/>
          <w:sz w:val="18"/>
          <w:szCs w:val="18"/>
          <w:lang w:eastAsia="ja-JP"/>
        </w:rPr>
        <w:br/>
        <w:t>告訴は、被害者本人、被害者が複数人いる場合は、被害者各人が独立して行うことができます。被害者</w:t>
      </w:r>
      <w:r w:rsidRPr="00F14E2B">
        <w:rPr>
          <w:rFonts w:ascii="Meiryo" w:eastAsia="Meiryo" w:hAnsi="Meiryo" w:cs="宋体" w:hint="eastAsia"/>
          <w:color w:val="333333"/>
          <w:kern w:val="0"/>
          <w:sz w:val="18"/>
          <w:szCs w:val="18"/>
          <w:lang w:eastAsia="ja-JP"/>
        </w:rPr>
        <w:lastRenderedPageBreak/>
        <w:t>が二十歳未満の未成年の場合には、法定代理人である親の一方が子供の意思に関係なく単独でできます。また、告訴は被害者が死亡したときは、被害者の配偶者、直系親族（親・子供・孫）、兄弟姉妹が行うことができます。（死亡した被害者が明らかに告訴しない意思である場合は除きます。）</w:t>
      </w:r>
    </w:p>
    <w:p w14:paraId="11E114AC" w14:textId="77777777" w:rsidR="00F14E2B" w:rsidRPr="00F14E2B" w:rsidRDefault="00F14E2B" w:rsidP="00F14E2B">
      <w:pPr>
        <w:widowControl/>
        <w:jc w:val="left"/>
        <w:rPr>
          <w:rFonts w:ascii="宋体" w:eastAsia="宋体" w:hAnsi="宋体" w:cs="宋体" w:hint="eastAsia"/>
          <w:kern w:val="0"/>
          <w:sz w:val="24"/>
          <w:szCs w:val="24"/>
          <w:lang w:eastAsia="ja-JP"/>
        </w:rPr>
      </w:pPr>
      <w:r w:rsidRPr="00F14E2B">
        <w:rPr>
          <w:rFonts w:ascii="Meiryo" w:eastAsia="Meiryo" w:hAnsi="Meiryo" w:cs="宋体" w:hint="eastAsia"/>
          <w:color w:val="333333"/>
          <w:kern w:val="0"/>
          <w:sz w:val="18"/>
          <w:szCs w:val="18"/>
          <w:shd w:val="clear" w:color="auto" w:fill="FFFFFF"/>
          <w:lang w:eastAsia="ja-JP"/>
        </w:rPr>
        <w:t> </w:t>
      </w:r>
    </w:p>
    <w:p w14:paraId="02E2D0EC" w14:textId="77777777" w:rsidR="00F14E2B" w:rsidRPr="00F14E2B" w:rsidRDefault="00F14E2B" w:rsidP="00F14E2B">
      <w:pPr>
        <w:widowControl/>
        <w:pBdr>
          <w:bottom w:val="single" w:sz="6" w:space="0" w:color="CCCCCC"/>
        </w:pBdr>
        <w:shd w:val="clear" w:color="auto" w:fill="FFFFFF"/>
        <w:spacing w:after="300" w:line="450" w:lineRule="atLeast"/>
        <w:jc w:val="left"/>
        <w:outlineLvl w:val="1"/>
        <w:rPr>
          <w:rFonts w:ascii="Meiryo" w:eastAsia="Meiryo" w:hAnsi="Meiryo" w:cs="宋体"/>
          <w:b/>
          <w:bCs/>
          <w:color w:val="333333"/>
          <w:kern w:val="0"/>
          <w:sz w:val="18"/>
          <w:szCs w:val="18"/>
          <w:lang w:eastAsia="ja-JP"/>
        </w:rPr>
      </w:pPr>
      <w:r w:rsidRPr="00F14E2B">
        <w:rPr>
          <w:rFonts w:ascii="Meiryo" w:eastAsia="Meiryo" w:hAnsi="Meiryo" w:cs="宋体" w:hint="eastAsia"/>
          <w:b/>
          <w:bCs/>
          <w:color w:val="333333"/>
          <w:kern w:val="0"/>
          <w:sz w:val="18"/>
          <w:szCs w:val="18"/>
          <w:lang w:eastAsia="ja-JP"/>
        </w:rPr>
        <w:t>告発について</w:t>
      </w:r>
    </w:p>
    <w:p w14:paraId="52759752" w14:textId="77777777" w:rsidR="00F14E2B" w:rsidRPr="00F14E2B" w:rsidRDefault="00F14E2B" w:rsidP="00F14E2B">
      <w:pPr>
        <w:widowControl/>
        <w:shd w:val="clear" w:color="auto" w:fill="FFFFFF"/>
        <w:jc w:val="left"/>
        <w:rPr>
          <w:rFonts w:ascii="Meiryo" w:eastAsia="Meiryo" w:hAnsi="Meiryo" w:cs="宋体" w:hint="eastAsia"/>
          <w:color w:val="333333"/>
          <w:kern w:val="0"/>
          <w:sz w:val="18"/>
          <w:szCs w:val="18"/>
          <w:lang w:eastAsia="ja-JP"/>
        </w:rPr>
      </w:pPr>
      <w:r w:rsidRPr="00F14E2B">
        <w:rPr>
          <w:rFonts w:ascii="Meiryo" w:eastAsia="Meiryo" w:hAnsi="Meiryo" w:cs="宋体" w:hint="eastAsia"/>
          <w:color w:val="333333"/>
          <w:kern w:val="0"/>
          <w:sz w:val="18"/>
          <w:szCs w:val="18"/>
          <w:lang w:eastAsia="ja-JP"/>
        </w:rPr>
        <w:t>告発は､告訴権者・犯人以外の第三者が犯罪事実と、犯人の処罰を求める意思を警察或いは検察庁等に申告することをいいます。</w:t>
      </w:r>
      <w:r w:rsidRPr="00F14E2B">
        <w:rPr>
          <w:rFonts w:ascii="Meiryo" w:eastAsia="Meiryo" w:hAnsi="Meiryo" w:cs="宋体" w:hint="eastAsia"/>
          <w:color w:val="333333"/>
          <w:kern w:val="0"/>
          <w:sz w:val="18"/>
          <w:szCs w:val="18"/>
          <w:lang w:eastAsia="ja-JP"/>
        </w:rPr>
        <w:br/>
        <w:t>上記の告訴と告発は、加害者への処罰を求める意思が含まれている点は共通していますが、原則被害者本人であれば告訴を選択し、被害者以外の第三者であれば告発を選択するという違いがあります。</w:t>
      </w:r>
      <w:r w:rsidRPr="00F14E2B">
        <w:rPr>
          <w:rFonts w:ascii="Meiryo" w:eastAsia="Meiryo" w:hAnsi="Meiryo" w:cs="宋体" w:hint="eastAsia"/>
          <w:color w:val="333333"/>
          <w:kern w:val="0"/>
          <w:sz w:val="18"/>
          <w:szCs w:val="18"/>
          <w:lang w:eastAsia="ja-JP"/>
        </w:rPr>
        <w:br/>
        <w:t>告発は、犯罪があると思慮するときは誰でも行うことが出来ます。</w:t>
      </w:r>
    </w:p>
    <w:p w14:paraId="043AF75E" w14:textId="77777777" w:rsidR="00F14E2B" w:rsidRPr="00F14E2B" w:rsidRDefault="00F14E2B" w:rsidP="00F14E2B">
      <w:pPr>
        <w:widowControl/>
        <w:jc w:val="left"/>
        <w:rPr>
          <w:rFonts w:ascii="宋体" w:eastAsia="宋体" w:hAnsi="宋体" w:cs="宋体" w:hint="eastAsia"/>
          <w:kern w:val="0"/>
          <w:sz w:val="24"/>
          <w:szCs w:val="24"/>
          <w:lang w:eastAsia="ja-JP"/>
        </w:rPr>
      </w:pPr>
      <w:r w:rsidRPr="00F14E2B">
        <w:rPr>
          <w:rFonts w:ascii="Meiryo" w:eastAsia="Meiryo" w:hAnsi="Meiryo" w:cs="宋体" w:hint="eastAsia"/>
          <w:color w:val="333333"/>
          <w:kern w:val="0"/>
          <w:sz w:val="18"/>
          <w:szCs w:val="18"/>
          <w:shd w:val="clear" w:color="auto" w:fill="FFFFFF"/>
          <w:lang w:eastAsia="ja-JP"/>
        </w:rPr>
        <w:t> </w:t>
      </w:r>
    </w:p>
    <w:p w14:paraId="65307BB5" w14:textId="77777777" w:rsidR="00F14E2B" w:rsidRPr="00F14E2B" w:rsidRDefault="00F14E2B" w:rsidP="00F14E2B">
      <w:pPr>
        <w:widowControl/>
        <w:pBdr>
          <w:bottom w:val="single" w:sz="6" w:space="0" w:color="CCCCCC"/>
        </w:pBdr>
        <w:shd w:val="clear" w:color="auto" w:fill="FFFFFF"/>
        <w:spacing w:after="300" w:line="450" w:lineRule="atLeast"/>
        <w:jc w:val="left"/>
        <w:outlineLvl w:val="1"/>
        <w:rPr>
          <w:rFonts w:ascii="Meiryo" w:eastAsia="Meiryo" w:hAnsi="Meiryo" w:cs="宋体"/>
          <w:b/>
          <w:bCs/>
          <w:color w:val="333333"/>
          <w:kern w:val="0"/>
          <w:sz w:val="18"/>
          <w:szCs w:val="18"/>
          <w:lang w:eastAsia="ja-JP"/>
        </w:rPr>
      </w:pPr>
      <w:r w:rsidRPr="00F14E2B">
        <w:rPr>
          <w:rFonts w:ascii="Meiryo" w:eastAsia="Meiryo" w:hAnsi="Meiryo" w:cs="宋体" w:hint="eastAsia"/>
          <w:b/>
          <w:bCs/>
          <w:color w:val="333333"/>
          <w:kern w:val="0"/>
          <w:sz w:val="18"/>
          <w:szCs w:val="18"/>
          <w:lang w:eastAsia="ja-JP"/>
        </w:rPr>
        <w:t>告訴状・告発状の受理</w:t>
      </w:r>
    </w:p>
    <w:p w14:paraId="1006AF31" w14:textId="77777777" w:rsidR="00F14E2B" w:rsidRPr="00F14E2B" w:rsidRDefault="00F14E2B" w:rsidP="00F14E2B">
      <w:pPr>
        <w:widowControl/>
        <w:shd w:val="clear" w:color="auto" w:fill="FFFFFF"/>
        <w:jc w:val="left"/>
        <w:rPr>
          <w:rFonts w:ascii="Meiryo" w:eastAsia="Meiryo" w:hAnsi="Meiryo" w:cs="宋体" w:hint="eastAsia"/>
          <w:color w:val="333333"/>
          <w:kern w:val="0"/>
          <w:sz w:val="18"/>
          <w:szCs w:val="18"/>
          <w:lang w:eastAsia="ja-JP"/>
        </w:rPr>
      </w:pPr>
      <w:r w:rsidRPr="00F14E2B">
        <w:rPr>
          <w:rFonts w:ascii="Meiryo" w:eastAsia="Meiryo" w:hAnsi="Meiryo" w:cs="宋体" w:hint="eastAsia"/>
          <w:color w:val="333333"/>
          <w:kern w:val="0"/>
          <w:sz w:val="18"/>
          <w:szCs w:val="18"/>
          <w:lang w:eastAsia="ja-JP"/>
        </w:rPr>
        <w:t>告訴・告発・被害届によって犯罪事実を申告すると、</w:t>
      </w:r>
      <w:hyperlink r:id="rId6" w:history="1">
        <w:r w:rsidRPr="00F14E2B">
          <w:rPr>
            <w:rFonts w:ascii="Meiryo" w:eastAsia="Meiryo" w:hAnsi="Meiryo" w:cs="宋体" w:hint="eastAsia"/>
            <w:color w:val="0000FF"/>
            <w:kern w:val="0"/>
            <w:sz w:val="18"/>
            <w:szCs w:val="18"/>
            <w:u w:val="single"/>
            <w:lang w:eastAsia="ja-JP"/>
          </w:rPr>
          <w:t>不受理理由</w:t>
        </w:r>
      </w:hyperlink>
      <w:r w:rsidRPr="00F14E2B">
        <w:rPr>
          <w:rFonts w:ascii="Meiryo" w:eastAsia="Meiryo" w:hAnsi="Meiryo" w:cs="宋体" w:hint="eastAsia"/>
          <w:color w:val="333333"/>
          <w:kern w:val="0"/>
          <w:sz w:val="18"/>
          <w:szCs w:val="18"/>
          <w:lang w:eastAsia="ja-JP"/>
        </w:rPr>
        <w:t>等がなければ警察或いは検察庁等は原則受理し捜査を開始します。</w:t>
      </w:r>
      <w:r w:rsidRPr="00F14E2B">
        <w:rPr>
          <w:rFonts w:ascii="Meiryo" w:eastAsia="Meiryo" w:hAnsi="Meiryo" w:cs="宋体" w:hint="eastAsia"/>
          <w:color w:val="333333"/>
          <w:kern w:val="0"/>
          <w:sz w:val="18"/>
          <w:szCs w:val="18"/>
          <w:lang w:eastAsia="ja-JP"/>
        </w:rPr>
        <w:br/>
        <w:t>ここで注意点して頂きたい点は、親告罪（告訴がないと公訴提起できない犯罪であり、</w:t>
      </w:r>
      <w:hyperlink r:id="rId7" w:history="1">
        <w:r w:rsidRPr="00F14E2B">
          <w:rPr>
            <w:rFonts w:ascii="Meiryo" w:eastAsia="Meiryo" w:hAnsi="Meiryo" w:cs="宋体" w:hint="eastAsia"/>
            <w:color w:val="0000FF"/>
            <w:kern w:val="0"/>
            <w:sz w:val="18"/>
            <w:szCs w:val="18"/>
            <w:u w:val="single"/>
            <w:lang w:eastAsia="ja-JP"/>
          </w:rPr>
          <w:t>名誉棄損罪</w:t>
        </w:r>
      </w:hyperlink>
      <w:r w:rsidRPr="00F14E2B">
        <w:rPr>
          <w:rFonts w:ascii="Meiryo" w:eastAsia="Meiryo" w:hAnsi="Meiryo" w:cs="宋体" w:hint="eastAsia"/>
          <w:color w:val="333333"/>
          <w:kern w:val="0"/>
          <w:sz w:val="18"/>
          <w:szCs w:val="18"/>
          <w:lang w:eastAsia="ja-JP"/>
        </w:rPr>
        <w:t>・</w:t>
      </w:r>
      <w:hyperlink r:id="rId8" w:history="1">
        <w:r w:rsidRPr="00F14E2B">
          <w:rPr>
            <w:rFonts w:ascii="Meiryo" w:eastAsia="Meiryo" w:hAnsi="Meiryo" w:cs="宋体" w:hint="eastAsia"/>
            <w:color w:val="0000FF"/>
            <w:kern w:val="0"/>
            <w:sz w:val="18"/>
            <w:szCs w:val="18"/>
            <w:u w:val="single"/>
            <w:lang w:eastAsia="ja-JP"/>
          </w:rPr>
          <w:t>侮辱罪</w:t>
        </w:r>
      </w:hyperlink>
      <w:r w:rsidRPr="00F14E2B">
        <w:rPr>
          <w:rFonts w:ascii="Meiryo" w:eastAsia="Meiryo" w:hAnsi="Meiryo" w:cs="宋体" w:hint="eastAsia"/>
          <w:color w:val="333333"/>
          <w:kern w:val="0"/>
          <w:sz w:val="18"/>
          <w:szCs w:val="18"/>
          <w:lang w:eastAsia="ja-JP"/>
        </w:rPr>
        <w:t>・</w:t>
      </w:r>
      <w:hyperlink r:id="rId9" w:history="1">
        <w:r w:rsidRPr="00F14E2B">
          <w:rPr>
            <w:rFonts w:ascii="Meiryo" w:eastAsia="Meiryo" w:hAnsi="Meiryo" w:cs="宋体" w:hint="eastAsia"/>
            <w:color w:val="0000FF"/>
            <w:kern w:val="0"/>
            <w:sz w:val="18"/>
            <w:szCs w:val="18"/>
            <w:u w:val="single"/>
            <w:lang w:eastAsia="ja-JP"/>
          </w:rPr>
          <w:t>器物損壊罪</w:t>
        </w:r>
      </w:hyperlink>
      <w:r w:rsidRPr="00F14E2B">
        <w:rPr>
          <w:rFonts w:ascii="Meiryo" w:eastAsia="Meiryo" w:hAnsi="Meiryo" w:cs="宋体" w:hint="eastAsia"/>
          <w:color w:val="333333"/>
          <w:kern w:val="0"/>
          <w:sz w:val="18"/>
          <w:szCs w:val="18"/>
          <w:lang w:eastAsia="ja-JP"/>
        </w:rPr>
        <w:t>・強姦罪・強制わいせつ罪等が代表的です。）の告訴については申告期間が設けられており、原則犯人を知った日から６ヶ月以内に告訴しなければ告訴状不受理理由となります。</w:t>
      </w:r>
      <w:r w:rsidRPr="00F14E2B">
        <w:rPr>
          <w:rFonts w:ascii="Meiryo" w:eastAsia="Meiryo" w:hAnsi="Meiryo" w:cs="宋体" w:hint="eastAsia"/>
          <w:color w:val="333333"/>
          <w:kern w:val="0"/>
          <w:sz w:val="18"/>
          <w:szCs w:val="18"/>
          <w:lang w:eastAsia="ja-JP"/>
        </w:rPr>
        <w:br/>
        <w:t>もっとも、強姦罪・強制わいせつ罪等の性犯罪は６ヶ月の告訴期間が廃止され、公訴時効（検察官が犯人を起訴できる期間であり強姦罪は１０年、強制わいせつ罪は７年）が成立するまでは６ヶ月を超えても告訴が可能です。</w:t>
      </w:r>
    </w:p>
    <w:p w14:paraId="1CFE44F9" w14:textId="77777777" w:rsidR="00493925" w:rsidRPr="00F14E2B" w:rsidRDefault="00493925">
      <w:pPr>
        <w:rPr>
          <w:lang w:eastAsia="ja-JP"/>
        </w:rPr>
      </w:pPr>
    </w:p>
    <w:sectPr w:rsidR="00493925" w:rsidRPr="00F14E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56"/>
    <w:rsid w:val="00493925"/>
    <w:rsid w:val="00A72256"/>
    <w:rsid w:val="00F14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801D0-D7C3-44D5-A5CC-9E4E5394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14E2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14E2B"/>
    <w:rPr>
      <w:rFonts w:ascii="宋体" w:eastAsia="宋体" w:hAnsi="宋体" w:cs="宋体"/>
      <w:b/>
      <w:bCs/>
      <w:kern w:val="0"/>
      <w:sz w:val="36"/>
      <w:szCs w:val="36"/>
    </w:rPr>
  </w:style>
  <w:style w:type="paragraph" w:styleId="a3">
    <w:name w:val="Normal (Web)"/>
    <w:basedOn w:val="a"/>
    <w:uiPriority w:val="99"/>
    <w:semiHidden/>
    <w:unhideWhenUsed/>
    <w:rsid w:val="00F14E2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14E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911295">
      <w:bodyDiv w:val="1"/>
      <w:marLeft w:val="0"/>
      <w:marRight w:val="0"/>
      <w:marTop w:val="0"/>
      <w:marBottom w:val="0"/>
      <w:divBdr>
        <w:top w:val="none" w:sz="0" w:space="0" w:color="auto"/>
        <w:left w:val="none" w:sz="0" w:space="0" w:color="auto"/>
        <w:bottom w:val="none" w:sz="0" w:space="0" w:color="auto"/>
        <w:right w:val="none" w:sz="0" w:space="0" w:color="auto"/>
      </w:divBdr>
      <w:divsChild>
        <w:div w:id="1788968824">
          <w:marLeft w:val="0"/>
          <w:marRight w:val="0"/>
          <w:marTop w:val="0"/>
          <w:marBottom w:val="0"/>
          <w:divBdr>
            <w:top w:val="none" w:sz="0" w:space="0" w:color="auto"/>
            <w:left w:val="none" w:sz="0" w:space="0" w:color="auto"/>
            <w:bottom w:val="none" w:sz="0" w:space="0" w:color="auto"/>
            <w:right w:val="none" w:sz="0" w:space="0" w:color="auto"/>
          </w:divBdr>
        </w:div>
        <w:div w:id="1414662158">
          <w:marLeft w:val="0"/>
          <w:marRight w:val="0"/>
          <w:marTop w:val="0"/>
          <w:marBottom w:val="0"/>
          <w:divBdr>
            <w:top w:val="none" w:sz="0" w:space="0" w:color="auto"/>
            <w:left w:val="none" w:sz="0" w:space="0" w:color="auto"/>
            <w:bottom w:val="none" w:sz="0" w:space="0" w:color="auto"/>
            <w:right w:val="none" w:sz="0" w:space="0" w:color="auto"/>
          </w:divBdr>
        </w:div>
        <w:div w:id="318509732">
          <w:marLeft w:val="0"/>
          <w:marRight w:val="0"/>
          <w:marTop w:val="0"/>
          <w:marBottom w:val="0"/>
          <w:divBdr>
            <w:top w:val="none" w:sz="0" w:space="0" w:color="auto"/>
            <w:left w:val="none" w:sz="0" w:space="0" w:color="auto"/>
            <w:bottom w:val="none" w:sz="0" w:space="0" w:color="auto"/>
            <w:right w:val="none" w:sz="0" w:space="0" w:color="auto"/>
          </w:divBdr>
        </w:div>
        <w:div w:id="855658796">
          <w:marLeft w:val="0"/>
          <w:marRight w:val="0"/>
          <w:marTop w:val="0"/>
          <w:marBottom w:val="0"/>
          <w:divBdr>
            <w:top w:val="none" w:sz="0" w:space="0" w:color="auto"/>
            <w:left w:val="none" w:sz="0" w:space="0" w:color="auto"/>
            <w:bottom w:val="none" w:sz="0" w:space="0" w:color="auto"/>
            <w:right w:val="none" w:sz="0" w:space="0" w:color="auto"/>
          </w:divBdr>
        </w:div>
        <w:div w:id="876625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okuso-legal.com/crime/insult.html" TargetMode="External"/><Relationship Id="rId3" Type="http://schemas.openxmlformats.org/officeDocument/2006/relationships/webSettings" Target="webSettings.xml"/><Relationship Id="rId7" Type="http://schemas.openxmlformats.org/officeDocument/2006/relationships/hyperlink" Target="http://kokuso-legal.com/crime/defama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okuso-legal.com/dissatisfaction/non-acceptance.html" TargetMode="External"/><Relationship Id="rId11" Type="http://schemas.openxmlformats.org/officeDocument/2006/relationships/theme" Target="theme/theme1.xml"/><Relationship Id="rId5" Type="http://schemas.openxmlformats.org/officeDocument/2006/relationships/hyperlink" Target="http://kokuso-legal.com/complaint/flow.html" TargetMode="External"/><Relationship Id="rId10" Type="http://schemas.openxmlformats.org/officeDocument/2006/relationships/fontTable" Target="fontTable.xml"/><Relationship Id="rId4" Type="http://schemas.openxmlformats.org/officeDocument/2006/relationships/hyperlink" Target="http://kokuso-legal.com/complaint/document.html" TargetMode="External"/><Relationship Id="rId9" Type="http://schemas.openxmlformats.org/officeDocument/2006/relationships/hyperlink" Target="http://kokuso-legal.com/crime/damag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 Malaysia</dc:creator>
  <cp:keywords/>
  <dc:description/>
  <cp:lastModifiedBy>Sun Shubin Malaysia</cp:lastModifiedBy>
  <cp:revision>3</cp:revision>
  <dcterms:created xsi:type="dcterms:W3CDTF">2021-10-05T02:26:00Z</dcterms:created>
  <dcterms:modified xsi:type="dcterms:W3CDTF">2021-10-05T02:33:00Z</dcterms:modified>
</cp:coreProperties>
</file>