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C6839" w14:textId="77777777" w:rsidR="00555A4D" w:rsidRPr="00555A4D" w:rsidRDefault="00555A4D" w:rsidP="00555A4D">
      <w:pPr>
        <w:widowControl/>
        <w:shd w:val="clear" w:color="auto" w:fill="FFFFFF"/>
        <w:jc w:val="left"/>
        <w:rPr>
          <w:rFonts w:ascii="Meiryo" w:eastAsia="Meiryo" w:hAnsi="Meiryo" w:cs="宋体"/>
          <w:color w:val="333333"/>
          <w:kern w:val="0"/>
          <w:sz w:val="18"/>
          <w:szCs w:val="18"/>
        </w:rPr>
      </w:pPr>
      <w:r w:rsidRPr="00555A4D">
        <w:rPr>
          <w:rFonts w:ascii="Meiryo" w:eastAsia="Meiryo" w:hAnsi="Meiryo" w:cs="宋体" w:hint="eastAsia"/>
          <w:color w:val="333333"/>
          <w:kern w:val="0"/>
          <w:sz w:val="18"/>
          <w:szCs w:val="18"/>
        </w:rPr>
        <w:t>検察審査会は検察官が被疑者を不起訴処分としたよしあしを国民（選挙権がある者）の中から、くじで選ばれた１１人の検察審査員が審査する機関であり、犯罪被害者、犯罪を起訴・告発した者から、検察官の不起訴処分を不服とし、検察審査会に申立てがあったときに審査を始めます。（申立てがない場合でも独自に審査を始める場合もあります。）</w:t>
      </w:r>
    </w:p>
    <w:p w14:paraId="6B770C66" w14:textId="77777777" w:rsidR="00555A4D" w:rsidRPr="00555A4D" w:rsidRDefault="00555A4D" w:rsidP="00555A4D">
      <w:pPr>
        <w:widowControl/>
        <w:shd w:val="clear" w:color="auto" w:fill="FFFFFF"/>
        <w:jc w:val="left"/>
        <w:rPr>
          <w:rFonts w:ascii="Meiryo" w:eastAsia="Meiryo" w:hAnsi="Meiryo" w:cs="宋体" w:hint="eastAsia"/>
          <w:color w:val="333333"/>
          <w:kern w:val="0"/>
          <w:sz w:val="18"/>
          <w:szCs w:val="18"/>
        </w:rPr>
      </w:pPr>
      <w:r w:rsidRPr="00555A4D">
        <w:rPr>
          <w:rFonts w:ascii="Meiryo" w:eastAsia="Meiryo" w:hAnsi="Meiryo" w:cs="宋体" w:hint="eastAsia"/>
          <w:color w:val="333333"/>
          <w:kern w:val="0"/>
          <w:sz w:val="18"/>
          <w:szCs w:val="18"/>
        </w:rPr>
        <w:t> </w:t>
      </w:r>
    </w:p>
    <w:p w14:paraId="5123A003" w14:textId="77777777" w:rsidR="00555A4D" w:rsidRPr="00555A4D" w:rsidRDefault="00555A4D" w:rsidP="00555A4D">
      <w:pPr>
        <w:widowControl/>
        <w:shd w:val="clear" w:color="auto" w:fill="FFFFFF"/>
        <w:jc w:val="left"/>
        <w:rPr>
          <w:rFonts w:ascii="Meiryo" w:eastAsia="Meiryo" w:hAnsi="Meiryo" w:cs="宋体" w:hint="eastAsia"/>
          <w:color w:val="333333"/>
          <w:kern w:val="0"/>
          <w:sz w:val="18"/>
          <w:szCs w:val="18"/>
        </w:rPr>
      </w:pPr>
      <w:r w:rsidRPr="00555A4D">
        <w:rPr>
          <w:rFonts w:ascii="Meiryo" w:eastAsia="Meiryo" w:hAnsi="Meiryo" w:cs="宋体" w:hint="eastAsia"/>
          <w:color w:val="333333"/>
          <w:kern w:val="0"/>
          <w:sz w:val="18"/>
          <w:szCs w:val="18"/>
        </w:rPr>
        <w:t>検察審査会設置の趣旨は、公訴権の在り方に民意を反映させるという点に求められます。</w:t>
      </w:r>
      <w:r w:rsidRPr="00555A4D">
        <w:rPr>
          <w:rFonts w:ascii="Meiryo" w:eastAsia="Meiryo" w:hAnsi="Meiryo" w:cs="宋体" w:hint="eastAsia"/>
          <w:color w:val="333333"/>
          <w:kern w:val="0"/>
          <w:sz w:val="18"/>
          <w:szCs w:val="18"/>
        </w:rPr>
        <w:br/>
        <w:t>検察官は日本においていわゆる起訴独占主義（起訴権限は検察官が独占している）を採っていることから</w:t>
      </w:r>
      <w:hyperlink r:id="rId4" w:history="1">
        <w:r w:rsidRPr="00555A4D">
          <w:rPr>
            <w:rFonts w:ascii="Meiryo" w:eastAsia="Meiryo" w:hAnsi="Meiryo" w:cs="宋体" w:hint="eastAsia"/>
            <w:color w:val="0000FF"/>
            <w:kern w:val="0"/>
            <w:sz w:val="18"/>
            <w:szCs w:val="18"/>
          </w:rPr>
          <w:t>告訴</w:t>
        </w:r>
      </w:hyperlink>
      <w:r w:rsidRPr="00555A4D">
        <w:rPr>
          <w:rFonts w:ascii="Meiryo" w:eastAsia="Meiryo" w:hAnsi="Meiryo" w:cs="宋体" w:hint="eastAsia"/>
          <w:color w:val="333333"/>
          <w:kern w:val="0"/>
          <w:sz w:val="18"/>
          <w:szCs w:val="18"/>
        </w:rPr>
        <w:t>を行ったとしても検察官の判断で不起訴或いは起訴猶予処分等で公訴提起されないことが往々にしてあります。そこで一般の国民で構成された検察審査員によって当該不起訴の妥当性判断を行い、公正性・透明性を図ろうとしています。</w:t>
      </w:r>
    </w:p>
    <w:p w14:paraId="5EBE6FC6" w14:textId="77777777" w:rsidR="00555A4D" w:rsidRPr="00555A4D" w:rsidRDefault="00555A4D" w:rsidP="00555A4D">
      <w:pPr>
        <w:widowControl/>
        <w:jc w:val="left"/>
        <w:rPr>
          <w:rFonts w:ascii="宋体" w:eastAsia="宋体" w:hAnsi="宋体" w:cs="宋体" w:hint="eastAsia"/>
          <w:kern w:val="0"/>
          <w:sz w:val="24"/>
          <w:szCs w:val="24"/>
        </w:rPr>
      </w:pPr>
      <w:r w:rsidRPr="00555A4D">
        <w:rPr>
          <w:rFonts w:ascii="Meiryo" w:eastAsia="Meiryo" w:hAnsi="Meiryo" w:cs="宋体" w:hint="eastAsia"/>
          <w:color w:val="333333"/>
          <w:kern w:val="0"/>
          <w:sz w:val="18"/>
          <w:szCs w:val="18"/>
          <w:shd w:val="clear" w:color="auto" w:fill="FFFFFF"/>
        </w:rPr>
        <w:t> </w:t>
      </w:r>
    </w:p>
    <w:p w14:paraId="4AD2F338" w14:textId="77777777" w:rsidR="00555A4D" w:rsidRPr="00555A4D" w:rsidRDefault="00555A4D" w:rsidP="00555A4D">
      <w:pPr>
        <w:widowControl/>
        <w:pBdr>
          <w:bottom w:val="single" w:sz="6" w:space="0" w:color="CCCCCC"/>
        </w:pBdr>
        <w:shd w:val="clear" w:color="auto" w:fill="FFFFFF"/>
        <w:spacing w:after="300" w:line="450" w:lineRule="atLeast"/>
        <w:jc w:val="left"/>
        <w:outlineLvl w:val="1"/>
        <w:rPr>
          <w:rFonts w:ascii="Meiryo" w:eastAsia="Meiryo" w:hAnsi="Meiryo" w:cs="宋体"/>
          <w:b/>
          <w:bCs/>
          <w:color w:val="333333"/>
          <w:kern w:val="0"/>
          <w:sz w:val="18"/>
          <w:szCs w:val="18"/>
        </w:rPr>
      </w:pPr>
      <w:r w:rsidRPr="00555A4D">
        <w:rPr>
          <w:rFonts w:ascii="Meiryo" w:eastAsia="Meiryo" w:hAnsi="Meiryo" w:cs="宋体" w:hint="eastAsia"/>
          <w:b/>
          <w:bCs/>
          <w:color w:val="333333"/>
          <w:kern w:val="0"/>
          <w:sz w:val="18"/>
          <w:szCs w:val="18"/>
        </w:rPr>
        <w:t>検察審査会の審査の流れ</w:t>
      </w:r>
    </w:p>
    <w:p w14:paraId="19C98197" w14:textId="77777777" w:rsidR="00555A4D" w:rsidRPr="00555A4D" w:rsidRDefault="00555A4D" w:rsidP="00555A4D">
      <w:pPr>
        <w:widowControl/>
        <w:shd w:val="clear" w:color="auto" w:fill="FFFFFF"/>
        <w:jc w:val="left"/>
        <w:rPr>
          <w:rFonts w:ascii="Meiryo" w:eastAsia="Meiryo" w:hAnsi="Meiryo" w:cs="宋体" w:hint="eastAsia"/>
          <w:color w:val="333333"/>
          <w:kern w:val="0"/>
          <w:sz w:val="18"/>
          <w:szCs w:val="18"/>
        </w:rPr>
      </w:pPr>
      <w:r w:rsidRPr="00555A4D">
        <w:rPr>
          <w:rFonts w:ascii="Meiryo" w:eastAsia="Meiryo" w:hAnsi="Symbol" w:cs="宋体"/>
          <w:color w:val="333333"/>
          <w:kern w:val="0"/>
          <w:sz w:val="18"/>
          <w:szCs w:val="18"/>
        </w:rPr>
        <w:t></w:t>
      </w:r>
      <w:r w:rsidRPr="00555A4D">
        <w:rPr>
          <w:rFonts w:ascii="Meiryo" w:eastAsia="Meiryo" w:hAnsi="Meiryo" w:cs="宋体"/>
          <w:color w:val="333333"/>
          <w:kern w:val="0"/>
          <w:sz w:val="18"/>
          <w:szCs w:val="18"/>
        </w:rPr>
        <w:t xml:space="preserve">  </w:t>
      </w:r>
      <w:r w:rsidRPr="00555A4D">
        <w:rPr>
          <w:rFonts w:ascii="Meiryo" w:eastAsia="Meiryo" w:hAnsi="Meiryo" w:cs="宋体" w:hint="eastAsia"/>
          <w:color w:val="333333"/>
          <w:kern w:val="0"/>
          <w:sz w:val="18"/>
          <w:szCs w:val="18"/>
        </w:rPr>
        <w:t>審査の開始犯罪被害者、犯罪を起訴・告発した者からの申立て或いは検察審査会が自ら知り得た資料から審査を開始する場合があります。</w:t>
      </w:r>
      <w:r w:rsidRPr="00555A4D">
        <w:rPr>
          <w:rFonts w:ascii="Meiryo" w:eastAsia="Meiryo" w:hAnsi="Meiryo" w:cs="宋体" w:hint="eastAsia"/>
          <w:color w:val="333333"/>
          <w:kern w:val="0"/>
          <w:sz w:val="18"/>
          <w:szCs w:val="18"/>
        </w:rPr>
        <w:br/>
        <w:t> </w:t>
      </w:r>
    </w:p>
    <w:p w14:paraId="627D33F4" w14:textId="77777777" w:rsidR="00555A4D" w:rsidRPr="00555A4D" w:rsidRDefault="00555A4D" w:rsidP="00555A4D">
      <w:pPr>
        <w:widowControl/>
        <w:shd w:val="clear" w:color="auto" w:fill="FFFFFF"/>
        <w:jc w:val="left"/>
        <w:rPr>
          <w:rFonts w:ascii="Meiryo" w:eastAsia="Meiryo" w:hAnsi="Meiryo" w:cs="宋体" w:hint="eastAsia"/>
          <w:color w:val="333333"/>
          <w:kern w:val="0"/>
          <w:sz w:val="18"/>
          <w:szCs w:val="18"/>
        </w:rPr>
      </w:pPr>
      <w:r w:rsidRPr="00555A4D">
        <w:rPr>
          <w:rFonts w:ascii="Meiryo" w:eastAsia="Meiryo" w:hAnsi="Symbol" w:cs="宋体"/>
          <w:color w:val="333333"/>
          <w:kern w:val="0"/>
          <w:sz w:val="18"/>
          <w:szCs w:val="18"/>
        </w:rPr>
        <w:t></w:t>
      </w:r>
      <w:r w:rsidRPr="00555A4D">
        <w:rPr>
          <w:rFonts w:ascii="Meiryo" w:eastAsia="Meiryo" w:hAnsi="Meiryo" w:cs="宋体"/>
          <w:color w:val="333333"/>
          <w:kern w:val="0"/>
          <w:sz w:val="18"/>
          <w:szCs w:val="18"/>
        </w:rPr>
        <w:t xml:space="preserve">  </w:t>
      </w:r>
      <w:r w:rsidRPr="00555A4D">
        <w:rPr>
          <w:rFonts w:ascii="Meiryo" w:eastAsia="Meiryo" w:hAnsi="Meiryo" w:cs="宋体" w:hint="eastAsia"/>
          <w:color w:val="333333"/>
          <w:kern w:val="0"/>
          <w:sz w:val="18"/>
          <w:szCs w:val="18"/>
        </w:rPr>
        <w:t>検察審査会会議原則として審査は、検察庁から取り寄せる事件の捜査記録などの書面を調べて行います。場合によっては犯罪被害者、犯罪を起訴・告発した者からの尋問や、実地見分、検察官への意見聴取等を行います。</w:t>
      </w:r>
      <w:r w:rsidRPr="00555A4D">
        <w:rPr>
          <w:rFonts w:ascii="Meiryo" w:eastAsia="Meiryo" w:hAnsi="Meiryo" w:cs="宋体" w:hint="eastAsia"/>
          <w:color w:val="333333"/>
          <w:kern w:val="0"/>
          <w:sz w:val="18"/>
          <w:szCs w:val="18"/>
        </w:rPr>
        <w:br/>
        <w:t> </w:t>
      </w:r>
    </w:p>
    <w:p w14:paraId="783EF705" w14:textId="77777777" w:rsidR="00555A4D" w:rsidRPr="00555A4D" w:rsidRDefault="00555A4D" w:rsidP="00555A4D">
      <w:pPr>
        <w:widowControl/>
        <w:shd w:val="clear" w:color="auto" w:fill="FFFFFF"/>
        <w:jc w:val="left"/>
        <w:rPr>
          <w:rFonts w:ascii="Meiryo" w:eastAsia="Meiryo" w:hAnsi="Meiryo" w:cs="宋体" w:hint="eastAsia"/>
          <w:color w:val="333333"/>
          <w:kern w:val="0"/>
          <w:sz w:val="18"/>
          <w:szCs w:val="18"/>
        </w:rPr>
      </w:pPr>
      <w:r w:rsidRPr="00555A4D">
        <w:rPr>
          <w:rFonts w:ascii="Meiryo" w:eastAsia="Meiryo" w:hAnsi="Symbol" w:cs="宋体"/>
          <w:color w:val="333333"/>
          <w:kern w:val="0"/>
          <w:sz w:val="18"/>
          <w:szCs w:val="18"/>
        </w:rPr>
        <w:t></w:t>
      </w:r>
      <w:r w:rsidRPr="00555A4D">
        <w:rPr>
          <w:rFonts w:ascii="Meiryo" w:eastAsia="Meiryo" w:hAnsi="Meiryo" w:cs="宋体"/>
          <w:color w:val="333333"/>
          <w:kern w:val="0"/>
          <w:sz w:val="18"/>
          <w:szCs w:val="18"/>
        </w:rPr>
        <w:t xml:space="preserve">  </w:t>
      </w:r>
      <w:r w:rsidRPr="00555A4D">
        <w:rPr>
          <w:rFonts w:ascii="Meiryo" w:eastAsia="Meiryo" w:hAnsi="Meiryo" w:cs="宋体" w:hint="eastAsia"/>
          <w:color w:val="333333"/>
          <w:kern w:val="0"/>
          <w:sz w:val="18"/>
          <w:szCs w:val="18"/>
        </w:rPr>
        <w:t>検察審査会の議決検察審査会の審査によって、不起訴不当・不起訴相当・起訴相当のいずれかの議決が出されます。</w:t>
      </w:r>
      <w:r w:rsidRPr="00555A4D">
        <w:rPr>
          <w:rFonts w:ascii="Meiryo" w:eastAsia="Meiryo" w:hAnsi="Meiryo" w:cs="宋体" w:hint="eastAsia"/>
          <w:color w:val="333333"/>
          <w:kern w:val="0"/>
          <w:sz w:val="18"/>
          <w:szCs w:val="18"/>
        </w:rPr>
        <w:br/>
        <w:t>もっとも、起訴の最終的な責任があるのは検察官であり検察審査会の議決は、原則検察官を拘束せず、</w:t>
      </w:r>
      <w:r w:rsidRPr="00555A4D">
        <w:rPr>
          <w:rFonts w:ascii="Meiryo" w:eastAsia="Meiryo" w:hAnsi="Meiryo" w:cs="宋体" w:hint="eastAsia"/>
          <w:color w:val="333333"/>
          <w:kern w:val="0"/>
          <w:sz w:val="18"/>
          <w:szCs w:val="18"/>
        </w:rPr>
        <w:lastRenderedPageBreak/>
        <w:t>議決の内容を参考にして再検討し、起訴相当であると判断した場合は起訴の手続を行います。</w:t>
      </w:r>
      <w:r w:rsidRPr="00555A4D">
        <w:rPr>
          <w:rFonts w:ascii="Meiryo" w:eastAsia="Meiryo" w:hAnsi="Meiryo" w:cs="宋体" w:hint="eastAsia"/>
          <w:color w:val="333333"/>
          <w:kern w:val="0"/>
          <w:sz w:val="18"/>
          <w:szCs w:val="18"/>
        </w:rPr>
        <w:br/>
        <w:t> </w:t>
      </w:r>
    </w:p>
    <w:p w14:paraId="229783CA" w14:textId="77777777" w:rsidR="00555A4D" w:rsidRPr="00555A4D" w:rsidRDefault="00555A4D" w:rsidP="00555A4D">
      <w:pPr>
        <w:widowControl/>
        <w:shd w:val="clear" w:color="auto" w:fill="FFFFFF"/>
        <w:jc w:val="left"/>
        <w:rPr>
          <w:rFonts w:ascii="Meiryo" w:eastAsia="Meiryo" w:hAnsi="Meiryo" w:cs="宋体" w:hint="eastAsia"/>
          <w:color w:val="333333"/>
          <w:kern w:val="0"/>
          <w:sz w:val="18"/>
          <w:szCs w:val="18"/>
        </w:rPr>
      </w:pPr>
      <w:r w:rsidRPr="00555A4D">
        <w:rPr>
          <w:rFonts w:ascii="Meiryo" w:eastAsia="Meiryo" w:hAnsi="Symbol" w:cs="宋体"/>
          <w:color w:val="333333"/>
          <w:kern w:val="0"/>
          <w:sz w:val="18"/>
          <w:szCs w:val="18"/>
        </w:rPr>
        <w:t></w:t>
      </w:r>
      <w:r w:rsidRPr="00555A4D">
        <w:rPr>
          <w:rFonts w:ascii="Meiryo" w:eastAsia="Meiryo" w:hAnsi="Meiryo" w:cs="宋体"/>
          <w:color w:val="333333"/>
          <w:kern w:val="0"/>
          <w:sz w:val="18"/>
          <w:szCs w:val="18"/>
        </w:rPr>
        <w:t xml:space="preserve">  </w:t>
      </w:r>
      <w:r w:rsidRPr="00555A4D">
        <w:rPr>
          <w:rFonts w:ascii="Meiryo" w:eastAsia="Meiryo" w:hAnsi="Meiryo" w:cs="宋体" w:hint="eastAsia"/>
          <w:color w:val="333333"/>
          <w:kern w:val="0"/>
          <w:sz w:val="18"/>
          <w:szCs w:val="18"/>
        </w:rPr>
        <w:t>結果通知検察審査会の議決の結果を不起訴処分をした検察官が所属する地方検察庁の検事正、犯罪被害者、犯罪を起訴・告発した者等に通知します。</w:t>
      </w:r>
      <w:r w:rsidRPr="00555A4D">
        <w:rPr>
          <w:rFonts w:ascii="Meiryo" w:eastAsia="Meiryo" w:hAnsi="Meiryo" w:cs="宋体" w:hint="eastAsia"/>
          <w:color w:val="333333"/>
          <w:kern w:val="0"/>
          <w:sz w:val="18"/>
          <w:szCs w:val="18"/>
        </w:rPr>
        <w:br/>
        <w:t> </w:t>
      </w:r>
    </w:p>
    <w:p w14:paraId="29A7915C" w14:textId="77777777" w:rsidR="00555A4D" w:rsidRPr="00555A4D" w:rsidRDefault="00555A4D" w:rsidP="00555A4D">
      <w:pPr>
        <w:widowControl/>
        <w:shd w:val="clear" w:color="auto" w:fill="FFFFFF"/>
        <w:jc w:val="left"/>
        <w:rPr>
          <w:rFonts w:ascii="Meiryo" w:eastAsia="Meiryo" w:hAnsi="Meiryo" w:cs="宋体" w:hint="eastAsia"/>
          <w:color w:val="333333"/>
          <w:kern w:val="0"/>
          <w:sz w:val="18"/>
          <w:szCs w:val="18"/>
        </w:rPr>
      </w:pPr>
      <w:r w:rsidRPr="00555A4D">
        <w:rPr>
          <w:rFonts w:ascii="Meiryo" w:eastAsia="Meiryo" w:hAnsi="Symbol" w:cs="宋体"/>
          <w:color w:val="333333"/>
          <w:kern w:val="0"/>
          <w:sz w:val="18"/>
          <w:szCs w:val="18"/>
        </w:rPr>
        <w:t></w:t>
      </w:r>
      <w:r w:rsidRPr="00555A4D">
        <w:rPr>
          <w:rFonts w:ascii="Meiryo" w:eastAsia="Meiryo" w:hAnsi="Meiryo" w:cs="宋体"/>
          <w:color w:val="333333"/>
          <w:kern w:val="0"/>
          <w:sz w:val="18"/>
          <w:szCs w:val="18"/>
        </w:rPr>
        <w:t xml:space="preserve">  </w:t>
      </w:r>
      <w:r w:rsidRPr="00555A4D">
        <w:rPr>
          <w:rFonts w:ascii="Meiryo" w:eastAsia="Meiryo" w:hAnsi="Meiryo" w:cs="宋体" w:hint="eastAsia"/>
          <w:color w:val="333333"/>
          <w:kern w:val="0"/>
          <w:sz w:val="18"/>
          <w:szCs w:val="18"/>
        </w:rPr>
        <w:t>２段階目の検察審査会の審査検察官が再度不起訴処分とした場合、或いは、検察官が規定の期間内に処分をしなかった場合は、２段階目の検察審査会の審査を行います。２段階目の審査を行い、再度起訴相当の議決が出されると当該議決は強制力を有し、裁判所が指定した者により公訴提起されることになります。</w:t>
      </w:r>
    </w:p>
    <w:p w14:paraId="1605A4F7" w14:textId="77777777" w:rsidR="00D938EF" w:rsidRDefault="00D938EF"/>
    <w:sectPr w:rsidR="00D938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eiryo">
    <w:panose1 w:val="020B0604030504040204"/>
    <w:charset w:val="80"/>
    <w:family w:val="swiss"/>
    <w:pitch w:val="variable"/>
    <w:sig w:usb0="E00002FF" w:usb1="6AC7FFFF" w:usb2="08000012" w:usb3="00000000" w:csb0="0002009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FE9"/>
    <w:rsid w:val="00555A4D"/>
    <w:rsid w:val="00952FE9"/>
    <w:rsid w:val="00D93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DC3DD"/>
  <w15:chartTrackingRefBased/>
  <w15:docId w15:val="{4EE98E3E-029E-449D-862C-42314D174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55A4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55A4D"/>
    <w:rPr>
      <w:rFonts w:ascii="宋体" w:eastAsia="宋体" w:hAnsi="宋体" w:cs="宋体"/>
      <w:b/>
      <w:bCs/>
      <w:kern w:val="0"/>
      <w:sz w:val="36"/>
      <w:szCs w:val="36"/>
    </w:rPr>
  </w:style>
  <w:style w:type="paragraph" w:styleId="a3">
    <w:name w:val="Normal (Web)"/>
    <w:basedOn w:val="a"/>
    <w:uiPriority w:val="99"/>
    <w:semiHidden/>
    <w:unhideWhenUsed/>
    <w:rsid w:val="00555A4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55A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438255">
      <w:bodyDiv w:val="1"/>
      <w:marLeft w:val="0"/>
      <w:marRight w:val="0"/>
      <w:marTop w:val="0"/>
      <w:marBottom w:val="0"/>
      <w:divBdr>
        <w:top w:val="none" w:sz="0" w:space="0" w:color="auto"/>
        <w:left w:val="none" w:sz="0" w:space="0" w:color="auto"/>
        <w:bottom w:val="none" w:sz="0" w:space="0" w:color="auto"/>
        <w:right w:val="none" w:sz="0" w:space="0" w:color="auto"/>
      </w:divBdr>
      <w:divsChild>
        <w:div w:id="1602911155">
          <w:marLeft w:val="0"/>
          <w:marRight w:val="0"/>
          <w:marTop w:val="0"/>
          <w:marBottom w:val="0"/>
          <w:divBdr>
            <w:top w:val="none" w:sz="0" w:space="0" w:color="auto"/>
            <w:left w:val="none" w:sz="0" w:space="0" w:color="auto"/>
            <w:bottom w:val="none" w:sz="0" w:space="0" w:color="auto"/>
            <w:right w:val="none" w:sz="0" w:space="0" w:color="auto"/>
          </w:divBdr>
        </w:div>
        <w:div w:id="899440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kokuso-legal.com/complaint/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145</Words>
  <Characters>827</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Shubin Malaysia</dc:creator>
  <cp:keywords/>
  <dc:description/>
  <cp:lastModifiedBy>Sun Shubin Malaysia</cp:lastModifiedBy>
  <cp:revision>2</cp:revision>
  <dcterms:created xsi:type="dcterms:W3CDTF">2021-10-05T02:57:00Z</dcterms:created>
  <dcterms:modified xsi:type="dcterms:W3CDTF">2021-10-05T02:57:00Z</dcterms:modified>
</cp:coreProperties>
</file>