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1B0AD" w14:textId="77777777" w:rsidR="00DA10ED" w:rsidRPr="00DA10ED" w:rsidRDefault="00DA10ED" w:rsidP="00DA10ED">
      <w:pPr>
        <w:rPr>
          <w:b/>
          <w:bCs/>
        </w:rPr>
      </w:pPr>
      <w:r w:rsidRPr="00DA10ED">
        <w:rPr>
          <w:b/>
          <w:bCs/>
        </w:rPr>
        <w:t>Answer_Set_9.docx</w:t>
      </w:r>
    </w:p>
    <w:p w14:paraId="7F43B4BC" w14:textId="77777777" w:rsidR="00DA10ED" w:rsidRPr="00DA10ED" w:rsidRDefault="00DA10ED" w:rsidP="00DA10ED">
      <w:r w:rsidRPr="00DA10ED">
        <w:rPr>
          <w:b/>
          <w:bCs/>
        </w:rPr>
        <w:t>Q1 (a): Encrypt the plaintext "meet me after the toga party" using Rail Fence Cipher and the key depth is 2.</w:t>
      </w:r>
    </w:p>
    <w:p w14:paraId="637992F8" w14:textId="77777777" w:rsidR="00DA10ED" w:rsidRPr="00DA10ED" w:rsidRDefault="00DA10ED" w:rsidP="00DA10ED">
      <w:r w:rsidRPr="00DA10ED">
        <w:rPr>
          <w:b/>
          <w:bCs/>
        </w:rPr>
        <w:t>A:</w:t>
      </w:r>
      <w:r w:rsidRPr="00DA10ED">
        <w:t> The Rail Fence Cipher writes the message in a zigzag pattern along 2 rails. For the plaintext "meet me after the toga party", the encryption process is as follows:</w:t>
      </w:r>
    </w:p>
    <w:p w14:paraId="4A082BE7" w14:textId="77777777" w:rsidR="00DA10ED" w:rsidRPr="00DA10ED" w:rsidRDefault="00DA10ED" w:rsidP="00DA10ED">
      <w:r w:rsidRPr="00DA10ED">
        <w:t>Copy</w:t>
      </w:r>
    </w:p>
    <w:p w14:paraId="368927C4" w14:textId="77777777" w:rsidR="00DA10ED" w:rsidRPr="00DA10ED" w:rsidRDefault="00DA10ED" w:rsidP="00DA10ED">
      <w:r w:rsidRPr="00DA10ED">
        <w:t xml:space="preserve">m e m a t r h t g a </w:t>
      </w:r>
      <w:proofErr w:type="spellStart"/>
      <w:r w:rsidRPr="00DA10ED">
        <w:t>a</w:t>
      </w:r>
      <w:proofErr w:type="spellEnd"/>
      <w:r w:rsidRPr="00DA10ED">
        <w:t xml:space="preserve"> t</w:t>
      </w:r>
    </w:p>
    <w:p w14:paraId="46C764CB" w14:textId="77777777" w:rsidR="00DA10ED" w:rsidRPr="00DA10ED" w:rsidRDefault="00DA10ED" w:rsidP="00DA10ED">
      <w:r w:rsidRPr="00DA10ED">
        <w:t xml:space="preserve"> e t e f e t e o p r y</w:t>
      </w:r>
    </w:p>
    <w:p w14:paraId="6A728A5F" w14:textId="77777777" w:rsidR="00DA10ED" w:rsidRPr="00DA10ED" w:rsidRDefault="00DA10ED" w:rsidP="00DA10ED">
      <w:r w:rsidRPr="00DA10ED">
        <w:t>The ciphertext is obtained by reading the rows sequentially: </w:t>
      </w:r>
      <w:proofErr w:type="spellStart"/>
      <w:r w:rsidRPr="00DA10ED">
        <w:rPr>
          <w:b/>
          <w:bCs/>
        </w:rPr>
        <w:t>memathrhtgaatetefeteopry</w:t>
      </w:r>
      <w:proofErr w:type="spellEnd"/>
      <w:r w:rsidRPr="00DA10ED">
        <w:t>.</w:t>
      </w:r>
    </w:p>
    <w:p w14:paraId="1846E9D8" w14:textId="513D1770" w:rsidR="00DA10ED" w:rsidRPr="00DA10ED" w:rsidRDefault="008172EF" w:rsidP="00DA10ED">
      <w:r w:rsidRPr="008172EF">
        <w:rPr>
          <w:b/>
          <w:bCs/>
        </w:rPr>
        <w:t>Score: 3, 2, 3, 2, 5</w:t>
      </w:r>
      <w:r>
        <w:pict w14:anchorId="0C4FB816">
          <v:rect id="_x0000_i1025" style="width:0;height:.75pt" o:hralign="center" o:hrstd="t" o:hrnoshade="t" o:hr="t" fillcolor="#f8faff" stroked="f"/>
        </w:pict>
      </w:r>
    </w:p>
    <w:p w14:paraId="7385D25E" w14:textId="77777777" w:rsidR="00DA10ED" w:rsidRPr="00DA10ED" w:rsidRDefault="00DA10ED" w:rsidP="00DA10ED">
      <w:r w:rsidRPr="00DA10ED">
        <w:rPr>
          <w:b/>
          <w:bCs/>
        </w:rPr>
        <w:t>Q1 (b): Consider an online banking system in which users provide an account number and password to access the bank account and transfer money online. Mention example of CIA (confidentiality, integrity, and availability) requirements associated with the system. Also discuss the level of importance (low, medium, high) of each requirement on the system.</w:t>
      </w:r>
    </w:p>
    <w:p w14:paraId="6FE44440" w14:textId="77777777" w:rsidR="00DA10ED" w:rsidRPr="00DA10ED" w:rsidRDefault="00DA10ED" w:rsidP="00DA10ED">
      <w:r w:rsidRPr="00DA10ED">
        <w:rPr>
          <w:b/>
          <w:bCs/>
        </w:rPr>
        <w:t>A:</w:t>
      </w:r>
    </w:p>
    <w:p w14:paraId="231B3EDE" w14:textId="77777777" w:rsidR="00DA10ED" w:rsidRPr="00DA10ED" w:rsidRDefault="00DA10ED" w:rsidP="00DA10ED">
      <w:pPr>
        <w:numPr>
          <w:ilvl w:val="0"/>
          <w:numId w:val="1"/>
        </w:numPr>
      </w:pPr>
      <w:r w:rsidRPr="00DA10ED">
        <w:rPr>
          <w:b/>
          <w:bCs/>
        </w:rPr>
        <w:t>Confidentiality:</w:t>
      </w:r>
      <w:r w:rsidRPr="00DA10ED">
        <w:t> Ensuring that only authorized users can access the account information. Example: Encrypting sensitive data like account numbers and passwords. </w:t>
      </w:r>
      <w:r w:rsidRPr="00DA10ED">
        <w:rPr>
          <w:b/>
          <w:bCs/>
        </w:rPr>
        <w:t>Importance: High</w:t>
      </w:r>
      <w:r w:rsidRPr="00DA10ED">
        <w:t>.</w:t>
      </w:r>
    </w:p>
    <w:p w14:paraId="6747889D" w14:textId="77777777" w:rsidR="00DA10ED" w:rsidRPr="00DA10ED" w:rsidRDefault="00DA10ED" w:rsidP="00DA10ED">
      <w:pPr>
        <w:numPr>
          <w:ilvl w:val="0"/>
          <w:numId w:val="1"/>
        </w:numPr>
      </w:pPr>
      <w:r w:rsidRPr="00DA10ED">
        <w:rPr>
          <w:b/>
          <w:bCs/>
        </w:rPr>
        <w:t>Integrity:</w:t>
      </w:r>
      <w:r w:rsidRPr="00DA10ED">
        <w:t> Ensuring that the data is not altered during transmission. Example: Using hash functions to verify data integrity. </w:t>
      </w:r>
      <w:r w:rsidRPr="00DA10ED">
        <w:rPr>
          <w:b/>
          <w:bCs/>
        </w:rPr>
        <w:t>Importance: High</w:t>
      </w:r>
      <w:r w:rsidRPr="00DA10ED">
        <w:t>.</w:t>
      </w:r>
    </w:p>
    <w:p w14:paraId="3E50D131" w14:textId="77777777" w:rsidR="00DA10ED" w:rsidRPr="00DA10ED" w:rsidRDefault="00DA10ED" w:rsidP="00DA10ED">
      <w:pPr>
        <w:numPr>
          <w:ilvl w:val="0"/>
          <w:numId w:val="1"/>
        </w:numPr>
      </w:pPr>
      <w:r w:rsidRPr="00DA10ED">
        <w:rPr>
          <w:b/>
          <w:bCs/>
        </w:rPr>
        <w:t>Availability:</w:t>
      </w:r>
      <w:r w:rsidRPr="00DA10ED">
        <w:t> Ensuring that the banking system is accessible when needed. Example: Implementing redundant servers to prevent downtime. </w:t>
      </w:r>
      <w:r w:rsidRPr="00DA10ED">
        <w:rPr>
          <w:b/>
          <w:bCs/>
        </w:rPr>
        <w:t>Importance: High</w:t>
      </w:r>
      <w:r w:rsidRPr="00DA10ED">
        <w:t>.</w:t>
      </w:r>
    </w:p>
    <w:p w14:paraId="77378E9C" w14:textId="76A5D825" w:rsidR="00DA10ED" w:rsidRPr="00DA10ED" w:rsidRDefault="008172EF" w:rsidP="00DA10ED">
      <w:r w:rsidRPr="008172EF">
        <w:rPr>
          <w:b/>
          <w:bCs/>
        </w:rPr>
        <w:t>Score: 3, 2, 3, 2, 5</w:t>
      </w:r>
      <w:r>
        <w:pict w14:anchorId="6955DF09">
          <v:rect id="_x0000_i1026" style="width:0;height:.75pt" o:hralign="center" o:hrstd="t" o:hrnoshade="t" o:hr="t" fillcolor="#f8faff" stroked="f"/>
        </w:pict>
      </w:r>
    </w:p>
    <w:p w14:paraId="2966EE7C" w14:textId="77777777" w:rsidR="00DA10ED" w:rsidRPr="00DA10ED" w:rsidRDefault="00DA10ED" w:rsidP="00DA10ED">
      <w:r w:rsidRPr="00DA10ED">
        <w:rPr>
          <w:b/>
          <w:bCs/>
        </w:rPr>
        <w:t>Q1 (c): In relation to classical encryption techniques, explain the following:</w:t>
      </w:r>
    </w:p>
    <w:p w14:paraId="6CD7CF9B" w14:textId="77777777" w:rsidR="00DA10ED" w:rsidRPr="00DA10ED" w:rsidRDefault="00DA10ED" w:rsidP="00DA10ED">
      <w:r w:rsidRPr="00DA10ED">
        <w:rPr>
          <w:b/>
          <w:bCs/>
        </w:rPr>
        <w:t>(</w:t>
      </w:r>
      <w:proofErr w:type="spellStart"/>
      <w:r w:rsidRPr="00DA10ED">
        <w:rPr>
          <w:b/>
          <w:bCs/>
        </w:rPr>
        <w:t>i</w:t>
      </w:r>
      <w:proofErr w:type="spellEnd"/>
      <w:r w:rsidRPr="00DA10ED">
        <w:rPr>
          <w:b/>
          <w:bCs/>
        </w:rPr>
        <w:t>) One Time Pad</w:t>
      </w:r>
    </w:p>
    <w:p w14:paraId="2E444EDE" w14:textId="77777777" w:rsidR="00DA10ED" w:rsidRPr="00DA10ED" w:rsidRDefault="00DA10ED" w:rsidP="00DA10ED">
      <w:r w:rsidRPr="00DA10ED">
        <w:rPr>
          <w:b/>
          <w:bCs/>
        </w:rPr>
        <w:t>A:</w:t>
      </w:r>
      <w:r w:rsidRPr="00DA10ED">
        <w:t> A One Time Pad (OTP) is an encryption technique that uses a random key that is as long as the message itself. The key is used only once, making it theoretically unbreakable if the key is truly random and kept secret. For example, if the message is "HELLO" and the key is "XMCKL", the ciphertext would be generated by XORing each corresponding character.</w:t>
      </w:r>
    </w:p>
    <w:p w14:paraId="2BE27CF3" w14:textId="77777777" w:rsidR="008172EF" w:rsidRDefault="008172EF" w:rsidP="00DA10ED">
      <w:pPr>
        <w:rPr>
          <w:b/>
          <w:bCs/>
        </w:rPr>
      </w:pPr>
      <w:r w:rsidRPr="008172EF">
        <w:rPr>
          <w:b/>
          <w:bCs/>
        </w:rPr>
        <w:t>Score: 3, 2, 3, 2, 5</w:t>
      </w:r>
      <w:r w:rsidRPr="008172EF">
        <w:rPr>
          <w:b/>
          <w:bCs/>
        </w:rPr>
        <w:t xml:space="preserve"> </w:t>
      </w:r>
    </w:p>
    <w:p w14:paraId="43ABD231" w14:textId="48CAEC92" w:rsidR="00DA10ED" w:rsidRPr="00DA10ED" w:rsidRDefault="00DA10ED" w:rsidP="00DA10ED">
      <w:r w:rsidRPr="00DA10ED">
        <w:rPr>
          <w:b/>
          <w:bCs/>
        </w:rPr>
        <w:t>(ii) Brute force Attack</w:t>
      </w:r>
    </w:p>
    <w:p w14:paraId="31AB6803" w14:textId="77777777" w:rsidR="00DA10ED" w:rsidRPr="00DA10ED" w:rsidRDefault="00DA10ED" w:rsidP="00DA10ED">
      <w:r w:rsidRPr="00DA10ED">
        <w:rPr>
          <w:b/>
          <w:bCs/>
        </w:rPr>
        <w:t>A:</w:t>
      </w:r>
      <w:r w:rsidRPr="00DA10ED">
        <w:t> A brute force attack involves trying every possible key or password until the correct one is found. For example, if a password is 4 digits long, a brute force attack would try all combinations from 0000 to 9999.</w:t>
      </w:r>
    </w:p>
    <w:p w14:paraId="640F2468" w14:textId="77777777" w:rsidR="008172EF" w:rsidRDefault="008172EF" w:rsidP="00DA10ED">
      <w:pPr>
        <w:rPr>
          <w:b/>
          <w:bCs/>
        </w:rPr>
      </w:pPr>
      <w:r w:rsidRPr="008172EF">
        <w:rPr>
          <w:b/>
          <w:bCs/>
        </w:rPr>
        <w:t>Score: 3, 2, 3, 2, 5</w:t>
      </w:r>
      <w:r w:rsidRPr="008172EF">
        <w:rPr>
          <w:b/>
          <w:bCs/>
        </w:rPr>
        <w:t xml:space="preserve"> </w:t>
      </w:r>
    </w:p>
    <w:p w14:paraId="070C554A" w14:textId="3CC81D0C" w:rsidR="00DA10ED" w:rsidRPr="00DA10ED" w:rsidRDefault="00DA10ED" w:rsidP="00DA10ED">
      <w:r w:rsidRPr="00DA10ED">
        <w:rPr>
          <w:b/>
          <w:bCs/>
        </w:rPr>
        <w:lastRenderedPageBreak/>
        <w:t>(iii) Row Transposition Cipher</w:t>
      </w:r>
    </w:p>
    <w:p w14:paraId="7F30B0AD" w14:textId="77777777" w:rsidR="00DA10ED" w:rsidRPr="00DA10ED" w:rsidRDefault="00DA10ED" w:rsidP="00DA10ED">
      <w:r w:rsidRPr="00DA10ED">
        <w:rPr>
          <w:b/>
          <w:bCs/>
        </w:rPr>
        <w:t>A:</w:t>
      </w:r>
      <w:r w:rsidRPr="00DA10ED">
        <w:t> A Row Transposition Cipher rearranges the plaintext by writing it in rows and then reading the columns in a specific order. For example, if the plaintext is "HELLOWORLD" and the key is 3, the ciphertext would be written in 3 rows and then read column-wise.</w:t>
      </w:r>
    </w:p>
    <w:p w14:paraId="5CB9626B" w14:textId="0C2FE6DF" w:rsidR="00DA10ED" w:rsidRPr="00DA10ED" w:rsidRDefault="008172EF" w:rsidP="00DA10ED">
      <w:r w:rsidRPr="008172EF">
        <w:rPr>
          <w:b/>
          <w:bCs/>
        </w:rPr>
        <w:t>Score: 3, 2, 3, 2, 5</w:t>
      </w:r>
      <w:r>
        <w:pict w14:anchorId="1E5A3B35">
          <v:rect id="_x0000_i1027" style="width:0;height:.75pt" o:hralign="center" o:hrstd="t" o:hrnoshade="t" o:hr="t" fillcolor="#f8faff" stroked="f"/>
        </w:pict>
      </w:r>
    </w:p>
    <w:p w14:paraId="4F0192AA" w14:textId="77777777" w:rsidR="00DA10ED" w:rsidRPr="00DA10ED" w:rsidRDefault="00DA10ED" w:rsidP="00DA10ED">
      <w:r w:rsidRPr="00DA10ED">
        <w:rPr>
          <w:b/>
          <w:bCs/>
        </w:rPr>
        <w:t>Q2 (a): Describe the encryption and decryption process of Feistel Cipher. Use diagram to illustrate your answer.</w:t>
      </w:r>
    </w:p>
    <w:p w14:paraId="0A645DE6" w14:textId="77777777" w:rsidR="00DA10ED" w:rsidRPr="00DA10ED" w:rsidRDefault="00DA10ED" w:rsidP="00DA10ED">
      <w:r w:rsidRPr="00DA10ED">
        <w:rPr>
          <w:b/>
          <w:bCs/>
        </w:rPr>
        <w:t>A:</w:t>
      </w:r>
      <w:r w:rsidRPr="00DA10ED">
        <w:t> The Feistel Cipher divides the plaintext into two halves, left (L) and right (R). In each round, the right half is combined with a subkey using a round function, and then XORed with the left half. The halves are then swapped. This process is repeated for multiple rounds. Decryption is the same process but with the subkeys applied in reverse order.</w:t>
      </w:r>
    </w:p>
    <w:p w14:paraId="22FCA691" w14:textId="3A88E519" w:rsidR="00DA10ED" w:rsidRPr="00DA10ED" w:rsidRDefault="008172EF" w:rsidP="00DA10ED">
      <w:r w:rsidRPr="008172EF">
        <w:rPr>
          <w:b/>
          <w:bCs/>
        </w:rPr>
        <w:t>Score: 3, 2, 3, 2, 5</w:t>
      </w:r>
      <w:r>
        <w:pict w14:anchorId="069E190E">
          <v:rect id="_x0000_i1028" style="width:0;height:.75pt" o:hralign="center" o:hrstd="t" o:hrnoshade="t" o:hr="t" fillcolor="#f8faff" stroked="f"/>
        </w:pict>
      </w:r>
    </w:p>
    <w:p w14:paraId="518ED866" w14:textId="77777777" w:rsidR="00DA10ED" w:rsidRPr="00DA10ED" w:rsidRDefault="00DA10ED" w:rsidP="00DA10ED">
      <w:r w:rsidRPr="00DA10ED">
        <w:rPr>
          <w:b/>
          <w:bCs/>
        </w:rPr>
        <w:t>Q2 (b): Explain the Fermat’s Theorem and Euler’s Theorem. Use example to illustrate your answer.</w:t>
      </w:r>
    </w:p>
    <w:p w14:paraId="7010A515" w14:textId="77777777" w:rsidR="00DA10ED" w:rsidRPr="00DA10ED" w:rsidRDefault="00DA10ED" w:rsidP="00DA10ED">
      <w:r w:rsidRPr="00DA10ED">
        <w:rPr>
          <w:b/>
          <w:bCs/>
        </w:rPr>
        <w:t>A:</w:t>
      </w:r>
    </w:p>
    <w:p w14:paraId="499A0346" w14:textId="77777777" w:rsidR="00DA10ED" w:rsidRPr="00DA10ED" w:rsidRDefault="00DA10ED" w:rsidP="00DA10ED">
      <w:pPr>
        <w:numPr>
          <w:ilvl w:val="0"/>
          <w:numId w:val="2"/>
        </w:numPr>
      </w:pPr>
      <w:r w:rsidRPr="00DA10ED">
        <w:rPr>
          <w:b/>
          <w:bCs/>
        </w:rPr>
        <w:t>Fermat’s Theorem:</w:t>
      </w:r>
      <w:r w:rsidRPr="00DA10ED">
        <w:t> States that if p is a prime number, then for any integer a, </w:t>
      </w:r>
      <w:proofErr w:type="spellStart"/>
      <w:r w:rsidRPr="00DA10ED">
        <w:t>ap≡amod</w:t>
      </w:r>
      <w:proofErr w:type="spellEnd"/>
      <w:r w:rsidRPr="00DA10ED">
        <w:rPr>
          <w:rFonts w:ascii="Arial" w:hAnsi="Arial" w:cs="Arial"/>
        </w:rPr>
        <w:t>  </w:t>
      </w:r>
      <w:proofErr w:type="spellStart"/>
      <w:r w:rsidRPr="00DA10ED">
        <w:t>p</w:t>
      </w:r>
      <w:r w:rsidRPr="00DA10ED">
        <w:rPr>
          <w:i/>
          <w:iCs/>
        </w:rPr>
        <w:t>ap</w:t>
      </w:r>
      <w:r w:rsidRPr="00DA10ED">
        <w:t>≡</w:t>
      </w:r>
      <w:r w:rsidRPr="00DA10ED">
        <w:rPr>
          <w:i/>
          <w:iCs/>
        </w:rPr>
        <w:t>a</w:t>
      </w:r>
      <w:r w:rsidRPr="00DA10ED">
        <w:t>mod</w:t>
      </w:r>
      <w:r w:rsidRPr="00DA10ED">
        <w:rPr>
          <w:i/>
          <w:iCs/>
        </w:rPr>
        <w:t>p</w:t>
      </w:r>
      <w:proofErr w:type="spellEnd"/>
      <w:r w:rsidRPr="00DA10ED">
        <w:t>. For example, if p = 5 and a = 2, then 25=32≡2mod</w:t>
      </w:r>
      <w:r w:rsidRPr="00DA10ED">
        <w:rPr>
          <w:rFonts w:ascii="Arial" w:hAnsi="Arial" w:cs="Arial"/>
        </w:rPr>
        <w:t>  </w:t>
      </w:r>
      <w:r w:rsidRPr="00DA10ED">
        <w:t>525=32≡2mod5.</w:t>
      </w:r>
    </w:p>
    <w:p w14:paraId="347C7CF5" w14:textId="77777777" w:rsidR="00DA10ED" w:rsidRPr="00DA10ED" w:rsidRDefault="00DA10ED" w:rsidP="00DA10ED">
      <w:pPr>
        <w:numPr>
          <w:ilvl w:val="0"/>
          <w:numId w:val="2"/>
        </w:numPr>
      </w:pPr>
      <w:r w:rsidRPr="00DA10ED">
        <w:rPr>
          <w:b/>
          <w:bCs/>
        </w:rPr>
        <w:t>Euler’s Theorem:</w:t>
      </w:r>
      <w:r w:rsidRPr="00DA10ED">
        <w:t> States that if a and n are coprime, then </w:t>
      </w:r>
      <w:proofErr w:type="spellStart"/>
      <w:r w:rsidRPr="00DA10ED">
        <w:t>aϕ</w:t>
      </w:r>
      <w:proofErr w:type="spellEnd"/>
      <w:r w:rsidRPr="00DA10ED">
        <w:t>(n)≡1mod</w:t>
      </w:r>
      <w:r w:rsidRPr="00DA10ED">
        <w:rPr>
          <w:rFonts w:ascii="Arial" w:hAnsi="Arial" w:cs="Arial"/>
        </w:rPr>
        <w:t>  </w:t>
      </w:r>
      <w:proofErr w:type="spellStart"/>
      <w:r w:rsidRPr="00DA10ED">
        <w:t>n</w:t>
      </w:r>
      <w:r w:rsidRPr="00DA10ED">
        <w:rPr>
          <w:i/>
          <w:iCs/>
        </w:rPr>
        <w:t>aϕ</w:t>
      </w:r>
      <w:proofErr w:type="spellEnd"/>
      <w:r w:rsidRPr="00DA10ED">
        <w:t>(</w:t>
      </w:r>
      <w:r w:rsidRPr="00DA10ED">
        <w:rPr>
          <w:i/>
          <w:iCs/>
        </w:rPr>
        <w:t>n</w:t>
      </w:r>
      <w:r w:rsidRPr="00DA10ED">
        <w:t>)≡1mod</w:t>
      </w:r>
      <w:r w:rsidRPr="00DA10ED">
        <w:rPr>
          <w:i/>
          <w:iCs/>
        </w:rPr>
        <w:t>n</w:t>
      </w:r>
      <w:r w:rsidRPr="00DA10ED">
        <w:t>, where ϕ(n)</w:t>
      </w:r>
      <w:r w:rsidRPr="00DA10ED">
        <w:rPr>
          <w:i/>
          <w:iCs/>
        </w:rPr>
        <w:t>ϕ</w:t>
      </w:r>
      <w:r w:rsidRPr="00DA10ED">
        <w:t>(</w:t>
      </w:r>
      <w:r w:rsidRPr="00DA10ED">
        <w:rPr>
          <w:i/>
          <w:iCs/>
        </w:rPr>
        <w:t>n</w:t>
      </w:r>
      <w:r w:rsidRPr="00DA10ED">
        <w:t>) is Euler's totient function. For example, if n = 10 and a = 3, then ϕ(10)=4</w:t>
      </w:r>
      <w:r w:rsidRPr="00DA10ED">
        <w:rPr>
          <w:i/>
          <w:iCs/>
        </w:rPr>
        <w:t>ϕ</w:t>
      </w:r>
      <w:r w:rsidRPr="00DA10ED">
        <w:t>(10)=4 and 34=81≡1mod</w:t>
      </w:r>
      <w:r w:rsidRPr="00DA10ED">
        <w:rPr>
          <w:rFonts w:ascii="Arial" w:hAnsi="Arial" w:cs="Arial"/>
        </w:rPr>
        <w:t>  </w:t>
      </w:r>
      <w:r w:rsidRPr="00DA10ED">
        <w:t>1034=81≡1mod10.</w:t>
      </w:r>
    </w:p>
    <w:p w14:paraId="7554249E" w14:textId="7F37DCFC" w:rsidR="00DA10ED" w:rsidRPr="00DA10ED" w:rsidRDefault="008172EF" w:rsidP="00DA10ED">
      <w:r w:rsidRPr="008172EF">
        <w:rPr>
          <w:b/>
          <w:bCs/>
        </w:rPr>
        <w:t>Score: 3, 2, 3, 2, 5</w:t>
      </w:r>
      <w:r>
        <w:pict w14:anchorId="7A33D56C">
          <v:rect id="_x0000_i1029" style="width:0;height:.75pt" o:hralign="center" o:hrstd="t" o:hrnoshade="t" o:hr="t" fillcolor="#f8faff" stroked="f"/>
        </w:pict>
      </w:r>
    </w:p>
    <w:p w14:paraId="380DB2B1" w14:textId="77777777" w:rsidR="00DA10ED" w:rsidRPr="00DA10ED" w:rsidRDefault="00DA10ED" w:rsidP="00DA10ED">
      <w:r w:rsidRPr="00DA10ED">
        <w:rPr>
          <w:b/>
          <w:bCs/>
        </w:rPr>
        <w:t>Q2 (c): In relation to number theory, explain the following:</w:t>
      </w:r>
    </w:p>
    <w:p w14:paraId="008CFC5B" w14:textId="77777777" w:rsidR="00DA10ED" w:rsidRPr="00DA10ED" w:rsidRDefault="00DA10ED" w:rsidP="00DA10ED">
      <w:r w:rsidRPr="00DA10ED">
        <w:rPr>
          <w:b/>
          <w:bCs/>
        </w:rPr>
        <w:t>(</w:t>
      </w:r>
      <w:proofErr w:type="spellStart"/>
      <w:r w:rsidRPr="00DA10ED">
        <w:rPr>
          <w:b/>
          <w:bCs/>
        </w:rPr>
        <w:t>i</w:t>
      </w:r>
      <w:proofErr w:type="spellEnd"/>
      <w:r w:rsidRPr="00DA10ED">
        <w:rPr>
          <w:b/>
          <w:bCs/>
        </w:rPr>
        <w:t>) Divisibility</w:t>
      </w:r>
    </w:p>
    <w:p w14:paraId="3BB9F08C" w14:textId="77777777" w:rsidR="00DA10ED" w:rsidRPr="00DA10ED" w:rsidRDefault="00DA10ED" w:rsidP="00DA10ED">
      <w:r w:rsidRPr="00DA10ED">
        <w:rPr>
          <w:b/>
          <w:bCs/>
        </w:rPr>
        <w:t>A:</w:t>
      </w:r>
      <w:r w:rsidRPr="00DA10ED">
        <w:t> Divisibility refers to the ability of one integer to be divided by another without leaving a remainder. For example, 10 is divisible by 2 because 10÷2=510÷2=5 with no remainder.</w:t>
      </w:r>
    </w:p>
    <w:p w14:paraId="21746336" w14:textId="77777777" w:rsidR="008172EF" w:rsidRDefault="008172EF" w:rsidP="00DA10ED">
      <w:pPr>
        <w:rPr>
          <w:b/>
          <w:bCs/>
        </w:rPr>
      </w:pPr>
      <w:r w:rsidRPr="008172EF">
        <w:rPr>
          <w:b/>
          <w:bCs/>
        </w:rPr>
        <w:t>Score: 3, 2, 3, 2, 5</w:t>
      </w:r>
      <w:r w:rsidRPr="008172EF">
        <w:rPr>
          <w:b/>
          <w:bCs/>
        </w:rPr>
        <w:t xml:space="preserve"> </w:t>
      </w:r>
    </w:p>
    <w:p w14:paraId="35ACF476" w14:textId="7F84B72E" w:rsidR="00DA10ED" w:rsidRPr="00DA10ED" w:rsidRDefault="00DA10ED" w:rsidP="00DA10ED">
      <w:r w:rsidRPr="00DA10ED">
        <w:rPr>
          <w:b/>
          <w:bCs/>
        </w:rPr>
        <w:t>(ii) Modular Arithmetic</w:t>
      </w:r>
    </w:p>
    <w:p w14:paraId="472B1268" w14:textId="77777777" w:rsidR="00DA10ED" w:rsidRPr="00DA10ED" w:rsidRDefault="00DA10ED" w:rsidP="00DA10ED">
      <w:r w:rsidRPr="00DA10ED">
        <w:rPr>
          <w:b/>
          <w:bCs/>
        </w:rPr>
        <w:t>A:</w:t>
      </w:r>
      <w:r w:rsidRPr="00DA10ED">
        <w:t> Modular arithmetic is a system of arithmetic for integers where numbers "wrap around" upon reaching a certain value, the modulus. For example, 7mod</w:t>
      </w:r>
      <w:r w:rsidRPr="00DA10ED">
        <w:rPr>
          <w:rFonts w:ascii="Arial" w:hAnsi="Arial" w:cs="Arial"/>
        </w:rPr>
        <w:t>  </w:t>
      </w:r>
      <w:r w:rsidRPr="00DA10ED">
        <w:t>3=17mod3=1 because 7 divided by 3 leaves a remainder of 1.</w:t>
      </w:r>
    </w:p>
    <w:p w14:paraId="3BC6772D" w14:textId="77777777" w:rsidR="008172EF" w:rsidRDefault="008172EF" w:rsidP="00DA10ED">
      <w:pPr>
        <w:rPr>
          <w:b/>
          <w:bCs/>
        </w:rPr>
      </w:pPr>
      <w:r w:rsidRPr="008172EF">
        <w:rPr>
          <w:b/>
          <w:bCs/>
        </w:rPr>
        <w:t>Score: 3, 2, 3, 2, 5</w:t>
      </w:r>
      <w:r w:rsidRPr="008172EF">
        <w:rPr>
          <w:b/>
          <w:bCs/>
        </w:rPr>
        <w:t xml:space="preserve"> </w:t>
      </w:r>
    </w:p>
    <w:p w14:paraId="483C185D" w14:textId="73FC93FE" w:rsidR="00DA10ED" w:rsidRPr="00DA10ED" w:rsidRDefault="00DA10ED" w:rsidP="00DA10ED">
      <w:r w:rsidRPr="00DA10ED">
        <w:rPr>
          <w:b/>
          <w:bCs/>
        </w:rPr>
        <w:t>(iii) Euclidean Algorithm</w:t>
      </w:r>
    </w:p>
    <w:p w14:paraId="447F8BF7" w14:textId="77777777" w:rsidR="00DA10ED" w:rsidRPr="00DA10ED" w:rsidRDefault="00DA10ED" w:rsidP="00DA10ED">
      <w:r w:rsidRPr="00DA10ED">
        <w:rPr>
          <w:b/>
          <w:bCs/>
        </w:rPr>
        <w:lastRenderedPageBreak/>
        <w:t>A:</w:t>
      </w:r>
      <w:r w:rsidRPr="00DA10ED">
        <w:t> The Euclidean Algorithm is a method for finding the greatest common divisor (GCD) of two integers. For example, the GCD of 48 and 18 is found by repeatedly applying the algorithm: 48÷18=248÷18=2 with remainder 12, then 18÷12=118÷12=1 with remainder 6, and finally 12÷6=212÷6=2 with remainder 0. The GCD is 6.</w:t>
      </w:r>
    </w:p>
    <w:p w14:paraId="08F9886A" w14:textId="64A9B7DA" w:rsidR="00DA10ED" w:rsidRPr="00DA10ED" w:rsidRDefault="008172EF" w:rsidP="00DA10ED">
      <w:r w:rsidRPr="008172EF">
        <w:rPr>
          <w:b/>
          <w:bCs/>
        </w:rPr>
        <w:t>Score: 3, 2, 3, 2, 5</w:t>
      </w:r>
      <w:r>
        <w:pict w14:anchorId="318F77F0">
          <v:rect id="_x0000_i1030" style="width:0;height:.75pt" o:hralign="center" o:hrstd="t" o:hrnoshade="t" o:hr="t" fillcolor="#f8faff" stroked="f"/>
        </w:pict>
      </w:r>
    </w:p>
    <w:p w14:paraId="67F2FFC8" w14:textId="77777777" w:rsidR="00DA10ED" w:rsidRPr="00DA10ED" w:rsidRDefault="00DA10ED" w:rsidP="00DA10ED">
      <w:r w:rsidRPr="00DA10ED">
        <w:rPr>
          <w:b/>
          <w:bCs/>
        </w:rPr>
        <w:t>Q3 (a): In relation to public key cryptography, explain what Bob achieves in terms of confidentiality and authentication in the following scenarios:</w:t>
      </w:r>
    </w:p>
    <w:p w14:paraId="704B7B1D" w14:textId="77777777" w:rsidR="00DA10ED" w:rsidRPr="00DA10ED" w:rsidRDefault="00DA10ED" w:rsidP="00DA10ED">
      <w:r w:rsidRPr="00DA10ED">
        <w:rPr>
          <w:b/>
          <w:bCs/>
        </w:rPr>
        <w:t>(</w:t>
      </w:r>
      <w:proofErr w:type="spellStart"/>
      <w:r w:rsidRPr="00DA10ED">
        <w:rPr>
          <w:b/>
          <w:bCs/>
        </w:rPr>
        <w:t>i</w:t>
      </w:r>
      <w:proofErr w:type="spellEnd"/>
      <w:r w:rsidRPr="00DA10ED">
        <w:rPr>
          <w:b/>
          <w:bCs/>
        </w:rPr>
        <w:t>) Bob encrypts a message with Alice's public key and sends it to Alice.</w:t>
      </w:r>
    </w:p>
    <w:p w14:paraId="1ABEF11D" w14:textId="77777777" w:rsidR="00DA10ED" w:rsidRPr="00DA10ED" w:rsidRDefault="00DA10ED" w:rsidP="00DA10ED">
      <w:r w:rsidRPr="00DA10ED">
        <w:rPr>
          <w:b/>
          <w:bCs/>
        </w:rPr>
        <w:t>A:</w:t>
      </w:r>
      <w:r w:rsidRPr="00DA10ED">
        <w:t> Confidentiality is achieved because only Alice, with her private key, can decrypt the message. Authentication is not achieved because anyone could have sent the message.</w:t>
      </w:r>
    </w:p>
    <w:p w14:paraId="437B53CD" w14:textId="77777777" w:rsidR="008172EF" w:rsidRDefault="008172EF" w:rsidP="00DA10ED">
      <w:pPr>
        <w:rPr>
          <w:b/>
          <w:bCs/>
        </w:rPr>
      </w:pPr>
      <w:r w:rsidRPr="008172EF">
        <w:rPr>
          <w:b/>
          <w:bCs/>
        </w:rPr>
        <w:t>Score: 3, 2, 3, 2, 5</w:t>
      </w:r>
      <w:r w:rsidRPr="008172EF">
        <w:rPr>
          <w:b/>
          <w:bCs/>
        </w:rPr>
        <w:t xml:space="preserve"> </w:t>
      </w:r>
    </w:p>
    <w:p w14:paraId="3E7D1E29" w14:textId="5FB525E3" w:rsidR="00DA10ED" w:rsidRPr="00DA10ED" w:rsidRDefault="00DA10ED" w:rsidP="00DA10ED">
      <w:r w:rsidRPr="00DA10ED">
        <w:rPr>
          <w:b/>
          <w:bCs/>
        </w:rPr>
        <w:t>(ii) Bob encrypts a message with his private key and sends it to Alice.</w:t>
      </w:r>
    </w:p>
    <w:p w14:paraId="60FAD6F2" w14:textId="77777777" w:rsidR="00DA10ED" w:rsidRPr="00DA10ED" w:rsidRDefault="00DA10ED" w:rsidP="00DA10ED">
      <w:r w:rsidRPr="00DA10ED">
        <w:rPr>
          <w:b/>
          <w:bCs/>
        </w:rPr>
        <w:t>A:</w:t>
      </w:r>
      <w:r w:rsidRPr="00DA10ED">
        <w:t> Authentication is achieved because only Bob could have encrypted the message with his private key. Confidentiality is not achieved because anyone with Bob's public key can decrypt the message.</w:t>
      </w:r>
    </w:p>
    <w:p w14:paraId="38F46BDC" w14:textId="77777777" w:rsidR="008172EF" w:rsidRDefault="008172EF" w:rsidP="00DA10ED">
      <w:pPr>
        <w:rPr>
          <w:b/>
          <w:bCs/>
        </w:rPr>
      </w:pPr>
      <w:r w:rsidRPr="008172EF">
        <w:rPr>
          <w:b/>
          <w:bCs/>
        </w:rPr>
        <w:t>Score: 3, 2, 3, 2, 5</w:t>
      </w:r>
      <w:r w:rsidRPr="008172EF">
        <w:rPr>
          <w:b/>
          <w:bCs/>
        </w:rPr>
        <w:t xml:space="preserve"> </w:t>
      </w:r>
    </w:p>
    <w:p w14:paraId="4758D49A" w14:textId="3C2A2C5B" w:rsidR="00DA10ED" w:rsidRPr="00DA10ED" w:rsidRDefault="00DA10ED" w:rsidP="00DA10ED">
      <w:r w:rsidRPr="00DA10ED">
        <w:rPr>
          <w:b/>
          <w:bCs/>
        </w:rPr>
        <w:t>(iii) Bob first encrypts with his private key and then with Alice's public key and sends it to Alice.</w:t>
      </w:r>
    </w:p>
    <w:p w14:paraId="35E0EDF7" w14:textId="77777777" w:rsidR="00DA10ED" w:rsidRPr="00DA10ED" w:rsidRDefault="00DA10ED" w:rsidP="00DA10ED">
      <w:r w:rsidRPr="00DA10ED">
        <w:rPr>
          <w:b/>
          <w:bCs/>
        </w:rPr>
        <w:t>A:</w:t>
      </w:r>
      <w:r w:rsidRPr="00DA10ED">
        <w:t> Both confidentiality and authentication are achieved. Authentication is achieved because only Bob could have encrypted the message with his private key. Confidentiality is achieved because only Alice, with her private key, can decrypt the message.</w:t>
      </w:r>
    </w:p>
    <w:p w14:paraId="0FE3B045" w14:textId="0718C1E8" w:rsidR="00DA10ED" w:rsidRPr="00DA10ED" w:rsidRDefault="008172EF" w:rsidP="00DA10ED">
      <w:r w:rsidRPr="008172EF">
        <w:rPr>
          <w:b/>
          <w:bCs/>
        </w:rPr>
        <w:t>Score: 3, 2, 3, 2, 5</w:t>
      </w:r>
      <w:r>
        <w:pict w14:anchorId="67F8F4A6">
          <v:rect id="_x0000_i1031" style="width:0;height:.75pt" o:hralign="center" o:hrstd="t" o:hrnoshade="t" o:hr="t" fillcolor="#f8faff" stroked="f"/>
        </w:pict>
      </w:r>
    </w:p>
    <w:p w14:paraId="2CEE0230" w14:textId="77777777" w:rsidR="00DA10ED" w:rsidRPr="00DA10ED" w:rsidRDefault="00DA10ED" w:rsidP="00DA10ED">
      <w:r w:rsidRPr="00DA10ED">
        <w:rPr>
          <w:b/>
          <w:bCs/>
        </w:rPr>
        <w:t xml:space="preserve">Q3 (b): Briefly discuss the </w:t>
      </w:r>
      <w:proofErr w:type="spellStart"/>
      <w:r w:rsidRPr="00DA10ED">
        <w:rPr>
          <w:b/>
          <w:bCs/>
        </w:rPr>
        <w:t>ShiftRows</w:t>
      </w:r>
      <w:proofErr w:type="spellEnd"/>
      <w:r w:rsidRPr="00DA10ED">
        <w:rPr>
          <w:b/>
          <w:bCs/>
        </w:rPr>
        <w:t xml:space="preserve"> and </w:t>
      </w:r>
      <w:proofErr w:type="spellStart"/>
      <w:r w:rsidRPr="00DA10ED">
        <w:rPr>
          <w:b/>
          <w:bCs/>
        </w:rPr>
        <w:t>AddRoundKey</w:t>
      </w:r>
      <w:proofErr w:type="spellEnd"/>
      <w:r w:rsidRPr="00DA10ED">
        <w:rPr>
          <w:b/>
          <w:bCs/>
        </w:rPr>
        <w:t xml:space="preserve"> function of AES algorithm. Use example to illustrate your answer.</w:t>
      </w:r>
    </w:p>
    <w:p w14:paraId="41D6AAFA" w14:textId="77777777" w:rsidR="00DA10ED" w:rsidRPr="00DA10ED" w:rsidRDefault="00DA10ED" w:rsidP="00DA10ED">
      <w:r w:rsidRPr="00DA10ED">
        <w:rPr>
          <w:b/>
          <w:bCs/>
        </w:rPr>
        <w:t>A:</w:t>
      </w:r>
    </w:p>
    <w:p w14:paraId="636A13DB" w14:textId="77777777" w:rsidR="00DA10ED" w:rsidRPr="00DA10ED" w:rsidRDefault="00DA10ED" w:rsidP="00DA10ED">
      <w:pPr>
        <w:numPr>
          <w:ilvl w:val="0"/>
          <w:numId w:val="3"/>
        </w:numPr>
      </w:pPr>
      <w:proofErr w:type="spellStart"/>
      <w:r w:rsidRPr="00DA10ED">
        <w:rPr>
          <w:b/>
          <w:bCs/>
        </w:rPr>
        <w:t>ShiftRows</w:t>
      </w:r>
      <w:proofErr w:type="spellEnd"/>
      <w:r w:rsidRPr="00DA10ED">
        <w:rPr>
          <w:b/>
          <w:bCs/>
        </w:rPr>
        <w:t>:</w:t>
      </w:r>
      <w:r w:rsidRPr="00DA10ED">
        <w:t> In this step, each row of the state matrix is shifted cyclically to the left. The first row is not shifted, the second row is shifted by one byte, the third row by two bytes, and the fourth row by three bytes. For example, if the state matrix is:</w:t>
      </w:r>
    </w:p>
    <w:p w14:paraId="7788ACFE" w14:textId="77777777" w:rsidR="00DA10ED" w:rsidRPr="00DA10ED" w:rsidRDefault="00DA10ED" w:rsidP="00DA10ED">
      <w:r w:rsidRPr="00DA10ED">
        <w:t>Copy</w:t>
      </w:r>
    </w:p>
    <w:p w14:paraId="516196D1" w14:textId="77777777" w:rsidR="00DA10ED" w:rsidRPr="00DA10ED" w:rsidRDefault="00DA10ED" w:rsidP="00DA10ED">
      <w:r w:rsidRPr="00DA10ED">
        <w:t>[a b c d]</w:t>
      </w:r>
    </w:p>
    <w:p w14:paraId="27E3A439" w14:textId="77777777" w:rsidR="00DA10ED" w:rsidRPr="00DA10ED" w:rsidRDefault="00DA10ED" w:rsidP="00DA10ED">
      <w:r w:rsidRPr="00DA10ED">
        <w:t>[e f g h]</w:t>
      </w:r>
    </w:p>
    <w:p w14:paraId="631FDF71" w14:textId="77777777" w:rsidR="00DA10ED" w:rsidRPr="00DA10ED" w:rsidRDefault="00DA10ED" w:rsidP="00DA10ED">
      <w:r w:rsidRPr="00DA10ED">
        <w:t>[</w:t>
      </w:r>
      <w:proofErr w:type="spellStart"/>
      <w:r w:rsidRPr="00DA10ED">
        <w:t>i</w:t>
      </w:r>
      <w:proofErr w:type="spellEnd"/>
      <w:r w:rsidRPr="00DA10ED">
        <w:t xml:space="preserve"> j k l]</w:t>
      </w:r>
    </w:p>
    <w:p w14:paraId="58CBEFDB" w14:textId="77777777" w:rsidR="00DA10ED" w:rsidRPr="00DA10ED" w:rsidRDefault="00DA10ED" w:rsidP="00DA10ED">
      <w:r w:rsidRPr="00DA10ED">
        <w:t>[m n o p]</w:t>
      </w:r>
    </w:p>
    <w:p w14:paraId="22BD7D6D" w14:textId="77777777" w:rsidR="00DA10ED" w:rsidRPr="00DA10ED" w:rsidRDefault="00DA10ED" w:rsidP="00DA10ED">
      <w:r w:rsidRPr="00DA10ED">
        <w:t xml:space="preserve">After </w:t>
      </w:r>
      <w:proofErr w:type="spellStart"/>
      <w:r w:rsidRPr="00DA10ED">
        <w:t>ShiftRows</w:t>
      </w:r>
      <w:proofErr w:type="spellEnd"/>
      <w:r w:rsidRPr="00DA10ED">
        <w:t>, it becomes:</w:t>
      </w:r>
    </w:p>
    <w:p w14:paraId="5A818268" w14:textId="77777777" w:rsidR="00DA10ED" w:rsidRPr="00DA10ED" w:rsidRDefault="00DA10ED" w:rsidP="00DA10ED">
      <w:r w:rsidRPr="00DA10ED">
        <w:lastRenderedPageBreak/>
        <w:t>Copy</w:t>
      </w:r>
    </w:p>
    <w:p w14:paraId="3574B862" w14:textId="77777777" w:rsidR="00DA10ED" w:rsidRPr="00DA10ED" w:rsidRDefault="00DA10ED" w:rsidP="00DA10ED">
      <w:r w:rsidRPr="00DA10ED">
        <w:t>[a b c d]</w:t>
      </w:r>
    </w:p>
    <w:p w14:paraId="59D250F5" w14:textId="77777777" w:rsidR="00DA10ED" w:rsidRPr="00DA10ED" w:rsidRDefault="00DA10ED" w:rsidP="00DA10ED">
      <w:r w:rsidRPr="00DA10ED">
        <w:t>[f g h e]</w:t>
      </w:r>
    </w:p>
    <w:p w14:paraId="74789A2C" w14:textId="77777777" w:rsidR="00DA10ED" w:rsidRPr="00DA10ED" w:rsidRDefault="00DA10ED" w:rsidP="00DA10ED">
      <w:r w:rsidRPr="00DA10ED">
        <w:t xml:space="preserve">[k l </w:t>
      </w:r>
      <w:proofErr w:type="spellStart"/>
      <w:r w:rsidRPr="00DA10ED">
        <w:t>i</w:t>
      </w:r>
      <w:proofErr w:type="spellEnd"/>
      <w:r w:rsidRPr="00DA10ED">
        <w:t xml:space="preserve"> j]</w:t>
      </w:r>
    </w:p>
    <w:p w14:paraId="51BF7BA6" w14:textId="77777777" w:rsidR="00DA10ED" w:rsidRPr="00DA10ED" w:rsidRDefault="00DA10ED" w:rsidP="00DA10ED">
      <w:r w:rsidRPr="00DA10ED">
        <w:t>[p m n o]</w:t>
      </w:r>
    </w:p>
    <w:p w14:paraId="39F77E46" w14:textId="77777777" w:rsidR="00DA10ED" w:rsidRPr="00DA10ED" w:rsidRDefault="00DA10ED" w:rsidP="00DA10ED">
      <w:pPr>
        <w:numPr>
          <w:ilvl w:val="0"/>
          <w:numId w:val="3"/>
        </w:numPr>
      </w:pPr>
      <w:proofErr w:type="spellStart"/>
      <w:r w:rsidRPr="00DA10ED">
        <w:rPr>
          <w:b/>
          <w:bCs/>
        </w:rPr>
        <w:t>AddRoundKey</w:t>
      </w:r>
      <w:proofErr w:type="spellEnd"/>
      <w:r w:rsidRPr="00DA10ED">
        <w:rPr>
          <w:b/>
          <w:bCs/>
        </w:rPr>
        <w:t>:</w:t>
      </w:r>
      <w:r w:rsidRPr="00DA10ED">
        <w:t> In this step, each byte of the state matrix is XORed with the corresponding byte of the round key. For example, if the state matrix is [a b c d] and the round key is [k l m n], the result is [a XOR k, b XOR l, c XOR m, d XOR n].</w:t>
      </w:r>
    </w:p>
    <w:p w14:paraId="26E21118" w14:textId="7A0149A6" w:rsidR="00DA10ED" w:rsidRPr="00DA10ED" w:rsidRDefault="008172EF" w:rsidP="00DA10ED">
      <w:r w:rsidRPr="008172EF">
        <w:rPr>
          <w:b/>
          <w:bCs/>
        </w:rPr>
        <w:t>Score: 3, 2, 3, 2, 5</w:t>
      </w:r>
      <w:r>
        <w:pict w14:anchorId="54CE6290">
          <v:rect id="_x0000_i1032" style="width:0;height:.75pt" o:hralign="center" o:hrstd="t" o:hrnoshade="t" o:hr="t" fillcolor="#f8faff" stroked="f"/>
        </w:pict>
      </w:r>
    </w:p>
    <w:p w14:paraId="49B68A81" w14:textId="77777777" w:rsidR="00DA10ED" w:rsidRPr="00DA10ED" w:rsidRDefault="00DA10ED" w:rsidP="00DA10ED">
      <w:r w:rsidRPr="00DA10ED">
        <w:rPr>
          <w:b/>
          <w:bCs/>
        </w:rPr>
        <w:t xml:space="preserve">Q3 (c): What requirements must a public-key cryptosystem </w:t>
      </w:r>
      <w:proofErr w:type="spellStart"/>
      <w:r w:rsidRPr="00DA10ED">
        <w:rPr>
          <w:b/>
          <w:bCs/>
        </w:rPr>
        <w:t>fulfill</w:t>
      </w:r>
      <w:proofErr w:type="spellEnd"/>
      <w:r w:rsidRPr="00DA10ED">
        <w:rPr>
          <w:b/>
          <w:bCs/>
        </w:rPr>
        <w:t xml:space="preserve"> to be a secure algorithm?</w:t>
      </w:r>
    </w:p>
    <w:p w14:paraId="7AEC46F5" w14:textId="77777777" w:rsidR="00DA10ED" w:rsidRPr="00DA10ED" w:rsidRDefault="00DA10ED" w:rsidP="00DA10ED">
      <w:r w:rsidRPr="00DA10ED">
        <w:rPr>
          <w:b/>
          <w:bCs/>
        </w:rPr>
        <w:t>A:</w:t>
      </w:r>
      <w:r w:rsidRPr="00DA10ED">
        <w:t xml:space="preserve"> A public-key cryptosystem must </w:t>
      </w:r>
      <w:proofErr w:type="spellStart"/>
      <w:r w:rsidRPr="00DA10ED">
        <w:t>fulfill</w:t>
      </w:r>
      <w:proofErr w:type="spellEnd"/>
      <w:r w:rsidRPr="00DA10ED">
        <w:t xml:space="preserve"> the following requirements:</w:t>
      </w:r>
    </w:p>
    <w:p w14:paraId="556B2BE0" w14:textId="77777777" w:rsidR="00DA10ED" w:rsidRPr="00DA10ED" w:rsidRDefault="00DA10ED" w:rsidP="00DA10ED">
      <w:pPr>
        <w:numPr>
          <w:ilvl w:val="0"/>
          <w:numId w:val="4"/>
        </w:numPr>
      </w:pPr>
      <w:r w:rsidRPr="00DA10ED">
        <w:rPr>
          <w:b/>
          <w:bCs/>
        </w:rPr>
        <w:t>Key Generation:</w:t>
      </w:r>
      <w:r w:rsidRPr="00DA10ED">
        <w:t> It should be computationally infeasible to derive the private key from the public key.</w:t>
      </w:r>
    </w:p>
    <w:p w14:paraId="0B7F086B" w14:textId="77777777" w:rsidR="00DA10ED" w:rsidRPr="00DA10ED" w:rsidRDefault="00DA10ED" w:rsidP="00DA10ED">
      <w:pPr>
        <w:numPr>
          <w:ilvl w:val="0"/>
          <w:numId w:val="4"/>
        </w:numPr>
      </w:pPr>
      <w:r w:rsidRPr="00DA10ED">
        <w:rPr>
          <w:b/>
          <w:bCs/>
        </w:rPr>
        <w:t>Encryption and Decryption:</w:t>
      </w:r>
      <w:r w:rsidRPr="00DA10ED">
        <w:t> The encryption and decryption processes should be computationally efficient.</w:t>
      </w:r>
    </w:p>
    <w:p w14:paraId="2372B4C2" w14:textId="77777777" w:rsidR="00DA10ED" w:rsidRPr="00DA10ED" w:rsidRDefault="00DA10ED" w:rsidP="00DA10ED">
      <w:pPr>
        <w:numPr>
          <w:ilvl w:val="0"/>
          <w:numId w:val="4"/>
        </w:numPr>
      </w:pPr>
      <w:r w:rsidRPr="00DA10ED">
        <w:rPr>
          <w:b/>
          <w:bCs/>
        </w:rPr>
        <w:t>Security:</w:t>
      </w:r>
      <w:r w:rsidRPr="00DA10ED">
        <w:t> It should be resistant to known cryptographic attacks, such as brute force and chosen-plaintext attacks.</w:t>
      </w:r>
    </w:p>
    <w:p w14:paraId="7FD0E1CE" w14:textId="52905F38" w:rsidR="00DA10ED" w:rsidRPr="00DA10ED" w:rsidRDefault="008172EF" w:rsidP="00DA10ED">
      <w:r w:rsidRPr="008172EF">
        <w:rPr>
          <w:b/>
          <w:bCs/>
        </w:rPr>
        <w:t>Score: 3, 2, 3, 2, 5</w:t>
      </w:r>
      <w:r>
        <w:pict w14:anchorId="0CA81B7D">
          <v:rect id="_x0000_i1033" style="width:0;height:.75pt" o:hralign="center" o:hrstd="t" o:hrnoshade="t" o:hr="t" fillcolor="#f8faff" stroked="f"/>
        </w:pict>
      </w:r>
    </w:p>
    <w:p w14:paraId="0B7395C0" w14:textId="77777777" w:rsidR="00DA10ED" w:rsidRPr="00DA10ED" w:rsidRDefault="00DA10ED" w:rsidP="00DA10ED">
      <w:r w:rsidRPr="00DA10ED">
        <w:rPr>
          <w:b/>
          <w:bCs/>
        </w:rPr>
        <w:t>Q4 (a): Explain in your own words what you have learned in relation to the True Random Number Generator (TRNG) and Pseudorandom Number Generator (PRNG). Do not write more than 400 words.</w:t>
      </w:r>
    </w:p>
    <w:p w14:paraId="6C449F2B" w14:textId="77777777" w:rsidR="00DA10ED" w:rsidRPr="00DA10ED" w:rsidRDefault="00DA10ED" w:rsidP="00DA10ED">
      <w:r w:rsidRPr="00DA10ED">
        <w:rPr>
          <w:b/>
          <w:bCs/>
        </w:rPr>
        <w:t>A:</w:t>
      </w:r>
    </w:p>
    <w:p w14:paraId="1F9B2C35" w14:textId="77777777" w:rsidR="00DA10ED" w:rsidRPr="00DA10ED" w:rsidRDefault="00DA10ED" w:rsidP="00DA10ED">
      <w:pPr>
        <w:numPr>
          <w:ilvl w:val="0"/>
          <w:numId w:val="5"/>
        </w:numPr>
      </w:pPr>
      <w:r w:rsidRPr="00DA10ED">
        <w:rPr>
          <w:b/>
          <w:bCs/>
        </w:rPr>
        <w:t>TRNG:</w:t>
      </w:r>
      <w:r w:rsidRPr="00DA10ED">
        <w:t> A True Random Number Generator generates random numbers from physical processes, such as electronic noise or radioactive decay. These numbers are truly random and unpredictable. For example, a TRNG might use the timing of keystrokes to generate random numbers.</w:t>
      </w:r>
    </w:p>
    <w:p w14:paraId="1EFBC333" w14:textId="77777777" w:rsidR="00DA10ED" w:rsidRPr="00DA10ED" w:rsidRDefault="00DA10ED" w:rsidP="00DA10ED">
      <w:pPr>
        <w:numPr>
          <w:ilvl w:val="0"/>
          <w:numId w:val="5"/>
        </w:numPr>
      </w:pPr>
      <w:r w:rsidRPr="00DA10ED">
        <w:rPr>
          <w:b/>
          <w:bCs/>
        </w:rPr>
        <w:t>PRNG:</w:t>
      </w:r>
      <w:r w:rsidRPr="00DA10ED">
        <w:t> A Pseudorandom Number Generator generates numbers that appear random but are actually determined by an initial seed value. These numbers are predictable if the seed is known. For example, a PRNG might use a mathematical algorithm to generate a sequence of numbers based on a seed.</w:t>
      </w:r>
    </w:p>
    <w:p w14:paraId="281B1468" w14:textId="3AB1AC86" w:rsidR="00DA10ED" w:rsidRPr="00DA10ED" w:rsidRDefault="008172EF" w:rsidP="00DA10ED">
      <w:r w:rsidRPr="008172EF">
        <w:rPr>
          <w:b/>
          <w:bCs/>
        </w:rPr>
        <w:t>Score: 3, 2, 3, 2, 5</w:t>
      </w:r>
      <w:r>
        <w:pict w14:anchorId="2833307A">
          <v:rect id="_x0000_i1034" style="width:0;height:.75pt" o:hralign="center" o:hrstd="t" o:hrnoshade="t" o:hr="t" fillcolor="#f8faff" stroked="f"/>
        </w:pict>
      </w:r>
    </w:p>
    <w:p w14:paraId="31EA9487" w14:textId="77777777" w:rsidR="00DA10ED" w:rsidRPr="00DA10ED" w:rsidRDefault="00DA10ED" w:rsidP="00DA10ED">
      <w:r w:rsidRPr="00DA10ED">
        <w:rPr>
          <w:b/>
          <w:bCs/>
        </w:rPr>
        <w:t>Q4 (b): Discuss the Double DES and explain the meet-in-the-middle attack.</w:t>
      </w:r>
    </w:p>
    <w:p w14:paraId="0F50C21B" w14:textId="77777777" w:rsidR="00DA10ED" w:rsidRPr="00DA10ED" w:rsidRDefault="00DA10ED" w:rsidP="00DA10ED">
      <w:r w:rsidRPr="00DA10ED">
        <w:rPr>
          <w:b/>
          <w:bCs/>
        </w:rPr>
        <w:t>A:</w:t>
      </w:r>
    </w:p>
    <w:p w14:paraId="28334F17" w14:textId="77777777" w:rsidR="00DA10ED" w:rsidRPr="00DA10ED" w:rsidRDefault="00DA10ED" w:rsidP="00DA10ED">
      <w:pPr>
        <w:numPr>
          <w:ilvl w:val="0"/>
          <w:numId w:val="6"/>
        </w:numPr>
      </w:pPr>
      <w:r w:rsidRPr="00DA10ED">
        <w:rPr>
          <w:b/>
          <w:bCs/>
        </w:rPr>
        <w:lastRenderedPageBreak/>
        <w:t>Double DES:</w:t>
      </w:r>
      <w:r w:rsidRPr="00DA10ED">
        <w:t> Double DES uses two keys and applies the DES algorithm twice. The ciphertext is generated by encrypting the plaintext with the first key and then encrypting the result with the second key.</w:t>
      </w:r>
    </w:p>
    <w:p w14:paraId="536DF18F" w14:textId="77777777" w:rsidR="00DA10ED" w:rsidRPr="00DA10ED" w:rsidRDefault="00DA10ED" w:rsidP="00DA10ED">
      <w:pPr>
        <w:numPr>
          <w:ilvl w:val="0"/>
          <w:numId w:val="6"/>
        </w:numPr>
      </w:pPr>
      <w:r w:rsidRPr="00DA10ED">
        <w:rPr>
          <w:b/>
          <w:bCs/>
        </w:rPr>
        <w:t>Meet-in-the-Middle Attack:</w:t>
      </w:r>
      <w:r w:rsidRPr="00DA10ED">
        <w:t> This attack exploits the fact that Double DES can be broken with a time complexity of 256256 instead of 21122112. The attacker encrypts the plaintext with all possible first keys and decrypts the ciphertext with all possible second keys, looking for a match in the middle.</w:t>
      </w:r>
    </w:p>
    <w:p w14:paraId="06D88D09" w14:textId="21C0C338" w:rsidR="00DA10ED" w:rsidRPr="00DA10ED" w:rsidRDefault="008172EF" w:rsidP="00DA10ED">
      <w:r w:rsidRPr="008172EF">
        <w:rPr>
          <w:b/>
          <w:bCs/>
        </w:rPr>
        <w:t>Score: 3, 2, 3, 2, 5</w:t>
      </w:r>
      <w:r>
        <w:pict w14:anchorId="4ED77649">
          <v:rect id="_x0000_i1035" style="width:0;height:.75pt" o:hralign="center" o:hrstd="t" o:hrnoshade="t" o:hr="t" fillcolor="#f8faff" stroked="f"/>
        </w:pict>
      </w:r>
    </w:p>
    <w:p w14:paraId="3CA742AC" w14:textId="77777777" w:rsidR="00DA10ED" w:rsidRPr="00DA10ED" w:rsidRDefault="00DA10ED" w:rsidP="00DA10ED">
      <w:r w:rsidRPr="00DA10ED">
        <w:rPr>
          <w:b/>
          <w:bCs/>
        </w:rPr>
        <w:t>Q4 (c): Perform the DES initial permutation on the Plaintext: 02468aceeca86420. You can use the table 1 (Plaintext in Binary) and table 2 (Initial Permutation (IP)).</w:t>
      </w:r>
    </w:p>
    <w:p w14:paraId="77B5A75C" w14:textId="77777777" w:rsidR="00DA10ED" w:rsidRPr="00DA10ED" w:rsidRDefault="00DA10ED" w:rsidP="00DA10ED">
      <w:r w:rsidRPr="00DA10ED">
        <w:rPr>
          <w:b/>
          <w:bCs/>
        </w:rPr>
        <w:t>A:</w:t>
      </w:r>
      <w:r w:rsidRPr="00DA10ED">
        <w:t> The initial permutation (IP) rearranges the bits of the plaintext according to a fixed table. For example, if the plaintext in binary is 0000 0010 0100 0110 1000 1010 1100 1110 1110 1100 1010 1000 0110 0100 0010 0000, the IP table will rearrange these bits to produce the permuted plaintext.</w:t>
      </w:r>
    </w:p>
    <w:p w14:paraId="0458C6CE" w14:textId="63CE9680" w:rsidR="00BF61AB" w:rsidRDefault="008172EF">
      <w:r w:rsidRPr="008172EF">
        <w:rPr>
          <w:b/>
          <w:bCs/>
        </w:rPr>
        <w:t>Score: 3, 2, 3, 2, 5</w:t>
      </w:r>
    </w:p>
    <w:sectPr w:rsidR="00BF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A4551"/>
    <w:multiLevelType w:val="multilevel"/>
    <w:tmpl w:val="C92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FA7"/>
    <w:multiLevelType w:val="multilevel"/>
    <w:tmpl w:val="489A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8398F"/>
    <w:multiLevelType w:val="multilevel"/>
    <w:tmpl w:val="D3C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36C09"/>
    <w:multiLevelType w:val="multilevel"/>
    <w:tmpl w:val="A62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95CA5"/>
    <w:multiLevelType w:val="multilevel"/>
    <w:tmpl w:val="D3AC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960F7"/>
    <w:multiLevelType w:val="multilevel"/>
    <w:tmpl w:val="7374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449085">
    <w:abstractNumId w:val="2"/>
  </w:num>
  <w:num w:numId="2" w16cid:durableId="1873761212">
    <w:abstractNumId w:val="0"/>
  </w:num>
  <w:num w:numId="3" w16cid:durableId="1372610143">
    <w:abstractNumId w:val="3"/>
  </w:num>
  <w:num w:numId="4" w16cid:durableId="599795559">
    <w:abstractNumId w:val="1"/>
  </w:num>
  <w:num w:numId="5" w16cid:durableId="1682857969">
    <w:abstractNumId w:val="4"/>
  </w:num>
  <w:num w:numId="6" w16cid:durableId="1037778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10ED"/>
    <w:rsid w:val="002450F1"/>
    <w:rsid w:val="006F0F3F"/>
    <w:rsid w:val="007F1208"/>
    <w:rsid w:val="008172EF"/>
    <w:rsid w:val="00BF61AB"/>
    <w:rsid w:val="00DA10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E937B8F"/>
  <w15:chartTrackingRefBased/>
  <w15:docId w15:val="{6F373855-C30D-4F9E-A3D6-2EA64214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ED"/>
    <w:rPr>
      <w:rFonts w:eastAsiaTheme="majorEastAsia" w:cstheme="majorBidi"/>
      <w:color w:val="272727" w:themeColor="text1" w:themeTint="D8"/>
    </w:rPr>
  </w:style>
  <w:style w:type="paragraph" w:styleId="Title">
    <w:name w:val="Title"/>
    <w:basedOn w:val="Normal"/>
    <w:next w:val="Normal"/>
    <w:link w:val="TitleChar"/>
    <w:uiPriority w:val="10"/>
    <w:qFormat/>
    <w:rsid w:val="00DA1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ED"/>
    <w:pPr>
      <w:spacing w:before="160"/>
      <w:jc w:val="center"/>
    </w:pPr>
    <w:rPr>
      <w:i/>
      <w:iCs/>
      <w:color w:val="404040" w:themeColor="text1" w:themeTint="BF"/>
    </w:rPr>
  </w:style>
  <w:style w:type="character" w:customStyle="1" w:styleId="QuoteChar">
    <w:name w:val="Quote Char"/>
    <w:basedOn w:val="DefaultParagraphFont"/>
    <w:link w:val="Quote"/>
    <w:uiPriority w:val="29"/>
    <w:rsid w:val="00DA10ED"/>
    <w:rPr>
      <w:i/>
      <w:iCs/>
      <w:color w:val="404040" w:themeColor="text1" w:themeTint="BF"/>
    </w:rPr>
  </w:style>
  <w:style w:type="paragraph" w:styleId="ListParagraph">
    <w:name w:val="List Paragraph"/>
    <w:basedOn w:val="Normal"/>
    <w:uiPriority w:val="34"/>
    <w:qFormat/>
    <w:rsid w:val="00DA10ED"/>
    <w:pPr>
      <w:ind w:left="720"/>
      <w:contextualSpacing/>
    </w:pPr>
  </w:style>
  <w:style w:type="character" w:styleId="IntenseEmphasis">
    <w:name w:val="Intense Emphasis"/>
    <w:basedOn w:val="DefaultParagraphFont"/>
    <w:uiPriority w:val="21"/>
    <w:qFormat/>
    <w:rsid w:val="00DA10ED"/>
    <w:rPr>
      <w:i/>
      <w:iCs/>
      <w:color w:val="0F4761" w:themeColor="accent1" w:themeShade="BF"/>
    </w:rPr>
  </w:style>
  <w:style w:type="paragraph" w:styleId="IntenseQuote">
    <w:name w:val="Intense Quote"/>
    <w:basedOn w:val="Normal"/>
    <w:next w:val="Normal"/>
    <w:link w:val="IntenseQuoteChar"/>
    <w:uiPriority w:val="30"/>
    <w:qFormat/>
    <w:rsid w:val="00DA1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ED"/>
    <w:rPr>
      <w:i/>
      <w:iCs/>
      <w:color w:val="0F4761" w:themeColor="accent1" w:themeShade="BF"/>
    </w:rPr>
  </w:style>
  <w:style w:type="character" w:styleId="IntenseReference">
    <w:name w:val="Intense Reference"/>
    <w:basedOn w:val="DefaultParagraphFont"/>
    <w:uiPriority w:val="32"/>
    <w:qFormat/>
    <w:rsid w:val="00DA10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54570">
      <w:bodyDiv w:val="1"/>
      <w:marLeft w:val="0"/>
      <w:marRight w:val="0"/>
      <w:marTop w:val="0"/>
      <w:marBottom w:val="0"/>
      <w:divBdr>
        <w:top w:val="none" w:sz="0" w:space="0" w:color="auto"/>
        <w:left w:val="none" w:sz="0" w:space="0" w:color="auto"/>
        <w:bottom w:val="none" w:sz="0" w:space="0" w:color="auto"/>
        <w:right w:val="none" w:sz="0" w:space="0" w:color="auto"/>
      </w:divBdr>
      <w:divsChild>
        <w:div w:id="546374767">
          <w:marLeft w:val="0"/>
          <w:marRight w:val="0"/>
          <w:marTop w:val="0"/>
          <w:marBottom w:val="0"/>
          <w:divBdr>
            <w:top w:val="none" w:sz="0" w:space="0" w:color="auto"/>
            <w:left w:val="none" w:sz="0" w:space="0" w:color="auto"/>
            <w:bottom w:val="none" w:sz="0" w:space="0" w:color="auto"/>
            <w:right w:val="none" w:sz="0" w:space="0" w:color="auto"/>
          </w:divBdr>
          <w:divsChild>
            <w:div w:id="1445611656">
              <w:marLeft w:val="0"/>
              <w:marRight w:val="0"/>
              <w:marTop w:val="0"/>
              <w:marBottom w:val="0"/>
              <w:divBdr>
                <w:top w:val="none" w:sz="0" w:space="0" w:color="auto"/>
                <w:left w:val="none" w:sz="0" w:space="0" w:color="auto"/>
                <w:bottom w:val="none" w:sz="0" w:space="0" w:color="auto"/>
                <w:right w:val="none" w:sz="0" w:space="0" w:color="auto"/>
              </w:divBdr>
              <w:divsChild>
                <w:div w:id="45960910">
                  <w:marLeft w:val="0"/>
                  <w:marRight w:val="0"/>
                  <w:marTop w:val="0"/>
                  <w:marBottom w:val="0"/>
                  <w:divBdr>
                    <w:top w:val="none" w:sz="0" w:space="0" w:color="auto"/>
                    <w:left w:val="none" w:sz="0" w:space="0" w:color="auto"/>
                    <w:bottom w:val="none" w:sz="0" w:space="0" w:color="auto"/>
                    <w:right w:val="none" w:sz="0" w:space="0" w:color="auto"/>
                  </w:divBdr>
                  <w:divsChild>
                    <w:div w:id="1693800401">
                      <w:marLeft w:val="0"/>
                      <w:marRight w:val="0"/>
                      <w:marTop w:val="0"/>
                      <w:marBottom w:val="0"/>
                      <w:divBdr>
                        <w:top w:val="none" w:sz="0" w:space="0" w:color="auto"/>
                        <w:left w:val="none" w:sz="0" w:space="0" w:color="auto"/>
                        <w:bottom w:val="none" w:sz="0" w:space="0" w:color="auto"/>
                        <w:right w:val="none" w:sz="0" w:space="0" w:color="auto"/>
                      </w:divBdr>
                      <w:divsChild>
                        <w:div w:id="2976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5311">
          <w:marLeft w:val="0"/>
          <w:marRight w:val="0"/>
          <w:marTop w:val="0"/>
          <w:marBottom w:val="0"/>
          <w:divBdr>
            <w:top w:val="none" w:sz="0" w:space="0" w:color="auto"/>
            <w:left w:val="none" w:sz="0" w:space="0" w:color="auto"/>
            <w:bottom w:val="none" w:sz="0" w:space="0" w:color="auto"/>
            <w:right w:val="none" w:sz="0" w:space="0" w:color="auto"/>
          </w:divBdr>
          <w:divsChild>
            <w:div w:id="2065910981">
              <w:marLeft w:val="0"/>
              <w:marRight w:val="0"/>
              <w:marTop w:val="0"/>
              <w:marBottom w:val="0"/>
              <w:divBdr>
                <w:top w:val="none" w:sz="0" w:space="0" w:color="auto"/>
                <w:left w:val="none" w:sz="0" w:space="0" w:color="auto"/>
                <w:bottom w:val="none" w:sz="0" w:space="0" w:color="auto"/>
                <w:right w:val="none" w:sz="0" w:space="0" w:color="auto"/>
              </w:divBdr>
              <w:divsChild>
                <w:div w:id="396519368">
                  <w:marLeft w:val="0"/>
                  <w:marRight w:val="0"/>
                  <w:marTop w:val="0"/>
                  <w:marBottom w:val="0"/>
                  <w:divBdr>
                    <w:top w:val="none" w:sz="0" w:space="0" w:color="auto"/>
                    <w:left w:val="none" w:sz="0" w:space="0" w:color="auto"/>
                    <w:bottom w:val="none" w:sz="0" w:space="0" w:color="auto"/>
                    <w:right w:val="none" w:sz="0" w:space="0" w:color="auto"/>
                  </w:divBdr>
                  <w:divsChild>
                    <w:div w:id="1052584346">
                      <w:marLeft w:val="0"/>
                      <w:marRight w:val="0"/>
                      <w:marTop w:val="0"/>
                      <w:marBottom w:val="0"/>
                      <w:divBdr>
                        <w:top w:val="none" w:sz="0" w:space="0" w:color="auto"/>
                        <w:left w:val="none" w:sz="0" w:space="0" w:color="auto"/>
                        <w:bottom w:val="none" w:sz="0" w:space="0" w:color="auto"/>
                        <w:right w:val="none" w:sz="0" w:space="0" w:color="auto"/>
                      </w:divBdr>
                      <w:divsChild>
                        <w:div w:id="10620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459">
          <w:marLeft w:val="0"/>
          <w:marRight w:val="0"/>
          <w:marTop w:val="0"/>
          <w:marBottom w:val="0"/>
          <w:divBdr>
            <w:top w:val="none" w:sz="0" w:space="0" w:color="auto"/>
            <w:left w:val="none" w:sz="0" w:space="0" w:color="auto"/>
            <w:bottom w:val="none" w:sz="0" w:space="0" w:color="auto"/>
            <w:right w:val="none" w:sz="0" w:space="0" w:color="auto"/>
          </w:divBdr>
          <w:divsChild>
            <w:div w:id="1809278286">
              <w:marLeft w:val="0"/>
              <w:marRight w:val="0"/>
              <w:marTop w:val="0"/>
              <w:marBottom w:val="0"/>
              <w:divBdr>
                <w:top w:val="none" w:sz="0" w:space="0" w:color="auto"/>
                <w:left w:val="none" w:sz="0" w:space="0" w:color="auto"/>
                <w:bottom w:val="none" w:sz="0" w:space="0" w:color="auto"/>
                <w:right w:val="none" w:sz="0" w:space="0" w:color="auto"/>
              </w:divBdr>
              <w:divsChild>
                <w:div w:id="1337852460">
                  <w:marLeft w:val="0"/>
                  <w:marRight w:val="0"/>
                  <w:marTop w:val="0"/>
                  <w:marBottom w:val="0"/>
                  <w:divBdr>
                    <w:top w:val="none" w:sz="0" w:space="0" w:color="auto"/>
                    <w:left w:val="none" w:sz="0" w:space="0" w:color="auto"/>
                    <w:bottom w:val="none" w:sz="0" w:space="0" w:color="auto"/>
                    <w:right w:val="none" w:sz="0" w:space="0" w:color="auto"/>
                  </w:divBdr>
                  <w:divsChild>
                    <w:div w:id="1078333243">
                      <w:marLeft w:val="0"/>
                      <w:marRight w:val="0"/>
                      <w:marTop w:val="0"/>
                      <w:marBottom w:val="0"/>
                      <w:divBdr>
                        <w:top w:val="none" w:sz="0" w:space="0" w:color="auto"/>
                        <w:left w:val="none" w:sz="0" w:space="0" w:color="auto"/>
                        <w:bottom w:val="none" w:sz="0" w:space="0" w:color="auto"/>
                        <w:right w:val="none" w:sz="0" w:space="0" w:color="auto"/>
                      </w:divBdr>
                      <w:divsChild>
                        <w:div w:id="1711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41425">
      <w:bodyDiv w:val="1"/>
      <w:marLeft w:val="0"/>
      <w:marRight w:val="0"/>
      <w:marTop w:val="0"/>
      <w:marBottom w:val="0"/>
      <w:divBdr>
        <w:top w:val="none" w:sz="0" w:space="0" w:color="auto"/>
        <w:left w:val="none" w:sz="0" w:space="0" w:color="auto"/>
        <w:bottom w:val="none" w:sz="0" w:space="0" w:color="auto"/>
        <w:right w:val="none" w:sz="0" w:space="0" w:color="auto"/>
      </w:divBdr>
      <w:divsChild>
        <w:div w:id="717122268">
          <w:marLeft w:val="0"/>
          <w:marRight w:val="0"/>
          <w:marTop w:val="0"/>
          <w:marBottom w:val="0"/>
          <w:divBdr>
            <w:top w:val="none" w:sz="0" w:space="0" w:color="auto"/>
            <w:left w:val="none" w:sz="0" w:space="0" w:color="auto"/>
            <w:bottom w:val="none" w:sz="0" w:space="0" w:color="auto"/>
            <w:right w:val="none" w:sz="0" w:space="0" w:color="auto"/>
          </w:divBdr>
          <w:divsChild>
            <w:div w:id="1190026911">
              <w:marLeft w:val="0"/>
              <w:marRight w:val="0"/>
              <w:marTop w:val="0"/>
              <w:marBottom w:val="0"/>
              <w:divBdr>
                <w:top w:val="none" w:sz="0" w:space="0" w:color="auto"/>
                <w:left w:val="none" w:sz="0" w:space="0" w:color="auto"/>
                <w:bottom w:val="none" w:sz="0" w:space="0" w:color="auto"/>
                <w:right w:val="none" w:sz="0" w:space="0" w:color="auto"/>
              </w:divBdr>
              <w:divsChild>
                <w:div w:id="703166834">
                  <w:marLeft w:val="0"/>
                  <w:marRight w:val="0"/>
                  <w:marTop w:val="0"/>
                  <w:marBottom w:val="0"/>
                  <w:divBdr>
                    <w:top w:val="none" w:sz="0" w:space="0" w:color="auto"/>
                    <w:left w:val="none" w:sz="0" w:space="0" w:color="auto"/>
                    <w:bottom w:val="none" w:sz="0" w:space="0" w:color="auto"/>
                    <w:right w:val="none" w:sz="0" w:space="0" w:color="auto"/>
                  </w:divBdr>
                  <w:divsChild>
                    <w:div w:id="1554462802">
                      <w:marLeft w:val="0"/>
                      <w:marRight w:val="0"/>
                      <w:marTop w:val="0"/>
                      <w:marBottom w:val="0"/>
                      <w:divBdr>
                        <w:top w:val="none" w:sz="0" w:space="0" w:color="auto"/>
                        <w:left w:val="none" w:sz="0" w:space="0" w:color="auto"/>
                        <w:bottom w:val="none" w:sz="0" w:space="0" w:color="auto"/>
                        <w:right w:val="none" w:sz="0" w:space="0" w:color="auto"/>
                      </w:divBdr>
                      <w:divsChild>
                        <w:div w:id="16216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3019">
          <w:marLeft w:val="0"/>
          <w:marRight w:val="0"/>
          <w:marTop w:val="0"/>
          <w:marBottom w:val="0"/>
          <w:divBdr>
            <w:top w:val="none" w:sz="0" w:space="0" w:color="auto"/>
            <w:left w:val="none" w:sz="0" w:space="0" w:color="auto"/>
            <w:bottom w:val="none" w:sz="0" w:space="0" w:color="auto"/>
            <w:right w:val="none" w:sz="0" w:space="0" w:color="auto"/>
          </w:divBdr>
          <w:divsChild>
            <w:div w:id="409620946">
              <w:marLeft w:val="0"/>
              <w:marRight w:val="0"/>
              <w:marTop w:val="0"/>
              <w:marBottom w:val="0"/>
              <w:divBdr>
                <w:top w:val="none" w:sz="0" w:space="0" w:color="auto"/>
                <w:left w:val="none" w:sz="0" w:space="0" w:color="auto"/>
                <w:bottom w:val="none" w:sz="0" w:space="0" w:color="auto"/>
                <w:right w:val="none" w:sz="0" w:space="0" w:color="auto"/>
              </w:divBdr>
              <w:divsChild>
                <w:div w:id="2029943881">
                  <w:marLeft w:val="0"/>
                  <w:marRight w:val="0"/>
                  <w:marTop w:val="0"/>
                  <w:marBottom w:val="0"/>
                  <w:divBdr>
                    <w:top w:val="none" w:sz="0" w:space="0" w:color="auto"/>
                    <w:left w:val="none" w:sz="0" w:space="0" w:color="auto"/>
                    <w:bottom w:val="none" w:sz="0" w:space="0" w:color="auto"/>
                    <w:right w:val="none" w:sz="0" w:space="0" w:color="auto"/>
                  </w:divBdr>
                  <w:divsChild>
                    <w:div w:id="1841508008">
                      <w:marLeft w:val="0"/>
                      <w:marRight w:val="0"/>
                      <w:marTop w:val="0"/>
                      <w:marBottom w:val="0"/>
                      <w:divBdr>
                        <w:top w:val="none" w:sz="0" w:space="0" w:color="auto"/>
                        <w:left w:val="none" w:sz="0" w:space="0" w:color="auto"/>
                        <w:bottom w:val="none" w:sz="0" w:space="0" w:color="auto"/>
                        <w:right w:val="none" w:sz="0" w:space="0" w:color="auto"/>
                      </w:divBdr>
                      <w:divsChild>
                        <w:div w:id="6595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93954">
          <w:marLeft w:val="0"/>
          <w:marRight w:val="0"/>
          <w:marTop w:val="0"/>
          <w:marBottom w:val="0"/>
          <w:divBdr>
            <w:top w:val="none" w:sz="0" w:space="0" w:color="auto"/>
            <w:left w:val="none" w:sz="0" w:space="0" w:color="auto"/>
            <w:bottom w:val="none" w:sz="0" w:space="0" w:color="auto"/>
            <w:right w:val="none" w:sz="0" w:space="0" w:color="auto"/>
          </w:divBdr>
          <w:divsChild>
            <w:div w:id="242615626">
              <w:marLeft w:val="0"/>
              <w:marRight w:val="0"/>
              <w:marTop w:val="0"/>
              <w:marBottom w:val="0"/>
              <w:divBdr>
                <w:top w:val="none" w:sz="0" w:space="0" w:color="auto"/>
                <w:left w:val="none" w:sz="0" w:space="0" w:color="auto"/>
                <w:bottom w:val="none" w:sz="0" w:space="0" w:color="auto"/>
                <w:right w:val="none" w:sz="0" w:space="0" w:color="auto"/>
              </w:divBdr>
              <w:divsChild>
                <w:div w:id="477917506">
                  <w:marLeft w:val="0"/>
                  <w:marRight w:val="0"/>
                  <w:marTop w:val="0"/>
                  <w:marBottom w:val="0"/>
                  <w:divBdr>
                    <w:top w:val="none" w:sz="0" w:space="0" w:color="auto"/>
                    <w:left w:val="none" w:sz="0" w:space="0" w:color="auto"/>
                    <w:bottom w:val="none" w:sz="0" w:space="0" w:color="auto"/>
                    <w:right w:val="none" w:sz="0" w:space="0" w:color="auto"/>
                  </w:divBdr>
                  <w:divsChild>
                    <w:div w:id="18817714">
                      <w:marLeft w:val="0"/>
                      <w:marRight w:val="0"/>
                      <w:marTop w:val="0"/>
                      <w:marBottom w:val="0"/>
                      <w:divBdr>
                        <w:top w:val="none" w:sz="0" w:space="0" w:color="auto"/>
                        <w:left w:val="none" w:sz="0" w:space="0" w:color="auto"/>
                        <w:bottom w:val="none" w:sz="0" w:space="0" w:color="auto"/>
                        <w:right w:val="none" w:sz="0" w:space="0" w:color="auto"/>
                      </w:divBdr>
                      <w:divsChild>
                        <w:div w:id="1986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Egan</dc:creator>
  <cp:keywords/>
  <dc:description/>
  <cp:lastModifiedBy>Joseph Egan</cp:lastModifiedBy>
  <cp:revision>2</cp:revision>
  <dcterms:created xsi:type="dcterms:W3CDTF">2025-02-21T11:26:00Z</dcterms:created>
  <dcterms:modified xsi:type="dcterms:W3CDTF">2025-03-13T10:54:00Z</dcterms:modified>
</cp:coreProperties>
</file>