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CFA39" w14:textId="0CAF6A06" w:rsidR="002215F9" w:rsidRDefault="002215F9" w:rsidP="00AA583C">
      <w:pPr>
        <w:pStyle w:val="Heading1"/>
        <w:jc w:val="center"/>
      </w:pPr>
      <w:r>
        <w:t>La compétitivité</w:t>
      </w:r>
      <w:r w:rsidR="002206B6">
        <w:fldChar w:fldCharType="begin"/>
      </w:r>
      <w:r w:rsidR="002206B6">
        <w:instrText xml:space="preserve"> XE "</w:instrText>
      </w:r>
      <w:r w:rsidR="002206B6" w:rsidRPr="00A54C3C">
        <w:instrText>compétitivité</w:instrText>
      </w:r>
      <w:r w:rsidR="002206B6">
        <w:instrText xml:space="preserve">" </w:instrText>
      </w:r>
      <w:r w:rsidR="002206B6">
        <w:fldChar w:fldCharType="end"/>
      </w:r>
      <w:r>
        <w:t xml:space="preserve"> européenne :</w:t>
      </w:r>
      <w:r w:rsidR="00381C50">
        <w:br/>
      </w:r>
      <w:r>
        <w:t>compétition, coopération, solidarité</w:t>
      </w:r>
    </w:p>
    <w:p w14:paraId="2BC85678" w14:textId="77777777" w:rsidR="002215F9" w:rsidRDefault="002215F9" w:rsidP="00020297"/>
    <w:p w14:paraId="3FA9F383" w14:textId="77777777" w:rsidR="002215F9" w:rsidRDefault="002215F9" w:rsidP="00020297">
      <w:r>
        <w:t>Version : 30 mai 2016</w:t>
      </w:r>
    </w:p>
    <w:p w14:paraId="75EFD216" w14:textId="77777777" w:rsidR="002215F9" w:rsidRDefault="002215F9" w:rsidP="00020297"/>
    <w:p w14:paraId="0C5B8C9B" w14:textId="77777777" w:rsidR="00444866" w:rsidRDefault="002564A3" w:rsidP="00444866">
      <w:pPr>
        <w:pStyle w:val="Heading2"/>
      </w:pPr>
      <w:r>
        <w:t>1 </w:t>
      </w:r>
      <w:r w:rsidR="00444866">
        <w:t>L’exigence d’un engagement total</w:t>
      </w:r>
    </w:p>
    <w:p w14:paraId="2F2DDE77" w14:textId="5A8DC0EA" w:rsidR="00F5624A" w:rsidRDefault="001410DA" w:rsidP="00F5624A">
      <w:r>
        <w:fldChar w:fldCharType="begin"/>
      </w:r>
      <w:r>
        <w:instrText xml:space="preserve"> AUTONUM  </w:instrText>
      </w:r>
      <w:r>
        <w:fldChar w:fldCharType="end"/>
      </w:r>
      <w:r w:rsidR="0096262E">
        <w:t>La compétitivité</w:t>
      </w:r>
      <w:r w:rsidR="002206B6">
        <w:fldChar w:fldCharType="begin"/>
      </w:r>
      <w:r w:rsidR="002206B6">
        <w:instrText xml:space="preserve"> XE "</w:instrText>
      </w:r>
      <w:r w:rsidR="002206B6" w:rsidRPr="00A54C3C">
        <w:instrText>compétitivité</w:instrText>
      </w:r>
      <w:r w:rsidR="002206B6">
        <w:instrText xml:space="preserve">" </w:instrText>
      </w:r>
      <w:r w:rsidR="002206B6">
        <w:fldChar w:fldCharType="end"/>
      </w:r>
      <w:r w:rsidR="0096262E">
        <w:t xml:space="preserve"> est une obsession</w:t>
      </w:r>
      <w:r w:rsidR="0096262E">
        <w:rPr>
          <w:rStyle w:val="FootnoteReference"/>
        </w:rPr>
        <w:footnoteReference w:id="1"/>
      </w:r>
      <w:r w:rsidR="0096262E">
        <w:t>.</w:t>
      </w:r>
    </w:p>
    <w:p w14:paraId="2D240B92" w14:textId="680E1288" w:rsidR="00C427B3" w:rsidRDefault="00C427B3" w:rsidP="00A24121">
      <w:bookmarkStart w:id="0" w:name="_GoBack"/>
      <w:bookmarkEnd w:id="0"/>
    </w:p>
    <w:sectPr w:rsidR="00C427B3" w:rsidSect="00E51816">
      <w:footerReference w:type="default" r:id="rId7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5C04B" w14:textId="77777777" w:rsidR="005A47C9" w:rsidRDefault="005A47C9" w:rsidP="00020297">
      <w:pPr>
        <w:spacing w:before="0" w:after="0" w:line="240" w:lineRule="auto"/>
      </w:pPr>
      <w:r>
        <w:separator/>
      </w:r>
    </w:p>
  </w:endnote>
  <w:endnote w:type="continuationSeparator" w:id="0">
    <w:p w14:paraId="1260D653" w14:textId="77777777" w:rsidR="005A47C9" w:rsidRDefault="005A47C9" w:rsidP="000202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8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BA795E" w14:textId="77777777" w:rsidR="009D4CEF" w:rsidRDefault="009D4C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62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CEF2B3" w14:textId="77777777" w:rsidR="009D4CEF" w:rsidRDefault="009D4CE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FAD6F" w14:textId="77777777" w:rsidR="005A47C9" w:rsidRDefault="005A47C9" w:rsidP="00020297">
      <w:pPr>
        <w:spacing w:before="0" w:after="0" w:line="240" w:lineRule="auto"/>
      </w:pPr>
      <w:r>
        <w:separator/>
      </w:r>
    </w:p>
  </w:footnote>
  <w:footnote w:type="continuationSeparator" w:id="0">
    <w:p w14:paraId="6C412129" w14:textId="77777777" w:rsidR="005A47C9" w:rsidRDefault="005A47C9" w:rsidP="00020297">
      <w:pPr>
        <w:spacing w:before="0" w:after="0" w:line="240" w:lineRule="auto"/>
      </w:pPr>
      <w:r>
        <w:continuationSeparator/>
      </w:r>
    </w:p>
  </w:footnote>
  <w:footnote w:id="1">
    <w:p w14:paraId="7031B1A5" w14:textId="77777777" w:rsidR="009D4CEF" w:rsidRPr="0096262E" w:rsidRDefault="009D4CEF" w:rsidP="0096262E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>
        <w:t xml:space="preserve"> Krugman, Paul. </w:t>
      </w:r>
      <w:proofErr w:type="spellStart"/>
      <w:r>
        <w:t>Competitiveness</w:t>
      </w:r>
      <w:proofErr w:type="spellEnd"/>
      <w:r>
        <w:t xml:space="preserve"> : A Dangerous Obsession. </w:t>
      </w:r>
      <w:proofErr w:type="spellStart"/>
      <w:r w:rsidRPr="009414A7">
        <w:rPr>
          <w:i/>
        </w:rPr>
        <w:t>Foreign</w:t>
      </w:r>
      <w:proofErr w:type="spellEnd"/>
      <w:r w:rsidRPr="009414A7">
        <w:rPr>
          <w:i/>
        </w:rPr>
        <w:t xml:space="preserve"> </w:t>
      </w:r>
      <w:proofErr w:type="spellStart"/>
      <w:r w:rsidRPr="009414A7">
        <w:rPr>
          <w:i/>
        </w:rPr>
        <w:t>Affairs</w:t>
      </w:r>
      <w:proofErr w:type="spellEnd"/>
      <w:r>
        <w:t>, mars-avril 1994, vol. 73, n°2, pp. 28-44 ; pour une critique similaire du « diktat » de la compétitivité</w:t>
      </w:r>
      <w:r>
        <w:fldChar w:fldCharType="begin"/>
      </w:r>
      <w:r>
        <w:instrText xml:space="preserve"> XE "</w:instrText>
      </w:r>
      <w:r w:rsidRPr="00A54C3C">
        <w:instrText>compétitivité</w:instrText>
      </w:r>
      <w:r>
        <w:instrText xml:space="preserve">" </w:instrText>
      </w:r>
      <w:r>
        <w:fldChar w:fldCharType="end"/>
      </w:r>
      <w:r>
        <w:t xml:space="preserve"> : </w:t>
      </w:r>
      <w:proofErr w:type="spellStart"/>
      <w:r w:rsidRPr="003C6102">
        <w:t>Rin</w:t>
      </w:r>
      <w:r>
        <w:t>e</w:t>
      </w:r>
      <w:r w:rsidRPr="003C6102">
        <w:t>hart</w:t>
      </w:r>
      <w:proofErr w:type="spellEnd"/>
      <w:r w:rsidRPr="003C6102">
        <w:t xml:space="preserve">, James. The </w:t>
      </w:r>
      <w:proofErr w:type="spellStart"/>
      <w:r w:rsidRPr="003C6102">
        <w:t>ideology</w:t>
      </w:r>
      <w:proofErr w:type="spellEnd"/>
      <w:r w:rsidRPr="003C6102">
        <w:t xml:space="preserve"> of </w:t>
      </w:r>
      <w:proofErr w:type="spellStart"/>
      <w:r w:rsidRPr="003C6102">
        <w:t>competitiveness</w:t>
      </w:r>
      <w:proofErr w:type="spellEnd"/>
      <w:r w:rsidRPr="003C6102">
        <w:t xml:space="preserve">. </w:t>
      </w:r>
      <w:proofErr w:type="spellStart"/>
      <w:r w:rsidRPr="003C6102">
        <w:rPr>
          <w:i/>
        </w:rPr>
        <w:t>Monthly</w:t>
      </w:r>
      <w:proofErr w:type="spellEnd"/>
      <w:r w:rsidRPr="003C6102">
        <w:rPr>
          <w:i/>
        </w:rPr>
        <w:t xml:space="preserve"> </w:t>
      </w:r>
      <w:proofErr w:type="spellStart"/>
      <w:r w:rsidRPr="003C6102">
        <w:rPr>
          <w:i/>
        </w:rPr>
        <w:t>Review</w:t>
      </w:r>
      <w:proofErr w:type="spellEnd"/>
      <w:r w:rsidRPr="003C6102">
        <w:t>, 1995, vol. 47 n° 5, p. 14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297"/>
    <w:rsid w:val="00020297"/>
    <w:rsid w:val="000668DA"/>
    <w:rsid w:val="000D72E0"/>
    <w:rsid w:val="001067B1"/>
    <w:rsid w:val="00114F7C"/>
    <w:rsid w:val="00133A7D"/>
    <w:rsid w:val="001410DA"/>
    <w:rsid w:val="001702A8"/>
    <w:rsid w:val="001C395E"/>
    <w:rsid w:val="00201A6E"/>
    <w:rsid w:val="002206B6"/>
    <w:rsid w:val="002215F9"/>
    <w:rsid w:val="002564A3"/>
    <w:rsid w:val="00275360"/>
    <w:rsid w:val="002906E0"/>
    <w:rsid w:val="00292248"/>
    <w:rsid w:val="002A36CC"/>
    <w:rsid w:val="002D1A9D"/>
    <w:rsid w:val="002E2820"/>
    <w:rsid w:val="002F27FA"/>
    <w:rsid w:val="003525E1"/>
    <w:rsid w:val="00377F39"/>
    <w:rsid w:val="00381C50"/>
    <w:rsid w:val="003B1228"/>
    <w:rsid w:val="003C53C0"/>
    <w:rsid w:val="003C6102"/>
    <w:rsid w:val="003F559F"/>
    <w:rsid w:val="004067BF"/>
    <w:rsid w:val="00424147"/>
    <w:rsid w:val="00435F17"/>
    <w:rsid w:val="00442ADD"/>
    <w:rsid w:val="00444866"/>
    <w:rsid w:val="00464596"/>
    <w:rsid w:val="00465924"/>
    <w:rsid w:val="00484632"/>
    <w:rsid w:val="00497917"/>
    <w:rsid w:val="004B4331"/>
    <w:rsid w:val="004D27A9"/>
    <w:rsid w:val="004D2EF2"/>
    <w:rsid w:val="004D35B7"/>
    <w:rsid w:val="004D6728"/>
    <w:rsid w:val="00506262"/>
    <w:rsid w:val="00521E04"/>
    <w:rsid w:val="005241D1"/>
    <w:rsid w:val="00563BC2"/>
    <w:rsid w:val="00565CE2"/>
    <w:rsid w:val="00581776"/>
    <w:rsid w:val="00590B47"/>
    <w:rsid w:val="005A47C9"/>
    <w:rsid w:val="005F1897"/>
    <w:rsid w:val="00602F20"/>
    <w:rsid w:val="00622DB0"/>
    <w:rsid w:val="00624DD9"/>
    <w:rsid w:val="00651914"/>
    <w:rsid w:val="00654AE4"/>
    <w:rsid w:val="00654DE2"/>
    <w:rsid w:val="006905E8"/>
    <w:rsid w:val="006A76B5"/>
    <w:rsid w:val="00710A8D"/>
    <w:rsid w:val="007445BC"/>
    <w:rsid w:val="00764B2F"/>
    <w:rsid w:val="00772B4A"/>
    <w:rsid w:val="00781110"/>
    <w:rsid w:val="007C7C68"/>
    <w:rsid w:val="007D3340"/>
    <w:rsid w:val="00865C87"/>
    <w:rsid w:val="00867DD9"/>
    <w:rsid w:val="008811D7"/>
    <w:rsid w:val="008A1240"/>
    <w:rsid w:val="008A20A0"/>
    <w:rsid w:val="008E1338"/>
    <w:rsid w:val="008E4C65"/>
    <w:rsid w:val="00900C0B"/>
    <w:rsid w:val="009070AD"/>
    <w:rsid w:val="00935EDA"/>
    <w:rsid w:val="00961391"/>
    <w:rsid w:val="0096262E"/>
    <w:rsid w:val="009D41DD"/>
    <w:rsid w:val="009D4CEF"/>
    <w:rsid w:val="009E11BB"/>
    <w:rsid w:val="00A04A4C"/>
    <w:rsid w:val="00A24121"/>
    <w:rsid w:val="00A42AB3"/>
    <w:rsid w:val="00A9405E"/>
    <w:rsid w:val="00AA583C"/>
    <w:rsid w:val="00AA6B66"/>
    <w:rsid w:val="00AB24E6"/>
    <w:rsid w:val="00AC0449"/>
    <w:rsid w:val="00AC0519"/>
    <w:rsid w:val="00AD3E98"/>
    <w:rsid w:val="00AF4358"/>
    <w:rsid w:val="00B250BB"/>
    <w:rsid w:val="00B30938"/>
    <w:rsid w:val="00B528CB"/>
    <w:rsid w:val="00B81ABD"/>
    <w:rsid w:val="00BD2C46"/>
    <w:rsid w:val="00BE0348"/>
    <w:rsid w:val="00BE4997"/>
    <w:rsid w:val="00C427B3"/>
    <w:rsid w:val="00C42B57"/>
    <w:rsid w:val="00C45AE5"/>
    <w:rsid w:val="00C57AD4"/>
    <w:rsid w:val="00CC4F9D"/>
    <w:rsid w:val="00CC7372"/>
    <w:rsid w:val="00CE594D"/>
    <w:rsid w:val="00CF47C0"/>
    <w:rsid w:val="00D14A90"/>
    <w:rsid w:val="00D461A2"/>
    <w:rsid w:val="00D56FD0"/>
    <w:rsid w:val="00D81CCB"/>
    <w:rsid w:val="00D91724"/>
    <w:rsid w:val="00DB3EB1"/>
    <w:rsid w:val="00DC1616"/>
    <w:rsid w:val="00DC67D0"/>
    <w:rsid w:val="00DD0017"/>
    <w:rsid w:val="00DD487C"/>
    <w:rsid w:val="00DD759C"/>
    <w:rsid w:val="00DE2992"/>
    <w:rsid w:val="00DF7C66"/>
    <w:rsid w:val="00E00DA1"/>
    <w:rsid w:val="00E12D7C"/>
    <w:rsid w:val="00E3059D"/>
    <w:rsid w:val="00E31000"/>
    <w:rsid w:val="00E51816"/>
    <w:rsid w:val="00E57B6D"/>
    <w:rsid w:val="00E57FFD"/>
    <w:rsid w:val="00E658CC"/>
    <w:rsid w:val="00E66EF1"/>
    <w:rsid w:val="00E97297"/>
    <w:rsid w:val="00EB3D43"/>
    <w:rsid w:val="00EE0173"/>
    <w:rsid w:val="00EF3DB5"/>
    <w:rsid w:val="00F03811"/>
    <w:rsid w:val="00F368D1"/>
    <w:rsid w:val="00F425EA"/>
    <w:rsid w:val="00F42774"/>
    <w:rsid w:val="00F5624A"/>
    <w:rsid w:val="00F656BE"/>
    <w:rsid w:val="00F666FE"/>
    <w:rsid w:val="00F71D19"/>
    <w:rsid w:val="00F80053"/>
    <w:rsid w:val="00F80B51"/>
    <w:rsid w:val="00F8338A"/>
    <w:rsid w:val="00F91712"/>
    <w:rsid w:val="00FB4790"/>
    <w:rsid w:val="00FC0598"/>
    <w:rsid w:val="00FC6162"/>
    <w:rsid w:val="00FE109E"/>
    <w:rsid w:val="00FF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C25E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262E"/>
    <w:pPr>
      <w:spacing w:before="120" w:after="120" w:line="240" w:lineRule="atLeast"/>
      <w:ind w:left="0" w:firstLine="0"/>
    </w:pPr>
    <w:rPr>
      <w:rFonts w:ascii="Times New Roman" w:hAnsi="Times New Roman"/>
      <w:sz w:val="24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A6E"/>
    <w:pPr>
      <w:keepNext/>
      <w:spacing w:before="240" w:after="24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866"/>
    <w:pPr>
      <w:keepNext/>
      <w:spacing w:before="24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A6E"/>
    <w:pPr>
      <w:keepNext/>
      <w:spacing w:before="240" w:after="60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1A6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A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A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A6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866"/>
    <w:rPr>
      <w:rFonts w:ascii="Times New Roman" w:eastAsiaTheme="majorEastAsia" w:hAnsi="Times New Roman" w:cstheme="majorBidi"/>
      <w:b/>
      <w:bCs/>
      <w:iCs/>
      <w:sz w:val="28"/>
      <w:szCs w:val="28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201A6E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01A6E"/>
    <w:rPr>
      <w:rFonts w:ascii="Times New Roman" w:eastAsiaTheme="majorEastAsia" w:hAnsi="Times New Roman" w:cstheme="majorBidi"/>
      <w:b/>
      <w:bCs/>
      <w:i/>
      <w:iCs/>
      <w:color w:val="000000" w:themeColor="text1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A6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A6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styleId="Strong">
    <w:name w:val="Strong"/>
    <w:basedOn w:val="DefaultParagraphFont"/>
    <w:uiPriority w:val="22"/>
    <w:qFormat/>
    <w:rsid w:val="00201A6E"/>
    <w:rPr>
      <w:b/>
      <w:bCs/>
    </w:rPr>
  </w:style>
  <w:style w:type="paragraph" w:styleId="ListParagraph">
    <w:name w:val="List Paragraph"/>
    <w:basedOn w:val="Normal"/>
    <w:uiPriority w:val="34"/>
    <w:qFormat/>
    <w:rsid w:val="00201A6E"/>
    <w:pPr>
      <w:ind w:left="720"/>
      <w:contextualSpacing/>
    </w:pPr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01A6E"/>
    <w:pPr>
      <w:ind w:left="567"/>
    </w:pPr>
    <w:rPr>
      <w:rFonts w:cs="Times New Roman"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201A6E"/>
    <w:rPr>
      <w:rFonts w:ascii="Times New Roman" w:hAnsi="Times New Roman" w:cs="Times New Roman"/>
      <w:i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2029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297"/>
    <w:rPr>
      <w:rFonts w:ascii="Times New Roman" w:hAnsi="Times New Roman"/>
      <w:sz w:val="24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02029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297"/>
    <w:rPr>
      <w:rFonts w:ascii="Times New Roman" w:hAnsi="Times New Roman"/>
      <w:sz w:val="24"/>
      <w:szCs w:val="20"/>
      <w:lang w:val="fr-FR"/>
    </w:rPr>
  </w:style>
  <w:style w:type="paragraph" w:styleId="FootnoteText">
    <w:name w:val="footnote text"/>
    <w:aliases w:val="fn,Car Car Car, Car Car Car,Car, Car"/>
    <w:basedOn w:val="Normal"/>
    <w:link w:val="FootnoteTextChar"/>
    <w:uiPriority w:val="99"/>
    <w:unhideWhenUsed/>
    <w:rsid w:val="0096262E"/>
    <w:pPr>
      <w:spacing w:before="0" w:after="0" w:line="240" w:lineRule="auto"/>
    </w:pPr>
    <w:rPr>
      <w:sz w:val="20"/>
    </w:rPr>
  </w:style>
  <w:style w:type="character" w:customStyle="1" w:styleId="FootnoteTextChar">
    <w:name w:val="Footnote Text Char"/>
    <w:aliases w:val="fn Char,Car Car Car Char, Car Car Car Char,Car Char, Car Char"/>
    <w:basedOn w:val="DefaultParagraphFont"/>
    <w:link w:val="FootnoteText"/>
    <w:uiPriority w:val="99"/>
    <w:rsid w:val="0096262E"/>
    <w:rPr>
      <w:rFonts w:ascii="Times New Roman" w:hAnsi="Times New Roman"/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96262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9405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D1A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A9D"/>
    <w:pPr>
      <w:spacing w:line="240" w:lineRule="auto"/>
      <w:ind w:firstLine="709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A9D"/>
    <w:rPr>
      <w:rFonts w:ascii="Times New Roman" w:hAnsi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A9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A9D"/>
    <w:rPr>
      <w:rFonts w:ascii="Tahoma" w:hAnsi="Tahoma" w:cs="Tahoma"/>
      <w:sz w:val="16"/>
      <w:szCs w:val="16"/>
      <w:lang w:val="fr-FR"/>
    </w:rPr>
  </w:style>
  <w:style w:type="character" w:customStyle="1" w:styleId="Caractresdenotedebasdepage">
    <w:name w:val="Caractères de note de bas de page"/>
    <w:rsid w:val="00590B47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427B3"/>
    <w:pPr>
      <w:spacing w:before="0" w:after="0" w:line="240" w:lineRule="auto"/>
      <w:ind w:left="240" w:hanging="240"/>
    </w:pPr>
  </w:style>
  <w:style w:type="paragraph" w:styleId="TOAHeading">
    <w:name w:val="toa heading"/>
    <w:basedOn w:val="Normal"/>
    <w:next w:val="Normal"/>
    <w:uiPriority w:val="99"/>
    <w:unhideWhenUsed/>
    <w:rsid w:val="00C427B3"/>
    <w:pPr>
      <w:spacing w:before="240"/>
      <w:jc w:val="center"/>
    </w:pPr>
    <w:rPr>
      <w:rFonts w:asciiTheme="minorHAnsi" w:hAnsiTheme="minorHAnsi" w:cs="Arial"/>
      <w:smallCaps/>
      <w:sz w:val="22"/>
      <w:szCs w:val="2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C427B3"/>
    <w:pPr>
      <w:spacing w:before="0" w:after="0"/>
      <w:ind w:left="240" w:hanging="240"/>
      <w:jc w:val="left"/>
    </w:pPr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E9D27E8-3980-0448-A49D-50A7205DD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CVCE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Frédéric Allemand</dc:creator>
  <cp:lastModifiedBy>Microsoft Office User</cp:lastModifiedBy>
  <cp:revision>3</cp:revision>
  <cp:lastPrinted>2016-05-31T08:34:00Z</cp:lastPrinted>
  <dcterms:created xsi:type="dcterms:W3CDTF">2016-09-19T13:37:00Z</dcterms:created>
  <dcterms:modified xsi:type="dcterms:W3CDTF">2016-09-19T13:37:00Z</dcterms:modified>
</cp:coreProperties>
</file>