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Optimiza tus cuentas por cobrar en noviembre y mejora tu liquidez para un cierre de año exitoso.</w:t>
        <w:br/>
        <w:t>El fin de año es un momento de alta exigencia para las empresas. No solo aumenta la actividad comercial debido a la temporada festiva, sino que también surgen compromisos financieros clave, como pagos a empleados, obligaciones fiscales y liquidaciones con proveedores. En este contexto, noviembre se presenta como una oportunidad estratégica para tomar decisiones que aseguren la estabilidad financiera, y uno de los pasos más efectivos es acelerar la recuperación de cuentas por cobrar.</w:t>
        <w:br/>
        <w:t>No gestionar adecuadamente las cuentas por cobrar puede limitar seriamente la capacidad de respuesta de una empresa, afectando tanto su operación como su proyección para el próximo año. Veamos cómo y por qué priorizar este aspecto puede ser crucial para tu negocio.</w:t>
        <w:br/>
        <w:t>Las cuentas por cobrar representan un activo valioso, pero si no se convierten rápidamente en efectivo, pueden transformarse en un obstáculo para la liquidez. Este problema se agrava al cierre del año, cuando las empresas enfrentan costos elevados, tanto planificados como imprevistos. Recuperar esos fondos antes de diciembre puede marcar una diferencia significativa.</w:t>
        <w:br/>
        <w:t>1. Liquidez para operaciones críticas: Durante la temporada festiva, el incremento de la demanda exige inversiones inmediatas en inventario, personal temporal y logística. Contar con un flujo de efectivo saludable permite a las empresas responder ágilmente sin incurrir en deudas innecesarias ni comprometer su capacidad operativa.</w:t>
        <w:br/>
        <w:t>2. Cumplimiento de obligaciones laborales y fiscales: Diciembre trae consigo pagos adicionales como bonificaciones, aguinaldos y liquidaciones tributarias. Tener disponible el capital suficiente desde noviembre asegura que estas responsabilidades se cumplan puntualmente, evitando sanciones y fortaleciendo la relación con los empleados.</w:t>
        <w:br/>
        <w:t>3. Fortalecimiento de relaciones comerciales: La puntualidad en los pagos a proveedores y socios estratégicos es clave para construir confianza y garantizar acuerdos favorables a futuro. Al mejorar el flujo de caja mediante la recuperación de cuentas por cobrar, las empresas pueden honrar sus compromisos sin tensiones.</w:t>
        <w:br/>
        <w:t>4. Planeación estratégica para el año nuevo: Al reducir la incertidumbre financiera, las empresas pueden tener una visión más clara de sus recursos disponibles, lo que facilita establecer metas financieras realistas y planificar inversiones estratégicas.</w:t>
        <w:br/>
        <w:t>Implementar acciones concretas en noviembre puede optimizar la recuperación de cuentas pendientes. Aquí algunas tácticas clave:</w:t>
        <w:br/>
        <w:t>1. Establece incentivos por pago anticipado: Ofrecer descuentos o bonificaciones a clientes que liquiden sus facturas antes del vencimiento es una técnica probada para motivar pagos rápidos. Aunque puede representar un pequeño sacrificio en el margen, asegura la disponibilidad inmediata del efectivo.</w:t>
        <w:br/>
        <w:t xml:space="preserve">2. Optimiza tus términos de pago: Revisa los acuerdos existentes y, de ser necesario, ajusta los plazos de crédito para nuevos contratos. Reducir los días de crédito otorgados puede acelerar el ciclo de conversión de efectivo. </w:t>
        <w:br/>
        <w:t>3. Aplica el factoring para liquidez inmediata: Si necesitas liquidez urgente, el factoring es una solución eficaz. Este modelo permite a las empresas convertir sus cuentas por cobrar en efectivo de manera inmediata al venderlas a una entidad financiera, eliminando el riesgo de retrasos y fortaleciendo el flujo de caja en momentos críticos.</w:t>
        <w:br/>
        <w:t xml:space="preserve">Ábaco, un aliado estratégico para la gestión de tus cuentas por cobrar  </w:t>
        <w:br/>
        <w:t>En noviembre, tomar medidas para acelerar tus cuentas por cobrar no es solo una cuestión de conveniencia, sino una estrategia esencial para cerrar el año con estabilidad financiera y aprovechar al máximo la temporada festiva.</w:t>
        <w:br/>
        <w:t>En Ábaco, entendemos la importancia de una gestión eficiente del flujo de caja en estos momentos clave. Nuestro servicio de factoring te ofrece la posibilidad de convertir tus cuentas por cobrar en efectivo de manera rápida y sin complicaciones, permitiéndote enfocarte en lo que realmente importa: hacer crecer tu negocio.</w:t>
        <w:br/>
        <w:t>¿Listo para fortalecer tus finanzas antes de diciembre? Contáctanos hoy y asegura un cierre de año exitoso.</w:t>
        <w:br/>
        <w:t>Descubre cómo implementar estrategias clave y aprovechar la tecnología financiera para fortalecer tu posición.</w:t>
        <w:br/>
        <w:t>Descubre cómo el factoring te da liquidez en fin de año para crecer sin afectar tu flujo de caja.</w:t>
        <w:br/>
        <w:t>Ábaco ofrece factoring para obtener liquidez y afrontar con éxito las obligaciones. Tu socio estratégico para el éxito financiero.</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