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Protege los datos financieros de tu empresa. Descubre las mejores prácticas para garantizar la seguridad de tu información más valiosa.</w:t>
        <w:br/>
        <w:t>En un entorno empresarial cada vez más interconectado y digitalizado, la protección de los datos financieros se ha convertido en un desafío crítico. En Centroamérica, donde muchas empresas están transitando hacia modelos más digitales, asegurar la integridad y privacidad de la información financiera es esencial no solo para la estabilidad financiera, sino también para mantener la confianza de los clientes y cumplir con normativas locales e internacionales.</w:t>
        <w:br/>
        <w:t xml:space="preserve">Aquí compartimos algunas estrategias clave para fortalecer la seguridad de tus datos financieros. </w:t>
        <w:br/>
        <w:t xml:space="preserve">El rol de Ábaco en la protección de datos financieros para las empresas </w:t>
        <w:br/>
        <w:t xml:space="preserve">Proteger los datos financieros en las empresas centroamericanas requiere un enfoque estratégico que contemple tanto las medidas preventivas como la capacidad de respuesta ante incidentes. Las tecnologías avanzadas y políticas sólidas son la clave para minimizar riesgos. Si estás en busca de soluciones que te ayuden no solo a gestionar tus necesidades financieras, sino también a proteger tu información con eficacia, Ábaco ofrece soluciones adaptadas a tus objetivos empresariales. Conoce más sobre cómo podemos ayudarte en abacocapital.co y asegura el futuro de tus operaciones hoy mismo. </w:t>
        <w:br/>
        <w:t>Prepárate para 2025 con las tendencias financieras clave: automatización, IA, blockchain y finanzas verdes para transformar tu empresa.</w:t>
        <w:br/>
        <w:t>Mejora tu rentabilidad empresarial mediante estrategias de financiamiento como el factoring, la gestión de cuentas por cobrar y la optimización de...</w:t>
        <w:br/>
        <w:t>Descubre cómo los modelos predictivos ayudan a anticipar ciclos económicos en tu sector y optimizar tus decisiones estratégicas.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