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Aprende a optimizar el ciclo de conversión de efectivo con tecnología para mejorar tu flujo de caja y competitividad empresarial.</w:t>
        <w:br/>
        <w:t>En el entorno empresarial, un aspecto clave en la rentabilidad es el manejo del ciclo de conversión de efectivo (CCE), que mide el tiempo que una empresa tarda en convertir sus inversiones en inventario y otros recursos en efectivo proveniente de ventas. Optimizar este ciclo no solo mejora el flujo de caja, sino que también permite reinvertir más rápido en el crecimiento del negocio.</w:t>
        <w:br/>
        <w:t>¿Qué es el ciclo de conversión de efectivo?</w:t>
        <w:br/>
        <w:t>El CCE incluye tres componentes principales:</w:t>
        <w:br/>
        <w:t>Un ciclo más corto significa que el dinero se recupera rápidamente, lo que mejora la liquidez. Sin embargo, si una empresa tarda en cobrar, paga rápidamente a proveedores, o su inventario se mueve con lentitud, esto genera cuellos de botella en el flujo de efectivo.</w:t>
        <w:br/>
        <w:t>El papel de la tecnología en la optimización del CCE</w:t>
        <w:br/>
        <w:t>En este escenario, la tecnología se convierte en un factor decisivo para optimizar la eficiencia en los procesos de cuentas por cobrar y cuentas por pagar. Herramientas tecnológicas que automatizan, integran y controlan estos procesos permiten reducir errores humanos, mejorar la previsibilidad de los flujos de caja y reducir los días de cobranza y pago.</w:t>
        <w:br/>
        <w:t>Soluciones para cuentas por cobrar</w:t>
        <w:br/>
        <w:t>El uso de plataformas de automatización de cuentas por cobrar ayuda a mejorar la velocidad de cobranza, la visibilidad sobre la gestión del crédito y la comunicación con los clientes. Estas herramientas permiten a las empresas:</w:t>
        <w:br/>
        <w:t>Soluciones para cuentas por pagar</w:t>
        <w:br/>
        <w:t>Por otro lado, una plataforma de automatización de cuentas por pagar optimiza la salida de dinero, ayudando a gestionar de manera más eficiente los pagos a proveedores. Entre sus beneficios se encuentran:</w:t>
        <w:br/>
        <w:t>Beneficios de la tecnología financiera en la gestión del ciclo de conversión de efectivo</w:t>
        <w:br/>
        <w:t>Ábaco, tu aliado financiero en la optimización del CCE</w:t>
        <w:br/>
        <w:t>En Ábaco, desempeñamos un papel crucial al proporcionar soluciones tecnológicas que automatizan los procesos de cuentas. A través de nuestra plataforma, las empresas pueden agilizar su flujo de caja y mejorar su relación con los proveedores y clientes, lo que contribuye a la sostenibilidad y expansión de sus operaciones en mercados dinámicos como el de Centroamérica.</w:t>
        <w:br/>
        <w:t xml:space="preserve">Optimizar el ciclo de conversión de efectivo es una estrategia vital para mejorar la rentabilidad y competitividad de las empresas. </w:t>
        <w:br/>
        <w:t>Con el apoyo de nuestras soluciones tecnológicas, tu empresa puede automatizar sus procesos financieros, reducir tiempos de conversión y mejorar la visibilidad de sus flujos de caja. Esto no solo facilita la toma de decisiones más informadas, sino que también fortalece la capacidad de tu negocio para crecer y adaptarse a los desafíos del mercado actual. Conoce más sobre nuestros servicios en abacocapital.co.</w:t>
        <w:br/>
        <w:t>Mejora la salud financiera de tu empresa con Ábaco. Optimiza tus cuentas por pagar, maximiza tu liquidez y fortalece relaciones con proveedores.</w:t>
        <w:br/>
        <w:t>El factoring y confirming benefician a PYMES, mejorando el flujo de efectivo y optimizando pagos y cobros.</w:t>
        <w:br/>
        <w:t>Construye un historial crediticio fuerte para tu empresa y potencia su crecimiento con estrategias financieras clave.</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