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Mejora tu rentabilidad empresarial mediante estrategias de financiamiento como el factoring, la gestión de cuentas por cobrar y la optimización de costos.</w:t>
        <w:br/>
        <w:t>En un mundo donde la confianza en las instituciones financieras y los sistemas tradicionales ha sido constantemente cuestionada, la tecnología blockchain ha surgido como un faro de esperanza. Desde su creación, esta innovación disruptiva ha prometido revolucionar no solo la forma en que almacenamos y transferimos datos, sino también cómo construimos y mantenemos la confianza en los sistemas financieros. En el 2024, estamos viendo cómo estas promesas se materializan, con la tecnología blockchain ofreciendo soluciones tangibles para mejorar la confiabilidad financiera en todo el mundo.</w:t>
        <w:br/>
        <w:t xml:space="preserve"> </w:t>
        <w:br/>
        <w:t>Transparencia y Auditoría Impecable</w:t>
        <w:br/>
        <w:t>Una de las principales ventajas de la tecnología blockchain es su capacidad para proporcionar un registro inmutable y transparente de transacciones financieras. Al utilizar un libro de contabilidad distribuido y descentralizado, todas las transacciones son registradas de manera permanente y verificable por una red de nodos. Esto elimina la posibilidad de manipulación de datos y fraude, ya que cada transacción debe ser validada por consenso antes de ser agregada al blockchain. Como resultado, las empresas y los individuos pueden confiar en que los datos financieros son precisos y seguros.</w:t>
        <w:br/>
        <w:t>Eficiencia y Reducción de Costos</w:t>
        <w:br/>
        <w:t>Otro beneficio clave de la tecnología blockchain es su capacidad para eliminar intermediarios y procesos manuales en las transacciones financieras. Los contratos inteligentes, por ejemplo, permiten la ejecución automática de acuerdos una vez que se cumplen ciertas condiciones predefinidas, lo que reduce la necesidad de intermediarios y acelera el tiempo de liquidación. Además, al eliminar intermediarios, se reducen los costos asociados con las transacciones financieras, lo que puede beneficiar tanto a las empresas como a los consumidores.</w:t>
        <w:br/>
        <w:t>Inclusión Financiera y Acceso Global</w:t>
        <w:br/>
        <w:t>La tecnología blockchain también tiene el potencial de mejorar la inclusión financiera al proporcionar acceso a servicios financieros a personas que anteriormente estaban excluidas del sistema. Con blockchain, cualquier persona con acceso a Internet puede participar en transacciones financieras sin necesidad de una cuenta bancaria tradicional.</w:t>
        <w:br/>
        <w:t>En resumen, la tecnología blockchain tiene el poder de transformar la confiabilidad financiera en el año 2024 y más allá. Al proporcionar transparencia, eficiencia y acceso global, ofrece soluciones tangibles para algunos de los desafíos más apremiantes en el mundo financiero.</w:t>
        <w:br/>
        <w:t>En Ábaco, destacamos como una empresa líder en proporcionar soluciones financieras en Centroamérica, con el fin de impulsar la confianza y la confiabilidad en los sistemas financieros del las empresas de la región. Contáctanos hoy, y descubre más sobre nuestros servicios.</w:t>
        <w:br/>
        <w:t>Protege los datos financieros de tu empresa. Descubre las mejores prácticas para garantizar la seguridad de tu información más valiosa.</w:t>
        <w:br/>
        <w:t>Prepárate para 2025 con las tendencias financieras clave: automatización, IA, blockchain y finanzas verdes para transformar tu empresa.</w:t>
        <w:br/>
        <w:t>En este artículo analizaremos cómo las fintech están revolucionando la financiación de las empresas y las ventajas que aportan.</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