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Tipos de factoraje: sin recurso, con recurso, exportación, importación y maduración. Encuentra el adecuado para tu empresa y mejora tu flujo de caja.</w:t>
        <w:br/>
        <w:t>El factoraje es una herramienta financiera que permite a las empresas mejorar su flujo de caja al vender sus cuentas por cobrar a una tercera parte, llamada factor, a cambio de un adelanto de efectivo. Este servicio no solo proporciona liquidez inmediata, sino que también puede reducir la carga administrativa y el riesgo de crédito. Sin embargo, no todas las empresas se benefician del mismo tipo de factoraje. A continuación, exploraremos los diferentes tipos de factoraje disponibles y cómo determinar cuál es el más adecuado para tu empresa.</w:t>
        <w:br/>
        <w:br/>
        <w:t>Tipos de factoraje</w:t>
        <w:br/>
        <w:t>En el factoraje sin recurso, el factor asume el riesgo de impago de las cuentas por cobrar. Esto significa que si un cliente no paga, la empresa que vendió la factura no está obligada a reembolsar al factor. Este tipo de factoraje es ideal para empresas que desean eliminar el riesgo de crédito de sus balances.</w:t>
        <w:br/>
        <w:t>Ventajas:</w:t>
        <w:br/>
        <w:t>- Elimina el riesgo de impago.</w:t>
        <w:br/>
        <w:t>- Mejora la liquidez sin aumentar la deuda.</w:t>
        <w:br/>
        <w:t>- Simplifica la contabilidad y la gestión de cuentas por cobrar.</w:t>
        <w:br/>
        <w:t>Desventajas:</w:t>
        <w:br/>
        <w:t>- Puede ser más caro debido al riesgo asumido por el factor.</w:t>
        <w:br/>
        <w:t>- No todas las cuentas por cobrar pueden ser elegibles.</w:t>
        <w:br/>
        <w:t>En el factoraje con recurso, la empresa sigue siendo responsable del impago de las cuentas por cobrar. Si un cliente no paga, la empresa debe reembolsar al factor el adelanto recibido. Este tipo de factoraje suele tener costos más bajos, ya que el riesgo para el factor es menor.</w:t>
        <w:br/>
        <w:t>Ventajas:</w:t>
        <w:br/>
        <w:t>- Costos más bajos en comparación con el factoraje sin recurso.</w:t>
        <w:br/>
        <w:t>- Mejora inmediata del flujo de caja.</w:t>
        <w:br/>
        <w:t>- Puede ser más fácil de obtener.</w:t>
        <w:br/>
        <w:t>Desventajas:</w:t>
        <w:br/>
        <w:t>- El riesgo de impago permanece con la empresa.</w:t>
        <w:br/>
        <w:t>- Puede requerir garantías adicionales.</w:t>
        <w:br/>
        <w:t>El factoraje de exportación está diseñado para empresas que venden productos o servicios en el extranjero. Este tipo de factoraje ayuda a mitigar los riesgos asociados con las transacciones internacionales, como la fluctuación de divisas y el riesgo de crédito.</w:t>
        <w:br/>
        <w:t>Ventajas:</w:t>
        <w:br/>
        <w:t>- Mitiga los riesgos de las transacciones internacionales.</w:t>
        <w:br/>
        <w:t>- Proporciona financiamiento en moneda local.</w:t>
        <w:br/>
        <w:t>- Mejora el flujo de caja internacional.</w:t>
        <w:br/>
        <w:t>Desventajas:</w:t>
        <w:br/>
        <w:t>- Puede ser más complejo de gestionar.</w:t>
        <w:br/>
        <w:t>- Costos adicionales asociados con la cobertura de riesgos internacionales.</w:t>
        <w:br/>
        <w:t>de importación ayuda a los importadores a financiar sus compras en el extranjero. El factor paga al proveedor internacional y luego cobra al importador.</w:t>
        <w:br/>
        <w:t>Ventajas:</w:t>
        <w:br/>
        <w:t>- Facilita el comercio internacional.</w:t>
        <w:br/>
        <w:t>- Proporciona financiamiento a corto plazo.</w:t>
        <w:br/>
        <w:t>- Mejora las relaciones con los proveedores internacionales.</w:t>
        <w:br/>
        <w:t>Desventajas:</w:t>
        <w:br/>
        <w:t>- Puede ser costoso debido a las tarifas de servicio.</w:t>
        <w:br/>
        <w:t>- Requiere una gestión cuidadosa de las relaciones internacionales.</w:t>
        <w:br/>
        <w:t>En el factoraje de maduración, el factor adelanta una parte del valor de las cuentas por cobrar al momento de la venta, y el resto se paga cuando el cliente paga la factura. Este tipo de factoraje puede ser útil para empresas con ciclos de ventas largos.</w:t>
        <w:br/>
        <w:t>Ventajas:</w:t>
        <w:br/>
        <w:t>- Proporciona liquidez continua.</w:t>
        <w:br/>
        <w:t>- Ayuda a gestionar ciclos de ventas largos.</w:t>
        <w:br/>
        <w:t>- Reduce la necesidad de préstamos a corto plazo.</w:t>
        <w:br/>
        <w:t>Desventajas:</w:t>
        <w:br/>
        <w:t>- Puede ser más complejo de gestionar.</w:t>
        <w:br/>
        <w:t>- Costos asociados con el servicio.</w:t>
        <w:br/>
        <w:t>¿Cuál es el adecuado para tu empresa?</w:t>
        <w:br/>
        <w:t>La elección del tipo de factoraje adecuado para tu empresa depende de varios factores, incluidos el tamaño de la empresa, la naturaleza de las cuentas por cobrar, el riesgo de crédito y las necesidades específicas de financiamiento. Aquí hay algunas consideraciones para ayudarte a tomar una decisión informada:</w:t>
        <w:br/>
        <w:t xml:space="preserve">  - Si deseas eliminar el riesgo de impago, el factoraje sin recurso es la mejor opción.</w:t>
        <w:br/>
        <w:t xml:space="preserve">   - Si tu empresa puede asumir el riesgo de crédito, el factoraje con recurso puede ser más económico.</w:t>
        <w:br/>
        <w:t xml:space="preserve"> Si tu empresa tiene un ciclo de ventas largo, el factoraje de maduración puede proporcionar una solución de financiamiento continua.</w:t>
        <w:br/>
        <w:t>Considera los costos asociados con cada tipo de factoraje y compáralos con los beneficios potenciales.</w:t>
        <w:br/>
        <w:t>Ábaco, tu aliado financiero</w:t>
        <w:br/>
        <w:t>El factoraje es una herramienta poderosa que puede mejorar significativamente el flujo de caja y la gestión financiera de tu empresa. Al comprender los diferentes tipos de factoraje disponibles y sus respectivas ventajas y desventajas, puedes tomar una decisión informada sobre cuál es el más adecuado para tus necesidades específicas. Ya sea que necesites mitigar el riesgo de crédito, financiar operaciones internacionales o gestionar ciclos de ventas largos, hay una opción de factoraje que puede ayudar a tu empresa a crecer y prosperar.</w:t>
        <w:br/>
        <w:t>En Ábaco, ofrecemos una gama de servicios financieros adaptados a las necesidades de las empresas centroamericanas. ¡Contáctanos para obtener más información sobre cómo podemos ayudarte a mejorar tu flujo de caja y optimizar tu gestión financiera!</w:t>
        <w:br/>
        <w:t xml:space="preserve"> </w:t>
        <w:br/>
        <w:t>Explora los métodos clave para superar los retos de liquidez y desbloquear la financiación que necesitas para impulsar el crecimiento de tu negocio.</w:t>
        <w:br/>
        <w:t>Factoring: Solución clave para PYMES en tiempos de inflación. Mejora tu flujo de caja y estabilidad financiera.</w:t>
        <w:br/>
        <w:t>Mejora la salud financiera de tu empresa con Ábaco. Optimiza tus cuentas por pagar, maximiza tu liquidez y fortalece relaciones con proveedores.</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