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 xml:space="preserve">El Encuentro Nacional de Fintech Guatemala 🇬🇹, con más de 350 participantes y 50 speakers, ofrece una plataforma para explorar las últimas tendencias en fintech, promover la colaboración y descubrir oportunidades de inversión en la región. Este evento busca fomentar el diálogo entre diversos actores del ecosistema financiero y corporativo, centrándose en la adopción de tecnologías financieras.Alejandro McCormack, Co-Founder de Ábaco, fue invitado a participar en este panel de “Innovación en la Prevención de Fraude en Crédito Digital” organizado por la Asociación Fintech Guatemala.Una vez más en Ábaco reiteramos nuestro compromiso en construir mejores soluciones financieras para empresas en Centroamérica. </w:t>
        <w:br/>
        <w:t xml:space="preserve">Para más detalles de lo que fue el evento, visita: Guatemala Fintech Day </w:t>
        <w:br/>
        <w:t xml:space="preserve">-Acá puedes ver las fotografias oficiales del evento </w:t>
        <w:br/>
        <w:t>¿Cómo se pueden crear startups exitosas en un ecosistemas en desarrollo?</w:t>
        <w:br/>
        <w:t>Facilitando acceso a capital de trabajo para PYMES en Centroamérica: Carlos Villalobos, CEO de Ábaco</w:t>
        <w:br/>
        <w:t>Recibe tu pago en 1 día en vez de 120 días - Abaco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