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223D8" w14:textId="6C7A2DBA" w:rsidR="002C2AE6" w:rsidRDefault="002C2AE6">
      <w:pPr>
        <w:widowControl/>
        <w:rPr>
          <w:rFonts w:ascii="Segoe UI Symbol" w:eastAsia="楷体" w:hAnsi="Segoe UI Symbol" w:cs="Segoe UI Symbol"/>
          <w:sz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496BC6F" wp14:editId="0D8DD2A1">
                <wp:extent cx="5743575" cy="1828800"/>
                <wp:effectExtent l="0" t="0" r="0" b="0"/>
                <wp:docPr id="853410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AE7C8C" w14:textId="4D9A379D" w:rsidR="002C2AE6" w:rsidRDefault="005107C3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</w:t>
                            </w: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智能·学习搭子</w:t>
                            </w:r>
                          </w:p>
                          <w:p w14:paraId="5B5330E2" w14:textId="6F60F959" w:rsidR="002C2AE6" w:rsidRPr="002C2AE6" w:rsidRDefault="000B341D" w:rsidP="002C2AE6">
                            <w:pPr>
                              <w:widowControl/>
                              <w:jc w:val="center"/>
                              <w:rPr>
                                <w:rFonts w:ascii="Segoe UI Symbol" w:eastAsia="楷体" w:hAnsi="Segoe UI Symbol" w:cs="Segoe UI Symbol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解决方案</w:t>
                            </w:r>
                            <w:r w:rsidR="005107C3">
                              <w:rPr>
                                <w:rFonts w:ascii="Segoe UI Symbol" w:eastAsia="楷体" w:hAnsi="Segoe UI Symbol" w:cs="Segoe UI Symbol" w:hint="eastAsia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96BC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52.2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" filled="f" stroked="f">
                <v:textbox style="mso-fit-shape-to-text:t">
                  <w:txbxContent>
                    <w:p w14:paraId="1BAE7C8C" w14:textId="4D9A379D" w:rsidR="002C2AE6" w:rsidRDefault="005107C3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</w:t>
                      </w: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智能·学习搭子</w:t>
                      </w:r>
                    </w:p>
                    <w:p w14:paraId="5B5330E2" w14:textId="6F60F959" w:rsidR="002C2AE6" w:rsidRPr="002C2AE6" w:rsidRDefault="000B341D" w:rsidP="002C2AE6">
                      <w:pPr>
                        <w:widowControl/>
                        <w:jc w:val="center"/>
                        <w:rPr>
                          <w:rFonts w:ascii="Segoe UI Symbol" w:eastAsia="楷体" w:hAnsi="Segoe UI Symbol" w:cs="Segoe UI Symbol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解决方案</w:t>
                      </w:r>
                      <w:r w:rsidR="005107C3">
                        <w:rPr>
                          <w:rFonts w:ascii="Segoe UI Symbol" w:eastAsia="楷体" w:hAnsi="Segoe UI Symbol" w:cs="Segoe UI Symbol" w:hint="eastAsia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文档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740856" w14:textId="77777777" w:rsidR="00C22202" w:rsidRDefault="00C22202">
      <w:pPr>
        <w:widowControl/>
        <w:rPr>
          <w:rFonts w:ascii="Segoe UI Symbol" w:eastAsia="楷体" w:hAnsi="Segoe UI Symbol" w:cs="Segoe UI Symbol"/>
          <w:sz w:val="24"/>
        </w:rPr>
      </w:pPr>
    </w:p>
    <w:p w14:paraId="59D42D47" w14:textId="58D1CE37" w:rsidR="002C2AE6" w:rsidRDefault="00D258AD" w:rsidP="00D258AD">
      <w:pPr>
        <w:widowControl/>
        <w:jc w:val="center"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noProof/>
          <w:sz w:val="24"/>
        </w:rPr>
        <w:drawing>
          <wp:inline distT="0" distB="0" distL="0" distR="0" wp14:anchorId="62AEB7EC" wp14:editId="02C57F93">
            <wp:extent cx="4762500" cy="4762500"/>
            <wp:effectExtent l="0" t="0" r="0" b="0"/>
            <wp:docPr id="1664238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2329" w14:textId="77777777" w:rsidR="002C2AE6" w:rsidRDefault="002C2AE6" w:rsidP="00C22202">
      <w:pPr>
        <w:widowControl/>
        <w:spacing w:line="400" w:lineRule="exact"/>
        <w:rPr>
          <w:rFonts w:ascii="Segoe UI Symbol" w:eastAsia="楷体" w:hAnsi="Segoe UI Symbol" w:cs="Segoe UI Symbol"/>
          <w:sz w:val="24"/>
        </w:rPr>
      </w:pPr>
    </w:p>
    <w:p w14:paraId="0FF1087B" w14:textId="62E9E1E2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发包方：</w:t>
      </w:r>
      <w:r w:rsidR="005107C3"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数字马力</w:t>
      </w:r>
    </w:p>
    <w:p w14:paraId="13F85C15" w14:textId="439DBA50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Segoe UI Symbol" w:eastAsia="楷体" w:hAnsi="Segoe UI Symbol" w:cs="Segoe UI Symbol"/>
          <w:b/>
          <w:bCs/>
          <w:sz w:val="28"/>
          <w:szCs w:val="28"/>
        </w:rPr>
      </w:pPr>
      <w:r w:rsidRPr="00C22202">
        <w:rPr>
          <w:rFonts w:ascii="Segoe UI Symbol" w:eastAsia="楷体" w:hAnsi="Segoe UI Symbol" w:cs="Segoe UI Symbol" w:hint="eastAsia"/>
          <w:b/>
          <w:bCs/>
          <w:sz w:val="28"/>
          <w:szCs w:val="28"/>
        </w:rPr>
        <w:t>承接方：声像科技</w:t>
      </w:r>
    </w:p>
    <w:p w14:paraId="72251775" w14:textId="3968F3DE" w:rsidR="002C2AE6" w:rsidRPr="00C22202" w:rsidRDefault="002C2AE6" w:rsidP="00C22202">
      <w:pPr>
        <w:widowControl/>
        <w:spacing w:beforeLines="50" w:before="156" w:afterLines="50" w:after="156" w:line="400" w:lineRule="exact"/>
        <w:jc w:val="center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C22202">
        <w:rPr>
          <w:rFonts w:ascii="楷体" w:eastAsia="楷体" w:hAnsi="楷体" w:cs="Times New Roman"/>
          <w:b/>
          <w:bCs/>
          <w:sz w:val="28"/>
          <w:szCs w:val="28"/>
        </w:rPr>
        <w:t>日期：2025年</w:t>
      </w:r>
      <w:r w:rsidR="005107C3" w:rsidRPr="00C22202">
        <w:rPr>
          <w:rFonts w:ascii="楷体" w:eastAsia="楷体" w:hAnsi="楷体" w:cs="Times New Roman" w:hint="eastAsia"/>
          <w:b/>
          <w:bCs/>
          <w:sz w:val="28"/>
          <w:szCs w:val="28"/>
        </w:rPr>
        <w:t>10</w:t>
      </w:r>
      <w:r w:rsidRPr="00C22202">
        <w:rPr>
          <w:rFonts w:ascii="楷体" w:eastAsia="楷体" w:hAnsi="楷体" w:cs="Times New Roman"/>
          <w:b/>
          <w:bCs/>
          <w:sz w:val="28"/>
          <w:szCs w:val="28"/>
        </w:rPr>
        <w:t>月</w:t>
      </w:r>
    </w:p>
    <w:p w14:paraId="7F1E09C5" w14:textId="745B742E" w:rsidR="002C2AE6" w:rsidRDefault="002C2AE6" w:rsidP="00A31FE8">
      <w:pPr>
        <w:widowControl/>
        <w:rPr>
          <w:rFonts w:ascii="Segoe UI Symbol" w:eastAsia="楷体" w:hAnsi="Segoe UI Symbol" w:cs="Segoe UI Symbol"/>
          <w:sz w:val="24"/>
        </w:rPr>
      </w:pPr>
      <w:r>
        <w:rPr>
          <w:rFonts w:ascii="Segoe UI Symbol" w:eastAsia="楷体" w:hAnsi="Segoe UI Symbol" w:cs="Segoe UI Symbol"/>
          <w:sz w:val="24"/>
        </w:rPr>
        <w:br w:type="page"/>
      </w:r>
    </w:p>
    <w:p w14:paraId="4B90B220" w14:textId="1E139723" w:rsidR="00B80FF1" w:rsidRPr="00D34E4B" w:rsidRDefault="00EE4222" w:rsidP="00B80FF1">
      <w:pPr>
        <w:spacing w:beforeLines="50" w:before="156" w:afterLines="50" w:after="156" w:line="240" w:lineRule="auto"/>
        <w:jc w:val="center"/>
        <w:rPr>
          <w:rFonts w:ascii="楷体" w:eastAsia="楷体" w:hAnsi="楷体" w:cs="Times New Roman" w:hint="eastAsia"/>
          <w:b/>
          <w:bCs/>
          <w:sz w:val="28"/>
          <w:szCs w:val="28"/>
        </w:rPr>
      </w:pPr>
      <w:r w:rsidRPr="00D34E4B">
        <w:rPr>
          <w:rFonts w:ascii="楷体" w:eastAsia="楷体" w:hAnsi="楷体" w:cs="Times New Roman" w:hint="eastAsia"/>
          <w:b/>
          <w:sz w:val="28"/>
          <w:szCs w:val="28"/>
        </w:rPr>
        <w:lastRenderedPageBreak/>
        <w:t>项目背景</w:t>
      </w:r>
    </w:p>
    <w:p w14:paraId="090E4E1F" w14:textId="77777777" w:rsidR="00B80FF1" w:rsidRPr="00A60F97" w:rsidRDefault="00B80FF1" w:rsidP="00B80FF1">
      <w:pPr>
        <w:pStyle w:val="a9"/>
        <w:numPr>
          <w:ilvl w:val="0"/>
          <w:numId w:val="1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A60F97">
        <w:rPr>
          <w:rFonts w:ascii="楷体" w:eastAsia="楷体" w:hAnsi="楷体" w:cs="Times New Roman"/>
          <w:b/>
          <w:sz w:val="24"/>
        </w:rPr>
        <w:t>前言</w:t>
      </w:r>
    </w:p>
    <w:p w14:paraId="2895EFA9" w14:textId="7B8F7D54" w:rsidR="00A60F97" w:rsidRPr="00A60F97" w:rsidRDefault="00A60F97" w:rsidP="00A60F97">
      <w:pPr>
        <w:spacing w:beforeLines="50" w:before="156" w:afterLines="50" w:after="156" w:line="240" w:lineRule="auto"/>
        <w:ind w:firstLineChars="200" w:firstLine="480"/>
        <w:rPr>
          <w:rFonts w:ascii="楷体" w:eastAsia="楷体" w:hAnsi="楷体" w:cs="Times New Roman" w:hint="eastAsia"/>
          <w:sz w:val="24"/>
        </w:rPr>
      </w:pPr>
      <w:r w:rsidRPr="00A60F97">
        <w:rPr>
          <w:rFonts w:ascii="楷体" w:eastAsia="楷体" w:hAnsi="楷体" w:cs="Times New Roman" w:hint="eastAsia"/>
          <w:sz w:val="24"/>
        </w:rPr>
        <w:t>随着人工智能技术与教育领域的深度融合，学习场景正经历深刻变革。在信息爆炸时代，知识更新速度极快，学习者面临海量信息筛选与高效吸收的难题。传统“千人一面”的学习模式难以匹配个体学习节奏与偏好，学习过程中存在的孤独感、缺乏即时反馈与个性化指导等问题，也严重阻碍了学习者的进步。在此形势下，亟需借助人工智能技术，为学习者提供更贴合需求的学习支持。</w:t>
      </w:r>
    </w:p>
    <w:p w14:paraId="6203D292" w14:textId="77777777" w:rsidR="00B80FF1" w:rsidRPr="00D34E4B" w:rsidRDefault="00B80FF1" w:rsidP="00B80FF1">
      <w:pPr>
        <w:spacing w:beforeLines="50" w:before="156" w:afterLines="50" w:after="156" w:line="240" w:lineRule="auto"/>
        <w:rPr>
          <w:rFonts w:ascii="楷体" w:eastAsia="楷体" w:hAnsi="楷体" w:cs="Times New Roman" w:hint="eastAsia"/>
        </w:rPr>
      </w:pPr>
    </w:p>
    <w:p w14:paraId="47B219B5" w14:textId="77777777" w:rsidR="00B80FF1" w:rsidRPr="0013118A" w:rsidRDefault="00B80FF1" w:rsidP="00B80FF1">
      <w:pPr>
        <w:pStyle w:val="a9"/>
        <w:numPr>
          <w:ilvl w:val="0"/>
          <w:numId w:val="1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创意描述</w:t>
      </w:r>
    </w:p>
    <w:p w14:paraId="13EE2AA1" w14:textId="08D18479" w:rsidR="0063206D" w:rsidRPr="0013118A" w:rsidRDefault="0063206D" w:rsidP="0063206D">
      <w:pPr>
        <w:spacing w:beforeLines="50" w:before="156" w:afterLines="50" w:after="156" w:line="240" w:lineRule="auto"/>
        <w:ind w:firstLineChars="200" w:firstLine="4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随着人工智能技术的快速发展，教育领域对智能化教学工具的需求日益增长，而传统语音合成（TTS）服务在教育场景中则难以满足个性化教学和多元化场景的需求。同时，两会期间，关于“换脸拟声”技术的提案也对信息安全提出了严峻挑战。在此背景下，声像科技团队以“守正创新”为核心理念，推出“基于AI语音合成的教学声音处理软件”，旨在通过多模态内容分析、实时数字人</w:t>
      </w:r>
      <w:proofErr w:type="gramStart"/>
      <w:r w:rsidRPr="0013118A">
        <w:rPr>
          <w:rFonts w:ascii="楷体" w:eastAsia="楷体" w:hAnsi="楷体" w:cs="Times New Roman"/>
          <w:sz w:val="24"/>
        </w:rPr>
        <w:t>交互和</w:t>
      </w:r>
      <w:proofErr w:type="gramEnd"/>
      <w:r w:rsidRPr="0013118A">
        <w:rPr>
          <w:rFonts w:ascii="楷体" w:eastAsia="楷体" w:hAnsi="楷体" w:cs="Times New Roman"/>
          <w:sz w:val="24"/>
        </w:rPr>
        <w:t>深度伪造检测技术，构建起一套安全、智能、高效的教学声音处理解决方案。融合语音、图像、视频的多模态感知能力，为教育行业提供从内容生成到安全鉴伪的全产业链服务，助力教学方式的数字化转型。</w:t>
      </w:r>
    </w:p>
    <w:p w14:paraId="16911976" w14:textId="77777777" w:rsidR="00B80FF1" w:rsidRPr="0013118A" w:rsidRDefault="00B80FF1" w:rsidP="00B80FF1">
      <w:pPr>
        <w:spacing w:beforeLines="50" w:before="156" w:afterLines="50" w:after="156" w:line="240" w:lineRule="auto"/>
        <w:ind w:firstLineChars="200" w:firstLine="4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本项目立足传统语音合成，提出三大拓展创新方向：</w:t>
      </w:r>
    </w:p>
    <w:p w14:paraId="578A7C23" w14:textId="77777777" w:rsidR="00B80FF1" w:rsidRPr="0013118A" w:rsidRDefault="00B80FF1" w:rsidP="00B80FF1">
      <w:pPr>
        <w:pStyle w:val="a9"/>
        <w:numPr>
          <w:ilvl w:val="0"/>
          <w:numId w:val="2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多模态内容分析与生成：</w:t>
      </w:r>
      <w:r w:rsidRPr="0013118A">
        <w:rPr>
          <w:rFonts w:ascii="楷体" w:eastAsia="楷体" w:hAnsi="楷体" w:cs="Times New Roman"/>
          <w:sz w:val="24"/>
        </w:rPr>
        <w:t>通过音视频内容感知系统，从语音、图片、视频中自动提取语义信息，生成符合教学场景的合成内容，解决传统TTS依赖人工输入文字的痛点；</w:t>
      </w:r>
    </w:p>
    <w:p w14:paraId="76C9345C" w14:textId="77777777" w:rsidR="00B80FF1" w:rsidRPr="0013118A" w:rsidRDefault="00B80FF1" w:rsidP="00B80FF1">
      <w:pPr>
        <w:pStyle w:val="a9"/>
        <w:numPr>
          <w:ilvl w:val="0"/>
          <w:numId w:val="2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数字人</w:t>
      </w:r>
      <w:proofErr w:type="gramStart"/>
      <w:r w:rsidRPr="0013118A">
        <w:rPr>
          <w:rFonts w:ascii="楷体" w:eastAsia="楷体" w:hAnsi="楷体" w:cs="Times New Roman"/>
          <w:b/>
          <w:sz w:val="24"/>
        </w:rPr>
        <w:t>实时推流与</w:t>
      </w:r>
      <w:proofErr w:type="gramEnd"/>
      <w:r w:rsidRPr="0013118A">
        <w:rPr>
          <w:rFonts w:ascii="楷体" w:eastAsia="楷体" w:hAnsi="楷体" w:cs="Times New Roman"/>
          <w:b/>
          <w:sz w:val="24"/>
        </w:rPr>
        <w:t>交互：</w:t>
      </w:r>
      <w:r w:rsidRPr="0013118A">
        <w:rPr>
          <w:rFonts w:ascii="楷体" w:eastAsia="楷体" w:hAnsi="楷体" w:cs="Times New Roman"/>
          <w:sz w:val="24"/>
        </w:rPr>
        <w:t>项目构建数字人与拟音系统，将语音TTS服务升级为音视频数字人形式；支持自然语言控制情感、口音、节奏，并通过WebRTC实现实时推流，打造沉浸式教学体验；</w:t>
      </w:r>
    </w:p>
    <w:p w14:paraId="1FEAB1F9" w14:textId="77777777" w:rsidR="00B80FF1" w:rsidRPr="0013118A" w:rsidRDefault="00B80FF1" w:rsidP="00B80FF1">
      <w:pPr>
        <w:pStyle w:val="a9"/>
        <w:numPr>
          <w:ilvl w:val="0"/>
          <w:numId w:val="2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换脸拟声检测与伦理保障：</w:t>
      </w:r>
      <w:r w:rsidRPr="0013118A">
        <w:rPr>
          <w:rFonts w:ascii="楷体" w:eastAsia="楷体" w:hAnsi="楷体" w:cs="Times New Roman"/>
          <w:sz w:val="24"/>
        </w:rPr>
        <w:t>结合自主研发的多模态声纹特征提取与筛选神经网络、离散余弦引导与动态特征选择等技术，鉴别合成音视频的真伪，确保教学合成内容的安全合</w:t>
      </w:r>
      <w:proofErr w:type="gramStart"/>
      <w:r w:rsidRPr="0013118A">
        <w:rPr>
          <w:rFonts w:ascii="楷体" w:eastAsia="楷体" w:hAnsi="楷体" w:cs="Times New Roman"/>
          <w:sz w:val="24"/>
        </w:rPr>
        <w:t>规</w:t>
      </w:r>
      <w:proofErr w:type="gramEnd"/>
      <w:r w:rsidRPr="0013118A">
        <w:rPr>
          <w:rFonts w:ascii="楷体" w:eastAsia="楷体" w:hAnsi="楷体" w:cs="Times New Roman"/>
          <w:sz w:val="24"/>
        </w:rPr>
        <w:t>且可控，响应国家对AI伦理的监管要求。</w:t>
      </w:r>
    </w:p>
    <w:p w14:paraId="09BA5D60" w14:textId="77777777" w:rsidR="00B80FF1" w:rsidRPr="0013118A" w:rsidRDefault="00B80FF1" w:rsidP="00B80FF1">
      <w:p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</w:p>
    <w:p w14:paraId="4D9CDD07" w14:textId="77777777" w:rsidR="00B80FF1" w:rsidRPr="0013118A" w:rsidRDefault="00B80FF1" w:rsidP="00B80FF1">
      <w:pPr>
        <w:pStyle w:val="a9"/>
        <w:numPr>
          <w:ilvl w:val="0"/>
          <w:numId w:val="1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功能简介</w:t>
      </w:r>
    </w:p>
    <w:p w14:paraId="15D83561" w14:textId="77777777" w:rsidR="00B80FF1" w:rsidRPr="0013118A" w:rsidRDefault="00B80FF1" w:rsidP="00B80FF1">
      <w:pPr>
        <w:spacing w:beforeLines="50" w:before="156" w:afterLines="50" w:after="156" w:line="240" w:lineRule="auto"/>
        <w:ind w:firstLineChars="200" w:firstLine="4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项目包含三大核心系统：</w:t>
      </w:r>
    </w:p>
    <w:p w14:paraId="228489EE" w14:textId="77777777" w:rsidR="00B80FF1" w:rsidRPr="0013118A" w:rsidRDefault="00B80FF1" w:rsidP="00B80FF1">
      <w:pPr>
        <w:pStyle w:val="a9"/>
        <w:numPr>
          <w:ilvl w:val="0"/>
          <w:numId w:val="3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谛听·音视频内容感知系统</w:t>
      </w:r>
    </w:p>
    <w:p w14:paraId="51AC3212" w14:textId="77777777" w:rsidR="00B80FF1" w:rsidRPr="0013118A" w:rsidRDefault="00B80FF1" w:rsidP="00B80FF1">
      <w:pPr>
        <w:pStyle w:val="a9"/>
        <w:numPr>
          <w:ilvl w:val="0"/>
          <w:numId w:val="9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语音情感事件转换</w:t>
      </w:r>
    </w:p>
    <w:p w14:paraId="5609C8BC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 w:firstLine="34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支持语音转写、语言识别、情感识别和事件检测功能</w:t>
      </w:r>
    </w:p>
    <w:p w14:paraId="5066B939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 w:firstLine="34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可借由语音分析学生课堂情绪状态及教师授课风格</w:t>
      </w:r>
    </w:p>
    <w:p w14:paraId="0FDCB340" w14:textId="77777777" w:rsidR="00B80FF1" w:rsidRPr="0013118A" w:rsidRDefault="00B80FF1" w:rsidP="00B80FF1">
      <w:pPr>
        <w:pStyle w:val="a9"/>
        <w:numPr>
          <w:ilvl w:val="0"/>
          <w:numId w:val="9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图像视频内容分析</w:t>
      </w:r>
    </w:p>
    <w:p w14:paraId="20D5552D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1215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采用视觉大模型与混合注意力特征融合技术</w:t>
      </w:r>
    </w:p>
    <w:p w14:paraId="3331584B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1215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解读图像、视频中的内容表征，更可识别文档类图像的篡改痕迹</w:t>
      </w:r>
    </w:p>
    <w:p w14:paraId="071510E3" w14:textId="77777777" w:rsidR="00B80FF1" w:rsidRPr="0013118A" w:rsidRDefault="00B80FF1" w:rsidP="00B80FF1">
      <w:pPr>
        <w:pStyle w:val="a9"/>
        <w:numPr>
          <w:ilvl w:val="0"/>
          <w:numId w:val="3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摩耶·数字人与拟音TTS系统</w:t>
      </w:r>
    </w:p>
    <w:p w14:paraId="4E358D8F" w14:textId="77777777" w:rsidR="00B80FF1" w:rsidRPr="0013118A" w:rsidRDefault="00B80FF1" w:rsidP="00B80FF1">
      <w:pPr>
        <w:pStyle w:val="a9"/>
        <w:numPr>
          <w:ilvl w:val="0"/>
          <w:numId w:val="11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lastRenderedPageBreak/>
        <w:t>自然语言可控的语音合成</w:t>
      </w:r>
    </w:p>
    <w:p w14:paraId="77849085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12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支持零样本语音克隆、多语言语种支持</w:t>
      </w:r>
    </w:p>
    <w:p w14:paraId="33A93BE6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12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以自然语言进行情感、口音、节奏、停顿、语调的精细控制</w:t>
      </w:r>
    </w:p>
    <w:p w14:paraId="7E6BAA83" w14:textId="77777777" w:rsidR="00B80FF1" w:rsidRPr="0013118A" w:rsidRDefault="00B80FF1" w:rsidP="00B80FF1">
      <w:pPr>
        <w:pStyle w:val="a9"/>
        <w:numPr>
          <w:ilvl w:val="0"/>
          <w:numId w:val="11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实时数字人音视频推流</w:t>
      </w:r>
    </w:p>
    <w:p w14:paraId="03795A21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12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借由WebRTC技术，实现端到端的实时推流</w:t>
      </w:r>
    </w:p>
    <w:p w14:paraId="61836540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12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高分辨率唇形同步框架，实现在</w:t>
      </w:r>
      <w:proofErr w:type="gramStart"/>
      <w:r w:rsidRPr="0013118A">
        <w:rPr>
          <w:rFonts w:ascii="楷体" w:eastAsia="楷体" w:hAnsi="楷体" w:cs="Times New Roman"/>
          <w:sz w:val="24"/>
        </w:rPr>
        <w:t>消费级显卡上</w:t>
      </w:r>
      <w:proofErr w:type="gramEnd"/>
      <w:r w:rsidRPr="0013118A">
        <w:rPr>
          <w:rFonts w:ascii="楷体" w:eastAsia="楷体" w:hAnsi="楷体" w:cs="Times New Roman"/>
          <w:sz w:val="24"/>
        </w:rPr>
        <w:t>的实时渲染能力</w:t>
      </w:r>
    </w:p>
    <w:p w14:paraId="08D02A1C" w14:textId="77777777" w:rsidR="00B80FF1" w:rsidRPr="0013118A" w:rsidRDefault="00B80FF1" w:rsidP="00B80FF1">
      <w:pPr>
        <w:pStyle w:val="a9"/>
        <w:numPr>
          <w:ilvl w:val="0"/>
          <w:numId w:val="3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白泽·深度伪造内容鉴别系统</w:t>
      </w:r>
    </w:p>
    <w:p w14:paraId="34EC3031" w14:textId="77777777" w:rsidR="00B80FF1" w:rsidRPr="0013118A" w:rsidRDefault="00B80FF1" w:rsidP="00B80FF1">
      <w:pPr>
        <w:pStyle w:val="a9"/>
        <w:numPr>
          <w:ilvl w:val="0"/>
          <w:numId w:val="13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合成语音检测</w:t>
      </w:r>
    </w:p>
    <w:p w14:paraId="64018E3B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12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通过多模态声纹提取网络与知识蒸馏技术</w:t>
      </w:r>
    </w:p>
    <w:p w14:paraId="2ABA63BF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12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有效捕捉合成伪造音频的细微特征，应用于伪造合成声音的鉴别</w:t>
      </w:r>
    </w:p>
    <w:p w14:paraId="4B9168F5" w14:textId="77777777" w:rsidR="00B80FF1" w:rsidRPr="0013118A" w:rsidRDefault="00B80FF1" w:rsidP="00B80FF1">
      <w:pPr>
        <w:pStyle w:val="a9"/>
        <w:numPr>
          <w:ilvl w:val="0"/>
          <w:numId w:val="13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人脸伪造检测</w:t>
      </w:r>
    </w:p>
    <w:p w14:paraId="24745F4A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12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基于离散余弦变换与动态特征选择框架</w:t>
      </w:r>
    </w:p>
    <w:p w14:paraId="1F785D05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12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对操纵线索进行解耦度量学习，有效识别监考检测中的伪造换脸</w:t>
      </w:r>
    </w:p>
    <w:p w14:paraId="67955910" w14:textId="77777777" w:rsidR="00B80FF1" w:rsidRPr="0013118A" w:rsidRDefault="00B80FF1" w:rsidP="00B80FF1">
      <w:p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</w:p>
    <w:p w14:paraId="6786A941" w14:textId="77777777" w:rsidR="00B80FF1" w:rsidRPr="0013118A" w:rsidRDefault="00B80FF1" w:rsidP="00B80FF1">
      <w:pPr>
        <w:pStyle w:val="a9"/>
        <w:numPr>
          <w:ilvl w:val="0"/>
          <w:numId w:val="1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特色综述</w:t>
      </w:r>
    </w:p>
    <w:p w14:paraId="341818C7" w14:textId="77777777" w:rsidR="00B80FF1" w:rsidRPr="0013118A" w:rsidRDefault="00B80FF1" w:rsidP="00B80FF1">
      <w:pPr>
        <w:pStyle w:val="a9"/>
        <w:numPr>
          <w:ilvl w:val="0"/>
          <w:numId w:val="19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bookmarkStart w:id="0" w:name="_Hlk195278466"/>
      <w:r w:rsidRPr="0013118A">
        <w:rPr>
          <w:rFonts w:ascii="楷体" w:eastAsia="楷体" w:hAnsi="楷体" w:cs="Times New Roman"/>
          <w:b/>
          <w:sz w:val="24"/>
        </w:rPr>
        <w:t>多模态内容融合与生成技术</w:t>
      </w:r>
    </w:p>
    <w:bookmarkEnd w:id="0"/>
    <w:p w14:paraId="1B7B4EEE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6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整合语音、图像、视频的感知与生成能力，突破单一模态的局限性</w:t>
      </w:r>
    </w:p>
    <w:p w14:paraId="648FC29F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6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增广内容的获取形式，达到备课授课过程的降本增效</w:t>
      </w:r>
    </w:p>
    <w:p w14:paraId="7A2A3682" w14:textId="77777777" w:rsidR="00B80FF1" w:rsidRPr="0013118A" w:rsidRDefault="00B80FF1" w:rsidP="00B80FF1">
      <w:pPr>
        <w:pStyle w:val="a9"/>
        <w:numPr>
          <w:ilvl w:val="0"/>
          <w:numId w:val="20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自然语言可控的零样本情感语音克隆</w:t>
      </w:r>
    </w:p>
    <w:p w14:paraId="407A16E2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低延迟流式响应，支持零样本、多语言支持的语音克隆</w:t>
      </w:r>
    </w:p>
    <w:p w14:paraId="26CCA71B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结合文本基座大模型，控制合成语音的情感、口音、节奏、停顿和语调</w:t>
      </w:r>
    </w:p>
    <w:p w14:paraId="143389D5" w14:textId="77777777" w:rsidR="00B80FF1" w:rsidRPr="0013118A" w:rsidRDefault="00B80FF1" w:rsidP="00B80FF1">
      <w:pPr>
        <w:pStyle w:val="a9"/>
        <w:numPr>
          <w:ilvl w:val="0"/>
          <w:numId w:val="20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实时流式数字人音视频推流</w:t>
      </w:r>
    </w:p>
    <w:p w14:paraId="183B6DBF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在</w:t>
      </w:r>
      <w:proofErr w:type="gramStart"/>
      <w:r w:rsidRPr="0013118A">
        <w:rPr>
          <w:rFonts w:ascii="楷体" w:eastAsia="楷体" w:hAnsi="楷体" w:cs="Times New Roman"/>
          <w:sz w:val="24"/>
        </w:rPr>
        <w:t>消费级显卡上</w:t>
      </w:r>
      <w:proofErr w:type="gramEnd"/>
      <w:r w:rsidRPr="0013118A">
        <w:rPr>
          <w:rFonts w:ascii="楷体" w:eastAsia="楷体" w:hAnsi="楷体" w:cs="Times New Roman"/>
          <w:sz w:val="24"/>
        </w:rPr>
        <w:t>的实时端到端多并发调用，支持多语言音频驱动</w:t>
      </w:r>
    </w:p>
    <w:p w14:paraId="3AEE0929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高保真面部唇形驱动模块，具有序列化批处理加速能力</w:t>
      </w:r>
    </w:p>
    <w:p w14:paraId="58E23C64" w14:textId="77777777" w:rsidR="00B80FF1" w:rsidRPr="0013118A" w:rsidRDefault="00B80FF1" w:rsidP="00B80FF1">
      <w:pPr>
        <w:pStyle w:val="a9"/>
        <w:numPr>
          <w:ilvl w:val="0"/>
          <w:numId w:val="20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合成伪造音视频鉴别能力</w:t>
      </w:r>
    </w:p>
    <w:p w14:paraId="7A33A1A4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基于混合专家系统，对使用深度伪造及合成音频、视频进行鉴别</w:t>
      </w:r>
    </w:p>
    <w:p w14:paraId="29CCFE33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应对在线监考等身份验证需要，同时保障合成内容的安全合</w:t>
      </w:r>
      <w:proofErr w:type="gramStart"/>
      <w:r w:rsidRPr="0013118A">
        <w:rPr>
          <w:rFonts w:ascii="楷体" w:eastAsia="楷体" w:hAnsi="楷体" w:cs="Times New Roman"/>
          <w:sz w:val="24"/>
        </w:rPr>
        <w:t>规</w:t>
      </w:r>
      <w:proofErr w:type="gramEnd"/>
    </w:p>
    <w:p w14:paraId="3840BA7A" w14:textId="77777777" w:rsidR="00B80FF1" w:rsidRPr="0013118A" w:rsidRDefault="00B80FF1" w:rsidP="00B80FF1">
      <w:p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</w:p>
    <w:p w14:paraId="263EACE5" w14:textId="77777777" w:rsidR="00B80FF1" w:rsidRPr="0013118A" w:rsidRDefault="00B80FF1" w:rsidP="00B80FF1">
      <w:pPr>
        <w:pStyle w:val="a9"/>
        <w:numPr>
          <w:ilvl w:val="0"/>
          <w:numId w:val="4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开发工具与技术</w:t>
      </w:r>
    </w:p>
    <w:p w14:paraId="4D7B871C" w14:textId="77777777" w:rsidR="00B80FF1" w:rsidRPr="0013118A" w:rsidRDefault="00B80FF1" w:rsidP="00B80FF1">
      <w:pPr>
        <w:pStyle w:val="a9"/>
        <w:numPr>
          <w:ilvl w:val="0"/>
          <w:numId w:val="20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编程语言与框架：</w:t>
      </w:r>
    </w:p>
    <w:p w14:paraId="16FB26AC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Python（编程语言，基于3.10.16版本）</w:t>
      </w:r>
    </w:p>
    <w:p w14:paraId="3C0764BC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proofErr w:type="spellStart"/>
      <w:r w:rsidRPr="0013118A">
        <w:rPr>
          <w:rFonts w:ascii="楷体" w:eastAsia="楷体" w:hAnsi="楷体" w:cs="Times New Roman"/>
          <w:sz w:val="24"/>
        </w:rPr>
        <w:t>PyTorch</w:t>
      </w:r>
      <w:proofErr w:type="spellEnd"/>
      <w:r w:rsidRPr="0013118A">
        <w:rPr>
          <w:rFonts w:ascii="楷体" w:eastAsia="楷体" w:hAnsi="楷体" w:cs="Times New Roman"/>
          <w:sz w:val="24"/>
        </w:rPr>
        <w:t>（人工智能框架，基于v2.3.0+cu118版本）</w:t>
      </w:r>
    </w:p>
    <w:p w14:paraId="02B04862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proofErr w:type="spellStart"/>
      <w:r w:rsidRPr="0013118A">
        <w:rPr>
          <w:rFonts w:ascii="楷体" w:eastAsia="楷体" w:hAnsi="楷体" w:cs="Times New Roman"/>
          <w:sz w:val="24"/>
        </w:rPr>
        <w:t>FastAPI</w:t>
      </w:r>
      <w:proofErr w:type="spellEnd"/>
      <w:r w:rsidRPr="0013118A">
        <w:rPr>
          <w:rFonts w:ascii="楷体" w:eastAsia="楷体" w:hAnsi="楷体" w:cs="Times New Roman"/>
          <w:sz w:val="24"/>
        </w:rPr>
        <w:t>（服务器</w:t>
      </w:r>
      <w:proofErr w:type="gramStart"/>
      <w:r w:rsidRPr="0013118A">
        <w:rPr>
          <w:rFonts w:ascii="楷体" w:eastAsia="楷体" w:hAnsi="楷体" w:cs="Times New Roman"/>
          <w:sz w:val="24"/>
        </w:rPr>
        <w:t>与算力</w:t>
      </w:r>
      <w:proofErr w:type="gramEnd"/>
      <w:r w:rsidRPr="0013118A">
        <w:rPr>
          <w:rFonts w:ascii="楷体" w:eastAsia="楷体" w:hAnsi="楷体" w:cs="Times New Roman"/>
          <w:sz w:val="24"/>
        </w:rPr>
        <w:t>协同）</w:t>
      </w:r>
    </w:p>
    <w:p w14:paraId="3FD5810A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proofErr w:type="spellStart"/>
      <w:r w:rsidRPr="0013118A">
        <w:rPr>
          <w:rFonts w:ascii="楷体" w:eastAsia="楷体" w:hAnsi="楷体" w:cs="Times New Roman"/>
          <w:sz w:val="24"/>
        </w:rPr>
        <w:t>QFluentWidgets</w:t>
      </w:r>
      <w:proofErr w:type="spellEnd"/>
      <w:r w:rsidRPr="0013118A">
        <w:rPr>
          <w:rFonts w:ascii="楷体" w:eastAsia="楷体" w:hAnsi="楷体" w:cs="Times New Roman"/>
          <w:sz w:val="24"/>
        </w:rPr>
        <w:t>（前端界面，基于PyQt6绑定）</w:t>
      </w:r>
    </w:p>
    <w:p w14:paraId="7CC42144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WebRTC（信息流式传输）</w:t>
      </w:r>
    </w:p>
    <w:p w14:paraId="0B3D2D3C" w14:textId="77777777" w:rsidR="00B80FF1" w:rsidRPr="0013118A" w:rsidRDefault="00B80FF1" w:rsidP="00B80FF1">
      <w:pPr>
        <w:pStyle w:val="a9"/>
        <w:numPr>
          <w:ilvl w:val="0"/>
          <w:numId w:val="25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采用的模型与算法：</w:t>
      </w:r>
    </w:p>
    <w:p w14:paraId="44FD1044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hyperlink r:id="rId9" w:history="1">
        <w:r w:rsidRPr="0013118A">
          <w:rPr>
            <w:rStyle w:val="af2"/>
            <w:rFonts w:ascii="楷体" w:eastAsia="楷体" w:hAnsi="楷体" w:cs="Times New Roman"/>
            <w:sz w:val="24"/>
          </w:rPr>
          <w:t>SenseVoice</w:t>
        </w:r>
      </w:hyperlink>
      <w:r w:rsidRPr="0013118A">
        <w:rPr>
          <w:rFonts w:ascii="楷体" w:eastAsia="楷体" w:hAnsi="楷体" w:cs="Times New Roman"/>
          <w:sz w:val="24"/>
        </w:rPr>
        <w:t>（语音内容识别）</w:t>
      </w:r>
    </w:p>
    <w:p w14:paraId="3B65E6C2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hyperlink r:id="rId10" w:history="1">
        <w:r w:rsidRPr="0013118A">
          <w:rPr>
            <w:rStyle w:val="af2"/>
            <w:rFonts w:ascii="楷体" w:eastAsia="楷体" w:hAnsi="楷体" w:cs="Times New Roman"/>
            <w:sz w:val="24"/>
          </w:rPr>
          <w:t>Qwen2.5-VL</w:t>
        </w:r>
      </w:hyperlink>
      <w:r w:rsidRPr="0013118A">
        <w:rPr>
          <w:rFonts w:ascii="楷体" w:eastAsia="楷体" w:hAnsi="楷体" w:cs="Times New Roman"/>
          <w:sz w:val="24"/>
        </w:rPr>
        <w:t>（图像、视频内容识别）</w:t>
      </w:r>
    </w:p>
    <w:p w14:paraId="4F526316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hyperlink r:id="rId11" w:history="1">
        <w:r w:rsidRPr="0013118A">
          <w:rPr>
            <w:rStyle w:val="af2"/>
            <w:rFonts w:ascii="楷体" w:eastAsia="楷体" w:hAnsi="楷体" w:cs="Times New Roman"/>
            <w:sz w:val="24"/>
          </w:rPr>
          <w:t>CosyVoice</w:t>
        </w:r>
      </w:hyperlink>
      <w:r w:rsidRPr="0013118A">
        <w:rPr>
          <w:rFonts w:ascii="楷体" w:eastAsia="楷体" w:hAnsi="楷体" w:cs="Times New Roman"/>
          <w:sz w:val="24"/>
        </w:rPr>
        <w:t>、</w:t>
      </w:r>
      <w:hyperlink r:id="rId12" w:history="1">
        <w:r w:rsidRPr="0013118A">
          <w:rPr>
            <w:rStyle w:val="af2"/>
            <w:rFonts w:ascii="楷体" w:eastAsia="楷体" w:hAnsi="楷体" w:cs="Times New Roman"/>
            <w:sz w:val="24"/>
          </w:rPr>
          <w:t>GPT-SoVits</w:t>
        </w:r>
      </w:hyperlink>
      <w:r w:rsidRPr="0013118A">
        <w:rPr>
          <w:rFonts w:ascii="楷体" w:eastAsia="楷体" w:hAnsi="楷体" w:cs="Times New Roman"/>
          <w:sz w:val="24"/>
        </w:rPr>
        <w:t>（语音合成）</w:t>
      </w:r>
    </w:p>
    <w:p w14:paraId="26B02F31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hyperlink r:id="rId13" w:history="1">
        <w:r w:rsidRPr="0013118A">
          <w:rPr>
            <w:rStyle w:val="af2"/>
            <w:rFonts w:ascii="楷体" w:eastAsia="楷体" w:hAnsi="楷体" w:cs="Times New Roman"/>
            <w:sz w:val="24"/>
          </w:rPr>
          <w:t>MuseTalk</w:t>
        </w:r>
      </w:hyperlink>
      <w:r w:rsidRPr="0013118A">
        <w:rPr>
          <w:rFonts w:ascii="楷体" w:eastAsia="楷体" w:hAnsi="楷体" w:cs="Times New Roman"/>
          <w:sz w:val="24"/>
        </w:rPr>
        <w:t>（音频唇形同步）</w:t>
      </w:r>
    </w:p>
    <w:p w14:paraId="500F295E" w14:textId="77777777" w:rsidR="00B80FF1" w:rsidRPr="0013118A" w:rsidRDefault="00B80FF1" w:rsidP="00B80FF1">
      <w:pPr>
        <w:pStyle w:val="a9"/>
        <w:numPr>
          <w:ilvl w:val="0"/>
          <w:numId w:val="27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项目知识产权：</w:t>
      </w:r>
    </w:p>
    <w:p w14:paraId="70B2C852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3项发明专利（人脸伪造检测、图像篡改识别、跨模态篡改检测）</w:t>
      </w:r>
    </w:p>
    <w:p w14:paraId="66C3A912" w14:textId="44CBC2A2" w:rsidR="00B80FF1" w:rsidRPr="0013118A" w:rsidRDefault="00B80FF1" w:rsidP="0013118A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1项软件著作权（实时消息通讯）</w:t>
      </w:r>
    </w:p>
    <w:p w14:paraId="7B39FA24" w14:textId="77777777" w:rsidR="00B80FF1" w:rsidRPr="0013118A" w:rsidRDefault="00B80FF1" w:rsidP="00B80FF1">
      <w:pPr>
        <w:pStyle w:val="a9"/>
        <w:numPr>
          <w:ilvl w:val="0"/>
          <w:numId w:val="5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lastRenderedPageBreak/>
        <w:t>应用对象</w:t>
      </w:r>
    </w:p>
    <w:p w14:paraId="7A3E38C7" w14:textId="77777777" w:rsidR="00B80FF1" w:rsidRPr="0013118A" w:rsidRDefault="00B80FF1" w:rsidP="00B80FF1">
      <w:pPr>
        <w:pStyle w:val="a9"/>
        <w:numPr>
          <w:ilvl w:val="0"/>
          <w:numId w:val="20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教育机构</w:t>
      </w:r>
      <w:r w:rsidRPr="0013118A">
        <w:rPr>
          <w:rFonts w:ascii="楷体" w:eastAsia="楷体" w:hAnsi="楷体" w:cs="Times New Roman"/>
          <w:sz w:val="24"/>
        </w:rPr>
        <w:t>：</w:t>
      </w:r>
    </w:p>
    <w:p w14:paraId="40151451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中小学、高校、职业院校，用于在线教育教学、校园心理驿站等</w:t>
      </w:r>
    </w:p>
    <w:p w14:paraId="03B9422B" w14:textId="77777777" w:rsidR="00B80FF1" w:rsidRPr="0013118A" w:rsidRDefault="00B80FF1" w:rsidP="00B80FF1">
      <w:pPr>
        <w:pStyle w:val="a9"/>
        <w:numPr>
          <w:ilvl w:val="0"/>
          <w:numId w:val="20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教育科技企业：</w:t>
      </w:r>
    </w:p>
    <w:p w14:paraId="752C1DD2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在线教育平台（如猿辅导）、智能硬件厂商（学习机、机器人）等</w:t>
      </w:r>
    </w:p>
    <w:p w14:paraId="3880F5F4" w14:textId="77777777" w:rsidR="00B80FF1" w:rsidRPr="0013118A" w:rsidRDefault="00B80FF1" w:rsidP="00B80FF1">
      <w:pPr>
        <w:pStyle w:val="a9"/>
        <w:numPr>
          <w:ilvl w:val="0"/>
          <w:numId w:val="20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公共服务部门：</w:t>
      </w:r>
    </w:p>
    <w:p w14:paraId="46686470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92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教育监管部门（在线监考身份验证）、展览馆（有声资源生成与互动）等</w:t>
      </w:r>
    </w:p>
    <w:p w14:paraId="2DE1EB83" w14:textId="77777777" w:rsidR="00B80FF1" w:rsidRPr="0013118A" w:rsidRDefault="00B80FF1" w:rsidP="00B80FF1">
      <w:p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</w:p>
    <w:p w14:paraId="4F14DDBA" w14:textId="77777777" w:rsidR="00B80FF1" w:rsidRPr="0013118A" w:rsidRDefault="00B80FF1" w:rsidP="00B80FF1">
      <w:pPr>
        <w:pStyle w:val="a9"/>
        <w:numPr>
          <w:ilvl w:val="0"/>
          <w:numId w:val="6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应用环境</w:t>
      </w:r>
    </w:p>
    <w:p w14:paraId="6E8AF9F1" w14:textId="77777777" w:rsidR="00B80FF1" w:rsidRPr="0013118A" w:rsidRDefault="00B80FF1" w:rsidP="00B80FF1">
      <w:pPr>
        <w:pStyle w:val="a9"/>
        <w:numPr>
          <w:ilvl w:val="0"/>
          <w:numId w:val="28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服务</w:t>
      </w:r>
      <w:proofErr w:type="gramStart"/>
      <w:r w:rsidRPr="0013118A">
        <w:rPr>
          <w:rFonts w:ascii="楷体" w:eastAsia="楷体" w:hAnsi="楷体" w:cs="Times New Roman"/>
          <w:b/>
          <w:sz w:val="24"/>
        </w:rPr>
        <w:t>端部署</w:t>
      </w:r>
      <w:proofErr w:type="gramEnd"/>
      <w:r w:rsidRPr="0013118A">
        <w:rPr>
          <w:rFonts w:ascii="楷体" w:eastAsia="楷体" w:hAnsi="楷体" w:cs="Times New Roman"/>
          <w:b/>
          <w:sz w:val="24"/>
        </w:rPr>
        <w:t>环境</w:t>
      </w:r>
    </w:p>
    <w:p w14:paraId="64A3766E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Windows/Linux操作系统</w:t>
      </w:r>
    </w:p>
    <w:p w14:paraId="6E0338BE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bookmarkStart w:id="1" w:name="_Hlk195283499"/>
      <w:r w:rsidRPr="0013118A">
        <w:rPr>
          <w:rFonts w:ascii="楷体" w:eastAsia="楷体" w:hAnsi="楷体" w:cs="Times New Roman"/>
          <w:sz w:val="24"/>
        </w:rPr>
        <w:t>带宽≥4Mbps</w:t>
      </w:r>
    </w:p>
    <w:p w14:paraId="0CA4C89D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安装有</w:t>
      </w:r>
      <w:proofErr w:type="gramStart"/>
      <w:r w:rsidRPr="0013118A">
        <w:rPr>
          <w:rFonts w:ascii="楷体" w:eastAsia="楷体" w:hAnsi="楷体" w:cs="Times New Roman"/>
          <w:sz w:val="24"/>
        </w:rPr>
        <w:t>英伟达</w:t>
      </w:r>
      <w:proofErr w:type="gramEnd"/>
      <w:r w:rsidRPr="0013118A">
        <w:rPr>
          <w:rFonts w:ascii="楷体" w:eastAsia="楷体" w:hAnsi="楷体" w:cs="Times New Roman"/>
          <w:sz w:val="24"/>
        </w:rPr>
        <w:t>品牌显卡，显存≥16GB</w:t>
      </w:r>
    </w:p>
    <w:p w14:paraId="28B0DE9E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内存≥16GB</w:t>
      </w:r>
    </w:p>
    <w:p w14:paraId="245913FD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储存≥40GB</w:t>
      </w:r>
    </w:p>
    <w:bookmarkEnd w:id="1"/>
    <w:p w14:paraId="08609A6B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</w:p>
    <w:p w14:paraId="7D10B59D" w14:textId="77777777" w:rsidR="00B80FF1" w:rsidRPr="0013118A" w:rsidRDefault="00B80FF1" w:rsidP="00B80FF1">
      <w:pPr>
        <w:pStyle w:val="a9"/>
        <w:numPr>
          <w:ilvl w:val="0"/>
          <w:numId w:val="28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客户端应用环境</w:t>
      </w:r>
    </w:p>
    <w:p w14:paraId="05143177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具备现代浏览器环境（Edge、Chrome、Safari等）</w:t>
      </w:r>
    </w:p>
    <w:p w14:paraId="72BA4538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带宽≥4Mbps</w:t>
      </w:r>
    </w:p>
    <w:p w14:paraId="6EFE6EE0" w14:textId="77777777" w:rsidR="00B80FF1" w:rsidRPr="0013118A" w:rsidRDefault="00B80FF1" w:rsidP="00B80FF1">
      <w:pPr>
        <w:pStyle w:val="a9"/>
        <w:spacing w:beforeLines="50" w:before="156" w:afterLines="50" w:after="156" w:line="240" w:lineRule="auto"/>
        <w:ind w:left="8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内存≥2GB</w:t>
      </w:r>
    </w:p>
    <w:p w14:paraId="31F07931" w14:textId="77777777" w:rsidR="00B80FF1" w:rsidRPr="0013118A" w:rsidRDefault="00B80FF1" w:rsidP="00B80FF1">
      <w:pPr>
        <w:spacing w:beforeLines="50" w:before="156" w:afterLines="50" w:after="156" w:line="240" w:lineRule="auto"/>
        <w:rPr>
          <w:rFonts w:ascii="楷体" w:eastAsia="楷体" w:hAnsi="楷体" w:cs="Times New Roman" w:hint="eastAsia"/>
          <w:sz w:val="24"/>
        </w:rPr>
      </w:pPr>
    </w:p>
    <w:p w14:paraId="71662357" w14:textId="77777777" w:rsidR="00B80FF1" w:rsidRPr="0013118A" w:rsidRDefault="00B80FF1" w:rsidP="00B80FF1">
      <w:pPr>
        <w:pStyle w:val="a9"/>
        <w:numPr>
          <w:ilvl w:val="0"/>
          <w:numId w:val="7"/>
        </w:numPr>
        <w:spacing w:beforeLines="50" w:before="156" w:afterLines="50" w:after="156" w:line="240" w:lineRule="auto"/>
        <w:rPr>
          <w:rFonts w:ascii="楷体" w:eastAsia="楷体" w:hAnsi="楷体" w:cs="Times New Roman" w:hint="eastAsia"/>
          <w:b/>
          <w:bCs/>
          <w:sz w:val="24"/>
        </w:rPr>
      </w:pPr>
      <w:r w:rsidRPr="0013118A">
        <w:rPr>
          <w:rFonts w:ascii="楷体" w:eastAsia="楷体" w:hAnsi="楷体" w:cs="Times New Roman"/>
          <w:b/>
          <w:sz w:val="24"/>
        </w:rPr>
        <w:t>结语</w:t>
      </w:r>
    </w:p>
    <w:p w14:paraId="7666B8F0" w14:textId="77777777" w:rsidR="00B80FF1" w:rsidRPr="0013118A" w:rsidRDefault="00B80FF1" w:rsidP="00B80FF1">
      <w:pPr>
        <w:spacing w:beforeLines="50" w:before="156" w:afterLines="50" w:after="156" w:line="240" w:lineRule="auto"/>
        <w:ind w:firstLineChars="200" w:firstLine="480"/>
        <w:rPr>
          <w:rFonts w:ascii="楷体" w:eastAsia="楷体" w:hAnsi="楷体" w:cs="Times New Roman" w:hint="eastAsia"/>
          <w:sz w:val="24"/>
        </w:rPr>
      </w:pPr>
      <w:r w:rsidRPr="0013118A">
        <w:rPr>
          <w:rFonts w:ascii="楷体" w:eastAsia="楷体" w:hAnsi="楷体" w:cs="Times New Roman"/>
          <w:sz w:val="24"/>
        </w:rPr>
        <w:t>本项目通过技术创新与场景深耕，重新定义AI语音合成在教育领域的应用边界。从多模态内容生成到数字人交互，再到深度伪造检测，构建了覆盖教学全周期的智能化上下游解决方案。未来，团队还将继续以“守正创新”为主要导向，为教育等诸多行业的数字化转型提供安全、可靠的技术支撑与保障！</w:t>
      </w:r>
    </w:p>
    <w:p w14:paraId="5DD1C499" w14:textId="77777777" w:rsidR="00B80FF1" w:rsidRPr="0013118A" w:rsidRDefault="00B80FF1" w:rsidP="00B80FF1">
      <w:pPr>
        <w:pBdr>
          <w:bottom w:val="single" w:sz="6" w:space="1" w:color="auto"/>
        </w:pBdr>
        <w:spacing w:beforeLines="50" w:before="156" w:afterLines="50" w:after="156" w:line="240" w:lineRule="auto"/>
        <w:rPr>
          <w:rFonts w:ascii="Times New Roman" w:hAnsi="Times New Roman" w:cs="Times New Roman"/>
          <w:sz w:val="24"/>
        </w:rPr>
      </w:pPr>
    </w:p>
    <w:p w14:paraId="537013B2" w14:textId="77777777" w:rsidR="00B80FF1" w:rsidRPr="0013118A" w:rsidRDefault="00B80FF1" w:rsidP="00B80FF1">
      <w:pPr>
        <w:pBdr>
          <w:bottom w:val="single" w:sz="6" w:space="1" w:color="auto"/>
        </w:pBdr>
        <w:spacing w:beforeLines="50" w:before="156" w:afterLines="50" w:after="156" w:line="240" w:lineRule="auto"/>
        <w:rPr>
          <w:rFonts w:ascii="Times New Roman" w:hAnsi="Times New Roman" w:cs="Times New Roman"/>
          <w:sz w:val="24"/>
        </w:rPr>
      </w:pPr>
    </w:p>
    <w:p w14:paraId="0DB08602" w14:textId="7CA1F022" w:rsidR="00B80FF1" w:rsidRPr="0013118A" w:rsidRDefault="00B80FF1" w:rsidP="00B80FF1">
      <w:pPr>
        <w:pBdr>
          <w:bottom w:val="single" w:sz="6" w:space="1" w:color="auto"/>
        </w:pBdr>
        <w:spacing w:beforeLines="50" w:before="156" w:afterLines="50" w:after="156" w:line="240" w:lineRule="auto"/>
        <w:ind w:firstLineChars="200" w:firstLine="480"/>
        <w:jc w:val="center"/>
        <w:rPr>
          <w:rFonts w:ascii="楷体" w:eastAsia="楷体" w:hAnsi="楷体" w:cs="Times New Roman" w:hint="eastAsia"/>
          <w:sz w:val="24"/>
        </w:rPr>
        <w:sectPr w:rsidR="00B80FF1" w:rsidRPr="0013118A" w:rsidSect="000F329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134" w:right="1134" w:bottom="1134" w:left="1134" w:header="851" w:footer="992" w:gutter="567"/>
          <w:cols w:space="425"/>
          <w:titlePg/>
          <w:docGrid w:type="lines" w:linePitch="312"/>
        </w:sectPr>
      </w:pPr>
      <w:r w:rsidRPr="0013118A">
        <w:rPr>
          <w:rFonts w:ascii="楷体" w:eastAsia="楷体" w:hAnsi="楷体" w:cs="Times New Roman" w:hint="eastAsia"/>
          <w:sz w:val="24"/>
        </w:rPr>
        <w:t>以下为项目</w:t>
      </w:r>
      <w:r w:rsidR="00986A49" w:rsidRPr="0013118A">
        <w:rPr>
          <w:rFonts w:ascii="楷体" w:eastAsia="楷体" w:hAnsi="楷体" w:cs="Times New Roman" w:hint="eastAsia"/>
          <w:sz w:val="24"/>
        </w:rPr>
        <w:t>解决</w:t>
      </w:r>
      <w:r w:rsidRPr="0013118A">
        <w:rPr>
          <w:rFonts w:ascii="楷体" w:eastAsia="楷体" w:hAnsi="楷体" w:cs="Times New Roman" w:hint="eastAsia"/>
          <w:sz w:val="24"/>
        </w:rPr>
        <w:t>方案正文部分</w:t>
      </w:r>
    </w:p>
    <w:sdt>
      <w:sdtPr>
        <w:rPr>
          <w:rFonts w:ascii="楷体" w:eastAsia="楷体" w:hAnsi="楷体" w:cstheme="minorBidi"/>
          <w:color w:val="000000" w:themeColor="text1"/>
          <w:kern w:val="2"/>
          <w:sz w:val="24"/>
          <w:szCs w:val="24"/>
          <w:lang w:val="zh-CN"/>
          <w14:ligatures w14:val="standardContextual"/>
        </w:rPr>
        <w:id w:val="-3306048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color w:val="auto"/>
          <w:sz w:val="22"/>
        </w:rPr>
      </w:sdtEndPr>
      <w:sdtContent>
        <w:p w14:paraId="4811B53F" w14:textId="77777777" w:rsidR="00B80FF1" w:rsidRPr="00832F8A" w:rsidRDefault="00B80FF1" w:rsidP="00B80FF1">
          <w:pPr>
            <w:pStyle w:val="TOC"/>
            <w:spacing w:beforeLines="50" w:before="156" w:afterLines="50" w:after="156" w:line="240" w:lineRule="auto"/>
            <w:contextualSpacing/>
            <w:jc w:val="center"/>
            <w:rPr>
              <w:rFonts w:ascii="楷体" w:eastAsia="楷体" w:hAnsi="楷体" w:hint="eastAsia"/>
              <w:b/>
              <w:bCs/>
              <w:color w:val="000000" w:themeColor="text1"/>
              <w:sz w:val="28"/>
              <w:szCs w:val="28"/>
            </w:rPr>
          </w:pPr>
          <w:r w:rsidRPr="00832F8A">
            <w:rPr>
              <w:rFonts w:ascii="楷体" w:eastAsia="楷体" w:hAnsi="楷体"/>
              <w:b/>
              <w:color w:val="000000" w:themeColor="text1"/>
              <w:sz w:val="28"/>
              <w:szCs w:val="28"/>
              <w:lang w:val="zh-CN"/>
            </w:rPr>
            <w:t>目录</w:t>
          </w:r>
        </w:p>
        <w:p w14:paraId="6A630667" w14:textId="77777777" w:rsidR="00B80FF1" w:rsidRDefault="00B80FF1" w:rsidP="00B80FF1">
          <w:pPr>
            <w:pStyle w:val="TOC1"/>
            <w:spacing w:before="156" w:after="156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526137" w:history="1">
            <w:r w:rsidRPr="006C22D9">
              <w:rPr>
                <w:rStyle w:val="af2"/>
                <w:rFonts w:hint="eastAsia"/>
                <w:b/>
                <w:noProof/>
              </w:rPr>
              <w:t>项目背景概要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F9996C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38" w:history="1">
            <w:r w:rsidRPr="006C22D9">
              <w:rPr>
                <w:rStyle w:val="af2"/>
                <w:rFonts w:hint="eastAsia"/>
                <w:b/>
                <w:noProof/>
              </w:rPr>
              <w:t>教育行业背景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7FB5AD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39" w:history="1">
            <w:r w:rsidRPr="006C22D9">
              <w:rPr>
                <w:rStyle w:val="af2"/>
                <w:rFonts w:hint="eastAsia"/>
                <w:b/>
                <w:noProof/>
              </w:rPr>
              <w:t>社会背景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6987FD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40" w:history="1">
            <w:r w:rsidRPr="006C22D9">
              <w:rPr>
                <w:rStyle w:val="af2"/>
                <w:rFonts w:hint="eastAsia"/>
                <w:b/>
                <w:noProof/>
              </w:rPr>
              <w:t>项目目标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92BC18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41" w:history="1">
            <w:r w:rsidRPr="006C22D9">
              <w:rPr>
                <w:rStyle w:val="af2"/>
                <w:rFonts w:hint="eastAsia"/>
                <w:b/>
                <w:noProof/>
              </w:rPr>
              <w:t>团队调研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46ADA1" w14:textId="77777777" w:rsidR="00B80FF1" w:rsidRDefault="00B80FF1" w:rsidP="00B80FF1">
          <w:pPr>
            <w:pStyle w:val="TOC1"/>
            <w:spacing w:before="156" w:after="156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42" w:history="1">
            <w:r w:rsidRPr="006C22D9">
              <w:rPr>
                <w:rStyle w:val="af2"/>
                <w:rFonts w:hint="eastAsia"/>
                <w:b/>
                <w:noProof/>
              </w:rPr>
              <w:t>问题分析与解决方案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7FA2D9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43" w:history="1">
            <w:r w:rsidRPr="006C22D9">
              <w:rPr>
                <w:rStyle w:val="af2"/>
                <w:rFonts w:hint="eastAsia"/>
                <w:b/>
                <w:noProof/>
              </w:rPr>
              <w:t>国内外研究现状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9742DD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44" w:history="1">
            <w:r w:rsidRPr="006C22D9">
              <w:rPr>
                <w:rStyle w:val="af2"/>
                <w:rFonts w:hint="eastAsia"/>
                <w:b/>
                <w:noProof/>
              </w:rPr>
              <w:t>用户角色与需求分析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ECDE91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45" w:history="1">
            <w:r w:rsidRPr="006C22D9">
              <w:rPr>
                <w:rStyle w:val="af2"/>
                <w:rFonts w:hint="eastAsia"/>
                <w:b/>
                <w:noProof/>
              </w:rPr>
              <w:t>项目解决方案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A23490D" w14:textId="77777777" w:rsidR="00B80FF1" w:rsidRDefault="00B80FF1" w:rsidP="00B80FF1">
          <w:pPr>
            <w:pStyle w:val="TOC1"/>
            <w:spacing w:before="156" w:after="156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46" w:history="1">
            <w:r w:rsidRPr="006C22D9">
              <w:rPr>
                <w:rStyle w:val="af2"/>
                <w:rFonts w:hint="eastAsia"/>
                <w:b/>
                <w:noProof/>
              </w:rPr>
              <w:t>系统功能与实现方案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B6528A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47" w:history="1">
            <w:r w:rsidRPr="006C22D9">
              <w:rPr>
                <w:rStyle w:val="af2"/>
                <w:rFonts w:hint="eastAsia"/>
                <w:b/>
                <w:noProof/>
              </w:rPr>
              <w:t>项目技术路线基础：数据增广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89314E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48" w:history="1">
            <w:r w:rsidRPr="006C22D9">
              <w:rPr>
                <w:rStyle w:val="af2"/>
                <w:rFonts w:hint="eastAsia"/>
                <w:b/>
                <w:noProof/>
              </w:rPr>
              <w:t>谛听·音视频内容感知系统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354785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49" w:history="1">
            <w:r w:rsidRPr="006C22D9">
              <w:rPr>
                <w:rStyle w:val="af2"/>
                <w:rFonts w:hint="eastAsia"/>
                <w:b/>
                <w:noProof/>
              </w:rPr>
              <w:t>摩耶·数字人与拟音TTS系统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05660D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50" w:history="1">
            <w:r w:rsidRPr="006C22D9">
              <w:rPr>
                <w:rStyle w:val="af2"/>
                <w:rFonts w:hint="eastAsia"/>
                <w:b/>
                <w:noProof/>
              </w:rPr>
              <w:t>白泽·深度伪造内容鉴别系统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28C50E" w14:textId="77777777" w:rsidR="00B80FF1" w:rsidRDefault="00B80FF1" w:rsidP="00B80FF1">
          <w:pPr>
            <w:pStyle w:val="TOC1"/>
            <w:spacing w:before="156" w:after="156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51" w:history="1">
            <w:r w:rsidRPr="006C22D9">
              <w:rPr>
                <w:rStyle w:val="af2"/>
                <w:rFonts w:hint="eastAsia"/>
                <w:b/>
                <w:noProof/>
              </w:rPr>
              <w:t>项目管理与可行性分析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1C9D1A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52" w:history="1">
            <w:r w:rsidRPr="006C22D9">
              <w:rPr>
                <w:rStyle w:val="af2"/>
                <w:rFonts w:hint="eastAsia"/>
                <w:b/>
                <w:noProof/>
              </w:rPr>
              <w:t>项目人员结构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C3C150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53" w:history="1">
            <w:r w:rsidRPr="006C22D9">
              <w:rPr>
                <w:rStyle w:val="af2"/>
                <w:rFonts w:hint="eastAsia"/>
                <w:b/>
                <w:noProof/>
              </w:rPr>
              <w:t>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DC1637" w14:textId="77777777" w:rsidR="00B80FF1" w:rsidRDefault="00B80FF1" w:rsidP="00B80FF1">
          <w:pPr>
            <w:pStyle w:val="TOC1"/>
            <w:spacing w:before="156" w:after="156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54" w:history="1">
            <w:r w:rsidRPr="006C22D9">
              <w:rPr>
                <w:rStyle w:val="af2"/>
                <w:rFonts w:hint="eastAsia"/>
                <w:b/>
                <w:noProof/>
              </w:rPr>
              <w:t>软件设计与实现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4D3B70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55" w:history="1">
            <w:r w:rsidRPr="006C22D9">
              <w:rPr>
                <w:rStyle w:val="af2"/>
                <w:rFonts w:hint="eastAsia"/>
                <w:b/>
                <w:noProof/>
              </w:rPr>
              <w:t>软件体系结构与设计规范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EDEA1D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56" w:history="1">
            <w:r w:rsidRPr="006C22D9">
              <w:rPr>
                <w:rStyle w:val="af2"/>
                <w:rFonts w:hint="eastAsia"/>
                <w:b/>
                <w:noProof/>
              </w:rPr>
              <w:t>软件前端设计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3B3DBE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57" w:history="1">
            <w:r w:rsidRPr="006C22D9">
              <w:rPr>
                <w:rStyle w:val="af2"/>
                <w:rFonts w:hint="eastAsia"/>
                <w:b/>
                <w:noProof/>
              </w:rPr>
              <w:t>软件后端架构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BC6861" w14:textId="77777777" w:rsidR="00B80FF1" w:rsidRDefault="00B80FF1" w:rsidP="00B80FF1">
          <w:pPr>
            <w:pStyle w:val="TOC1"/>
            <w:spacing w:before="156" w:after="156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58" w:history="1">
            <w:r w:rsidRPr="006C22D9">
              <w:rPr>
                <w:rStyle w:val="af2"/>
                <w:rFonts w:hint="eastAsia"/>
                <w:b/>
                <w:noProof/>
              </w:rPr>
              <w:t>市场分析与商业模式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FD4095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59" w:history="1">
            <w:r w:rsidRPr="006C22D9">
              <w:rPr>
                <w:rStyle w:val="af2"/>
                <w:rFonts w:hint="eastAsia"/>
                <w:b/>
                <w:noProof/>
              </w:rPr>
              <w:t>项目市场分析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A36AF8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60" w:history="1">
            <w:r w:rsidRPr="006C22D9">
              <w:rPr>
                <w:rStyle w:val="af2"/>
                <w:rFonts w:hint="eastAsia"/>
                <w:b/>
                <w:noProof/>
              </w:rPr>
              <w:t>项目商业模式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4B99F1" w14:textId="77777777" w:rsidR="00B80FF1" w:rsidRDefault="00B80FF1" w:rsidP="00B80FF1">
          <w:pPr>
            <w:pStyle w:val="TOC1"/>
            <w:spacing w:before="156" w:after="156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61" w:history="1">
            <w:r w:rsidRPr="006C22D9">
              <w:rPr>
                <w:rStyle w:val="af2"/>
                <w:rFonts w:hint="eastAsia"/>
                <w:b/>
                <w:noProof/>
              </w:rPr>
              <w:t>参考文献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5D70F8" w14:textId="77777777" w:rsidR="00B80FF1" w:rsidRDefault="00B80FF1" w:rsidP="00B80FF1">
          <w:pPr>
            <w:pStyle w:val="TOC1"/>
            <w:spacing w:before="156" w:after="156"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62" w:history="1">
            <w:r w:rsidRPr="006C22D9">
              <w:rPr>
                <w:rStyle w:val="af2"/>
                <w:rFonts w:ascii="Times New Roman" w:hAnsi="Times New Roman" w:cs="Times New Roman" w:hint="eastAsia"/>
                <w:b/>
                <w:noProof/>
              </w:rPr>
              <w:t>项目知识产权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i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C39955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63" w:history="1">
            <w:r w:rsidRPr="006C22D9">
              <w:rPr>
                <w:rStyle w:val="af2"/>
                <w:rFonts w:cs="Times New Roman" w:hint="eastAsia"/>
                <w:b/>
                <w:noProof/>
              </w:rPr>
              <w:t>国内发明专利（3项）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i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DE3768" w14:textId="77777777" w:rsidR="00B80FF1" w:rsidRDefault="00B80FF1" w:rsidP="00B80FF1">
          <w:pPr>
            <w:pStyle w:val="TOC2"/>
            <w:tabs>
              <w:tab w:val="right" w:leader="dot" w:pos="9061"/>
            </w:tabs>
            <w:spacing w:before="50" w:after="50" w:line="240" w:lineRule="auto"/>
            <w:ind w:left="440"/>
            <w:contextualSpacing/>
            <w:rPr>
              <w:rFonts w:asciiTheme="minorHAnsi" w:eastAsiaTheme="minorEastAsia" w:hAnsiTheme="minorHAnsi" w:cstheme="minorBidi" w:hint="eastAsia"/>
              <w:noProof/>
              <w:color w:val="auto"/>
              <w:sz w:val="22"/>
            </w:rPr>
          </w:pPr>
          <w:hyperlink w:anchor="_Toc195526164" w:history="1">
            <w:r w:rsidRPr="006C22D9">
              <w:rPr>
                <w:rStyle w:val="af2"/>
                <w:rFonts w:hint="eastAsia"/>
                <w:b/>
                <w:noProof/>
              </w:rPr>
              <w:t>软件著作权（</w:t>
            </w:r>
            <w:r w:rsidRPr="006C22D9">
              <w:rPr>
                <w:rStyle w:val="af2"/>
                <w:rFonts w:ascii="Times New Roman" w:hAnsi="Times New Roman" w:cs="Times New Roman" w:hint="eastAsia"/>
                <w:b/>
                <w:noProof/>
              </w:rPr>
              <w:t>1</w:t>
            </w:r>
            <w:r w:rsidRPr="006C22D9">
              <w:rPr>
                <w:rStyle w:val="af2"/>
                <w:rFonts w:hint="eastAsia"/>
                <w:b/>
                <w:noProof/>
              </w:rPr>
              <w:t>项）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_Toc195526164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iv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006F58" w14:textId="77777777" w:rsidR="00B80FF1" w:rsidRDefault="00B80FF1" w:rsidP="00B80FF1">
          <w:pPr>
            <w:spacing w:beforeLines="50" w:before="156" w:afterLines="50" w:after="156" w:line="240" w:lineRule="auto"/>
            <w:contextualSpacing/>
            <w:rPr>
              <w:rFonts w:hint="eastAsia"/>
            </w:rPr>
          </w:pPr>
          <w:r>
            <w:rPr>
              <w:b/>
              <w:lang w:val="zh-CN"/>
            </w:rPr>
            <w:fldChar w:fldCharType="end"/>
          </w:r>
        </w:p>
      </w:sdtContent>
    </w:sdt>
    <w:p w14:paraId="7C21D0D7" w14:textId="10BC3F4A" w:rsidR="00B80FF1" w:rsidRDefault="00B80FF1" w:rsidP="00B80FF1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hint="eastAsia"/>
        </w:rPr>
        <w:br w:type="page"/>
      </w:r>
    </w:p>
    <w:p w14:paraId="659B4A0D" w14:textId="1E82557F" w:rsidR="009B675A" w:rsidRDefault="000B341D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解决方案须详细标注每部分的负责人，并阐述参赛团队内各选手在其中的角色及作用。应该至少包括以下四部分内容：</w:t>
      </w:r>
    </w:p>
    <w:p w14:paraId="0916AC0D" w14:textId="77777777" w:rsidR="009B675A" w:rsidRDefault="009B675A">
      <w:pPr>
        <w:widowControl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sz w:val="24"/>
        </w:rPr>
        <w:br w:type="page"/>
      </w:r>
    </w:p>
    <w:p w14:paraId="1174B9F4" w14:textId="77777777" w:rsidR="000B341D" w:rsidRDefault="000B341D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S2A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：目标与服务模型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(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描述赛题的价值与解决思路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)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；</w:t>
      </w:r>
    </w:p>
    <w:p w14:paraId="5F99A558" w14:textId="7C95BB48" w:rsidR="00476D01" w:rsidRDefault="00476D01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针对赛题文档和企业文档进行分析</w:t>
      </w:r>
    </w:p>
    <w:p w14:paraId="4978E8CD" w14:textId="0FCF3262" w:rsidR="00476D01" w:rsidRDefault="00476D01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引出四个解决方案的重点，结合调研实际背景</w:t>
      </w:r>
    </w:p>
    <w:p w14:paraId="65534CBA" w14:textId="77777777" w:rsidR="00476D01" w:rsidRDefault="00476D01" w:rsidP="00476D01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数字人伴学系统</w:t>
      </w:r>
    </w:p>
    <w:p w14:paraId="6C06C14D" w14:textId="2F11059F" w:rsidR="00476D01" w:rsidRPr="00424FFF" w:rsidRDefault="00476D01" w:rsidP="00476D01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数字办</w:t>
      </w:r>
    </w:p>
    <w:p w14:paraId="47D831F7" w14:textId="77777777" w:rsidR="00476D01" w:rsidRDefault="00476D01" w:rsidP="00476D01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多智能体</w:t>
      </w:r>
      <w:r w:rsidRPr="00424FFF">
        <w:rPr>
          <w:rFonts w:ascii="Times New Roman" w:eastAsia="楷体" w:hAnsi="Times New Roman" w:cs="Times New Roman"/>
          <w:b/>
          <w:bCs/>
          <w:sz w:val="24"/>
        </w:rPr>
        <w:t>-</w:t>
      </w:r>
      <w:r w:rsidRPr="00424FFF">
        <w:rPr>
          <w:rFonts w:ascii="Times New Roman" w:eastAsia="楷体" w:hAnsi="Times New Roman" w:cs="Times New Roman"/>
          <w:b/>
          <w:bCs/>
          <w:sz w:val="24"/>
        </w:rPr>
        <w:t>知识库协作系统</w:t>
      </w:r>
    </w:p>
    <w:p w14:paraId="2B7F85E5" w14:textId="3A032F8B" w:rsidR="00476D01" w:rsidRPr="00424FFF" w:rsidRDefault="00476D01" w:rsidP="00476D01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温州中学</w:t>
      </w:r>
    </w:p>
    <w:p w14:paraId="143B0846" w14:textId="77777777" w:rsidR="00476D01" w:rsidRDefault="00476D01" w:rsidP="00476D01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多学科客制化评估系统</w:t>
      </w:r>
    </w:p>
    <w:p w14:paraId="46878D1F" w14:textId="18F039F0" w:rsidR="00476D01" w:rsidRPr="00424FFF" w:rsidRDefault="00476D01" w:rsidP="00476D01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学院、</w:t>
      </w:r>
      <w:r>
        <w:rPr>
          <w:rFonts w:ascii="Times New Roman" w:eastAsia="楷体" w:hAnsi="Times New Roman" w:cs="Times New Roman" w:hint="eastAsia"/>
          <w:b/>
          <w:bCs/>
          <w:sz w:val="24"/>
        </w:rPr>
        <w:t>OJ</w:t>
      </w:r>
      <w:r>
        <w:rPr>
          <w:rFonts w:ascii="Times New Roman" w:eastAsia="楷体" w:hAnsi="Times New Roman" w:cs="Times New Roman" w:hint="eastAsia"/>
          <w:b/>
          <w:bCs/>
          <w:sz w:val="24"/>
        </w:rPr>
        <w:t>平台等</w:t>
      </w:r>
    </w:p>
    <w:p w14:paraId="435775AE" w14:textId="77777777" w:rsidR="00476D01" w:rsidRDefault="00476D01" w:rsidP="00476D01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游戏化学习平台及评估系统</w:t>
      </w:r>
    </w:p>
    <w:p w14:paraId="5D6A645C" w14:textId="0E0148A9" w:rsidR="00476D01" w:rsidRPr="00424FFF" w:rsidRDefault="00476D01" w:rsidP="00476D01">
      <w:pPr>
        <w:spacing w:beforeLines="50" w:before="156" w:afterLines="50" w:after="156" w:line="240" w:lineRule="auto"/>
        <w:ind w:left="720"/>
        <w:rPr>
          <w:rFonts w:ascii="Times New Roman" w:eastAsia="楷体" w:hAnsi="Times New Roman" w:cs="Times New Roman"/>
          <w:b/>
          <w:bCs/>
          <w:sz w:val="24"/>
        </w:rPr>
      </w:pPr>
      <w:proofErr w:type="gramStart"/>
      <w:r>
        <w:rPr>
          <w:rFonts w:ascii="Times New Roman" w:eastAsia="楷体" w:hAnsi="Times New Roman" w:cs="Times New Roman" w:hint="eastAsia"/>
          <w:b/>
          <w:bCs/>
          <w:sz w:val="24"/>
        </w:rPr>
        <w:t>对应东语学院</w:t>
      </w:r>
      <w:proofErr w:type="gramEnd"/>
      <w:r>
        <w:rPr>
          <w:rFonts w:ascii="Times New Roman" w:eastAsia="楷体" w:hAnsi="Times New Roman" w:cs="Times New Roman" w:hint="eastAsia"/>
          <w:b/>
          <w:bCs/>
          <w:sz w:val="24"/>
        </w:rPr>
        <w:t>需求</w:t>
      </w:r>
    </w:p>
    <w:p w14:paraId="32DFFA5D" w14:textId="77777777" w:rsidR="00476D01" w:rsidRPr="00476D01" w:rsidRDefault="00476D01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</w:p>
    <w:p w14:paraId="5101A29F" w14:textId="77777777" w:rsidR="009B675A" w:rsidRDefault="009B675A">
      <w:pPr>
        <w:widowControl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sz w:val="24"/>
        </w:rPr>
        <w:br w:type="page"/>
      </w:r>
    </w:p>
    <w:p w14:paraId="460E8854" w14:textId="45D32A11" w:rsidR="000B341D" w:rsidRDefault="000B341D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S2B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：组织管理与业务分析方案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(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主要由项目经理负责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)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；</w:t>
      </w:r>
    </w:p>
    <w:p w14:paraId="7236A33E" w14:textId="77777777" w:rsidR="002B7979" w:rsidRDefault="002B7979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proofErr w:type="gramStart"/>
      <w:r>
        <w:rPr>
          <w:rFonts w:ascii="Times New Roman" w:eastAsia="楷体" w:hAnsi="Times New Roman" w:cs="Times New Roman" w:hint="eastAsia"/>
          <w:b/>
          <w:bCs/>
          <w:sz w:val="24"/>
        </w:rPr>
        <w:t>甘特图</w:t>
      </w:r>
      <w:proofErr w:type="gramEnd"/>
      <w:r>
        <w:rPr>
          <w:rFonts w:ascii="Times New Roman" w:eastAsia="楷体" w:hAnsi="Times New Roman" w:cs="Times New Roman" w:hint="eastAsia"/>
          <w:b/>
          <w:bCs/>
          <w:sz w:val="24"/>
        </w:rPr>
        <w:t>显示成员写作和时间分配</w:t>
      </w:r>
    </w:p>
    <w:p w14:paraId="5332DF99" w14:textId="033A20FC" w:rsidR="002B7979" w:rsidRDefault="002B7979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proofErr w:type="spellStart"/>
      <w:r>
        <w:rPr>
          <w:rFonts w:ascii="Times New Roman" w:eastAsia="楷体" w:hAnsi="Times New Roman" w:cs="Times New Roman" w:hint="eastAsia"/>
          <w:b/>
          <w:bCs/>
          <w:sz w:val="24"/>
        </w:rPr>
        <w:t>Github</w:t>
      </w:r>
      <w:proofErr w:type="spellEnd"/>
      <w:r>
        <w:rPr>
          <w:rFonts w:ascii="Times New Roman" w:eastAsia="楷体" w:hAnsi="Times New Roman" w:cs="Times New Roman" w:hint="eastAsia"/>
          <w:b/>
          <w:bCs/>
          <w:sz w:val="24"/>
        </w:rPr>
        <w:t>显示代码写作</w:t>
      </w:r>
    </w:p>
    <w:p w14:paraId="6F7492B2" w14:textId="1B6091AC" w:rsidR="002B7979" w:rsidRDefault="002B7979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JetBrains-Code-with-me</w:t>
      </w:r>
      <w:r>
        <w:rPr>
          <w:rFonts w:ascii="Times New Roman" w:eastAsia="楷体" w:hAnsi="Times New Roman" w:cs="Times New Roman" w:hint="eastAsia"/>
          <w:b/>
          <w:bCs/>
          <w:sz w:val="24"/>
        </w:rPr>
        <w:t>显示代码写作</w:t>
      </w:r>
    </w:p>
    <w:p w14:paraId="2B3F0C28" w14:textId="77777777" w:rsidR="002B7979" w:rsidRDefault="002B7979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</w:p>
    <w:p w14:paraId="2DD39B0D" w14:textId="76E71457" w:rsidR="002B7979" w:rsidRDefault="002B7979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针对提出的四个方案的业务成本、开发分析（体现经济效益成本性、加上应用环境配置分析）</w:t>
      </w:r>
    </w:p>
    <w:p w14:paraId="5AECC084" w14:textId="77777777" w:rsidR="00476D01" w:rsidRDefault="00476D01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</w:p>
    <w:p w14:paraId="3F2EF0A5" w14:textId="1AFF885F" w:rsidR="00476D01" w:rsidRPr="000B341D" w:rsidRDefault="00476D01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 w:hint="eastAsia"/>
          <w:b/>
          <w:bCs/>
          <w:sz w:val="24"/>
        </w:rPr>
        <w:t>展示项目调研合作（联通、</w:t>
      </w:r>
      <w:proofErr w:type="gramStart"/>
      <w:r>
        <w:rPr>
          <w:rFonts w:ascii="Times New Roman" w:eastAsia="楷体" w:hAnsi="Times New Roman" w:cs="Times New Roman" w:hint="eastAsia"/>
          <w:b/>
          <w:bCs/>
          <w:sz w:val="24"/>
        </w:rPr>
        <w:t>网信办</w:t>
      </w:r>
      <w:proofErr w:type="gramEnd"/>
      <w:r>
        <w:rPr>
          <w:rFonts w:ascii="Times New Roman" w:eastAsia="楷体" w:hAnsi="Times New Roman" w:cs="Times New Roman" w:hint="eastAsia"/>
          <w:b/>
          <w:bCs/>
          <w:sz w:val="24"/>
        </w:rPr>
        <w:t>、公安厅、云</w:t>
      </w:r>
      <w:proofErr w:type="gramStart"/>
      <w:r>
        <w:rPr>
          <w:rFonts w:ascii="Times New Roman" w:eastAsia="楷体" w:hAnsi="Times New Roman" w:cs="Times New Roman" w:hint="eastAsia"/>
          <w:b/>
          <w:bCs/>
          <w:sz w:val="24"/>
        </w:rPr>
        <w:t>栖大会</w:t>
      </w:r>
      <w:proofErr w:type="gramEnd"/>
      <w:r>
        <w:rPr>
          <w:rFonts w:ascii="Times New Roman" w:eastAsia="楷体" w:hAnsi="Times New Roman" w:cs="Times New Roman" w:hint="eastAsia"/>
          <w:b/>
          <w:bCs/>
          <w:sz w:val="24"/>
        </w:rPr>
        <w:t>照片等）</w:t>
      </w:r>
    </w:p>
    <w:p w14:paraId="145AA3E4" w14:textId="77777777" w:rsidR="009B675A" w:rsidRDefault="009B675A">
      <w:pPr>
        <w:widowControl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sz w:val="24"/>
        </w:rPr>
        <w:br w:type="page"/>
      </w:r>
    </w:p>
    <w:p w14:paraId="3690CB51" w14:textId="46C87C70" w:rsidR="000B341D" w:rsidRDefault="000B341D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S2C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：技术路线及实现方案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(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主要由技术经理负责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)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；</w:t>
      </w:r>
    </w:p>
    <w:p w14:paraId="1F6FDC5D" w14:textId="77777777" w:rsidR="00424FFF" w:rsidRPr="00424FFF" w:rsidRDefault="00424FFF" w:rsidP="00424FFF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数字人伴学系统</w:t>
      </w:r>
    </w:p>
    <w:p w14:paraId="762EDF54" w14:textId="7A8B3C52" w:rsidR="002B7979" w:rsidRPr="003058BA" w:rsidRDefault="00424FFF" w:rsidP="002B7979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 w:hint="eastAsia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采用阿里巴巴通义实验室</w:t>
      </w:r>
      <w:hyperlink r:id="rId20" w:history="1">
        <w:r w:rsidRPr="00424FFF">
          <w:rPr>
            <w:rStyle w:val="af2"/>
            <w:rFonts w:ascii="Times New Roman" w:eastAsia="楷体" w:hAnsi="Times New Roman" w:cs="Times New Roman"/>
            <w:b/>
            <w:bCs/>
            <w:sz w:val="24"/>
          </w:rPr>
          <w:t>OpenAvatarChat</w:t>
        </w:r>
      </w:hyperlink>
      <w:r w:rsidRPr="00424FFF">
        <w:rPr>
          <w:rFonts w:ascii="Times New Roman" w:eastAsia="楷体" w:hAnsi="Times New Roman" w:cs="Times New Roman"/>
          <w:b/>
          <w:bCs/>
          <w:sz w:val="24"/>
        </w:rPr>
        <w:t>项目提供的数字人工作流</w:t>
      </w:r>
    </w:p>
    <w:p w14:paraId="54717E41" w14:textId="77777777" w:rsidR="00424FFF" w:rsidRPr="00424FFF" w:rsidRDefault="00424FFF" w:rsidP="00424FFF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于校内数字办平台进行系统部署</w:t>
      </w:r>
    </w:p>
    <w:p w14:paraId="21057043" w14:textId="77777777" w:rsidR="00424FFF" w:rsidRPr="00424FFF" w:rsidRDefault="00424FFF" w:rsidP="00424FFF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取得相关软件著作权授权：《终身学伴</w:t>
      </w:r>
      <w:r w:rsidRPr="00424FFF">
        <w:rPr>
          <w:rFonts w:ascii="Times New Roman" w:eastAsia="楷体" w:hAnsi="Times New Roman" w:cs="Times New Roman"/>
          <w:b/>
          <w:bCs/>
          <w:sz w:val="24"/>
        </w:rPr>
        <w:t>-</w:t>
      </w:r>
      <w:r w:rsidRPr="00424FFF">
        <w:rPr>
          <w:rFonts w:ascii="Times New Roman" w:eastAsia="楷体" w:hAnsi="Times New Roman" w:cs="Times New Roman"/>
          <w:b/>
          <w:bCs/>
          <w:sz w:val="24"/>
        </w:rPr>
        <w:t>数字虚拟人合成平台》</w:t>
      </w:r>
    </w:p>
    <w:p w14:paraId="68B07C59" w14:textId="77777777" w:rsidR="00424FFF" w:rsidRPr="00424FFF" w:rsidRDefault="00424FFF" w:rsidP="00424FFF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多智能体</w:t>
      </w:r>
      <w:r w:rsidRPr="00424FFF">
        <w:rPr>
          <w:rFonts w:ascii="Times New Roman" w:eastAsia="楷体" w:hAnsi="Times New Roman" w:cs="Times New Roman"/>
          <w:b/>
          <w:bCs/>
          <w:sz w:val="24"/>
        </w:rPr>
        <w:t>-</w:t>
      </w:r>
      <w:r w:rsidRPr="00424FFF">
        <w:rPr>
          <w:rFonts w:ascii="Times New Roman" w:eastAsia="楷体" w:hAnsi="Times New Roman" w:cs="Times New Roman"/>
          <w:b/>
          <w:bCs/>
          <w:sz w:val="24"/>
        </w:rPr>
        <w:t>知识库协作系统</w:t>
      </w:r>
    </w:p>
    <w:p w14:paraId="559F6382" w14:textId="77777777" w:rsidR="00424FFF" w:rsidRPr="00424FFF" w:rsidRDefault="00424FFF" w:rsidP="00424FFF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采用蚂蚁集团</w:t>
      </w:r>
      <w:hyperlink r:id="rId21" w:history="1">
        <w:r w:rsidRPr="00424FFF">
          <w:rPr>
            <w:rStyle w:val="af2"/>
            <w:rFonts w:ascii="Times New Roman" w:eastAsia="楷体" w:hAnsi="Times New Roman" w:cs="Times New Roman"/>
            <w:b/>
            <w:bCs/>
            <w:sz w:val="24"/>
          </w:rPr>
          <w:t>agentUniverse</w:t>
        </w:r>
      </w:hyperlink>
      <w:r w:rsidRPr="00424FFF">
        <w:rPr>
          <w:rFonts w:ascii="Times New Roman" w:eastAsia="楷体" w:hAnsi="Times New Roman" w:cs="Times New Roman"/>
          <w:b/>
          <w:bCs/>
          <w:sz w:val="24"/>
        </w:rPr>
        <w:t>项目提供的多智能体框架</w:t>
      </w:r>
    </w:p>
    <w:p w14:paraId="5EB951C2" w14:textId="77777777" w:rsidR="00424FFF" w:rsidRPr="00424FFF" w:rsidRDefault="00424FFF" w:rsidP="00424FFF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与一所省内重点高中、一所市属小学展开合作试用</w:t>
      </w:r>
    </w:p>
    <w:p w14:paraId="06827006" w14:textId="77777777" w:rsidR="00424FFF" w:rsidRPr="00424FFF" w:rsidRDefault="00424FFF" w:rsidP="00424FFF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于校内数字办平台进行系统部署试用</w:t>
      </w:r>
    </w:p>
    <w:p w14:paraId="551042E9" w14:textId="77777777" w:rsidR="00424FFF" w:rsidRPr="00424FFF" w:rsidRDefault="00424FFF" w:rsidP="00424FFF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多学科客制化评估系统</w:t>
      </w:r>
    </w:p>
    <w:p w14:paraId="6BE3CF57" w14:textId="77777777" w:rsidR="00424FFF" w:rsidRPr="00424FFF" w:rsidRDefault="00424FFF" w:rsidP="00424FFF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采用蚂蚁集团</w:t>
      </w:r>
      <w:hyperlink r:id="rId22" w:history="1">
        <w:r w:rsidRPr="00424FFF">
          <w:rPr>
            <w:rStyle w:val="af2"/>
            <w:rFonts w:ascii="Times New Roman" w:eastAsia="楷体" w:hAnsi="Times New Roman" w:cs="Times New Roman"/>
            <w:b/>
            <w:bCs/>
            <w:sz w:val="24"/>
          </w:rPr>
          <w:t>OpenSumi</w:t>
        </w:r>
      </w:hyperlink>
      <w:r w:rsidRPr="00424FFF">
        <w:rPr>
          <w:rFonts w:ascii="Times New Roman" w:eastAsia="楷体" w:hAnsi="Times New Roman" w:cs="Times New Roman"/>
          <w:b/>
          <w:bCs/>
          <w:sz w:val="24"/>
        </w:rPr>
        <w:t>项目提供的</w:t>
      </w:r>
      <w:r w:rsidRPr="00424FFF">
        <w:rPr>
          <w:rFonts w:ascii="Times New Roman" w:eastAsia="楷体" w:hAnsi="Times New Roman" w:cs="Times New Roman"/>
          <w:b/>
          <w:bCs/>
          <w:sz w:val="24"/>
        </w:rPr>
        <w:t>IDE</w:t>
      </w:r>
      <w:r w:rsidRPr="00424FFF">
        <w:rPr>
          <w:rFonts w:ascii="Times New Roman" w:eastAsia="楷体" w:hAnsi="Times New Roman" w:cs="Times New Roman"/>
          <w:b/>
          <w:bCs/>
          <w:sz w:val="24"/>
        </w:rPr>
        <w:t>基础框架</w:t>
      </w:r>
    </w:p>
    <w:p w14:paraId="1D962F9F" w14:textId="77777777" w:rsidR="00424FFF" w:rsidRPr="00424FFF" w:rsidRDefault="00424FFF" w:rsidP="00424FFF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与一所省内重点高中展开合作试用</w:t>
      </w:r>
    </w:p>
    <w:p w14:paraId="25ADB9B6" w14:textId="77777777" w:rsidR="00424FFF" w:rsidRPr="00424FFF" w:rsidRDefault="00424FFF" w:rsidP="00424FFF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于计算机系平台进行系统部署试用</w:t>
      </w:r>
    </w:p>
    <w:p w14:paraId="14BA3185" w14:textId="77777777" w:rsidR="00424FFF" w:rsidRPr="00424FFF" w:rsidRDefault="00424FFF" w:rsidP="00424FFF">
      <w:pPr>
        <w:numPr>
          <w:ilvl w:val="0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游戏化学习平台及评估系统</w:t>
      </w:r>
    </w:p>
    <w:p w14:paraId="460A69D9" w14:textId="77777777" w:rsidR="00424FFF" w:rsidRPr="00424FFF" w:rsidRDefault="00424FFF" w:rsidP="00424FFF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采用蚂蚁集团</w:t>
      </w:r>
      <w:hyperlink r:id="rId23" w:history="1">
        <w:r w:rsidRPr="00424FFF">
          <w:rPr>
            <w:rStyle w:val="af2"/>
            <w:rFonts w:ascii="Times New Roman" w:eastAsia="楷体" w:hAnsi="Times New Roman" w:cs="Times New Roman"/>
            <w:b/>
            <w:bCs/>
            <w:sz w:val="24"/>
          </w:rPr>
          <w:t>Ant Design</w:t>
        </w:r>
      </w:hyperlink>
      <w:r w:rsidRPr="00424FFF">
        <w:rPr>
          <w:rFonts w:ascii="Times New Roman" w:eastAsia="楷体" w:hAnsi="Times New Roman" w:cs="Times New Roman"/>
          <w:b/>
          <w:bCs/>
          <w:sz w:val="24"/>
        </w:rPr>
        <w:t>项目提供的前端设计框架</w:t>
      </w:r>
    </w:p>
    <w:p w14:paraId="188B7BF5" w14:textId="77777777" w:rsidR="00424FFF" w:rsidRPr="00424FFF" w:rsidRDefault="00424FFF" w:rsidP="00424FFF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与一所市属小学展开合作试用</w:t>
      </w:r>
    </w:p>
    <w:p w14:paraId="750A4D29" w14:textId="2FF2778A" w:rsidR="00424FFF" w:rsidRPr="00424FFF" w:rsidRDefault="00424FFF" w:rsidP="000B341D">
      <w:pPr>
        <w:numPr>
          <w:ilvl w:val="1"/>
          <w:numId w:val="30"/>
        </w:num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424FFF">
        <w:rPr>
          <w:rFonts w:ascii="Times New Roman" w:eastAsia="楷体" w:hAnsi="Times New Roman" w:cs="Times New Roman"/>
          <w:b/>
          <w:bCs/>
          <w:sz w:val="24"/>
        </w:rPr>
        <w:t>于校内日语系平台进行系统部署</w:t>
      </w:r>
    </w:p>
    <w:p w14:paraId="728B8365" w14:textId="77777777" w:rsidR="009B675A" w:rsidRDefault="009B675A">
      <w:pPr>
        <w:widowControl/>
        <w:rPr>
          <w:rFonts w:ascii="Times New Roman" w:eastAsia="楷体" w:hAnsi="Times New Roman" w:cs="Times New Roman"/>
          <w:b/>
          <w:bCs/>
          <w:sz w:val="24"/>
        </w:rPr>
      </w:pPr>
      <w:r>
        <w:rPr>
          <w:rFonts w:ascii="Times New Roman" w:eastAsia="楷体" w:hAnsi="Times New Roman" w:cs="Times New Roman"/>
          <w:b/>
          <w:bCs/>
          <w:sz w:val="24"/>
        </w:rPr>
        <w:br w:type="page"/>
      </w:r>
    </w:p>
    <w:p w14:paraId="212F3C1E" w14:textId="744E1514" w:rsidR="00012FC6" w:rsidRDefault="000B341D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b/>
          <w:bCs/>
          <w:sz w:val="24"/>
        </w:rPr>
      </w:pP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lastRenderedPageBreak/>
        <w:t>S2D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：成本模型及可行性分析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(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主要由客户关系经理负责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)</w:t>
      </w:r>
      <w:r w:rsidRPr="000B341D">
        <w:rPr>
          <w:rFonts w:ascii="Times New Roman" w:eastAsia="楷体" w:hAnsi="Times New Roman" w:cs="Times New Roman" w:hint="eastAsia"/>
          <w:b/>
          <w:bCs/>
          <w:sz w:val="24"/>
        </w:rPr>
        <w:t>。</w:t>
      </w:r>
    </w:p>
    <w:p w14:paraId="0D697F10" w14:textId="77777777" w:rsidR="003474FC" w:rsidRPr="005107C3" w:rsidRDefault="003474FC" w:rsidP="000B341D">
      <w:pPr>
        <w:spacing w:beforeLines="50" w:before="156" w:afterLines="50" w:after="156" w:line="240" w:lineRule="auto"/>
        <w:rPr>
          <w:rFonts w:ascii="Times New Roman" w:eastAsia="楷体" w:hAnsi="Times New Roman" w:cs="Times New Roman"/>
          <w:sz w:val="24"/>
        </w:rPr>
      </w:pPr>
    </w:p>
    <w:sectPr w:rsidR="003474FC" w:rsidRPr="005107C3" w:rsidSect="00012FC6">
      <w:headerReference w:type="default" r:id="rId24"/>
      <w:pgSz w:w="11906" w:h="16838" w:code="9"/>
      <w:pgMar w:top="1134" w:right="1134" w:bottom="1134" w:left="1134" w:header="851" w:footer="992" w:gutter="567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24143" w14:textId="77777777" w:rsidR="00F67DC1" w:rsidRDefault="00F67DC1" w:rsidP="00E160D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761AF51" w14:textId="77777777" w:rsidR="00F67DC1" w:rsidRDefault="00F67DC1" w:rsidP="00E160D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69783" w14:textId="77777777" w:rsidR="000F3299" w:rsidRDefault="000F3299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8F01A" w14:textId="77777777" w:rsidR="000F3299" w:rsidRDefault="000F3299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60D39" w14:textId="77777777" w:rsidR="000F3299" w:rsidRDefault="000F3299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B4A26" w14:textId="77777777" w:rsidR="00F67DC1" w:rsidRDefault="00F67DC1" w:rsidP="00E160D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70AD19E" w14:textId="77777777" w:rsidR="00F67DC1" w:rsidRDefault="00F67DC1" w:rsidP="00E160D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01D63" w14:textId="77777777" w:rsidR="000F3299" w:rsidRDefault="000F3299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4B5D4" w14:textId="7F1FA301" w:rsidR="00B80FF1" w:rsidRPr="000F3299" w:rsidRDefault="000F3299">
    <w:pPr>
      <w:pStyle w:val="ae"/>
      <w:rPr>
        <w:rFonts w:hint="eastAsia"/>
        <w:b/>
        <w:bCs/>
      </w:rPr>
    </w:pPr>
    <w:r w:rsidRPr="000F3299">
      <w:rPr>
        <w:rFonts w:hint="eastAsia"/>
        <w:b/>
        <w:bCs/>
      </w:rPr>
      <w:t>AI</w:t>
    </w:r>
    <w:r w:rsidRPr="000F3299">
      <w:rPr>
        <w:rFonts w:hint="eastAsia"/>
        <w:b/>
        <w:bCs/>
      </w:rPr>
      <w:t>智能·学习搭子：</w:t>
    </w:r>
    <w:r w:rsidR="00B80FF1" w:rsidRPr="000F3299">
      <w:rPr>
        <w:rFonts w:hint="eastAsia"/>
        <w:b/>
        <w:bCs/>
      </w:rPr>
      <w:t>项目</w:t>
    </w:r>
    <w:r w:rsidRPr="000F3299">
      <w:rPr>
        <w:rFonts w:hint="eastAsia"/>
        <w:b/>
        <w:bCs/>
      </w:rPr>
      <w:t>背景</w:t>
    </w:r>
    <w:r w:rsidR="00B80FF1" w:rsidRPr="000F3299">
      <w:rPr>
        <w:rFonts w:hint="eastAsia"/>
        <w:b/>
        <w:bCs/>
        <w:noProof/>
      </w:rPr>
      <w:drawing>
        <wp:anchor distT="0" distB="0" distL="114300" distR="114300" simplePos="0" relativeHeight="251660288" behindDoc="1" locked="0" layoutInCell="1" allowOverlap="1" wp14:anchorId="718653C0" wp14:editId="4947E54F">
          <wp:simplePos x="0" y="0"/>
          <wp:positionH relativeFrom="column">
            <wp:posOffset>-1080135</wp:posOffset>
          </wp:positionH>
          <wp:positionV relativeFrom="paragraph">
            <wp:posOffset>-544830</wp:posOffset>
          </wp:positionV>
          <wp:extent cx="7560000" cy="10692000"/>
          <wp:effectExtent l="0" t="0" r="3175" b="0"/>
          <wp:wrapNone/>
          <wp:docPr id="200606214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8684348" name="图片 197868434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B98292" w14:textId="77777777" w:rsidR="000F3299" w:rsidRDefault="000F3299">
    <w:pPr>
      <w:pStyle w:val="ae"/>
      <w:rPr>
        <w:rFonts w:hint="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C037" w14:textId="0E83E27E" w:rsidR="009D6987" w:rsidRDefault="000F3299">
    <w:pPr>
      <w:pStyle w:val="ae"/>
      <w:rPr>
        <w:rFonts w:hint="eastAsia"/>
      </w:rPr>
    </w:pPr>
    <w:r w:rsidRPr="000F3299">
      <w:rPr>
        <w:rFonts w:hint="eastAsia"/>
        <w:b/>
        <w:bCs/>
      </w:rPr>
      <w:t>AI</w:t>
    </w:r>
    <w:r w:rsidRPr="000F3299">
      <w:rPr>
        <w:rFonts w:hint="eastAsia"/>
        <w:b/>
        <w:bCs/>
      </w:rPr>
      <w:t>智能·学习搭子：</w:t>
    </w:r>
    <w:r>
      <w:rPr>
        <w:rFonts w:hint="eastAsia"/>
        <w:b/>
        <w:bCs/>
      </w:rPr>
      <w:t>解决方案</w:t>
    </w:r>
    <w:r w:rsidR="009D6987">
      <w:rPr>
        <w:rFonts w:hint="eastAsia"/>
        <w:noProof/>
      </w:rPr>
      <w:drawing>
        <wp:anchor distT="0" distB="0" distL="114300" distR="114300" simplePos="0" relativeHeight="251658240" behindDoc="1" locked="0" layoutInCell="1" allowOverlap="1" wp14:anchorId="29D25DDF" wp14:editId="2B2A37EA">
          <wp:simplePos x="0" y="0"/>
          <wp:positionH relativeFrom="column">
            <wp:posOffset>-1092011</wp:posOffset>
          </wp:positionH>
          <wp:positionV relativeFrom="paragraph">
            <wp:posOffset>-540385</wp:posOffset>
          </wp:positionV>
          <wp:extent cx="7612083" cy="10841935"/>
          <wp:effectExtent l="0" t="0" r="8255" b="0"/>
          <wp:wrapNone/>
          <wp:docPr id="758179988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8179988" name="图片 7581799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2912" cy="108573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;visibility:visible;mso-wrap-style:square" o:bullet="t">
        <v:imagedata r:id="rId1" o:title="mso2F1"/>
      </v:shape>
    </w:pict>
  </w:numPicBullet>
  <w:abstractNum w:abstractNumId="0" w15:restartNumberingAfterBreak="0">
    <w:nsid w:val="005C07D3"/>
    <w:multiLevelType w:val="hybridMultilevel"/>
    <w:tmpl w:val="AF8403F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67A22A8"/>
    <w:multiLevelType w:val="hybridMultilevel"/>
    <w:tmpl w:val="5D2E0BC4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0B445CA2"/>
    <w:multiLevelType w:val="hybridMultilevel"/>
    <w:tmpl w:val="C9D80A9E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B556F6B"/>
    <w:multiLevelType w:val="hybridMultilevel"/>
    <w:tmpl w:val="353C890C"/>
    <w:lvl w:ilvl="0" w:tplc="3286A69E">
      <w:start w:val="2"/>
      <w:numFmt w:val="decimal"/>
      <w:lvlText w:val="%1）"/>
      <w:lvlJc w:val="left"/>
      <w:pPr>
        <w:ind w:left="121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B5C04C1"/>
    <w:multiLevelType w:val="hybridMultilevel"/>
    <w:tmpl w:val="325E9F12"/>
    <w:lvl w:ilvl="0" w:tplc="04090007">
      <w:start w:val="1"/>
      <w:numFmt w:val="bullet"/>
      <w:lvlText w:val=""/>
      <w:lvlPicBulletId w:val="0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5" w15:restartNumberingAfterBreak="0">
    <w:nsid w:val="12BE2B82"/>
    <w:multiLevelType w:val="hybridMultilevel"/>
    <w:tmpl w:val="AE0210DC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72F0872"/>
    <w:multiLevelType w:val="hybridMultilevel"/>
    <w:tmpl w:val="935EF976"/>
    <w:lvl w:ilvl="0" w:tplc="04090011">
      <w:start w:val="1"/>
      <w:numFmt w:val="decimal"/>
      <w:lvlText w:val="%1)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1F0E0EAE"/>
    <w:multiLevelType w:val="hybridMultilevel"/>
    <w:tmpl w:val="BF76BA52"/>
    <w:lvl w:ilvl="0" w:tplc="04090007">
      <w:start w:val="1"/>
      <w:numFmt w:val="bullet"/>
      <w:lvlText w:val=""/>
      <w:lvlPicBulletId w:val="0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8" w15:restartNumberingAfterBreak="0">
    <w:nsid w:val="2669551C"/>
    <w:multiLevelType w:val="hybridMultilevel"/>
    <w:tmpl w:val="B112A114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8456A3"/>
    <w:multiLevelType w:val="hybridMultilevel"/>
    <w:tmpl w:val="935EF976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0" w15:restartNumberingAfterBreak="0">
    <w:nsid w:val="2F261047"/>
    <w:multiLevelType w:val="hybridMultilevel"/>
    <w:tmpl w:val="6C127DC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A80EDF"/>
    <w:multiLevelType w:val="hybridMultilevel"/>
    <w:tmpl w:val="72C8DF84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2" w15:restartNumberingAfterBreak="0">
    <w:nsid w:val="38D63110"/>
    <w:multiLevelType w:val="hybridMultilevel"/>
    <w:tmpl w:val="FED03BA4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3B660457"/>
    <w:multiLevelType w:val="hybridMultilevel"/>
    <w:tmpl w:val="9A5E86A0"/>
    <w:lvl w:ilvl="0" w:tplc="04090007">
      <w:start w:val="1"/>
      <w:numFmt w:val="bullet"/>
      <w:lvlText w:val=""/>
      <w:lvlPicBulletId w:val="0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6C5DB0"/>
    <w:multiLevelType w:val="hybridMultilevel"/>
    <w:tmpl w:val="C4F6BAE8"/>
    <w:lvl w:ilvl="0" w:tplc="04090007">
      <w:start w:val="1"/>
      <w:numFmt w:val="bullet"/>
      <w:lvlText w:val=""/>
      <w:lvlPicBulletId w:val="0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5" w15:restartNumberingAfterBreak="0">
    <w:nsid w:val="497F50D6"/>
    <w:multiLevelType w:val="hybridMultilevel"/>
    <w:tmpl w:val="AAAE525C"/>
    <w:lvl w:ilvl="0" w:tplc="04090011">
      <w:start w:val="1"/>
      <w:numFmt w:val="decimal"/>
      <w:lvlText w:val="%1)"/>
      <w:lvlJc w:val="left"/>
      <w:pPr>
        <w:ind w:left="1720" w:hanging="440"/>
      </w:pPr>
    </w:lvl>
    <w:lvl w:ilvl="1" w:tplc="04090019" w:tentative="1">
      <w:start w:val="1"/>
      <w:numFmt w:val="lowerLetter"/>
      <w:lvlText w:val="%2)"/>
      <w:lvlJc w:val="left"/>
      <w:pPr>
        <w:ind w:left="2160" w:hanging="440"/>
      </w:pPr>
    </w:lvl>
    <w:lvl w:ilvl="2" w:tplc="0409001B" w:tentative="1">
      <w:start w:val="1"/>
      <w:numFmt w:val="lowerRoman"/>
      <w:lvlText w:val="%3."/>
      <w:lvlJc w:val="right"/>
      <w:pPr>
        <w:ind w:left="2600" w:hanging="440"/>
      </w:pPr>
    </w:lvl>
    <w:lvl w:ilvl="3" w:tplc="0409000F" w:tentative="1">
      <w:start w:val="1"/>
      <w:numFmt w:val="decimal"/>
      <w:lvlText w:val="%4."/>
      <w:lvlJc w:val="left"/>
      <w:pPr>
        <w:ind w:left="3040" w:hanging="440"/>
      </w:pPr>
    </w:lvl>
    <w:lvl w:ilvl="4" w:tplc="04090019" w:tentative="1">
      <w:start w:val="1"/>
      <w:numFmt w:val="lowerLetter"/>
      <w:lvlText w:val="%5)"/>
      <w:lvlJc w:val="left"/>
      <w:pPr>
        <w:ind w:left="3480" w:hanging="440"/>
      </w:pPr>
    </w:lvl>
    <w:lvl w:ilvl="5" w:tplc="0409001B" w:tentative="1">
      <w:start w:val="1"/>
      <w:numFmt w:val="lowerRoman"/>
      <w:lvlText w:val="%6."/>
      <w:lvlJc w:val="right"/>
      <w:pPr>
        <w:ind w:left="3920" w:hanging="440"/>
      </w:pPr>
    </w:lvl>
    <w:lvl w:ilvl="6" w:tplc="0409000F" w:tentative="1">
      <w:start w:val="1"/>
      <w:numFmt w:val="decimal"/>
      <w:lvlText w:val="%7."/>
      <w:lvlJc w:val="left"/>
      <w:pPr>
        <w:ind w:left="4360" w:hanging="440"/>
      </w:pPr>
    </w:lvl>
    <w:lvl w:ilvl="7" w:tplc="04090019" w:tentative="1">
      <w:start w:val="1"/>
      <w:numFmt w:val="lowerLetter"/>
      <w:lvlText w:val="%8)"/>
      <w:lvlJc w:val="left"/>
      <w:pPr>
        <w:ind w:left="4800" w:hanging="440"/>
      </w:pPr>
    </w:lvl>
    <w:lvl w:ilvl="8" w:tplc="0409001B" w:tentative="1">
      <w:start w:val="1"/>
      <w:numFmt w:val="lowerRoman"/>
      <w:lvlText w:val="%9."/>
      <w:lvlJc w:val="right"/>
      <w:pPr>
        <w:ind w:left="5240" w:hanging="440"/>
      </w:pPr>
    </w:lvl>
  </w:abstractNum>
  <w:abstractNum w:abstractNumId="16" w15:restartNumberingAfterBreak="0">
    <w:nsid w:val="53583024"/>
    <w:multiLevelType w:val="hybridMultilevel"/>
    <w:tmpl w:val="1474F408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8A86929"/>
    <w:multiLevelType w:val="hybridMultilevel"/>
    <w:tmpl w:val="4410705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A5A7096"/>
    <w:multiLevelType w:val="hybridMultilevel"/>
    <w:tmpl w:val="9FF4EFFE"/>
    <w:lvl w:ilvl="0" w:tplc="FFFFFFFF">
      <w:start w:val="1"/>
      <w:numFmt w:val="decimal"/>
      <w:lvlText w:val="%1)"/>
      <w:lvlJc w:val="left"/>
      <w:pPr>
        <w:ind w:left="1280" w:hanging="440"/>
      </w:pPr>
    </w:lvl>
    <w:lvl w:ilvl="1" w:tplc="FFFFFFFF" w:tentative="1">
      <w:start w:val="1"/>
      <w:numFmt w:val="lowerLetter"/>
      <w:lvlText w:val="%2)"/>
      <w:lvlJc w:val="left"/>
      <w:pPr>
        <w:ind w:left="1720" w:hanging="440"/>
      </w:pPr>
    </w:lvl>
    <w:lvl w:ilvl="2" w:tplc="FFFFFFFF" w:tentative="1">
      <w:start w:val="1"/>
      <w:numFmt w:val="lowerRoman"/>
      <w:lvlText w:val="%3."/>
      <w:lvlJc w:val="right"/>
      <w:pPr>
        <w:ind w:left="2160" w:hanging="440"/>
      </w:pPr>
    </w:lvl>
    <w:lvl w:ilvl="3" w:tplc="FFFFFFFF" w:tentative="1">
      <w:start w:val="1"/>
      <w:numFmt w:val="decimal"/>
      <w:lvlText w:val="%4."/>
      <w:lvlJc w:val="left"/>
      <w:pPr>
        <w:ind w:left="2600" w:hanging="440"/>
      </w:pPr>
    </w:lvl>
    <w:lvl w:ilvl="4" w:tplc="FFFFFFFF" w:tentative="1">
      <w:start w:val="1"/>
      <w:numFmt w:val="lowerLetter"/>
      <w:lvlText w:val="%5)"/>
      <w:lvlJc w:val="left"/>
      <w:pPr>
        <w:ind w:left="3040" w:hanging="440"/>
      </w:pPr>
    </w:lvl>
    <w:lvl w:ilvl="5" w:tplc="FFFFFFFF" w:tentative="1">
      <w:start w:val="1"/>
      <w:numFmt w:val="lowerRoman"/>
      <w:lvlText w:val="%6."/>
      <w:lvlJc w:val="right"/>
      <w:pPr>
        <w:ind w:left="3480" w:hanging="440"/>
      </w:pPr>
    </w:lvl>
    <w:lvl w:ilvl="6" w:tplc="FFFFFFFF" w:tentative="1">
      <w:start w:val="1"/>
      <w:numFmt w:val="decimal"/>
      <w:lvlText w:val="%7."/>
      <w:lvlJc w:val="left"/>
      <w:pPr>
        <w:ind w:left="3920" w:hanging="440"/>
      </w:pPr>
    </w:lvl>
    <w:lvl w:ilvl="7" w:tplc="FFFFFFFF" w:tentative="1">
      <w:start w:val="1"/>
      <w:numFmt w:val="lowerLetter"/>
      <w:lvlText w:val="%8)"/>
      <w:lvlJc w:val="left"/>
      <w:pPr>
        <w:ind w:left="4360" w:hanging="440"/>
      </w:pPr>
    </w:lvl>
    <w:lvl w:ilvl="8" w:tplc="FFFFFFFF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9" w15:restartNumberingAfterBreak="0">
    <w:nsid w:val="5AD01E84"/>
    <w:multiLevelType w:val="hybridMultilevel"/>
    <w:tmpl w:val="A5AEAA8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5BEB0684"/>
    <w:multiLevelType w:val="hybridMultilevel"/>
    <w:tmpl w:val="96223C80"/>
    <w:lvl w:ilvl="0" w:tplc="0409000F">
      <w:start w:val="1"/>
      <w:numFmt w:val="decimal"/>
      <w:lvlText w:val="%1."/>
      <w:lvlJc w:val="left"/>
      <w:pPr>
        <w:ind w:left="582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61EC6883"/>
    <w:multiLevelType w:val="hybridMultilevel"/>
    <w:tmpl w:val="7116B5A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77D67FF"/>
    <w:multiLevelType w:val="hybridMultilevel"/>
    <w:tmpl w:val="E4A0649C"/>
    <w:lvl w:ilvl="0" w:tplc="04090007">
      <w:start w:val="1"/>
      <w:numFmt w:val="bullet"/>
      <w:lvlText w:val=""/>
      <w:lvlPicBulletId w:val="0"/>
      <w:lvlJc w:val="left"/>
      <w:pPr>
        <w:ind w:left="6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40"/>
      </w:pPr>
      <w:rPr>
        <w:rFonts w:ascii="Wingdings" w:hAnsi="Wingdings" w:hint="default"/>
      </w:rPr>
    </w:lvl>
  </w:abstractNum>
  <w:abstractNum w:abstractNumId="23" w15:restartNumberingAfterBreak="0">
    <w:nsid w:val="6A977692"/>
    <w:multiLevelType w:val="hybridMultilevel"/>
    <w:tmpl w:val="28767D0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6FA1378E"/>
    <w:multiLevelType w:val="hybridMultilevel"/>
    <w:tmpl w:val="27A07F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71715674"/>
    <w:multiLevelType w:val="multilevel"/>
    <w:tmpl w:val="C9B2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D7226"/>
    <w:multiLevelType w:val="hybridMultilevel"/>
    <w:tmpl w:val="BCB04E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76196F16"/>
    <w:multiLevelType w:val="hybridMultilevel"/>
    <w:tmpl w:val="DEECC290"/>
    <w:lvl w:ilvl="0" w:tplc="04090007">
      <w:start w:val="1"/>
      <w:numFmt w:val="bullet"/>
      <w:lvlText w:val=""/>
      <w:lvlPicBulletId w:val="0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8" w15:restartNumberingAfterBreak="0">
    <w:nsid w:val="775E189F"/>
    <w:multiLevelType w:val="hybridMultilevel"/>
    <w:tmpl w:val="88B64546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E846E4B"/>
    <w:multiLevelType w:val="hybridMultilevel"/>
    <w:tmpl w:val="7672624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0196252">
    <w:abstractNumId w:val="29"/>
  </w:num>
  <w:num w:numId="2" w16cid:durableId="906499332">
    <w:abstractNumId w:val="23"/>
  </w:num>
  <w:num w:numId="3" w16cid:durableId="247928098">
    <w:abstractNumId w:val="20"/>
  </w:num>
  <w:num w:numId="4" w16cid:durableId="923145869">
    <w:abstractNumId w:val="21"/>
  </w:num>
  <w:num w:numId="5" w16cid:durableId="1130706856">
    <w:abstractNumId w:val="17"/>
  </w:num>
  <w:num w:numId="6" w16cid:durableId="428889376">
    <w:abstractNumId w:val="24"/>
  </w:num>
  <w:num w:numId="7" w16cid:durableId="1653875465">
    <w:abstractNumId w:val="19"/>
  </w:num>
  <w:num w:numId="8" w16cid:durableId="160051549">
    <w:abstractNumId w:val="1"/>
  </w:num>
  <w:num w:numId="9" w16cid:durableId="1046220870">
    <w:abstractNumId w:val="2"/>
  </w:num>
  <w:num w:numId="10" w16cid:durableId="1154566199">
    <w:abstractNumId w:val="3"/>
  </w:num>
  <w:num w:numId="11" w16cid:durableId="844133574">
    <w:abstractNumId w:val="6"/>
  </w:num>
  <w:num w:numId="12" w16cid:durableId="1018967364">
    <w:abstractNumId w:val="11"/>
  </w:num>
  <w:num w:numId="13" w16cid:durableId="1746411936">
    <w:abstractNumId w:val="18"/>
  </w:num>
  <w:num w:numId="14" w16cid:durableId="1863737024">
    <w:abstractNumId w:val="15"/>
  </w:num>
  <w:num w:numId="15" w16cid:durableId="61029265">
    <w:abstractNumId w:val="9"/>
  </w:num>
  <w:num w:numId="16" w16cid:durableId="1480418927">
    <w:abstractNumId w:val="0"/>
  </w:num>
  <w:num w:numId="17" w16cid:durableId="652832995">
    <w:abstractNumId w:val="5"/>
  </w:num>
  <w:num w:numId="18" w16cid:durableId="1212570392">
    <w:abstractNumId w:val="22"/>
  </w:num>
  <w:num w:numId="19" w16cid:durableId="2020035041">
    <w:abstractNumId w:val="27"/>
  </w:num>
  <w:num w:numId="20" w16cid:durableId="1774519213">
    <w:abstractNumId w:val="14"/>
  </w:num>
  <w:num w:numId="21" w16cid:durableId="76683158">
    <w:abstractNumId w:val="4"/>
  </w:num>
  <w:num w:numId="22" w16cid:durableId="1879465391">
    <w:abstractNumId w:val="16"/>
  </w:num>
  <w:num w:numId="23" w16cid:durableId="1606763116">
    <w:abstractNumId w:val="26"/>
  </w:num>
  <w:num w:numId="24" w16cid:durableId="1165366042">
    <w:abstractNumId w:val="28"/>
  </w:num>
  <w:num w:numId="25" w16cid:durableId="713777389">
    <w:abstractNumId w:val="8"/>
  </w:num>
  <w:num w:numId="26" w16cid:durableId="856314503">
    <w:abstractNumId w:val="12"/>
  </w:num>
  <w:num w:numId="27" w16cid:durableId="247083218">
    <w:abstractNumId w:val="10"/>
  </w:num>
  <w:num w:numId="28" w16cid:durableId="1630893381">
    <w:abstractNumId w:val="13"/>
  </w:num>
  <w:num w:numId="29" w16cid:durableId="33821824">
    <w:abstractNumId w:val="7"/>
  </w:num>
  <w:num w:numId="30" w16cid:durableId="169557625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89"/>
    <w:rsid w:val="00005FC3"/>
    <w:rsid w:val="00012FC6"/>
    <w:rsid w:val="00033A01"/>
    <w:rsid w:val="00086961"/>
    <w:rsid w:val="000B341D"/>
    <w:rsid w:val="000D36B7"/>
    <w:rsid w:val="000E0BFE"/>
    <w:rsid w:val="000E779F"/>
    <w:rsid w:val="000F3299"/>
    <w:rsid w:val="000F4D6E"/>
    <w:rsid w:val="00125188"/>
    <w:rsid w:val="0013118A"/>
    <w:rsid w:val="001828BA"/>
    <w:rsid w:val="001B3943"/>
    <w:rsid w:val="001F0F93"/>
    <w:rsid w:val="001F6679"/>
    <w:rsid w:val="00207EBA"/>
    <w:rsid w:val="002215C8"/>
    <w:rsid w:val="00235D92"/>
    <w:rsid w:val="0025343C"/>
    <w:rsid w:val="00294911"/>
    <w:rsid w:val="002B7979"/>
    <w:rsid w:val="002C2AE6"/>
    <w:rsid w:val="002D1526"/>
    <w:rsid w:val="002E1B27"/>
    <w:rsid w:val="002E5191"/>
    <w:rsid w:val="002F2957"/>
    <w:rsid w:val="003058BA"/>
    <w:rsid w:val="00313DA4"/>
    <w:rsid w:val="00327C71"/>
    <w:rsid w:val="00332049"/>
    <w:rsid w:val="00333F62"/>
    <w:rsid w:val="003440B6"/>
    <w:rsid w:val="003474FC"/>
    <w:rsid w:val="003619E6"/>
    <w:rsid w:val="0038523B"/>
    <w:rsid w:val="00394D91"/>
    <w:rsid w:val="003C2744"/>
    <w:rsid w:val="003C5585"/>
    <w:rsid w:val="003C61B0"/>
    <w:rsid w:val="003C64DE"/>
    <w:rsid w:val="00424FFF"/>
    <w:rsid w:val="00435338"/>
    <w:rsid w:val="00447E00"/>
    <w:rsid w:val="004614CE"/>
    <w:rsid w:val="00475722"/>
    <w:rsid w:val="00476D01"/>
    <w:rsid w:val="00491600"/>
    <w:rsid w:val="004A1C03"/>
    <w:rsid w:val="004D04B1"/>
    <w:rsid w:val="004F0BB9"/>
    <w:rsid w:val="004F22CC"/>
    <w:rsid w:val="005107C3"/>
    <w:rsid w:val="00551488"/>
    <w:rsid w:val="005A65AB"/>
    <w:rsid w:val="005B08A3"/>
    <w:rsid w:val="005B42BE"/>
    <w:rsid w:val="005B7ED0"/>
    <w:rsid w:val="005F0E5D"/>
    <w:rsid w:val="00606AE0"/>
    <w:rsid w:val="0063206D"/>
    <w:rsid w:val="006610EF"/>
    <w:rsid w:val="006B4DC6"/>
    <w:rsid w:val="00710217"/>
    <w:rsid w:val="00723F98"/>
    <w:rsid w:val="0072558F"/>
    <w:rsid w:val="00727BF5"/>
    <w:rsid w:val="00732576"/>
    <w:rsid w:val="0073565E"/>
    <w:rsid w:val="007460C4"/>
    <w:rsid w:val="0075251A"/>
    <w:rsid w:val="00796EE9"/>
    <w:rsid w:val="00850A0A"/>
    <w:rsid w:val="0087271C"/>
    <w:rsid w:val="00873184"/>
    <w:rsid w:val="008D4713"/>
    <w:rsid w:val="008F470E"/>
    <w:rsid w:val="009227F0"/>
    <w:rsid w:val="009371D7"/>
    <w:rsid w:val="009408D7"/>
    <w:rsid w:val="00986A49"/>
    <w:rsid w:val="009B675A"/>
    <w:rsid w:val="009C7D4E"/>
    <w:rsid w:val="009D6987"/>
    <w:rsid w:val="009D7C95"/>
    <w:rsid w:val="009D7D24"/>
    <w:rsid w:val="00A31FE8"/>
    <w:rsid w:val="00A375B9"/>
    <w:rsid w:val="00A5563C"/>
    <w:rsid w:val="00A60F97"/>
    <w:rsid w:val="00AA342F"/>
    <w:rsid w:val="00AA51C8"/>
    <w:rsid w:val="00AD0FD4"/>
    <w:rsid w:val="00AE0BE6"/>
    <w:rsid w:val="00B15EB9"/>
    <w:rsid w:val="00B3583C"/>
    <w:rsid w:val="00B7203D"/>
    <w:rsid w:val="00B80FF1"/>
    <w:rsid w:val="00BA4BE1"/>
    <w:rsid w:val="00C03B2E"/>
    <w:rsid w:val="00C1157C"/>
    <w:rsid w:val="00C22202"/>
    <w:rsid w:val="00C26C70"/>
    <w:rsid w:val="00C26E32"/>
    <w:rsid w:val="00C3645C"/>
    <w:rsid w:val="00C55E7C"/>
    <w:rsid w:val="00CC00F3"/>
    <w:rsid w:val="00CC659B"/>
    <w:rsid w:val="00CE00E0"/>
    <w:rsid w:val="00D001AC"/>
    <w:rsid w:val="00D258AD"/>
    <w:rsid w:val="00D34E4B"/>
    <w:rsid w:val="00D52132"/>
    <w:rsid w:val="00D710E8"/>
    <w:rsid w:val="00DC2E99"/>
    <w:rsid w:val="00DC6E06"/>
    <w:rsid w:val="00DD4551"/>
    <w:rsid w:val="00DE36CB"/>
    <w:rsid w:val="00E03A78"/>
    <w:rsid w:val="00E06802"/>
    <w:rsid w:val="00E160DB"/>
    <w:rsid w:val="00E17B98"/>
    <w:rsid w:val="00E22268"/>
    <w:rsid w:val="00E25755"/>
    <w:rsid w:val="00E26D77"/>
    <w:rsid w:val="00E53CE9"/>
    <w:rsid w:val="00E5507F"/>
    <w:rsid w:val="00E61D81"/>
    <w:rsid w:val="00E65AC3"/>
    <w:rsid w:val="00E803DF"/>
    <w:rsid w:val="00E861DA"/>
    <w:rsid w:val="00E91CD7"/>
    <w:rsid w:val="00EC1E94"/>
    <w:rsid w:val="00EE4222"/>
    <w:rsid w:val="00EE7EC9"/>
    <w:rsid w:val="00EF5AE5"/>
    <w:rsid w:val="00F03D89"/>
    <w:rsid w:val="00F14DB2"/>
    <w:rsid w:val="00F67DC1"/>
    <w:rsid w:val="00F71BE2"/>
    <w:rsid w:val="00FB22CD"/>
    <w:rsid w:val="00FE0FE5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58B27"/>
  <w15:chartTrackingRefBased/>
  <w15:docId w15:val="{90AE3D5A-DA35-4B25-834C-221C4A67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D0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3D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3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3D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3D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3D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3D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3D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3D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3D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D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3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D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3D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3D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3D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3D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3D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3D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3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3D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3D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3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3D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3D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3D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3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3D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03D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160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160D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160DB"/>
    <w:rPr>
      <w:sz w:val="18"/>
      <w:szCs w:val="18"/>
    </w:rPr>
  </w:style>
  <w:style w:type="character" w:styleId="af2">
    <w:name w:val="Hyperlink"/>
    <w:basedOn w:val="a0"/>
    <w:uiPriority w:val="99"/>
    <w:unhideWhenUsed/>
    <w:rsid w:val="00435338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35338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B80FF1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B80FF1"/>
    <w:pPr>
      <w:tabs>
        <w:tab w:val="right" w:leader="dot" w:pos="9061"/>
      </w:tabs>
      <w:spacing w:beforeLines="50" w:before="163" w:afterLines="50" w:after="163" w:line="240" w:lineRule="auto"/>
      <w:contextualSpacing/>
    </w:pPr>
    <w:rPr>
      <w:rFonts w:ascii="楷体" w:eastAsia="楷体" w:hAnsi="楷体" w:cstheme="majorBidi"/>
      <w:color w:val="000000" w:themeColor="text1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B80FF1"/>
    <w:pPr>
      <w:ind w:leftChars="200" w:left="420"/>
    </w:pPr>
    <w:rPr>
      <w:rFonts w:ascii="楷体" w:eastAsia="楷体" w:hAnsi="楷体" w:cstheme="majorBidi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MElyralab/MuseTalk" TargetMode="External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agentuniverse-ai/agentUnivers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RVC-Boss/GPT-SoVITS/" TargetMode="Externa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github.com/HumanAIGC-Engineering/OpenAvatarCha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unAudioLLM/CosyVoice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s://4x-ant-design.antgroup.com/index-cn" TargetMode="External"/><Relationship Id="rId10" Type="http://schemas.openxmlformats.org/officeDocument/2006/relationships/hyperlink" Target="https://github.com/QwenLM/Qwen2.5-V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FunAudioLLM/SenseVoice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github.com/opensumi/codeblitz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435BA-C62A-402A-8732-374BB1CD6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10</Pages>
  <Words>2703</Words>
  <Characters>2785</Characters>
  <Application>Microsoft Office Word</Application>
  <DocSecurity>0</DocSecurity>
  <Lines>185</Lines>
  <Paragraphs>261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Dingdust</dc:creator>
  <cp:keywords/>
  <dc:description/>
  <cp:lastModifiedBy>Dingdust</cp:lastModifiedBy>
  <cp:revision>86</cp:revision>
  <cp:lastPrinted>2025-04-11T09:55:00Z</cp:lastPrinted>
  <dcterms:created xsi:type="dcterms:W3CDTF">2025-03-29T11:46:00Z</dcterms:created>
  <dcterms:modified xsi:type="dcterms:W3CDTF">2025-10-02T15:07:00Z</dcterms:modified>
</cp:coreProperties>
</file>