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7EB37AB" w:rsidR="002C2AE6" w:rsidRP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产品方案文档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7EB37AB" w:rsidR="002C2AE6" w:rsidRP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产品方案文档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3175A551" w:rsidR="00012FC6" w:rsidRDefault="005107C3" w:rsidP="005107C3">
      <w:pPr>
        <w:spacing w:beforeLines="50" w:before="156" w:afterLines="50" w:after="156" w:line="240" w:lineRule="auto"/>
        <w:rPr>
          <w:rFonts w:ascii="Times New Roman" w:eastAsia="楷体" w:hAnsi="Times New Roman" w:cs="Times New Roman"/>
          <w:b/>
          <w:bCs/>
          <w:sz w:val="24"/>
        </w:rPr>
      </w:pPr>
      <w:r w:rsidRPr="005107C3">
        <w:rPr>
          <w:rFonts w:ascii="Times New Roman" w:eastAsia="楷体" w:hAnsi="Times New Roman" w:cs="Times New Roman" w:hint="eastAsia"/>
          <w:b/>
          <w:bCs/>
          <w:sz w:val="24"/>
        </w:rPr>
        <w:lastRenderedPageBreak/>
        <w:t>阐述产品迭代方向、市场推广策略及与其他教育生态整合方案的文档，结合蚂蚁集团生态资源优势，如利用</w:t>
      </w:r>
      <w:proofErr w:type="gramStart"/>
      <w:r w:rsidRPr="005107C3">
        <w:rPr>
          <w:rFonts w:ascii="Times New Roman" w:eastAsia="楷体" w:hAnsi="Times New Roman" w:cs="Times New Roman" w:hint="eastAsia"/>
          <w:b/>
          <w:bCs/>
          <w:sz w:val="24"/>
        </w:rPr>
        <w:t>蚂蚁公益</w:t>
      </w:r>
      <w:proofErr w:type="gramEnd"/>
      <w:r w:rsidRPr="005107C3">
        <w:rPr>
          <w:rFonts w:ascii="Times New Roman" w:eastAsia="楷体" w:hAnsi="Times New Roman" w:cs="Times New Roman" w:hint="eastAsia"/>
          <w:b/>
          <w:bCs/>
          <w:sz w:val="24"/>
        </w:rPr>
        <w:t>平台推广，与教育机构合作整合学习资源等。</w:t>
      </w:r>
    </w:p>
    <w:p w14:paraId="478199A7" w14:textId="77777777" w:rsidR="006B01DD" w:rsidRDefault="006B01DD"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团队现有四个主要产品方向，分别为：</w:t>
      </w:r>
    </w:p>
    <w:p w14:paraId="0A7A610D" w14:textId="10E727FD" w:rsidR="00170127" w:rsidRPr="003322C8" w:rsidRDefault="000239F6" w:rsidP="005107C3">
      <w:pPr>
        <w:spacing w:beforeLines="50" w:before="156" w:afterLines="50" w:after="156" w:line="240" w:lineRule="auto"/>
        <w:rPr>
          <w:rFonts w:ascii="Times New Roman" w:eastAsia="楷体" w:hAnsi="Times New Roman" w:cs="Times New Roman"/>
          <w:b/>
          <w:bCs/>
          <w:sz w:val="24"/>
        </w:rPr>
      </w:pPr>
      <w:r w:rsidRPr="003322C8">
        <w:rPr>
          <w:rFonts w:ascii="Times New Roman" w:eastAsia="楷体" w:hAnsi="Times New Roman" w:cs="Times New Roman" w:hint="eastAsia"/>
          <w:b/>
          <w:bCs/>
          <w:sz w:val="24"/>
        </w:rPr>
        <w:t>数字人伴学系统</w:t>
      </w:r>
    </w:p>
    <w:p w14:paraId="74566317" w14:textId="1E89A5E7" w:rsidR="000239F6" w:rsidRPr="003322C8" w:rsidRDefault="000239F6" w:rsidP="005107C3">
      <w:pPr>
        <w:spacing w:beforeLines="50" w:before="156" w:afterLines="50" w:after="156" w:line="240" w:lineRule="auto"/>
        <w:rPr>
          <w:rFonts w:ascii="Times New Roman" w:eastAsia="楷体" w:hAnsi="Times New Roman" w:cs="Times New Roman"/>
          <w:b/>
          <w:bCs/>
          <w:sz w:val="24"/>
        </w:rPr>
      </w:pPr>
      <w:r w:rsidRPr="003322C8">
        <w:rPr>
          <w:rFonts w:ascii="Times New Roman" w:eastAsia="楷体" w:hAnsi="Times New Roman" w:cs="Times New Roman"/>
          <w:b/>
          <w:bCs/>
          <w:sz w:val="24"/>
        </w:rPr>
        <w:t>多智能体</w:t>
      </w:r>
      <w:r w:rsidRPr="003322C8">
        <w:rPr>
          <w:rFonts w:ascii="Times New Roman" w:eastAsia="楷体" w:hAnsi="Times New Roman" w:cs="Times New Roman"/>
          <w:b/>
          <w:bCs/>
          <w:sz w:val="24"/>
        </w:rPr>
        <w:t>-</w:t>
      </w:r>
      <w:r w:rsidRPr="003322C8">
        <w:rPr>
          <w:rFonts w:ascii="Times New Roman" w:eastAsia="楷体" w:hAnsi="Times New Roman" w:cs="Times New Roman"/>
          <w:b/>
          <w:bCs/>
          <w:sz w:val="24"/>
        </w:rPr>
        <w:t>知识库协作系统</w:t>
      </w:r>
    </w:p>
    <w:p w14:paraId="770D2A14" w14:textId="2A54265E" w:rsidR="000239F6" w:rsidRPr="003322C8" w:rsidRDefault="000239F6" w:rsidP="005107C3">
      <w:pPr>
        <w:spacing w:beforeLines="50" w:before="156" w:afterLines="50" w:after="156" w:line="240" w:lineRule="auto"/>
        <w:rPr>
          <w:rFonts w:ascii="Times New Roman" w:eastAsia="楷体" w:hAnsi="Times New Roman" w:cs="Times New Roman"/>
          <w:b/>
          <w:bCs/>
          <w:sz w:val="24"/>
        </w:rPr>
      </w:pPr>
      <w:r w:rsidRPr="003322C8">
        <w:rPr>
          <w:rFonts w:ascii="Times New Roman" w:eastAsia="楷体" w:hAnsi="Times New Roman" w:cs="Times New Roman"/>
          <w:b/>
          <w:bCs/>
          <w:sz w:val="24"/>
        </w:rPr>
        <w:t>多学科客制化评估系统</w:t>
      </w:r>
    </w:p>
    <w:p w14:paraId="73F3DC30" w14:textId="437456EC" w:rsidR="000239F6" w:rsidRPr="003322C8" w:rsidRDefault="000239F6" w:rsidP="005107C3">
      <w:pPr>
        <w:spacing w:beforeLines="50" w:before="156" w:afterLines="50" w:after="156" w:line="240" w:lineRule="auto"/>
        <w:rPr>
          <w:rFonts w:ascii="Times New Roman" w:eastAsia="楷体" w:hAnsi="Times New Roman" w:cs="Times New Roman"/>
          <w:b/>
          <w:bCs/>
          <w:sz w:val="24"/>
        </w:rPr>
      </w:pPr>
      <w:r w:rsidRPr="003322C8">
        <w:rPr>
          <w:rFonts w:ascii="Times New Roman" w:eastAsia="楷体" w:hAnsi="Times New Roman" w:cs="Times New Roman"/>
          <w:b/>
          <w:bCs/>
          <w:sz w:val="24"/>
        </w:rPr>
        <w:t>游戏化学习平台及评估系统</w:t>
      </w:r>
    </w:p>
    <w:p w14:paraId="18F91D15" w14:textId="7B38A793" w:rsidR="00797280" w:rsidRDefault="0079728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合作资源：</w:t>
      </w:r>
    </w:p>
    <w:p w14:paraId="57A04D7E" w14:textId="6F63E77D" w:rsidR="00797280" w:rsidRDefault="0079728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浙江省温州中学</w:t>
      </w:r>
    </w:p>
    <w:p w14:paraId="3704B946" w14:textId="7A265828" w:rsidR="00797280" w:rsidRDefault="0079728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浙江省</w:t>
      </w:r>
      <w:r w:rsidR="00F201E0">
        <w:rPr>
          <w:rFonts w:ascii="Times New Roman" w:eastAsia="楷体" w:hAnsi="Times New Roman" w:cs="Times New Roman" w:hint="eastAsia"/>
          <w:b/>
          <w:bCs/>
          <w:sz w:val="24"/>
        </w:rPr>
        <w:t>龙港</w:t>
      </w:r>
      <w:r>
        <w:rPr>
          <w:rFonts w:ascii="Times New Roman" w:eastAsia="楷体" w:hAnsi="Times New Roman" w:cs="Times New Roman" w:hint="eastAsia"/>
          <w:b/>
          <w:bCs/>
          <w:sz w:val="24"/>
        </w:rPr>
        <w:t>中学（</w:t>
      </w:r>
      <w:r>
        <w:rPr>
          <w:rFonts w:ascii="Times New Roman" w:eastAsia="楷体" w:hAnsi="Times New Roman" w:cs="Times New Roman" w:hint="eastAsia"/>
          <w:b/>
          <w:bCs/>
          <w:sz w:val="24"/>
        </w:rPr>
        <w:t>P</w:t>
      </w:r>
      <w:r>
        <w:rPr>
          <w:rFonts w:ascii="Times New Roman" w:eastAsia="楷体" w:hAnsi="Times New Roman" w:cs="Times New Roman" w:hint="eastAsia"/>
          <w:b/>
          <w:bCs/>
          <w:sz w:val="24"/>
        </w:rPr>
        <w:t>图）</w:t>
      </w:r>
    </w:p>
    <w:p w14:paraId="2071EC15" w14:textId="18065C47" w:rsidR="00F201E0" w:rsidRDefault="00F201E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宁波市某小学</w:t>
      </w:r>
    </w:p>
    <w:p w14:paraId="1B800A16" w14:textId="54801890" w:rsidR="00F201E0" w:rsidRDefault="00F201E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浙江联通</w:t>
      </w:r>
    </w:p>
    <w:p w14:paraId="64F71A8E" w14:textId="4DD9BC82" w:rsidR="00F201E0" w:rsidRDefault="00F201E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数字化办公室</w:t>
      </w:r>
    </w:p>
    <w:p w14:paraId="67EA66CD" w14:textId="174B4B7A" w:rsidR="00F201E0" w:rsidRPr="00F201E0" w:rsidRDefault="00F201E0" w:rsidP="005107C3">
      <w:pPr>
        <w:spacing w:beforeLines="50" w:before="156" w:afterLines="50" w:after="156" w:line="240" w:lineRule="auto"/>
        <w:rPr>
          <w:rFonts w:ascii="Times New Roman" w:eastAsia="楷体" w:hAnsi="Times New Roman" w:cs="Times New Roman"/>
          <w:b/>
          <w:bCs/>
          <w:sz w:val="24"/>
        </w:rPr>
      </w:pPr>
      <w:proofErr w:type="gramStart"/>
      <w:r>
        <w:rPr>
          <w:rFonts w:ascii="Times New Roman" w:eastAsia="楷体" w:hAnsi="Times New Roman" w:cs="Times New Roman" w:hint="eastAsia"/>
          <w:b/>
          <w:bCs/>
          <w:sz w:val="24"/>
        </w:rPr>
        <w:t>东语学院</w:t>
      </w:r>
      <w:proofErr w:type="gramEnd"/>
    </w:p>
    <w:p w14:paraId="5D9269A5" w14:textId="4A95502D" w:rsidR="00797280" w:rsidRDefault="00797280"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技术出让（发明专利、软件著作权）</w:t>
      </w:r>
    </w:p>
    <w:p w14:paraId="5C6F6524" w14:textId="6A0A2E77" w:rsidR="00386AED" w:rsidRDefault="00386AED" w:rsidP="005107C3">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hint="eastAsia"/>
          <w:b/>
          <w:bCs/>
          <w:sz w:val="24"/>
        </w:rPr>
        <w:t>发明专利</w:t>
      </w:r>
    </w:p>
    <w:p w14:paraId="26D13A3A" w14:textId="41B7D1E7" w:rsidR="00386AED" w:rsidRDefault="00386AED" w:rsidP="005107C3">
      <w:pPr>
        <w:spacing w:beforeLines="50" w:before="156" w:afterLines="50" w:after="156" w:line="240" w:lineRule="auto"/>
        <w:rPr>
          <w:rFonts w:ascii="Times New Roman" w:eastAsia="楷体" w:hAnsi="Times New Roman" w:cs="Times New Roman"/>
          <w:sz w:val="24"/>
        </w:rPr>
      </w:pPr>
      <w:r w:rsidRPr="00386AED">
        <w:rPr>
          <w:rFonts w:ascii="Times New Roman" w:eastAsia="楷体" w:hAnsi="Times New Roman" w:cs="Times New Roman"/>
          <w:sz w:val="24"/>
        </w:rPr>
        <w:t>一种基于双分支特征融合的文档图像篡改检测方法与系</w:t>
      </w:r>
      <w:r>
        <w:rPr>
          <w:rFonts w:ascii="Times New Roman" w:eastAsia="楷体" w:hAnsi="Times New Roman" w:cs="Times New Roman" w:hint="eastAsia"/>
          <w:sz w:val="24"/>
        </w:rPr>
        <w:t>统</w:t>
      </w:r>
    </w:p>
    <w:p w14:paraId="2DA4AFFB" w14:textId="5C8B8159" w:rsidR="00386AED" w:rsidRPr="006B01DD" w:rsidRDefault="00386AED" w:rsidP="005107C3">
      <w:pPr>
        <w:spacing w:beforeLines="50" w:before="156" w:afterLines="50" w:after="156" w:line="240" w:lineRule="auto"/>
        <w:rPr>
          <w:rFonts w:ascii="Times New Roman" w:eastAsia="楷体" w:hAnsi="Times New Roman" w:cs="Times New Roman"/>
          <w:b/>
          <w:bCs/>
          <w:sz w:val="24"/>
        </w:rPr>
      </w:pPr>
      <w:r w:rsidRPr="006B01DD">
        <w:rPr>
          <w:rFonts w:ascii="Times New Roman" w:eastAsia="楷体" w:hAnsi="Times New Roman" w:cs="Times New Roman" w:hint="eastAsia"/>
          <w:b/>
          <w:bCs/>
          <w:sz w:val="24"/>
        </w:rPr>
        <w:t>软件著作权：</w:t>
      </w:r>
    </w:p>
    <w:p w14:paraId="27A4499C" w14:textId="0EEBB8BD" w:rsidR="0046756F" w:rsidRDefault="0046756F" w:rsidP="005107C3">
      <w:pPr>
        <w:spacing w:beforeLines="50" w:before="156" w:afterLines="50" w:after="156" w:line="240" w:lineRule="auto"/>
        <w:rPr>
          <w:rFonts w:ascii="Times New Roman" w:eastAsia="楷体" w:hAnsi="Times New Roman" w:cs="Times New Roman"/>
          <w:sz w:val="24"/>
        </w:rPr>
      </w:pPr>
      <w:r w:rsidRPr="0046756F">
        <w:rPr>
          <w:rFonts w:ascii="Times New Roman" w:eastAsia="楷体" w:hAnsi="Times New Roman" w:cs="Times New Roman" w:hint="eastAsia"/>
          <w:sz w:val="24"/>
        </w:rPr>
        <w:t>音鉴：</w:t>
      </w:r>
      <w:proofErr w:type="gramStart"/>
      <w:r w:rsidRPr="0046756F">
        <w:rPr>
          <w:rFonts w:ascii="Times New Roman" w:eastAsia="楷体" w:hAnsi="Times New Roman" w:cs="Times New Roman" w:hint="eastAsia"/>
          <w:sz w:val="24"/>
        </w:rPr>
        <w:t>基于基于</w:t>
      </w:r>
      <w:proofErr w:type="gramEnd"/>
      <w:r w:rsidRPr="0046756F">
        <w:rPr>
          <w:rFonts w:ascii="Times New Roman" w:eastAsia="楷体" w:hAnsi="Times New Roman" w:cs="Times New Roman" w:hint="eastAsia"/>
          <w:sz w:val="24"/>
        </w:rPr>
        <w:t>音频特征的音频伪造鉴别软件</w:t>
      </w:r>
    </w:p>
    <w:p w14:paraId="195ACD44" w14:textId="4E9FB8B6" w:rsidR="0046756F" w:rsidRDefault="0046756F" w:rsidP="005107C3">
      <w:pPr>
        <w:spacing w:beforeLines="50" w:before="156" w:afterLines="50" w:after="156" w:line="240" w:lineRule="auto"/>
        <w:rPr>
          <w:rFonts w:ascii="Times New Roman" w:eastAsia="楷体" w:hAnsi="Times New Roman" w:cs="Times New Roman"/>
          <w:sz w:val="24"/>
        </w:rPr>
      </w:pPr>
      <w:proofErr w:type="gramStart"/>
      <w:r w:rsidRPr="0046756F">
        <w:rPr>
          <w:rFonts w:ascii="Times New Roman" w:eastAsia="楷体" w:hAnsi="Times New Roman" w:cs="Times New Roman" w:hint="eastAsia"/>
          <w:sz w:val="24"/>
        </w:rPr>
        <w:t>颜音猎手</w:t>
      </w:r>
      <w:proofErr w:type="gramEnd"/>
      <w:r w:rsidRPr="0046756F">
        <w:rPr>
          <w:rFonts w:ascii="Times New Roman" w:eastAsia="楷体" w:hAnsi="Times New Roman" w:cs="Times New Roman" w:hint="eastAsia"/>
          <w:sz w:val="24"/>
        </w:rPr>
        <w:t>：基于音频</w:t>
      </w:r>
      <w:r w:rsidRPr="0046756F">
        <w:rPr>
          <w:rFonts w:ascii="Times New Roman" w:eastAsia="楷体" w:hAnsi="Times New Roman" w:cs="Times New Roman" w:hint="eastAsia"/>
          <w:sz w:val="24"/>
        </w:rPr>
        <w:t>-</w:t>
      </w:r>
      <w:proofErr w:type="gramStart"/>
      <w:r w:rsidRPr="0046756F">
        <w:rPr>
          <w:rFonts w:ascii="Times New Roman" w:eastAsia="楷体" w:hAnsi="Times New Roman" w:cs="Times New Roman" w:hint="eastAsia"/>
          <w:sz w:val="24"/>
        </w:rPr>
        <w:t>视频双</w:t>
      </w:r>
      <w:proofErr w:type="gramEnd"/>
      <w:r w:rsidRPr="0046756F">
        <w:rPr>
          <w:rFonts w:ascii="Times New Roman" w:eastAsia="楷体" w:hAnsi="Times New Roman" w:cs="Times New Roman" w:hint="eastAsia"/>
          <w:sz w:val="24"/>
        </w:rPr>
        <w:t>模态的人脸伪造检测软件</w:t>
      </w:r>
    </w:p>
    <w:p w14:paraId="7D7B2A7E" w14:textId="3BC7D499" w:rsidR="00487C42" w:rsidRDefault="00487C42" w:rsidP="005107C3">
      <w:pPr>
        <w:spacing w:beforeLines="50" w:before="156" w:afterLines="50" w:after="156" w:line="240" w:lineRule="auto"/>
        <w:rPr>
          <w:rFonts w:ascii="Times New Roman" w:eastAsia="楷体" w:hAnsi="Times New Roman" w:cs="Times New Roman"/>
          <w:sz w:val="24"/>
        </w:rPr>
      </w:pPr>
      <w:proofErr w:type="gramStart"/>
      <w:r w:rsidRPr="00487C42">
        <w:rPr>
          <w:rFonts w:ascii="Times New Roman" w:eastAsia="楷体" w:hAnsi="Times New Roman" w:cs="Times New Roman"/>
          <w:sz w:val="24"/>
        </w:rPr>
        <w:t>饼图解码</w:t>
      </w:r>
      <w:proofErr w:type="gramEnd"/>
      <w:r w:rsidRPr="00487C42">
        <w:rPr>
          <w:rFonts w:ascii="Times New Roman" w:eastAsia="楷体" w:hAnsi="Times New Roman" w:cs="Times New Roman"/>
          <w:sz w:val="24"/>
        </w:rPr>
        <w:t>者软件</w:t>
      </w:r>
    </w:p>
    <w:p w14:paraId="410AA5F9" w14:textId="709A2B25" w:rsidR="00487C42" w:rsidRDefault="00487C42" w:rsidP="005107C3">
      <w:pPr>
        <w:spacing w:beforeLines="50" w:before="156" w:afterLines="50" w:after="156" w:line="240" w:lineRule="auto"/>
        <w:rPr>
          <w:rFonts w:ascii="Times New Roman" w:eastAsia="楷体" w:hAnsi="Times New Roman" w:cs="Times New Roman"/>
          <w:sz w:val="24"/>
        </w:rPr>
      </w:pPr>
      <w:r w:rsidRPr="00487C42">
        <w:rPr>
          <w:rFonts w:ascii="Times New Roman" w:eastAsia="楷体" w:hAnsi="Times New Roman" w:cs="Times New Roman"/>
          <w:sz w:val="24"/>
        </w:rPr>
        <w:t>曲线图目标检测与提取软件</w:t>
      </w:r>
    </w:p>
    <w:p w14:paraId="5E2DA630" w14:textId="23896BCF" w:rsidR="0046756F" w:rsidRDefault="0046756F" w:rsidP="005107C3">
      <w:pPr>
        <w:spacing w:beforeLines="50" w:before="156" w:afterLines="50" w:after="156" w:line="240" w:lineRule="auto"/>
        <w:rPr>
          <w:rFonts w:ascii="Times New Roman" w:eastAsia="楷体" w:hAnsi="Times New Roman" w:cs="Times New Roman"/>
          <w:sz w:val="24"/>
        </w:rPr>
      </w:pPr>
      <w:r w:rsidRPr="0046756F">
        <w:rPr>
          <w:rFonts w:ascii="Times New Roman" w:eastAsia="楷体" w:hAnsi="Times New Roman" w:cs="Times New Roman" w:hint="eastAsia"/>
          <w:sz w:val="24"/>
        </w:rPr>
        <w:t>微尘见影</w:t>
      </w:r>
      <w:r w:rsidRPr="0046756F">
        <w:rPr>
          <w:rFonts w:ascii="Times New Roman" w:eastAsia="楷体" w:hAnsi="Times New Roman" w:cs="Times New Roman" w:hint="eastAsia"/>
          <w:sz w:val="24"/>
        </w:rPr>
        <w:t>-</w:t>
      </w:r>
      <w:r w:rsidRPr="0046756F">
        <w:rPr>
          <w:rFonts w:ascii="Times New Roman" w:eastAsia="楷体" w:hAnsi="Times New Roman" w:cs="Times New Roman" w:hint="eastAsia"/>
          <w:sz w:val="24"/>
        </w:rPr>
        <w:t>实时消息通讯软件</w:t>
      </w:r>
    </w:p>
    <w:p w14:paraId="2B168D2A" w14:textId="73790F2C" w:rsidR="0046756F" w:rsidRPr="0046756F" w:rsidRDefault="0046756F" w:rsidP="005107C3">
      <w:pPr>
        <w:spacing w:beforeLines="50" w:before="156" w:afterLines="50" w:after="156" w:line="240" w:lineRule="auto"/>
        <w:rPr>
          <w:rFonts w:ascii="Times New Roman" w:eastAsia="楷体" w:hAnsi="Times New Roman" w:cs="Times New Roman"/>
          <w:sz w:val="24"/>
        </w:rPr>
      </w:pPr>
      <w:r w:rsidRPr="0046756F">
        <w:rPr>
          <w:rFonts w:ascii="Times New Roman" w:eastAsia="楷体" w:hAnsi="Times New Roman" w:cs="Times New Roman" w:hint="eastAsia"/>
          <w:sz w:val="24"/>
        </w:rPr>
        <w:t>飞</w:t>
      </w:r>
      <w:proofErr w:type="gramStart"/>
      <w:r w:rsidRPr="0046756F">
        <w:rPr>
          <w:rFonts w:ascii="Times New Roman" w:eastAsia="楷体" w:hAnsi="Times New Roman" w:cs="Times New Roman" w:hint="eastAsia"/>
          <w:sz w:val="24"/>
        </w:rPr>
        <w:t>思视卫</w:t>
      </w:r>
      <w:proofErr w:type="gramEnd"/>
      <w:r w:rsidRPr="0046756F">
        <w:rPr>
          <w:rFonts w:ascii="Times New Roman" w:eastAsia="楷体" w:hAnsi="Times New Roman" w:cs="Times New Roman" w:hint="eastAsia"/>
          <w:sz w:val="24"/>
        </w:rPr>
        <w:t>-</w:t>
      </w:r>
      <w:r w:rsidRPr="0046756F">
        <w:rPr>
          <w:rFonts w:ascii="Times New Roman" w:eastAsia="楷体" w:hAnsi="Times New Roman" w:cs="Times New Roman" w:hint="eastAsia"/>
          <w:sz w:val="24"/>
        </w:rPr>
        <w:t>视频会议人像检测软件</w:t>
      </w:r>
    </w:p>
    <w:p w14:paraId="39F8ABB0" w14:textId="0ACD9001" w:rsidR="00386AED" w:rsidRDefault="0046756F" w:rsidP="005107C3">
      <w:pPr>
        <w:spacing w:beforeLines="50" w:before="156" w:afterLines="50" w:after="156" w:line="240" w:lineRule="auto"/>
        <w:rPr>
          <w:rFonts w:ascii="Times New Roman" w:eastAsia="楷体" w:hAnsi="Times New Roman" w:cs="Times New Roman"/>
          <w:sz w:val="24"/>
        </w:rPr>
      </w:pPr>
      <w:r>
        <w:rPr>
          <w:rFonts w:ascii="Times New Roman" w:eastAsia="楷体" w:hAnsi="Times New Roman" w:cs="Times New Roman" w:hint="eastAsia"/>
          <w:sz w:val="24"/>
        </w:rPr>
        <w:t xml:space="preserve">7.25 </w:t>
      </w:r>
      <w:r w:rsidR="00386AED" w:rsidRPr="00386AED">
        <w:rPr>
          <w:rFonts w:ascii="Times New Roman" w:eastAsia="楷体" w:hAnsi="Times New Roman" w:cs="Times New Roman" w:hint="eastAsia"/>
          <w:sz w:val="24"/>
        </w:rPr>
        <w:t>音</w:t>
      </w:r>
      <w:proofErr w:type="gramStart"/>
      <w:r w:rsidR="00386AED" w:rsidRPr="00386AED">
        <w:rPr>
          <w:rFonts w:ascii="Times New Roman" w:eastAsia="楷体" w:hAnsi="Times New Roman" w:cs="Times New Roman" w:hint="eastAsia"/>
          <w:sz w:val="24"/>
        </w:rPr>
        <w:t>盾视卫</w:t>
      </w:r>
      <w:proofErr w:type="gramEnd"/>
      <w:r w:rsidR="00386AED" w:rsidRPr="00386AED">
        <w:rPr>
          <w:rFonts w:ascii="Times New Roman" w:eastAsia="楷体" w:hAnsi="Times New Roman" w:cs="Times New Roman" w:hint="eastAsia"/>
          <w:sz w:val="24"/>
        </w:rPr>
        <w:t>：面向深度伪造音视频的智能检测软件</w:t>
      </w:r>
    </w:p>
    <w:p w14:paraId="333D363A" w14:textId="77777777" w:rsidR="00DD4682" w:rsidRDefault="0046756F" w:rsidP="005107C3">
      <w:pPr>
        <w:spacing w:beforeLines="50" w:before="156" w:afterLines="50" w:after="156" w:line="240" w:lineRule="auto"/>
        <w:rPr>
          <w:rFonts w:ascii="Times New Roman" w:eastAsia="楷体" w:hAnsi="Times New Roman" w:cs="Times New Roman"/>
          <w:sz w:val="24"/>
        </w:rPr>
      </w:pPr>
      <w:r>
        <w:rPr>
          <w:rFonts w:ascii="Times New Roman" w:eastAsia="楷体" w:hAnsi="Times New Roman" w:cs="Times New Roman" w:hint="eastAsia"/>
          <w:sz w:val="24"/>
        </w:rPr>
        <w:t xml:space="preserve">9.16 </w:t>
      </w:r>
      <w:r w:rsidR="00386AED" w:rsidRPr="00386AED">
        <w:rPr>
          <w:rFonts w:ascii="Times New Roman" w:eastAsia="楷体" w:hAnsi="Times New Roman" w:cs="Times New Roman" w:hint="eastAsia"/>
          <w:sz w:val="24"/>
        </w:rPr>
        <w:t>明眸擎夜：基于小波变换与状态空间模型的夜间非均匀低光图像视频增强软件</w:t>
      </w:r>
    </w:p>
    <w:p w14:paraId="068E3E12" w14:textId="19EFE859" w:rsidR="000D251D" w:rsidRDefault="00DD4682" w:rsidP="005107C3">
      <w:pPr>
        <w:spacing w:beforeLines="50" w:before="156" w:afterLines="50" w:after="156" w:line="240" w:lineRule="auto"/>
        <w:rPr>
          <w:rFonts w:ascii="Times New Roman" w:eastAsia="楷体" w:hAnsi="Times New Roman" w:cs="Times New Roman"/>
          <w:sz w:val="24"/>
        </w:rPr>
      </w:pPr>
      <w:proofErr w:type="gramStart"/>
      <w:r w:rsidRPr="00DD4682">
        <w:rPr>
          <w:rFonts w:ascii="Times New Roman" w:eastAsia="楷体" w:hAnsi="Times New Roman" w:cs="Times New Roman"/>
          <w:sz w:val="24"/>
        </w:rPr>
        <w:t>终身学伴</w:t>
      </w:r>
      <w:proofErr w:type="gramEnd"/>
      <w:r w:rsidRPr="00DD4682">
        <w:rPr>
          <w:rFonts w:ascii="Times New Roman" w:eastAsia="楷体" w:hAnsi="Times New Roman" w:cs="Times New Roman"/>
          <w:sz w:val="24"/>
        </w:rPr>
        <w:t>-</w:t>
      </w:r>
      <w:r w:rsidRPr="00DD4682">
        <w:rPr>
          <w:rFonts w:ascii="Times New Roman" w:eastAsia="楷体" w:hAnsi="Times New Roman" w:cs="Times New Roman"/>
          <w:sz w:val="24"/>
        </w:rPr>
        <w:t>数字虚拟人合成平台</w:t>
      </w:r>
    </w:p>
    <w:p w14:paraId="65FB748B" w14:textId="5E26D7F7" w:rsidR="003322C8" w:rsidRDefault="003322C8" w:rsidP="005107C3">
      <w:pPr>
        <w:spacing w:beforeLines="50" w:before="156" w:afterLines="50" w:after="156" w:line="240" w:lineRule="auto"/>
        <w:rPr>
          <w:rFonts w:ascii="Times New Roman" w:eastAsia="楷体" w:hAnsi="Times New Roman" w:cs="Times New Roman"/>
          <w:sz w:val="24"/>
        </w:rPr>
      </w:pPr>
      <w:r>
        <w:rPr>
          <w:rFonts w:ascii="Times New Roman" w:eastAsia="楷体" w:hAnsi="Times New Roman" w:cs="Times New Roman" w:hint="eastAsia"/>
          <w:sz w:val="24"/>
        </w:rPr>
        <w:t>A800</w:t>
      </w:r>
      <w:r>
        <w:rPr>
          <w:rFonts w:ascii="Times New Roman" w:eastAsia="楷体" w:hAnsi="Times New Roman" w:cs="Times New Roman" w:hint="eastAsia"/>
          <w:sz w:val="24"/>
        </w:rPr>
        <w:t>、</w:t>
      </w:r>
      <w:r>
        <w:rPr>
          <w:rFonts w:ascii="Times New Roman" w:eastAsia="楷体" w:hAnsi="Times New Roman" w:cs="Times New Roman" w:hint="eastAsia"/>
          <w:sz w:val="24"/>
        </w:rPr>
        <w:t>Tesla-T4</w:t>
      </w:r>
      <w:r>
        <w:rPr>
          <w:rFonts w:ascii="Times New Roman" w:eastAsia="楷体" w:hAnsi="Times New Roman" w:cs="Times New Roman" w:hint="eastAsia"/>
          <w:sz w:val="24"/>
        </w:rPr>
        <w:t>、</w:t>
      </w:r>
      <w:r>
        <w:rPr>
          <w:rFonts w:ascii="Times New Roman" w:eastAsia="楷体" w:hAnsi="Times New Roman" w:cs="Times New Roman" w:hint="eastAsia"/>
          <w:sz w:val="24"/>
        </w:rPr>
        <w:t>5090</w:t>
      </w:r>
      <w:r>
        <w:rPr>
          <w:rFonts w:ascii="Times New Roman" w:eastAsia="楷体" w:hAnsi="Times New Roman" w:cs="Times New Roman" w:hint="eastAsia"/>
          <w:sz w:val="24"/>
        </w:rPr>
        <w:t>、</w:t>
      </w:r>
      <w:r>
        <w:rPr>
          <w:rFonts w:ascii="Times New Roman" w:eastAsia="楷体" w:hAnsi="Times New Roman" w:cs="Times New Roman" w:hint="eastAsia"/>
          <w:sz w:val="24"/>
        </w:rPr>
        <w:t>5080</w:t>
      </w:r>
      <w:r>
        <w:rPr>
          <w:rFonts w:ascii="Times New Roman" w:eastAsia="楷体" w:hAnsi="Times New Roman" w:cs="Times New Roman" w:hint="eastAsia"/>
          <w:sz w:val="24"/>
        </w:rPr>
        <w:t>、</w:t>
      </w:r>
      <w:r>
        <w:rPr>
          <w:rFonts w:ascii="Times New Roman" w:eastAsia="楷体" w:hAnsi="Times New Roman" w:cs="Times New Roman" w:hint="eastAsia"/>
          <w:sz w:val="24"/>
        </w:rPr>
        <w:t>4090</w:t>
      </w:r>
      <w:r>
        <w:rPr>
          <w:rFonts w:ascii="Times New Roman" w:eastAsia="楷体" w:hAnsi="Times New Roman" w:cs="Times New Roman" w:hint="eastAsia"/>
          <w:sz w:val="24"/>
        </w:rPr>
        <w:t>、</w:t>
      </w:r>
      <w:r>
        <w:rPr>
          <w:rFonts w:ascii="Times New Roman" w:eastAsia="楷体" w:hAnsi="Times New Roman" w:cs="Times New Roman" w:hint="eastAsia"/>
          <w:sz w:val="24"/>
        </w:rPr>
        <w:t>4080</w:t>
      </w:r>
      <w:r>
        <w:rPr>
          <w:rFonts w:ascii="Times New Roman" w:eastAsia="楷体" w:hAnsi="Times New Roman" w:cs="Times New Roman" w:hint="eastAsia"/>
          <w:sz w:val="24"/>
        </w:rPr>
        <w:t>、</w:t>
      </w:r>
      <w:r>
        <w:rPr>
          <w:rFonts w:ascii="Times New Roman" w:eastAsia="楷体" w:hAnsi="Times New Roman" w:cs="Times New Roman" w:hint="eastAsia"/>
          <w:sz w:val="24"/>
        </w:rPr>
        <w:t>3090</w:t>
      </w:r>
    </w:p>
    <w:p w14:paraId="15EAAB81" w14:textId="77777777" w:rsidR="009B2F66" w:rsidRDefault="009B2F66">
      <w:pPr>
        <w:widowControl/>
        <w:rPr>
          <w:rFonts w:ascii="Times New Roman" w:eastAsia="楷体" w:hAnsi="Times New Roman" w:cs="Times New Roman"/>
          <w:sz w:val="24"/>
        </w:rPr>
      </w:pPr>
      <w:r>
        <w:rPr>
          <w:rFonts w:ascii="Times New Roman" w:eastAsia="楷体" w:hAnsi="Times New Roman" w:cs="Times New Roman"/>
          <w:sz w:val="24"/>
        </w:rPr>
        <w:br w:type="page"/>
      </w:r>
    </w:p>
    <w:p w14:paraId="2F20039F" w14:textId="77777777" w:rsidR="009B2F66" w:rsidRDefault="009B2F66" w:rsidP="009B2F66">
      <w:pPr>
        <w:spacing w:beforeLines="50" w:before="156" w:afterLines="50" w:after="156" w:line="240" w:lineRule="auto"/>
        <w:jc w:val="center"/>
        <w:rPr>
          <w:rFonts w:ascii="Times New Roman" w:eastAsia="楷体" w:hAnsi="Times New Roman" w:cs="Times New Roman"/>
          <w:b/>
          <w:bCs/>
          <w:sz w:val="28"/>
          <w:szCs w:val="28"/>
        </w:rPr>
      </w:pPr>
      <w:r w:rsidRPr="009B2F66">
        <w:rPr>
          <w:rFonts w:ascii="Times New Roman" w:eastAsia="楷体" w:hAnsi="Times New Roman" w:cs="Times New Roman" w:hint="eastAsia"/>
          <w:b/>
          <w:bCs/>
          <w:sz w:val="28"/>
          <w:szCs w:val="28"/>
        </w:rPr>
        <w:lastRenderedPageBreak/>
        <w:t>数字人伴学系统</w:t>
      </w:r>
    </w:p>
    <w:p w14:paraId="3C424418" w14:textId="0A7081CC" w:rsidR="009B2F66" w:rsidRDefault="009B2F66" w:rsidP="004D2D4A">
      <w:pPr>
        <w:spacing w:beforeLines="50" w:before="156" w:afterLines="50" w:after="156" w:line="240" w:lineRule="auto"/>
        <w:ind w:firstLineChars="200" w:firstLine="482"/>
        <w:rPr>
          <w:rFonts w:ascii="Times New Roman" w:eastAsia="楷体" w:hAnsi="Times New Roman" w:cs="Times New Roman"/>
          <w:b/>
          <w:bCs/>
          <w:sz w:val="24"/>
        </w:rPr>
      </w:pPr>
      <w:r w:rsidRPr="005107C3">
        <w:rPr>
          <w:rFonts w:ascii="Times New Roman" w:eastAsia="楷体" w:hAnsi="Times New Roman" w:cs="Times New Roman" w:hint="eastAsia"/>
          <w:b/>
          <w:bCs/>
          <w:sz w:val="24"/>
        </w:rPr>
        <w:t>阐述产品迭代方向、市场推广策略及与其他教育生态整合方案的文档，结合蚂蚁集团生态资源优势，如利用</w:t>
      </w:r>
      <w:proofErr w:type="gramStart"/>
      <w:r w:rsidRPr="005107C3">
        <w:rPr>
          <w:rFonts w:ascii="Times New Roman" w:eastAsia="楷体" w:hAnsi="Times New Roman" w:cs="Times New Roman" w:hint="eastAsia"/>
          <w:b/>
          <w:bCs/>
          <w:sz w:val="24"/>
        </w:rPr>
        <w:t>蚂蚁公益</w:t>
      </w:r>
      <w:proofErr w:type="gramEnd"/>
      <w:r w:rsidRPr="005107C3">
        <w:rPr>
          <w:rFonts w:ascii="Times New Roman" w:eastAsia="楷体" w:hAnsi="Times New Roman" w:cs="Times New Roman" w:hint="eastAsia"/>
          <w:b/>
          <w:bCs/>
          <w:sz w:val="24"/>
        </w:rPr>
        <w:t>平台推广，与教育机构合作整合学习资源等。</w:t>
      </w:r>
    </w:p>
    <w:p w14:paraId="68C80DD9" w14:textId="21260CC6" w:rsidR="00BF2779" w:rsidRDefault="00CC4C99" w:rsidP="004D2D4A">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团队现有的数字人伴学系统主要依托阿里巴巴通义实验室的</w:t>
      </w:r>
      <w:r>
        <w:rPr>
          <w:rFonts w:ascii="Times New Roman" w:eastAsia="楷体" w:hAnsi="Times New Roman" w:cs="Times New Roman" w:hint="eastAsia"/>
          <w:b/>
          <w:bCs/>
          <w:sz w:val="24"/>
        </w:rPr>
        <w:t>OpenAvatarCha</w:t>
      </w:r>
      <w:r w:rsidR="00F33909">
        <w:rPr>
          <w:rFonts w:ascii="Times New Roman" w:eastAsia="楷体" w:hAnsi="Times New Roman" w:cs="Times New Roman" w:hint="eastAsia"/>
          <w:b/>
          <w:bCs/>
          <w:sz w:val="24"/>
        </w:rPr>
        <w:t>t</w:t>
      </w:r>
      <w:r w:rsidR="004D2D4A">
        <w:rPr>
          <w:rFonts w:ascii="Times New Roman" w:eastAsia="楷体" w:hAnsi="Times New Roman" w:cs="Times New Roman" w:hint="eastAsia"/>
          <w:b/>
          <w:bCs/>
          <w:sz w:val="24"/>
        </w:rPr>
        <w:t>数字人工作流加以改造实现。</w:t>
      </w:r>
      <w:r w:rsidR="00F17168">
        <w:rPr>
          <w:rFonts w:ascii="Times New Roman" w:eastAsia="楷体" w:hAnsi="Times New Roman" w:cs="Times New Roman" w:hint="eastAsia"/>
          <w:b/>
          <w:bCs/>
          <w:sz w:val="24"/>
        </w:rPr>
        <w:t>一套</w:t>
      </w:r>
      <w:r w:rsidR="009D32E0">
        <w:rPr>
          <w:rFonts w:ascii="Times New Roman" w:eastAsia="楷体" w:hAnsi="Times New Roman" w:cs="Times New Roman" w:hint="eastAsia"/>
          <w:b/>
          <w:bCs/>
          <w:sz w:val="24"/>
        </w:rPr>
        <w:t>基于官方的</w:t>
      </w:r>
      <w:r w:rsidR="00F17168">
        <w:rPr>
          <w:rFonts w:ascii="Times New Roman" w:eastAsia="楷体" w:hAnsi="Times New Roman" w:cs="Times New Roman" w:hint="eastAsia"/>
          <w:b/>
          <w:bCs/>
          <w:sz w:val="24"/>
        </w:rPr>
        <w:t>完整</w:t>
      </w:r>
      <w:r w:rsidR="00F351FE">
        <w:rPr>
          <w:rFonts w:ascii="Times New Roman" w:eastAsia="楷体" w:hAnsi="Times New Roman" w:cs="Times New Roman" w:hint="eastAsia"/>
          <w:b/>
          <w:bCs/>
          <w:sz w:val="24"/>
        </w:rPr>
        <w:t>工作</w:t>
      </w:r>
      <w:proofErr w:type="gramStart"/>
      <w:r w:rsidR="00F351FE">
        <w:rPr>
          <w:rFonts w:ascii="Times New Roman" w:eastAsia="楷体" w:hAnsi="Times New Roman" w:cs="Times New Roman" w:hint="eastAsia"/>
          <w:b/>
          <w:bCs/>
          <w:sz w:val="24"/>
        </w:rPr>
        <w:t>流如下</w:t>
      </w:r>
      <w:proofErr w:type="gramEnd"/>
      <w:r w:rsidR="008560E6">
        <w:rPr>
          <w:rFonts w:ascii="Times New Roman" w:eastAsia="楷体" w:hAnsi="Times New Roman" w:cs="Times New Roman" w:hint="eastAsia"/>
          <w:b/>
          <w:bCs/>
          <w:sz w:val="24"/>
        </w:rPr>
        <w:t>图</w:t>
      </w:r>
      <w:r w:rsidR="00F351FE">
        <w:rPr>
          <w:rFonts w:ascii="Times New Roman" w:eastAsia="楷体" w:hAnsi="Times New Roman" w:cs="Times New Roman" w:hint="eastAsia"/>
          <w:b/>
          <w:bCs/>
          <w:sz w:val="24"/>
        </w:rPr>
        <w:t>所示：</w:t>
      </w:r>
    </w:p>
    <w:p w14:paraId="27EF2DE0" w14:textId="51E69EBB" w:rsidR="004D2D4A" w:rsidRDefault="004D2D4A" w:rsidP="004D2D4A">
      <w:pPr>
        <w:spacing w:beforeLines="50" w:before="156" w:afterLines="50" w:after="156" w:line="240" w:lineRule="auto"/>
        <w:jc w:val="center"/>
        <w:rPr>
          <w:rFonts w:ascii="Times New Roman" w:eastAsia="楷体" w:hAnsi="Times New Roman" w:cs="Times New Roman"/>
          <w:b/>
          <w:bCs/>
          <w:sz w:val="24"/>
        </w:rPr>
      </w:pPr>
      <w:r>
        <w:rPr>
          <w:rFonts w:ascii="Times New Roman" w:eastAsia="楷体" w:hAnsi="Times New Roman" w:cs="Times New Roman"/>
          <w:b/>
          <w:bCs/>
          <w:noProof/>
          <w:sz w:val="24"/>
        </w:rPr>
        <w:drawing>
          <wp:inline distT="0" distB="0" distL="0" distR="0" wp14:anchorId="05159094" wp14:editId="46242DE8">
            <wp:extent cx="5184000" cy="1845298"/>
            <wp:effectExtent l="0" t="0" r="0" b="3175"/>
            <wp:docPr id="18276795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4000" cy="1845298"/>
                    </a:xfrm>
                    <a:prstGeom prst="rect">
                      <a:avLst/>
                    </a:prstGeom>
                    <a:noFill/>
                    <a:ln>
                      <a:noFill/>
                    </a:ln>
                  </pic:spPr>
                </pic:pic>
              </a:graphicData>
            </a:graphic>
          </wp:inline>
        </w:drawing>
      </w:r>
    </w:p>
    <w:p w14:paraId="40EB1C6A" w14:textId="28DD578E" w:rsidR="007143D1" w:rsidRDefault="007143D1"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在本地的部署测试中</w:t>
      </w:r>
      <w:r w:rsidR="00D77689">
        <w:rPr>
          <w:rFonts w:ascii="Times New Roman" w:eastAsia="楷体" w:hAnsi="Times New Roman" w:cs="Times New Roman" w:hint="eastAsia"/>
          <w:b/>
          <w:bCs/>
          <w:sz w:val="24"/>
        </w:rPr>
        <w:t>，</w:t>
      </w:r>
      <w:r w:rsidR="00011EA7" w:rsidRPr="009D32E0">
        <w:rPr>
          <w:rFonts w:ascii="Times New Roman" w:eastAsia="楷体" w:hAnsi="Times New Roman" w:cs="Times New Roman"/>
          <w:b/>
          <w:bCs/>
          <w:sz w:val="24"/>
        </w:rPr>
        <w:t>使用配备</w:t>
      </w:r>
      <w:r w:rsidR="007E0067">
        <w:rPr>
          <w:rFonts w:ascii="Times New Roman" w:eastAsia="楷体" w:hAnsi="Times New Roman" w:cs="Times New Roman" w:hint="eastAsia"/>
          <w:b/>
          <w:bCs/>
          <w:sz w:val="24"/>
        </w:rPr>
        <w:t>了</w:t>
      </w:r>
      <w:r w:rsidR="00011EA7">
        <w:rPr>
          <w:rFonts w:ascii="Times New Roman" w:eastAsia="楷体" w:hAnsi="Times New Roman" w:cs="Times New Roman" w:hint="eastAsia"/>
          <w:b/>
          <w:bCs/>
          <w:sz w:val="24"/>
        </w:rPr>
        <w:t>Ultra7</w:t>
      </w:r>
      <w:r w:rsidR="00011EA7" w:rsidRPr="009D32E0">
        <w:rPr>
          <w:rFonts w:ascii="Times New Roman" w:eastAsia="楷体" w:hAnsi="Times New Roman" w:cs="Times New Roman"/>
          <w:b/>
          <w:bCs/>
          <w:sz w:val="24"/>
        </w:rPr>
        <w:t>-</w:t>
      </w:r>
      <w:r w:rsidR="00011EA7">
        <w:rPr>
          <w:rFonts w:ascii="Times New Roman" w:eastAsia="楷体" w:hAnsi="Times New Roman" w:cs="Times New Roman" w:hint="eastAsia"/>
          <w:b/>
          <w:bCs/>
          <w:sz w:val="24"/>
        </w:rPr>
        <w:t>265</w:t>
      </w:r>
      <w:r w:rsidR="00011EA7" w:rsidRPr="009D32E0">
        <w:rPr>
          <w:rFonts w:ascii="Times New Roman" w:eastAsia="楷体" w:hAnsi="Times New Roman" w:cs="Times New Roman"/>
          <w:b/>
          <w:bCs/>
          <w:sz w:val="24"/>
        </w:rPr>
        <w:t>K</w:t>
      </w:r>
      <w:r w:rsidR="00011EA7" w:rsidRPr="009D32E0">
        <w:rPr>
          <w:rFonts w:ascii="Times New Roman" w:eastAsia="楷体" w:hAnsi="Times New Roman" w:cs="Times New Roman"/>
          <w:b/>
          <w:bCs/>
          <w:sz w:val="24"/>
        </w:rPr>
        <w:t>处理器和</w:t>
      </w:r>
      <w:r w:rsidR="00011EA7" w:rsidRPr="009D32E0">
        <w:rPr>
          <w:rFonts w:ascii="Times New Roman" w:eastAsia="楷体" w:hAnsi="Times New Roman" w:cs="Times New Roman"/>
          <w:b/>
          <w:bCs/>
          <w:sz w:val="24"/>
        </w:rPr>
        <w:t xml:space="preserve">Nvidia RTX </w:t>
      </w:r>
      <w:r w:rsidR="00011EA7">
        <w:rPr>
          <w:rFonts w:ascii="Times New Roman" w:eastAsia="楷体" w:hAnsi="Times New Roman" w:cs="Times New Roman" w:hint="eastAsia"/>
          <w:b/>
          <w:bCs/>
          <w:sz w:val="24"/>
        </w:rPr>
        <w:t>5080</w:t>
      </w:r>
      <w:r w:rsidR="00011EA7" w:rsidRPr="009D32E0">
        <w:rPr>
          <w:rFonts w:ascii="Times New Roman" w:eastAsia="楷体" w:hAnsi="Times New Roman" w:cs="Times New Roman"/>
          <w:b/>
          <w:bCs/>
          <w:sz w:val="24"/>
        </w:rPr>
        <w:t>显卡的</w:t>
      </w:r>
      <w:r w:rsidR="00011EA7">
        <w:rPr>
          <w:rFonts w:ascii="Times New Roman" w:eastAsia="楷体" w:hAnsi="Times New Roman" w:cs="Times New Roman" w:hint="eastAsia"/>
          <w:b/>
          <w:bCs/>
          <w:sz w:val="24"/>
        </w:rPr>
        <w:t>个人台式电脑</w:t>
      </w:r>
      <w:r w:rsidR="00011EA7" w:rsidRPr="009D32E0">
        <w:rPr>
          <w:rFonts w:ascii="Times New Roman" w:eastAsia="楷体" w:hAnsi="Times New Roman" w:cs="Times New Roman"/>
          <w:b/>
          <w:bCs/>
          <w:sz w:val="24"/>
        </w:rPr>
        <w:t>，</w:t>
      </w:r>
      <w:r w:rsidR="00011EA7">
        <w:rPr>
          <w:rFonts w:ascii="Times New Roman" w:eastAsia="楷体" w:hAnsi="Times New Roman" w:cs="Times New Roman" w:hint="eastAsia"/>
          <w:b/>
          <w:bCs/>
          <w:sz w:val="24"/>
        </w:rPr>
        <w:t>使用</w:t>
      </w:r>
      <w:r w:rsidR="00011EA7">
        <w:rPr>
          <w:rFonts w:ascii="Times New Roman" w:eastAsia="楷体" w:hAnsi="Times New Roman" w:cs="Times New Roman" w:hint="eastAsia"/>
          <w:b/>
          <w:bCs/>
          <w:sz w:val="24"/>
        </w:rPr>
        <w:t>SenseVoice</w:t>
      </w:r>
      <w:r w:rsidR="00011EA7">
        <w:rPr>
          <w:rFonts w:ascii="Times New Roman" w:eastAsia="楷体" w:hAnsi="Times New Roman" w:cs="Times New Roman" w:hint="eastAsia"/>
          <w:b/>
          <w:bCs/>
          <w:sz w:val="24"/>
        </w:rPr>
        <w:t>作为</w:t>
      </w:r>
      <w:r w:rsidR="00011EA7">
        <w:rPr>
          <w:rFonts w:ascii="Times New Roman" w:eastAsia="楷体" w:hAnsi="Times New Roman" w:cs="Times New Roman" w:hint="eastAsia"/>
          <w:b/>
          <w:bCs/>
          <w:sz w:val="24"/>
        </w:rPr>
        <w:t>ASR</w:t>
      </w:r>
      <w:r w:rsidR="00011EA7">
        <w:rPr>
          <w:rFonts w:ascii="Times New Roman" w:eastAsia="楷体" w:hAnsi="Times New Roman" w:cs="Times New Roman" w:hint="eastAsia"/>
          <w:b/>
          <w:bCs/>
          <w:sz w:val="24"/>
        </w:rPr>
        <w:t>语音识别引擎、</w:t>
      </w:r>
      <w:r w:rsidR="00011EA7">
        <w:rPr>
          <w:rFonts w:ascii="Times New Roman" w:eastAsia="楷体" w:hAnsi="Times New Roman" w:cs="Times New Roman" w:hint="eastAsia"/>
          <w:b/>
          <w:bCs/>
          <w:sz w:val="24"/>
        </w:rPr>
        <w:t>Qwen3-7B</w:t>
      </w:r>
      <w:r w:rsidR="00011EA7">
        <w:rPr>
          <w:rFonts w:ascii="Times New Roman" w:eastAsia="楷体" w:hAnsi="Times New Roman" w:cs="Times New Roman" w:hint="eastAsia"/>
          <w:b/>
          <w:bCs/>
          <w:sz w:val="24"/>
        </w:rPr>
        <w:t>作为</w:t>
      </w:r>
      <w:r w:rsidR="00011EA7">
        <w:rPr>
          <w:rFonts w:ascii="Times New Roman" w:eastAsia="楷体" w:hAnsi="Times New Roman" w:cs="Times New Roman" w:hint="eastAsia"/>
          <w:b/>
          <w:bCs/>
          <w:sz w:val="24"/>
        </w:rPr>
        <w:t>LLM</w:t>
      </w:r>
      <w:r w:rsidR="00011EA7">
        <w:rPr>
          <w:rFonts w:ascii="Times New Roman" w:eastAsia="楷体" w:hAnsi="Times New Roman" w:cs="Times New Roman" w:hint="eastAsia"/>
          <w:b/>
          <w:bCs/>
          <w:sz w:val="24"/>
        </w:rPr>
        <w:t>大语言模型引擎、</w:t>
      </w:r>
      <w:r w:rsidR="00011EA7">
        <w:rPr>
          <w:rFonts w:ascii="Times New Roman" w:eastAsia="楷体" w:hAnsi="Times New Roman" w:cs="Times New Roman" w:hint="eastAsia"/>
          <w:b/>
          <w:bCs/>
          <w:sz w:val="24"/>
        </w:rPr>
        <w:t>CosyVoice</w:t>
      </w:r>
      <w:r w:rsidR="00011EA7">
        <w:rPr>
          <w:rFonts w:ascii="Times New Roman" w:eastAsia="楷体" w:hAnsi="Times New Roman" w:cs="Times New Roman" w:hint="eastAsia"/>
          <w:b/>
          <w:bCs/>
          <w:sz w:val="24"/>
        </w:rPr>
        <w:t>作为</w:t>
      </w:r>
      <w:r w:rsidR="00011EA7">
        <w:rPr>
          <w:rFonts w:ascii="Times New Roman" w:eastAsia="楷体" w:hAnsi="Times New Roman" w:cs="Times New Roman" w:hint="eastAsia"/>
          <w:b/>
          <w:bCs/>
          <w:sz w:val="24"/>
        </w:rPr>
        <w:t>TTS</w:t>
      </w:r>
      <w:r w:rsidR="00011EA7">
        <w:rPr>
          <w:rFonts w:ascii="Times New Roman" w:eastAsia="楷体" w:hAnsi="Times New Roman" w:cs="Times New Roman" w:hint="eastAsia"/>
          <w:b/>
          <w:bCs/>
          <w:sz w:val="24"/>
        </w:rPr>
        <w:t>语音合成引擎、</w:t>
      </w:r>
      <w:r w:rsidR="00EB7865">
        <w:rPr>
          <w:rFonts w:ascii="Times New Roman" w:eastAsia="楷体" w:hAnsi="Times New Roman" w:cs="Times New Roman" w:hint="eastAsia"/>
          <w:b/>
          <w:bCs/>
          <w:sz w:val="24"/>
        </w:rPr>
        <w:t>LAM</w:t>
      </w:r>
      <w:r w:rsidR="00011EA7">
        <w:rPr>
          <w:rFonts w:ascii="Times New Roman" w:eastAsia="楷体" w:hAnsi="Times New Roman" w:cs="Times New Roman" w:hint="eastAsia"/>
          <w:b/>
          <w:bCs/>
          <w:sz w:val="24"/>
        </w:rPr>
        <w:t>作为</w:t>
      </w:r>
      <w:r w:rsidR="00011EA7">
        <w:rPr>
          <w:rFonts w:ascii="Times New Roman" w:eastAsia="楷体" w:hAnsi="Times New Roman" w:cs="Times New Roman" w:hint="eastAsia"/>
          <w:b/>
          <w:bCs/>
          <w:sz w:val="24"/>
        </w:rPr>
        <w:t>Avatar</w:t>
      </w:r>
      <w:r w:rsidR="00011EA7">
        <w:rPr>
          <w:rFonts w:ascii="Times New Roman" w:eastAsia="楷体" w:hAnsi="Times New Roman" w:cs="Times New Roman" w:hint="eastAsia"/>
          <w:b/>
          <w:bCs/>
          <w:sz w:val="24"/>
        </w:rPr>
        <w:t>数字人角色引擎、</w:t>
      </w:r>
      <w:r w:rsidR="007E0067">
        <w:rPr>
          <w:rFonts w:ascii="Times New Roman" w:eastAsia="楷体" w:hAnsi="Times New Roman" w:cs="Times New Roman" w:hint="eastAsia"/>
          <w:b/>
          <w:bCs/>
          <w:sz w:val="24"/>
        </w:rPr>
        <w:t>并推流在</w:t>
      </w:r>
      <w:r w:rsidR="00EB7865">
        <w:rPr>
          <w:rFonts w:ascii="Times New Roman" w:eastAsia="楷体" w:hAnsi="Times New Roman" w:cs="Times New Roman" w:hint="eastAsia"/>
          <w:b/>
          <w:bCs/>
          <w:sz w:val="24"/>
        </w:rPr>
        <w:t>具有</w:t>
      </w:r>
      <w:r w:rsidR="00EB7865">
        <w:rPr>
          <w:rFonts w:ascii="Times New Roman" w:eastAsia="楷体" w:hAnsi="Times New Roman" w:cs="Times New Roman" w:hint="eastAsia"/>
          <w:b/>
          <w:bCs/>
          <w:sz w:val="24"/>
        </w:rPr>
        <w:t>SSL</w:t>
      </w:r>
      <w:r w:rsidR="00EB7865">
        <w:rPr>
          <w:rFonts w:ascii="Times New Roman" w:eastAsia="楷体" w:hAnsi="Times New Roman" w:cs="Times New Roman" w:hint="eastAsia"/>
          <w:b/>
          <w:bCs/>
          <w:sz w:val="24"/>
        </w:rPr>
        <w:t>证书的局域网</w:t>
      </w:r>
      <w:r w:rsidR="00EB7865">
        <w:rPr>
          <w:rFonts w:ascii="Times New Roman" w:eastAsia="楷体" w:hAnsi="Times New Roman" w:cs="Times New Roman" w:hint="eastAsia"/>
          <w:b/>
          <w:bCs/>
          <w:sz w:val="24"/>
        </w:rPr>
        <w:t>HTTPS</w:t>
      </w:r>
      <w:r w:rsidR="00011EA7">
        <w:rPr>
          <w:rFonts w:ascii="Times New Roman" w:eastAsia="楷体" w:hAnsi="Times New Roman" w:cs="Times New Roman" w:hint="eastAsia"/>
          <w:b/>
          <w:bCs/>
          <w:sz w:val="24"/>
        </w:rPr>
        <w:t>网络环境</w:t>
      </w:r>
      <w:r w:rsidR="00EB7865">
        <w:rPr>
          <w:rFonts w:ascii="Times New Roman" w:eastAsia="楷体" w:hAnsi="Times New Roman" w:cs="Times New Roman" w:hint="eastAsia"/>
          <w:b/>
          <w:bCs/>
          <w:sz w:val="24"/>
        </w:rPr>
        <w:t>之下</w:t>
      </w:r>
      <w:r w:rsidR="00011EA7">
        <w:rPr>
          <w:rFonts w:ascii="Times New Roman" w:eastAsia="楷体" w:hAnsi="Times New Roman" w:cs="Times New Roman" w:hint="eastAsia"/>
          <w:b/>
          <w:bCs/>
          <w:sz w:val="24"/>
        </w:rPr>
        <w:t>，平均延迟约在</w:t>
      </w:r>
      <w:r w:rsidR="007E0067">
        <w:rPr>
          <w:rFonts w:ascii="Times New Roman" w:eastAsia="楷体" w:hAnsi="Times New Roman" w:cs="Times New Roman" w:hint="eastAsia"/>
          <w:b/>
          <w:bCs/>
          <w:sz w:val="24"/>
        </w:rPr>
        <w:t>3</w:t>
      </w:r>
      <w:r w:rsidR="00011EA7">
        <w:rPr>
          <w:rFonts w:ascii="Times New Roman" w:eastAsia="楷体" w:hAnsi="Times New Roman" w:cs="Times New Roman" w:hint="eastAsia"/>
          <w:b/>
          <w:bCs/>
          <w:sz w:val="24"/>
        </w:rPr>
        <w:t>秒左右。</w:t>
      </w:r>
      <w:r w:rsidR="007E0067">
        <w:rPr>
          <w:rFonts w:ascii="Times New Roman" w:eastAsia="楷体" w:hAnsi="Times New Roman" w:cs="Times New Roman" w:hint="eastAsia"/>
          <w:b/>
          <w:bCs/>
          <w:sz w:val="24"/>
        </w:rPr>
        <w:t>其特征在于，</w:t>
      </w:r>
      <w:r w:rsidR="00011EA7">
        <w:rPr>
          <w:rFonts w:ascii="Times New Roman" w:eastAsia="楷体" w:hAnsi="Times New Roman" w:cs="Times New Roman" w:hint="eastAsia"/>
          <w:b/>
          <w:bCs/>
          <w:sz w:val="24"/>
        </w:rPr>
        <w:t>数字人工作流的</w:t>
      </w:r>
      <w:r w:rsidR="007E0067">
        <w:rPr>
          <w:rFonts w:ascii="Times New Roman" w:eastAsia="楷体" w:hAnsi="Times New Roman" w:cs="Times New Roman" w:hint="eastAsia"/>
          <w:b/>
          <w:bCs/>
          <w:sz w:val="24"/>
        </w:rPr>
        <w:t>上的各个部件并非是完全流式地构成工作流；为此，团队就数字人工作流的部分方面</w:t>
      </w:r>
      <w:proofErr w:type="gramStart"/>
      <w:r w:rsidR="007E0067">
        <w:rPr>
          <w:rFonts w:ascii="Times New Roman" w:eastAsia="楷体" w:hAnsi="Times New Roman" w:cs="Times New Roman" w:hint="eastAsia"/>
          <w:b/>
          <w:bCs/>
          <w:sz w:val="24"/>
        </w:rPr>
        <w:t>作出</w:t>
      </w:r>
      <w:proofErr w:type="gramEnd"/>
      <w:r w:rsidR="007E0067">
        <w:rPr>
          <w:rFonts w:ascii="Times New Roman" w:eastAsia="楷体" w:hAnsi="Times New Roman" w:cs="Times New Roman" w:hint="eastAsia"/>
          <w:b/>
          <w:bCs/>
          <w:sz w:val="24"/>
        </w:rPr>
        <w:t>了一定的改进。</w:t>
      </w:r>
    </w:p>
    <w:p w14:paraId="0E95CDCA" w14:textId="49AB00ED" w:rsidR="007E0067" w:rsidRDefault="007E0067"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w:t>
      </w:r>
      <w:r>
        <w:rPr>
          <w:rFonts w:ascii="Times New Roman" w:eastAsia="楷体" w:hAnsi="Times New Roman" w:cs="Times New Roman" w:hint="eastAsia"/>
          <w:b/>
          <w:bCs/>
          <w:sz w:val="24"/>
        </w:rPr>
        <w:t>ASR</w:t>
      </w:r>
      <w:r>
        <w:rPr>
          <w:rFonts w:ascii="Times New Roman" w:eastAsia="楷体" w:hAnsi="Times New Roman" w:cs="Times New Roman" w:hint="eastAsia"/>
          <w:b/>
          <w:bCs/>
          <w:sz w:val="24"/>
        </w:rPr>
        <w:t>语音识别引擎上</w:t>
      </w:r>
      <w:r w:rsidR="00EB7865">
        <w:rPr>
          <w:rFonts w:ascii="Times New Roman" w:eastAsia="楷体" w:hAnsi="Times New Roman" w:cs="Times New Roman" w:hint="eastAsia"/>
          <w:b/>
          <w:bCs/>
          <w:sz w:val="24"/>
        </w:rPr>
        <w:t>，</w:t>
      </w:r>
      <w:r w:rsidR="00C17914">
        <w:rPr>
          <w:rFonts w:ascii="Times New Roman" w:eastAsia="楷体" w:hAnsi="Times New Roman" w:cs="Times New Roman" w:hint="eastAsia"/>
          <w:b/>
          <w:bCs/>
          <w:sz w:val="24"/>
        </w:rPr>
        <w:t>团队采用了</w:t>
      </w:r>
      <w:r w:rsidR="00C17914">
        <w:rPr>
          <w:rFonts w:ascii="Times New Roman" w:eastAsia="楷体" w:hAnsi="Times New Roman" w:cs="Times New Roman" w:hint="eastAsia"/>
          <w:b/>
          <w:bCs/>
          <w:sz w:val="24"/>
        </w:rPr>
        <w:t>SenseVoice</w:t>
      </w:r>
      <w:r w:rsidR="00AA5DE2">
        <w:rPr>
          <w:rFonts w:ascii="Times New Roman" w:eastAsia="楷体" w:hAnsi="Times New Roman" w:cs="Times New Roman" w:hint="eastAsia"/>
          <w:b/>
          <w:bCs/>
          <w:sz w:val="24"/>
        </w:rPr>
        <w:t>；并</w:t>
      </w:r>
      <w:r w:rsidR="00EB7865" w:rsidRPr="00EB7865">
        <w:rPr>
          <w:rFonts w:ascii="Times New Roman" w:eastAsia="楷体" w:hAnsi="Times New Roman" w:cs="Times New Roman" w:hint="eastAsia"/>
          <w:b/>
          <w:bCs/>
          <w:sz w:val="24"/>
        </w:rPr>
        <w:t>通过分块（</w:t>
      </w:r>
      <w:r w:rsidR="00EB7865" w:rsidRPr="00EB7865">
        <w:rPr>
          <w:rFonts w:ascii="Times New Roman" w:eastAsia="楷体" w:hAnsi="Times New Roman" w:cs="Times New Roman" w:hint="eastAsia"/>
          <w:b/>
          <w:bCs/>
          <w:sz w:val="24"/>
        </w:rPr>
        <w:t>chunk</w:t>
      </w:r>
      <w:r w:rsidR="00EB7865" w:rsidRPr="00EB7865">
        <w:rPr>
          <w:rFonts w:ascii="Times New Roman" w:eastAsia="楷体" w:hAnsi="Times New Roman" w:cs="Times New Roman" w:hint="eastAsia"/>
          <w:b/>
          <w:bCs/>
          <w:sz w:val="24"/>
        </w:rPr>
        <w:t>）的方式</w:t>
      </w:r>
      <w:r w:rsidR="00EB7865">
        <w:rPr>
          <w:rFonts w:ascii="Times New Roman" w:eastAsia="楷体" w:hAnsi="Times New Roman" w:cs="Times New Roman" w:hint="eastAsia"/>
          <w:b/>
          <w:bCs/>
          <w:sz w:val="24"/>
        </w:rPr>
        <w:t>对用户的语音输入</w:t>
      </w:r>
      <w:r w:rsidR="00EB7865" w:rsidRPr="00EB7865">
        <w:rPr>
          <w:rFonts w:ascii="Times New Roman" w:eastAsia="楷体" w:hAnsi="Times New Roman" w:cs="Times New Roman" w:hint="eastAsia"/>
          <w:b/>
          <w:bCs/>
          <w:sz w:val="24"/>
        </w:rPr>
        <w:t>进行推理，</w:t>
      </w:r>
      <w:r w:rsidR="00EB7865">
        <w:rPr>
          <w:rFonts w:ascii="Times New Roman" w:eastAsia="楷体" w:hAnsi="Times New Roman" w:cs="Times New Roman" w:hint="eastAsia"/>
          <w:b/>
          <w:bCs/>
          <w:sz w:val="24"/>
        </w:rPr>
        <w:t>对</w:t>
      </w:r>
      <w:r w:rsidR="00C17914">
        <w:rPr>
          <w:rFonts w:ascii="Times New Roman" w:eastAsia="楷体" w:hAnsi="Times New Roman" w:cs="Times New Roman" w:hint="eastAsia"/>
          <w:b/>
          <w:bCs/>
          <w:sz w:val="24"/>
        </w:rPr>
        <w:t>其的</w:t>
      </w:r>
      <w:r w:rsidR="00EB7865">
        <w:rPr>
          <w:rFonts w:ascii="Times New Roman" w:eastAsia="楷体" w:hAnsi="Times New Roman" w:cs="Times New Roman" w:hint="eastAsia"/>
          <w:b/>
          <w:bCs/>
          <w:sz w:val="24"/>
        </w:rPr>
        <w:t>基准模型</w:t>
      </w:r>
      <w:r w:rsidR="00EB7865" w:rsidRPr="00EB7865">
        <w:rPr>
          <w:rFonts w:ascii="Times New Roman" w:eastAsia="楷体" w:hAnsi="Times New Roman" w:cs="Times New Roman" w:hint="eastAsia"/>
          <w:b/>
          <w:bCs/>
          <w:sz w:val="24"/>
        </w:rPr>
        <w:t>采用了截断注意力机制（</w:t>
      </w:r>
      <w:r w:rsidR="00EB7865" w:rsidRPr="00EB7865">
        <w:rPr>
          <w:rFonts w:ascii="Times New Roman" w:eastAsia="楷体" w:hAnsi="Times New Roman" w:cs="Times New Roman" w:hint="eastAsia"/>
          <w:b/>
          <w:bCs/>
          <w:sz w:val="24"/>
        </w:rPr>
        <w:t>truncated attention</w:t>
      </w:r>
      <w:r w:rsidR="00EB7865" w:rsidRPr="00EB7865">
        <w:rPr>
          <w:rFonts w:ascii="Times New Roman" w:eastAsia="楷体" w:hAnsi="Times New Roman" w:cs="Times New Roman" w:hint="eastAsia"/>
          <w:b/>
          <w:bCs/>
          <w:sz w:val="24"/>
        </w:rPr>
        <w:t>）</w:t>
      </w:r>
      <w:r w:rsidR="00EB7865">
        <w:rPr>
          <w:rFonts w:ascii="Times New Roman" w:eastAsia="楷体" w:hAnsi="Times New Roman" w:cs="Times New Roman" w:hint="eastAsia"/>
          <w:b/>
          <w:bCs/>
          <w:sz w:val="24"/>
        </w:rPr>
        <w:t>，</w:t>
      </w:r>
      <w:r w:rsidR="00EB7865" w:rsidRPr="00EB7865">
        <w:rPr>
          <w:rFonts w:ascii="Times New Roman" w:eastAsia="楷体" w:hAnsi="Times New Roman" w:cs="Times New Roman" w:hint="eastAsia"/>
          <w:b/>
          <w:bCs/>
          <w:sz w:val="24"/>
        </w:rPr>
        <w:t>实现</w:t>
      </w:r>
      <w:r w:rsidR="00EB7865">
        <w:rPr>
          <w:rFonts w:ascii="Times New Roman" w:eastAsia="楷体" w:hAnsi="Times New Roman" w:cs="Times New Roman" w:hint="eastAsia"/>
          <w:b/>
          <w:bCs/>
          <w:sz w:val="24"/>
        </w:rPr>
        <w:t>了</w:t>
      </w:r>
      <w:r w:rsidR="00EB7865" w:rsidRPr="00EB7865">
        <w:rPr>
          <w:rFonts w:ascii="Times New Roman" w:eastAsia="楷体" w:hAnsi="Times New Roman" w:cs="Times New Roman" w:hint="eastAsia"/>
          <w:b/>
          <w:bCs/>
          <w:sz w:val="24"/>
        </w:rPr>
        <w:t>伪流式处理。</w:t>
      </w:r>
    </w:p>
    <w:p w14:paraId="1781A34E" w14:textId="77777777" w:rsidR="007013F0" w:rsidRDefault="007013F0" w:rsidP="007013F0">
      <w:pPr>
        <w:spacing w:beforeLines="50" w:before="156" w:afterLines="50" w:after="156" w:line="240" w:lineRule="auto"/>
        <w:rPr>
          <w:rFonts w:ascii="Times New Roman" w:eastAsia="楷体" w:hAnsi="Times New Roman" w:cs="Times New Roman"/>
          <w:b/>
          <w:bCs/>
          <w:sz w:val="24"/>
        </w:rPr>
      </w:pPr>
    </w:p>
    <w:p w14:paraId="19208B91" w14:textId="5AC2993F" w:rsidR="00EB7865" w:rsidRDefault="00EB7865"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w:t>
      </w:r>
      <w:r>
        <w:rPr>
          <w:rFonts w:ascii="Times New Roman" w:eastAsia="楷体" w:hAnsi="Times New Roman" w:cs="Times New Roman" w:hint="eastAsia"/>
          <w:b/>
          <w:bCs/>
          <w:sz w:val="24"/>
        </w:rPr>
        <w:t>LLM</w:t>
      </w:r>
      <w:r>
        <w:rPr>
          <w:rFonts w:ascii="Times New Roman" w:eastAsia="楷体" w:hAnsi="Times New Roman" w:cs="Times New Roman" w:hint="eastAsia"/>
          <w:b/>
          <w:bCs/>
          <w:sz w:val="24"/>
        </w:rPr>
        <w:t>大语言模型引擎上，</w:t>
      </w:r>
      <w:r w:rsidR="00C17914">
        <w:rPr>
          <w:rFonts w:ascii="Times New Roman" w:eastAsia="楷体" w:hAnsi="Times New Roman" w:cs="Times New Roman" w:hint="eastAsia"/>
          <w:b/>
          <w:bCs/>
          <w:sz w:val="24"/>
        </w:rPr>
        <w:t>团队</w:t>
      </w:r>
      <w:r>
        <w:rPr>
          <w:rFonts w:ascii="Times New Roman" w:eastAsia="楷体" w:hAnsi="Times New Roman" w:cs="Times New Roman" w:hint="eastAsia"/>
          <w:b/>
          <w:bCs/>
          <w:sz w:val="24"/>
        </w:rPr>
        <w:t>采用了</w:t>
      </w:r>
      <w:r w:rsidR="00AA5DE2">
        <w:rPr>
          <w:rFonts w:ascii="Times New Roman" w:eastAsia="楷体" w:hAnsi="Times New Roman" w:cs="Times New Roman" w:hint="eastAsia"/>
          <w:b/>
          <w:bCs/>
          <w:sz w:val="24"/>
        </w:rPr>
        <w:t>Qwen</w:t>
      </w:r>
      <w:r w:rsidR="00AA5DE2">
        <w:rPr>
          <w:rFonts w:ascii="Times New Roman" w:eastAsia="楷体" w:hAnsi="Times New Roman" w:cs="Times New Roman" w:hint="eastAsia"/>
          <w:b/>
          <w:bCs/>
          <w:sz w:val="24"/>
        </w:rPr>
        <w:t>系统大语言模型，并结合蚂蚁集团的</w:t>
      </w:r>
      <w:r w:rsidR="00AA5DE2">
        <w:rPr>
          <w:rFonts w:ascii="Times New Roman" w:eastAsia="楷体" w:hAnsi="Times New Roman" w:cs="Times New Roman" w:hint="eastAsia"/>
          <w:b/>
          <w:bCs/>
          <w:sz w:val="24"/>
        </w:rPr>
        <w:t>AgentUnivers</w:t>
      </w:r>
      <w:r w:rsidR="007013F0">
        <w:rPr>
          <w:rFonts w:ascii="Times New Roman" w:eastAsia="楷体" w:hAnsi="Times New Roman" w:cs="Times New Roman" w:hint="eastAsia"/>
          <w:b/>
          <w:bCs/>
          <w:sz w:val="24"/>
        </w:rPr>
        <w:t>e</w:t>
      </w:r>
    </w:p>
    <w:p w14:paraId="5A2A0422" w14:textId="10BA0802" w:rsidR="007013F0" w:rsidRDefault="007013F0" w:rsidP="007013F0">
      <w:pPr>
        <w:spacing w:beforeLines="50" w:before="156" w:afterLines="50" w:after="156" w:line="240" w:lineRule="auto"/>
        <w:rPr>
          <w:rFonts w:ascii="Times New Roman" w:eastAsia="楷体" w:hAnsi="Times New Roman" w:cs="Times New Roman"/>
          <w:b/>
          <w:bCs/>
          <w:sz w:val="24"/>
        </w:rPr>
      </w:pPr>
      <w:r>
        <w:rPr>
          <w:rFonts w:ascii="Times New Roman" w:eastAsia="楷体" w:hAnsi="Times New Roman" w:cs="Times New Roman"/>
          <w:b/>
          <w:bCs/>
          <w:noProof/>
          <w:sz w:val="24"/>
        </w:rPr>
        <w:lastRenderedPageBreak/>
        <w:drawing>
          <wp:inline distT="0" distB="0" distL="0" distR="0" wp14:anchorId="4BD1EAE6" wp14:editId="4F2D5FE8">
            <wp:extent cx="5184000" cy="4450458"/>
            <wp:effectExtent l="0" t="0" r="0" b="7620"/>
            <wp:docPr id="640844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000" cy="4450458"/>
                    </a:xfrm>
                    <a:prstGeom prst="rect">
                      <a:avLst/>
                    </a:prstGeom>
                    <a:noFill/>
                    <a:ln>
                      <a:noFill/>
                    </a:ln>
                  </pic:spPr>
                </pic:pic>
              </a:graphicData>
            </a:graphic>
          </wp:inline>
        </w:drawing>
      </w:r>
    </w:p>
    <w:p w14:paraId="63303E43" w14:textId="7872C74C" w:rsidR="00EB7865" w:rsidRDefault="00EB7865"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w:t>
      </w:r>
      <w:r>
        <w:rPr>
          <w:rFonts w:ascii="Times New Roman" w:eastAsia="楷体" w:hAnsi="Times New Roman" w:cs="Times New Roman" w:hint="eastAsia"/>
          <w:b/>
          <w:bCs/>
          <w:sz w:val="24"/>
        </w:rPr>
        <w:t>TTS</w:t>
      </w:r>
      <w:r>
        <w:rPr>
          <w:rFonts w:ascii="Times New Roman" w:eastAsia="楷体" w:hAnsi="Times New Roman" w:cs="Times New Roman" w:hint="eastAsia"/>
          <w:b/>
          <w:bCs/>
          <w:sz w:val="24"/>
        </w:rPr>
        <w:t>语音合成引擎上，</w:t>
      </w:r>
      <w:r w:rsidR="00C17914">
        <w:rPr>
          <w:rFonts w:ascii="Times New Roman" w:eastAsia="楷体" w:hAnsi="Times New Roman" w:cs="Times New Roman" w:hint="eastAsia"/>
          <w:b/>
          <w:bCs/>
          <w:sz w:val="24"/>
        </w:rPr>
        <w:t>团队</w:t>
      </w:r>
      <w:r w:rsidR="00AA5DE2">
        <w:rPr>
          <w:rFonts w:ascii="Times New Roman" w:eastAsia="楷体" w:hAnsi="Times New Roman" w:cs="Times New Roman" w:hint="eastAsia"/>
          <w:b/>
          <w:bCs/>
          <w:sz w:val="24"/>
        </w:rPr>
        <w:t>采用</w:t>
      </w:r>
      <w:r>
        <w:rPr>
          <w:rFonts w:ascii="Times New Roman" w:eastAsia="楷体" w:hAnsi="Times New Roman" w:cs="Times New Roman" w:hint="eastAsia"/>
          <w:b/>
          <w:bCs/>
          <w:sz w:val="24"/>
        </w:rPr>
        <w:t>了</w:t>
      </w:r>
      <w:r>
        <w:rPr>
          <w:rFonts w:ascii="Times New Roman" w:eastAsia="楷体" w:hAnsi="Times New Roman" w:cs="Times New Roman" w:hint="eastAsia"/>
          <w:b/>
          <w:bCs/>
          <w:sz w:val="24"/>
        </w:rPr>
        <w:t>CosyVoice2.0</w:t>
      </w:r>
    </w:p>
    <w:p w14:paraId="382D7BE1" w14:textId="77777777" w:rsidR="00450622" w:rsidRDefault="00450622" w:rsidP="00450622">
      <w:pPr>
        <w:spacing w:beforeLines="50" w:before="156" w:afterLines="50" w:after="156" w:line="240" w:lineRule="auto"/>
        <w:rPr>
          <w:rFonts w:ascii="Times New Roman" w:eastAsia="楷体" w:hAnsi="Times New Roman" w:cs="Times New Roman"/>
          <w:b/>
          <w:bCs/>
          <w:sz w:val="24"/>
        </w:rPr>
      </w:pPr>
    </w:p>
    <w:p w14:paraId="01F1CA98" w14:textId="439FCD21" w:rsidR="00EB7865" w:rsidRDefault="00EB7865"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w:t>
      </w:r>
      <w:r w:rsidR="00C17914">
        <w:rPr>
          <w:rFonts w:ascii="Times New Roman" w:eastAsia="楷体" w:hAnsi="Times New Roman" w:cs="Times New Roman" w:hint="eastAsia"/>
          <w:b/>
          <w:bCs/>
          <w:sz w:val="24"/>
        </w:rPr>
        <w:t>Avatar</w:t>
      </w:r>
      <w:r w:rsidR="00C17914">
        <w:rPr>
          <w:rFonts w:ascii="Times New Roman" w:eastAsia="楷体" w:hAnsi="Times New Roman" w:cs="Times New Roman" w:hint="eastAsia"/>
          <w:b/>
          <w:bCs/>
          <w:sz w:val="24"/>
        </w:rPr>
        <w:t>数字人角色引擎上</w:t>
      </w:r>
      <w:r w:rsidR="00AA5DE2">
        <w:rPr>
          <w:rFonts w:ascii="Times New Roman" w:eastAsia="楷体" w:hAnsi="Times New Roman" w:cs="Times New Roman" w:hint="eastAsia"/>
          <w:b/>
          <w:bCs/>
          <w:sz w:val="24"/>
        </w:rPr>
        <w:t>，团队采用了</w:t>
      </w:r>
      <w:r w:rsidR="000B05B7">
        <w:rPr>
          <w:rFonts w:ascii="Times New Roman" w:eastAsia="楷体" w:hAnsi="Times New Roman" w:cs="Times New Roman" w:hint="eastAsia"/>
          <w:b/>
          <w:bCs/>
          <w:sz w:val="24"/>
        </w:rPr>
        <w:t>LAM</w:t>
      </w:r>
    </w:p>
    <w:p w14:paraId="584F087D" w14:textId="77777777" w:rsidR="00450622" w:rsidRDefault="00450622" w:rsidP="00450622">
      <w:pPr>
        <w:spacing w:beforeLines="50" w:before="156" w:afterLines="50" w:after="156" w:line="240" w:lineRule="auto"/>
        <w:rPr>
          <w:rFonts w:ascii="Times New Roman" w:eastAsia="楷体" w:hAnsi="Times New Roman" w:cs="Times New Roman"/>
          <w:b/>
          <w:bCs/>
          <w:sz w:val="24"/>
        </w:rPr>
      </w:pPr>
    </w:p>
    <w:p w14:paraId="4B72A9C7" w14:textId="6B237CF9" w:rsidR="00EB7865" w:rsidRDefault="00EB7865" w:rsidP="007E0067">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在网络环境上</w:t>
      </w:r>
      <w:r w:rsidR="00AA5DE2">
        <w:rPr>
          <w:rFonts w:ascii="Times New Roman" w:eastAsia="楷体" w:hAnsi="Times New Roman" w:cs="Times New Roman" w:hint="eastAsia"/>
          <w:b/>
          <w:bCs/>
          <w:sz w:val="24"/>
        </w:rPr>
        <w:t>，团队使用了</w:t>
      </w:r>
      <w:r w:rsidR="00AA5DE2">
        <w:rPr>
          <w:rFonts w:ascii="Times New Roman" w:eastAsia="楷体" w:hAnsi="Times New Roman" w:cs="Times New Roman" w:hint="eastAsia"/>
          <w:b/>
          <w:bCs/>
          <w:sz w:val="24"/>
        </w:rPr>
        <w:t>OpenSSL</w:t>
      </w:r>
    </w:p>
    <w:p w14:paraId="4F8E304C" w14:textId="77777777" w:rsidR="00450622" w:rsidRPr="007E0067" w:rsidRDefault="00450622" w:rsidP="00450622">
      <w:pPr>
        <w:spacing w:beforeLines="50" w:before="156" w:afterLines="50" w:after="156" w:line="240" w:lineRule="auto"/>
        <w:rPr>
          <w:rFonts w:ascii="Times New Roman" w:eastAsia="楷体" w:hAnsi="Times New Roman" w:cs="Times New Roman"/>
          <w:b/>
          <w:bCs/>
          <w:sz w:val="24"/>
        </w:rPr>
      </w:pPr>
    </w:p>
    <w:p w14:paraId="66507F1D" w14:textId="77777777" w:rsidR="000D251D" w:rsidRDefault="005E33A8" w:rsidP="000D251D">
      <w:pPr>
        <w:spacing w:beforeLines="50" w:before="156" w:afterLines="50" w:after="156" w:line="240" w:lineRule="auto"/>
        <w:ind w:firstLineChars="200" w:firstLine="482"/>
        <w:rPr>
          <w:rFonts w:ascii="Times New Roman" w:eastAsia="楷体" w:hAnsi="Times New Roman" w:cs="Times New Roman"/>
          <w:b/>
          <w:bCs/>
          <w:sz w:val="24"/>
        </w:rPr>
      </w:pPr>
      <w:proofErr w:type="gramStart"/>
      <w:r>
        <w:rPr>
          <w:rFonts w:ascii="Times New Roman" w:eastAsia="楷体" w:hAnsi="Times New Roman" w:cs="Times New Roman" w:hint="eastAsia"/>
          <w:b/>
          <w:bCs/>
          <w:sz w:val="24"/>
        </w:rPr>
        <w:t>团队赴</w:t>
      </w:r>
      <w:proofErr w:type="gramEnd"/>
      <w:r>
        <w:rPr>
          <w:rFonts w:ascii="Times New Roman" w:eastAsia="楷体" w:hAnsi="Times New Roman" w:cs="Times New Roman" w:hint="eastAsia"/>
          <w:b/>
          <w:bCs/>
          <w:sz w:val="24"/>
        </w:rPr>
        <w:t>浙江联通</w:t>
      </w:r>
    </w:p>
    <w:p w14:paraId="643FAA00" w14:textId="4814F038" w:rsidR="005E33A8" w:rsidRPr="000D251D" w:rsidRDefault="005E33A8" w:rsidP="000D251D">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团队现拥有一项软件著作权：</w:t>
      </w:r>
      <w:r w:rsidR="000D251D">
        <w:rPr>
          <w:rFonts w:ascii="Times New Roman" w:eastAsia="楷体" w:hAnsi="Times New Roman" w:cs="Times New Roman" w:hint="eastAsia"/>
          <w:b/>
          <w:bCs/>
          <w:sz w:val="24"/>
        </w:rPr>
        <w:t>《</w:t>
      </w:r>
      <w:r w:rsidR="000D251D" w:rsidRPr="00DD4682">
        <w:rPr>
          <w:rFonts w:ascii="Times New Roman" w:eastAsia="楷体" w:hAnsi="Times New Roman" w:cs="Times New Roman"/>
          <w:sz w:val="24"/>
        </w:rPr>
        <w:t>终身学伴</w:t>
      </w:r>
      <w:r w:rsidR="000D251D" w:rsidRPr="00DD4682">
        <w:rPr>
          <w:rFonts w:ascii="Times New Roman" w:eastAsia="楷体" w:hAnsi="Times New Roman" w:cs="Times New Roman"/>
          <w:sz w:val="24"/>
        </w:rPr>
        <w:t>-</w:t>
      </w:r>
      <w:r w:rsidR="000D251D" w:rsidRPr="00DD4682">
        <w:rPr>
          <w:rFonts w:ascii="Times New Roman" w:eastAsia="楷体" w:hAnsi="Times New Roman" w:cs="Times New Roman"/>
          <w:sz w:val="24"/>
        </w:rPr>
        <w:t>数字虚拟人合成平台</w:t>
      </w:r>
      <w:r w:rsidR="000D251D">
        <w:rPr>
          <w:rFonts w:ascii="Times New Roman" w:eastAsia="楷体" w:hAnsi="Times New Roman" w:cs="Times New Roman" w:hint="eastAsia"/>
          <w:b/>
          <w:bCs/>
          <w:sz w:val="24"/>
        </w:rPr>
        <w:t>》</w:t>
      </w:r>
    </w:p>
    <w:p w14:paraId="60C798D9" w14:textId="13BFC44F" w:rsidR="005E33A8" w:rsidRPr="005E33A8" w:rsidRDefault="005E33A8" w:rsidP="008560E6">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团队系统在浙江省温州中学及本校数字化办公室得到了实际部署及应用</w:t>
      </w:r>
    </w:p>
    <w:p w14:paraId="0DA86A5E" w14:textId="54BD5584" w:rsidR="009B2F66" w:rsidRDefault="009B2F66">
      <w:pPr>
        <w:widowControl/>
        <w:rPr>
          <w:rFonts w:ascii="Times New Roman" w:eastAsia="楷体" w:hAnsi="Times New Roman" w:cs="Times New Roman"/>
          <w:sz w:val="24"/>
        </w:rPr>
      </w:pPr>
      <w:r>
        <w:rPr>
          <w:rFonts w:ascii="Times New Roman" w:eastAsia="楷体" w:hAnsi="Times New Roman" w:cs="Times New Roman"/>
          <w:sz w:val="24"/>
        </w:rPr>
        <w:br w:type="page"/>
      </w:r>
    </w:p>
    <w:p w14:paraId="3B418EAA" w14:textId="77777777" w:rsidR="009B2F66" w:rsidRDefault="009B2F66" w:rsidP="00BF2779">
      <w:pPr>
        <w:spacing w:beforeLines="50" w:before="156" w:afterLines="50" w:after="156" w:line="240" w:lineRule="auto"/>
        <w:jc w:val="center"/>
        <w:rPr>
          <w:rFonts w:ascii="Times New Roman" w:eastAsia="楷体" w:hAnsi="Times New Roman" w:cs="Times New Roman"/>
          <w:b/>
          <w:bCs/>
          <w:sz w:val="28"/>
          <w:szCs w:val="28"/>
        </w:rPr>
      </w:pPr>
      <w:r w:rsidRPr="009B2F66">
        <w:rPr>
          <w:rFonts w:ascii="Times New Roman" w:eastAsia="楷体" w:hAnsi="Times New Roman" w:cs="Times New Roman"/>
          <w:b/>
          <w:bCs/>
          <w:sz w:val="28"/>
          <w:szCs w:val="28"/>
        </w:rPr>
        <w:lastRenderedPageBreak/>
        <w:t>多智能体</w:t>
      </w:r>
      <w:r w:rsidRPr="009B2F66">
        <w:rPr>
          <w:rFonts w:ascii="Times New Roman" w:eastAsia="楷体" w:hAnsi="Times New Roman" w:cs="Times New Roman"/>
          <w:b/>
          <w:bCs/>
          <w:sz w:val="28"/>
          <w:szCs w:val="28"/>
        </w:rPr>
        <w:t>-</w:t>
      </w:r>
      <w:r w:rsidRPr="009B2F66">
        <w:rPr>
          <w:rFonts w:ascii="Times New Roman" w:eastAsia="楷体" w:hAnsi="Times New Roman" w:cs="Times New Roman"/>
          <w:b/>
          <w:bCs/>
          <w:sz w:val="28"/>
          <w:szCs w:val="28"/>
        </w:rPr>
        <w:t>知识库协作系统</w:t>
      </w:r>
    </w:p>
    <w:p w14:paraId="26235655" w14:textId="5DC83617" w:rsidR="009B2F66" w:rsidRDefault="009B2F66" w:rsidP="00BF2779">
      <w:pPr>
        <w:spacing w:beforeLines="50" w:before="156" w:afterLines="50" w:after="156" w:line="240" w:lineRule="auto"/>
        <w:ind w:firstLineChars="200" w:firstLine="482"/>
        <w:rPr>
          <w:rFonts w:ascii="Times New Roman" w:eastAsia="楷体" w:hAnsi="Times New Roman" w:cs="Times New Roman"/>
          <w:b/>
          <w:bCs/>
          <w:sz w:val="24"/>
        </w:rPr>
      </w:pPr>
      <w:r w:rsidRPr="005107C3">
        <w:rPr>
          <w:rFonts w:ascii="Times New Roman" w:eastAsia="楷体" w:hAnsi="Times New Roman" w:cs="Times New Roman" w:hint="eastAsia"/>
          <w:b/>
          <w:bCs/>
          <w:sz w:val="24"/>
        </w:rPr>
        <w:t>阐述产品迭代方向、市场推广策略及与其他教育生态整合方案的文档，结合蚂蚁集团生态资源优势，如利用</w:t>
      </w:r>
      <w:proofErr w:type="gramStart"/>
      <w:r w:rsidRPr="005107C3">
        <w:rPr>
          <w:rFonts w:ascii="Times New Roman" w:eastAsia="楷体" w:hAnsi="Times New Roman" w:cs="Times New Roman" w:hint="eastAsia"/>
          <w:b/>
          <w:bCs/>
          <w:sz w:val="24"/>
        </w:rPr>
        <w:t>蚂蚁公益</w:t>
      </w:r>
      <w:proofErr w:type="gramEnd"/>
      <w:r w:rsidRPr="005107C3">
        <w:rPr>
          <w:rFonts w:ascii="Times New Roman" w:eastAsia="楷体" w:hAnsi="Times New Roman" w:cs="Times New Roman" w:hint="eastAsia"/>
          <w:b/>
          <w:bCs/>
          <w:sz w:val="24"/>
        </w:rPr>
        <w:t>平台推广，与教育机构合作整合学习资源等。</w:t>
      </w:r>
    </w:p>
    <w:p w14:paraId="696C159C" w14:textId="77777777" w:rsidR="00555686" w:rsidRDefault="00555686" w:rsidP="00555686">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团队现有的数字人伴学系统主要依托阿里巴巴通义实验室的</w:t>
      </w:r>
      <w:r>
        <w:rPr>
          <w:rFonts w:ascii="Times New Roman" w:eastAsia="楷体" w:hAnsi="Times New Roman" w:cs="Times New Roman" w:hint="eastAsia"/>
          <w:b/>
          <w:bCs/>
          <w:sz w:val="24"/>
        </w:rPr>
        <w:t>OpenAvatarChat</w:t>
      </w:r>
      <w:r>
        <w:rPr>
          <w:rFonts w:ascii="Times New Roman" w:eastAsia="楷体" w:hAnsi="Times New Roman" w:cs="Times New Roman" w:hint="eastAsia"/>
          <w:b/>
          <w:bCs/>
          <w:sz w:val="24"/>
        </w:rPr>
        <w:t>数字人工作流加以改造实现。一套基于官方的完整工作</w:t>
      </w:r>
      <w:proofErr w:type="gramStart"/>
      <w:r>
        <w:rPr>
          <w:rFonts w:ascii="Times New Roman" w:eastAsia="楷体" w:hAnsi="Times New Roman" w:cs="Times New Roman" w:hint="eastAsia"/>
          <w:b/>
          <w:bCs/>
          <w:sz w:val="24"/>
        </w:rPr>
        <w:t>流如下</w:t>
      </w:r>
      <w:proofErr w:type="gramEnd"/>
      <w:r>
        <w:rPr>
          <w:rFonts w:ascii="Times New Roman" w:eastAsia="楷体" w:hAnsi="Times New Roman" w:cs="Times New Roman" w:hint="eastAsia"/>
          <w:b/>
          <w:bCs/>
          <w:sz w:val="24"/>
        </w:rPr>
        <w:t>图所示：</w:t>
      </w:r>
    </w:p>
    <w:p w14:paraId="0E33846E" w14:textId="3D3983F6" w:rsidR="00555686" w:rsidRDefault="00555686" w:rsidP="00BF2779">
      <w:pPr>
        <w:spacing w:beforeLines="50" w:before="156" w:afterLines="50" w:after="156" w:line="240" w:lineRule="auto"/>
        <w:ind w:firstLineChars="200" w:firstLine="482"/>
        <w:rPr>
          <w:rFonts w:ascii="Times New Roman" w:eastAsia="楷体" w:hAnsi="Times New Roman" w:cs="Times New Roman"/>
          <w:b/>
          <w:bCs/>
          <w:sz w:val="24"/>
        </w:rPr>
      </w:pPr>
      <w:r w:rsidRPr="00555686">
        <w:rPr>
          <w:rFonts w:ascii="Times New Roman" w:eastAsia="楷体" w:hAnsi="Times New Roman" w:cs="Times New Roman" w:hint="eastAsia"/>
          <w:b/>
          <w:bCs/>
          <w:sz w:val="24"/>
        </w:rPr>
        <w:t>agentUniverse</w:t>
      </w:r>
      <w:r w:rsidRPr="00555686">
        <w:rPr>
          <w:rFonts w:ascii="Times New Roman" w:eastAsia="楷体" w:hAnsi="Times New Roman" w:cs="Times New Roman" w:hint="eastAsia"/>
          <w:b/>
          <w:bCs/>
          <w:sz w:val="24"/>
        </w:rPr>
        <w:t>源自于蚂蚁集团</w:t>
      </w:r>
      <w:r w:rsidRPr="00555686">
        <w:rPr>
          <w:rFonts w:ascii="Times New Roman" w:eastAsia="楷体" w:hAnsi="Times New Roman" w:cs="Times New Roman" w:hint="eastAsia"/>
          <w:b/>
          <w:bCs/>
          <w:sz w:val="24"/>
        </w:rPr>
        <w:t xml:space="preserve">(https://github.com/antgroup) </w:t>
      </w:r>
      <w:r w:rsidRPr="00555686">
        <w:rPr>
          <w:rFonts w:ascii="Times New Roman" w:eastAsia="楷体" w:hAnsi="Times New Roman" w:cs="Times New Roman" w:hint="eastAsia"/>
          <w:b/>
          <w:bCs/>
          <w:sz w:val="24"/>
        </w:rPr>
        <w:t>的真实金融业</w:t>
      </w:r>
      <w:proofErr w:type="gramStart"/>
      <w:r w:rsidRPr="00555686">
        <w:rPr>
          <w:rFonts w:ascii="Times New Roman" w:eastAsia="楷体" w:hAnsi="Times New Roman" w:cs="Times New Roman" w:hint="eastAsia"/>
          <w:b/>
          <w:bCs/>
          <w:sz w:val="24"/>
        </w:rPr>
        <w:t>务</w:t>
      </w:r>
      <w:proofErr w:type="gramEnd"/>
      <w:r w:rsidRPr="00555686">
        <w:rPr>
          <w:rFonts w:ascii="Times New Roman" w:eastAsia="楷体" w:hAnsi="Times New Roman" w:cs="Times New Roman" w:hint="eastAsia"/>
          <w:b/>
          <w:bCs/>
          <w:sz w:val="24"/>
        </w:rPr>
        <w:t>实践，致力于帮助开发者、企业轻松构建</w:t>
      </w:r>
      <w:proofErr w:type="gramStart"/>
      <w:r w:rsidRPr="00555686">
        <w:rPr>
          <w:rFonts w:ascii="Times New Roman" w:eastAsia="楷体" w:hAnsi="Times New Roman" w:cs="Times New Roman" w:hint="eastAsia"/>
          <w:b/>
          <w:bCs/>
          <w:sz w:val="24"/>
        </w:rPr>
        <w:t>出领域</w:t>
      </w:r>
      <w:proofErr w:type="gramEnd"/>
      <w:r w:rsidRPr="00555686">
        <w:rPr>
          <w:rFonts w:ascii="Times New Roman" w:eastAsia="楷体" w:hAnsi="Times New Roman" w:cs="Times New Roman" w:hint="eastAsia"/>
          <w:b/>
          <w:bCs/>
          <w:sz w:val="24"/>
        </w:rPr>
        <w:t>专家级别的强大智能体，协同完成工作。</w:t>
      </w:r>
    </w:p>
    <w:p w14:paraId="678B212B" w14:textId="77777777" w:rsidR="009B435D" w:rsidRDefault="00555686" w:rsidP="009B435D">
      <w:pPr>
        <w:spacing w:beforeLines="50" w:before="156" w:afterLines="50" w:after="156" w:line="240" w:lineRule="auto"/>
        <w:jc w:val="center"/>
        <w:rPr>
          <w:rFonts w:ascii="Times New Roman" w:eastAsia="楷体" w:hAnsi="Times New Roman" w:cs="Times New Roman"/>
          <w:b/>
          <w:bCs/>
          <w:sz w:val="24"/>
        </w:rPr>
      </w:pPr>
      <w:r>
        <w:rPr>
          <w:rFonts w:ascii="Times New Roman" w:eastAsia="楷体" w:hAnsi="Times New Roman" w:cs="Times New Roman"/>
          <w:b/>
          <w:bCs/>
          <w:noProof/>
          <w:sz w:val="24"/>
        </w:rPr>
        <w:drawing>
          <wp:inline distT="0" distB="0" distL="0" distR="0" wp14:anchorId="1BE7E5C2" wp14:editId="7EA98035">
            <wp:extent cx="5184000" cy="4450458"/>
            <wp:effectExtent l="0" t="0" r="0" b="7620"/>
            <wp:docPr id="14693168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000" cy="4450458"/>
                    </a:xfrm>
                    <a:prstGeom prst="rect">
                      <a:avLst/>
                    </a:prstGeom>
                    <a:noFill/>
                    <a:ln>
                      <a:noFill/>
                    </a:ln>
                  </pic:spPr>
                </pic:pic>
              </a:graphicData>
            </a:graphic>
          </wp:inline>
        </w:drawing>
      </w:r>
    </w:p>
    <w:p w14:paraId="4BC8BB3E" w14:textId="6CC1F2C3" w:rsidR="00555686" w:rsidRDefault="00555686" w:rsidP="009B435D">
      <w:pPr>
        <w:spacing w:beforeLines="50" w:before="156" w:afterLines="50" w:after="156" w:line="240" w:lineRule="auto"/>
        <w:jc w:val="center"/>
        <w:rPr>
          <w:rFonts w:ascii="Times New Roman" w:eastAsia="楷体" w:hAnsi="Times New Roman" w:cs="Times New Roman"/>
          <w:b/>
          <w:bCs/>
          <w:sz w:val="24"/>
        </w:rPr>
      </w:pPr>
      <w:r>
        <w:rPr>
          <w:rFonts w:ascii="Times New Roman" w:eastAsia="楷体" w:hAnsi="Times New Roman" w:cs="Times New Roman"/>
          <w:b/>
          <w:bCs/>
          <w:noProof/>
          <w:sz w:val="24"/>
        </w:rPr>
        <w:lastRenderedPageBreak/>
        <w:drawing>
          <wp:inline distT="0" distB="0" distL="0" distR="0" wp14:anchorId="6B6C8F90" wp14:editId="73C8EFEE">
            <wp:extent cx="5184000" cy="2568236"/>
            <wp:effectExtent l="0" t="0" r="0" b="3810"/>
            <wp:docPr id="6970357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4000" cy="2568236"/>
                    </a:xfrm>
                    <a:prstGeom prst="rect">
                      <a:avLst/>
                    </a:prstGeom>
                    <a:noFill/>
                    <a:ln>
                      <a:noFill/>
                    </a:ln>
                  </pic:spPr>
                </pic:pic>
              </a:graphicData>
            </a:graphic>
          </wp:inline>
        </w:drawing>
      </w:r>
    </w:p>
    <w:p w14:paraId="1894F197" w14:textId="319E463C" w:rsidR="005E33A8" w:rsidRDefault="005E33A8" w:rsidP="005E33A8">
      <w:pPr>
        <w:spacing w:beforeLines="50" w:before="156" w:afterLines="50" w:after="156" w:line="240" w:lineRule="auto"/>
        <w:ind w:firstLineChars="200" w:firstLine="482"/>
        <w:rPr>
          <w:rFonts w:ascii="Times New Roman" w:eastAsia="楷体" w:hAnsi="Times New Roman" w:cs="Times New Roman"/>
          <w:b/>
          <w:bCs/>
          <w:sz w:val="24"/>
        </w:rPr>
      </w:pPr>
      <w:proofErr w:type="gramStart"/>
      <w:r>
        <w:rPr>
          <w:rFonts w:ascii="Times New Roman" w:eastAsia="楷体" w:hAnsi="Times New Roman" w:cs="Times New Roman" w:hint="eastAsia"/>
          <w:b/>
          <w:bCs/>
          <w:sz w:val="24"/>
        </w:rPr>
        <w:t>团队赴</w:t>
      </w:r>
      <w:proofErr w:type="gramEnd"/>
      <w:r w:rsidR="00092770">
        <w:rPr>
          <w:rFonts w:ascii="Times New Roman" w:eastAsia="楷体" w:hAnsi="Times New Roman" w:cs="Times New Roman" w:hint="eastAsia"/>
          <w:b/>
          <w:bCs/>
          <w:sz w:val="24"/>
        </w:rPr>
        <w:t>2025</w:t>
      </w:r>
      <w:r w:rsidR="00092770">
        <w:rPr>
          <w:rFonts w:ascii="Times New Roman" w:eastAsia="楷体" w:hAnsi="Times New Roman" w:cs="Times New Roman" w:hint="eastAsia"/>
          <w:b/>
          <w:bCs/>
          <w:sz w:val="24"/>
        </w:rPr>
        <w:t>云栖大会</w:t>
      </w:r>
    </w:p>
    <w:p w14:paraId="499850C8" w14:textId="30474500" w:rsidR="005E33A8" w:rsidRPr="005E33A8" w:rsidRDefault="005E33A8" w:rsidP="005E33A8">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团队系统在</w:t>
      </w:r>
      <w:r w:rsidR="00CC333E">
        <w:rPr>
          <w:rFonts w:ascii="Times New Roman" w:eastAsia="楷体" w:hAnsi="Times New Roman" w:cs="Times New Roman" w:hint="eastAsia"/>
          <w:b/>
          <w:bCs/>
          <w:sz w:val="24"/>
        </w:rPr>
        <w:t>浙江省温州中学、</w:t>
      </w:r>
      <w:r w:rsidR="00CC333E" w:rsidRPr="00CC333E">
        <w:rPr>
          <w:rFonts w:ascii="Times New Roman" w:eastAsia="楷体" w:hAnsi="Times New Roman" w:cs="Times New Roman" w:hint="eastAsia"/>
          <w:b/>
          <w:bCs/>
          <w:sz w:val="24"/>
        </w:rPr>
        <w:t>宁波市海</w:t>
      </w:r>
      <w:proofErr w:type="gramStart"/>
      <w:r w:rsidR="00CC333E" w:rsidRPr="00CC333E">
        <w:rPr>
          <w:rFonts w:ascii="Times New Roman" w:eastAsia="楷体" w:hAnsi="Times New Roman" w:cs="Times New Roman" w:hint="eastAsia"/>
          <w:b/>
          <w:bCs/>
          <w:sz w:val="24"/>
        </w:rPr>
        <w:t>曙</w:t>
      </w:r>
      <w:proofErr w:type="gramEnd"/>
      <w:r w:rsidR="00CC333E" w:rsidRPr="00CC333E">
        <w:rPr>
          <w:rFonts w:ascii="Times New Roman" w:eastAsia="楷体" w:hAnsi="Times New Roman" w:cs="Times New Roman" w:hint="eastAsia"/>
          <w:b/>
          <w:bCs/>
          <w:sz w:val="24"/>
        </w:rPr>
        <w:t>区石碶街道</w:t>
      </w:r>
      <w:proofErr w:type="gramStart"/>
      <w:r w:rsidR="00CC333E" w:rsidRPr="00CC333E">
        <w:rPr>
          <w:rFonts w:ascii="Times New Roman" w:eastAsia="楷体" w:hAnsi="Times New Roman" w:cs="Times New Roman" w:hint="eastAsia"/>
          <w:b/>
          <w:bCs/>
          <w:sz w:val="24"/>
        </w:rPr>
        <w:t>宸卿小学</w:t>
      </w:r>
      <w:proofErr w:type="gramEnd"/>
      <w:r w:rsidR="00CC333E">
        <w:rPr>
          <w:rFonts w:ascii="Times New Roman" w:eastAsia="楷体" w:hAnsi="Times New Roman" w:cs="Times New Roman" w:hint="eastAsia"/>
          <w:b/>
          <w:bCs/>
          <w:sz w:val="24"/>
        </w:rPr>
        <w:t>及</w:t>
      </w:r>
      <w:r>
        <w:rPr>
          <w:rFonts w:ascii="Times New Roman" w:eastAsia="楷体" w:hAnsi="Times New Roman" w:cs="Times New Roman" w:hint="eastAsia"/>
          <w:b/>
          <w:bCs/>
          <w:sz w:val="24"/>
        </w:rPr>
        <w:t>本校数字化办公室得到了实际部署及应用</w:t>
      </w:r>
    </w:p>
    <w:p w14:paraId="536303C8" w14:textId="77777777" w:rsidR="005E33A8" w:rsidRPr="005E33A8" w:rsidRDefault="005E33A8" w:rsidP="009B435D">
      <w:pPr>
        <w:spacing w:beforeLines="50" w:before="156" w:afterLines="50" w:after="156" w:line="240" w:lineRule="auto"/>
        <w:jc w:val="center"/>
        <w:rPr>
          <w:rFonts w:ascii="Times New Roman" w:eastAsia="楷体" w:hAnsi="Times New Roman" w:cs="Times New Roman"/>
          <w:b/>
          <w:bCs/>
          <w:sz w:val="24"/>
        </w:rPr>
      </w:pPr>
    </w:p>
    <w:p w14:paraId="7E867F58" w14:textId="2155FF46" w:rsidR="009B2F66" w:rsidRDefault="009B2F66">
      <w:pPr>
        <w:widowControl/>
        <w:rPr>
          <w:rFonts w:ascii="Times New Roman" w:eastAsia="楷体" w:hAnsi="Times New Roman" w:cs="Times New Roman"/>
          <w:sz w:val="24"/>
        </w:rPr>
      </w:pPr>
      <w:r>
        <w:rPr>
          <w:rFonts w:ascii="Times New Roman" w:eastAsia="楷体" w:hAnsi="Times New Roman" w:cs="Times New Roman"/>
          <w:sz w:val="24"/>
        </w:rPr>
        <w:br w:type="page"/>
      </w:r>
    </w:p>
    <w:p w14:paraId="3DF816A8" w14:textId="77777777" w:rsidR="009B2F66" w:rsidRDefault="009B2F66" w:rsidP="00BF2779">
      <w:pPr>
        <w:spacing w:beforeLines="50" w:before="156" w:afterLines="50" w:after="156" w:line="240" w:lineRule="auto"/>
        <w:jc w:val="center"/>
        <w:rPr>
          <w:rFonts w:ascii="Times New Roman" w:eastAsia="楷体" w:hAnsi="Times New Roman" w:cs="Times New Roman"/>
          <w:b/>
          <w:bCs/>
          <w:sz w:val="28"/>
          <w:szCs w:val="28"/>
        </w:rPr>
      </w:pPr>
      <w:r w:rsidRPr="009B2F66">
        <w:rPr>
          <w:rFonts w:ascii="Times New Roman" w:eastAsia="楷体" w:hAnsi="Times New Roman" w:cs="Times New Roman"/>
          <w:b/>
          <w:bCs/>
          <w:sz w:val="28"/>
          <w:szCs w:val="28"/>
        </w:rPr>
        <w:lastRenderedPageBreak/>
        <w:t>多学科客制化评估系统</w:t>
      </w:r>
    </w:p>
    <w:p w14:paraId="2055002F" w14:textId="64CFFEA6" w:rsidR="009B2F66" w:rsidRDefault="009B2F66" w:rsidP="00BF2779">
      <w:pPr>
        <w:spacing w:beforeLines="50" w:before="156" w:afterLines="50" w:after="156" w:line="240" w:lineRule="auto"/>
        <w:ind w:firstLineChars="200" w:firstLine="482"/>
        <w:rPr>
          <w:rFonts w:ascii="Times New Roman" w:eastAsia="楷体" w:hAnsi="Times New Roman" w:cs="Times New Roman"/>
          <w:b/>
          <w:bCs/>
          <w:sz w:val="24"/>
        </w:rPr>
      </w:pPr>
      <w:r w:rsidRPr="005107C3">
        <w:rPr>
          <w:rFonts w:ascii="Times New Roman" w:eastAsia="楷体" w:hAnsi="Times New Roman" w:cs="Times New Roman" w:hint="eastAsia"/>
          <w:b/>
          <w:bCs/>
          <w:sz w:val="24"/>
        </w:rPr>
        <w:t>阐述产品迭代方向、市场推广策略及与其他教育生态整合方案的文档，结合蚂蚁集团生态资源优势，如利用</w:t>
      </w:r>
      <w:proofErr w:type="gramStart"/>
      <w:r w:rsidRPr="005107C3">
        <w:rPr>
          <w:rFonts w:ascii="Times New Roman" w:eastAsia="楷体" w:hAnsi="Times New Roman" w:cs="Times New Roman" w:hint="eastAsia"/>
          <w:b/>
          <w:bCs/>
          <w:sz w:val="24"/>
        </w:rPr>
        <w:t>蚂蚁公益</w:t>
      </w:r>
      <w:proofErr w:type="gramEnd"/>
      <w:r w:rsidRPr="005107C3">
        <w:rPr>
          <w:rFonts w:ascii="Times New Roman" w:eastAsia="楷体" w:hAnsi="Times New Roman" w:cs="Times New Roman" w:hint="eastAsia"/>
          <w:b/>
          <w:bCs/>
          <w:sz w:val="24"/>
        </w:rPr>
        <w:t>平台推广，与教育机构合作整合学习资源等。</w:t>
      </w:r>
    </w:p>
    <w:p w14:paraId="5E8CC0D3" w14:textId="77777777" w:rsidR="00092770" w:rsidRDefault="00092770" w:rsidP="00092770">
      <w:pPr>
        <w:spacing w:beforeLines="50" w:before="156" w:afterLines="50" w:after="156" w:line="240" w:lineRule="auto"/>
        <w:ind w:firstLineChars="200" w:firstLine="482"/>
        <w:rPr>
          <w:rFonts w:ascii="Times New Roman" w:eastAsia="楷体" w:hAnsi="Times New Roman" w:cs="Times New Roman"/>
          <w:b/>
          <w:bCs/>
          <w:sz w:val="24"/>
        </w:rPr>
      </w:pPr>
      <w:proofErr w:type="gramStart"/>
      <w:r>
        <w:rPr>
          <w:rFonts w:ascii="Times New Roman" w:eastAsia="楷体" w:hAnsi="Times New Roman" w:cs="Times New Roman" w:hint="eastAsia"/>
          <w:b/>
          <w:bCs/>
          <w:sz w:val="24"/>
        </w:rPr>
        <w:t>团队赴</w:t>
      </w:r>
      <w:proofErr w:type="gramEnd"/>
      <w:r>
        <w:rPr>
          <w:rFonts w:ascii="Times New Roman" w:eastAsia="楷体" w:hAnsi="Times New Roman" w:cs="Times New Roman" w:hint="eastAsia"/>
          <w:b/>
          <w:bCs/>
          <w:sz w:val="24"/>
        </w:rPr>
        <w:t>浙江联通</w:t>
      </w:r>
    </w:p>
    <w:p w14:paraId="58CE459A" w14:textId="77777777" w:rsidR="00092770" w:rsidRDefault="00092770" w:rsidP="00092770">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团队现拥有一项软件著作权：</w:t>
      </w:r>
    </w:p>
    <w:p w14:paraId="33788146" w14:textId="6A1F2564" w:rsidR="00F46B70" w:rsidRPr="00092770" w:rsidRDefault="00092770" w:rsidP="00CC333E">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团队系统在</w:t>
      </w:r>
      <w:r w:rsidR="00CC333E">
        <w:rPr>
          <w:rFonts w:ascii="Times New Roman" w:eastAsia="楷体" w:hAnsi="Times New Roman" w:cs="Times New Roman" w:hint="eastAsia"/>
          <w:b/>
          <w:bCs/>
          <w:sz w:val="24"/>
        </w:rPr>
        <w:t>浙江省温州中学及</w:t>
      </w:r>
      <w:r>
        <w:rPr>
          <w:rFonts w:ascii="Times New Roman" w:eastAsia="楷体" w:hAnsi="Times New Roman" w:cs="Times New Roman" w:hint="eastAsia"/>
          <w:b/>
          <w:bCs/>
          <w:sz w:val="24"/>
        </w:rPr>
        <w:t>本校计算机</w:t>
      </w:r>
      <w:r w:rsidR="00CC333E">
        <w:rPr>
          <w:rFonts w:ascii="Times New Roman" w:eastAsia="楷体" w:hAnsi="Times New Roman" w:cs="Times New Roman" w:hint="eastAsia"/>
          <w:b/>
          <w:bCs/>
          <w:sz w:val="24"/>
        </w:rPr>
        <w:t>技术与科学学院</w:t>
      </w:r>
      <w:r>
        <w:rPr>
          <w:rFonts w:ascii="Times New Roman" w:eastAsia="楷体" w:hAnsi="Times New Roman" w:cs="Times New Roman" w:hint="eastAsia"/>
          <w:b/>
          <w:bCs/>
          <w:sz w:val="24"/>
        </w:rPr>
        <w:t>得到了实际部署及应用</w:t>
      </w:r>
    </w:p>
    <w:p w14:paraId="7B2EDD1E" w14:textId="38FFB247" w:rsidR="009B2F66" w:rsidRDefault="009B2F66">
      <w:pPr>
        <w:widowControl/>
        <w:rPr>
          <w:rFonts w:ascii="Times New Roman" w:eastAsia="楷体" w:hAnsi="Times New Roman" w:cs="Times New Roman"/>
          <w:sz w:val="24"/>
        </w:rPr>
      </w:pPr>
      <w:r>
        <w:rPr>
          <w:rFonts w:ascii="Times New Roman" w:eastAsia="楷体" w:hAnsi="Times New Roman" w:cs="Times New Roman"/>
          <w:sz w:val="24"/>
        </w:rPr>
        <w:br w:type="page"/>
      </w:r>
    </w:p>
    <w:p w14:paraId="180B22BD" w14:textId="77777777" w:rsidR="009B2F66" w:rsidRPr="009B2F66" w:rsidRDefault="009B2F66" w:rsidP="00BF2779">
      <w:pPr>
        <w:spacing w:beforeLines="50" w:before="156" w:afterLines="50" w:after="156" w:line="240" w:lineRule="auto"/>
        <w:jc w:val="center"/>
        <w:rPr>
          <w:rFonts w:ascii="Times New Roman" w:eastAsia="楷体" w:hAnsi="Times New Roman" w:cs="Times New Roman"/>
          <w:b/>
          <w:bCs/>
          <w:sz w:val="28"/>
          <w:szCs w:val="28"/>
        </w:rPr>
      </w:pPr>
      <w:bookmarkStart w:id="0" w:name="_Hlk210413983"/>
      <w:r w:rsidRPr="009B2F66">
        <w:rPr>
          <w:rFonts w:ascii="Times New Roman" w:eastAsia="楷体" w:hAnsi="Times New Roman" w:cs="Times New Roman"/>
          <w:b/>
          <w:bCs/>
          <w:sz w:val="28"/>
          <w:szCs w:val="28"/>
        </w:rPr>
        <w:lastRenderedPageBreak/>
        <w:t>游戏化学习平台及评估系统</w:t>
      </w:r>
    </w:p>
    <w:bookmarkEnd w:id="0"/>
    <w:p w14:paraId="44672802" w14:textId="1A690E88" w:rsidR="00386AED" w:rsidRDefault="009B2F66" w:rsidP="00BF2779">
      <w:pPr>
        <w:spacing w:beforeLines="50" w:before="156" w:afterLines="50" w:after="156" w:line="240" w:lineRule="auto"/>
        <w:ind w:firstLineChars="200" w:firstLine="482"/>
        <w:rPr>
          <w:rFonts w:ascii="Times New Roman" w:eastAsia="楷体" w:hAnsi="Times New Roman" w:cs="Times New Roman"/>
          <w:b/>
          <w:bCs/>
          <w:sz w:val="24"/>
        </w:rPr>
      </w:pPr>
      <w:r w:rsidRPr="005107C3">
        <w:rPr>
          <w:rFonts w:ascii="Times New Roman" w:eastAsia="楷体" w:hAnsi="Times New Roman" w:cs="Times New Roman" w:hint="eastAsia"/>
          <w:b/>
          <w:bCs/>
          <w:sz w:val="24"/>
        </w:rPr>
        <w:t>阐述产品迭代方向、市场推广策略及与其他教育生态整合方案的文档，结合蚂蚁集团生态资源优势，如利用</w:t>
      </w:r>
      <w:proofErr w:type="gramStart"/>
      <w:r w:rsidRPr="005107C3">
        <w:rPr>
          <w:rFonts w:ascii="Times New Roman" w:eastAsia="楷体" w:hAnsi="Times New Roman" w:cs="Times New Roman" w:hint="eastAsia"/>
          <w:b/>
          <w:bCs/>
          <w:sz w:val="24"/>
        </w:rPr>
        <w:t>蚂蚁公益</w:t>
      </w:r>
      <w:proofErr w:type="gramEnd"/>
      <w:r w:rsidRPr="005107C3">
        <w:rPr>
          <w:rFonts w:ascii="Times New Roman" w:eastAsia="楷体" w:hAnsi="Times New Roman" w:cs="Times New Roman" w:hint="eastAsia"/>
          <w:b/>
          <w:bCs/>
          <w:sz w:val="24"/>
        </w:rPr>
        <w:t>平台推广，与教育机构合作整合学习资源等。</w:t>
      </w:r>
    </w:p>
    <w:p w14:paraId="4F3B585D" w14:textId="77777777" w:rsidR="009B3015" w:rsidRDefault="009B3015" w:rsidP="009B3015">
      <w:pPr>
        <w:spacing w:beforeLines="50" w:before="156" w:afterLines="50" w:after="156" w:line="240" w:lineRule="auto"/>
        <w:ind w:firstLineChars="200" w:firstLine="482"/>
        <w:rPr>
          <w:rFonts w:ascii="Times New Roman" w:eastAsia="楷体" w:hAnsi="Times New Roman" w:cs="Times New Roman"/>
          <w:b/>
          <w:bCs/>
          <w:sz w:val="24"/>
        </w:rPr>
      </w:pPr>
      <w:proofErr w:type="gramStart"/>
      <w:r>
        <w:rPr>
          <w:rFonts w:ascii="Times New Roman" w:eastAsia="楷体" w:hAnsi="Times New Roman" w:cs="Times New Roman" w:hint="eastAsia"/>
          <w:b/>
          <w:bCs/>
          <w:sz w:val="24"/>
        </w:rPr>
        <w:t>团队赴</w:t>
      </w:r>
      <w:proofErr w:type="gramEnd"/>
      <w:r>
        <w:rPr>
          <w:rFonts w:ascii="Times New Roman" w:eastAsia="楷体" w:hAnsi="Times New Roman" w:cs="Times New Roman" w:hint="eastAsia"/>
          <w:b/>
          <w:bCs/>
          <w:sz w:val="24"/>
        </w:rPr>
        <w:t>浙江联通</w:t>
      </w:r>
    </w:p>
    <w:p w14:paraId="32B9C094" w14:textId="77777777" w:rsidR="009B3015" w:rsidRDefault="009B3015" w:rsidP="009B3015">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团队现拥有一项软件著作权：</w:t>
      </w:r>
    </w:p>
    <w:p w14:paraId="1B1DAA9C" w14:textId="50D69096" w:rsidR="009B3015" w:rsidRPr="00092770" w:rsidRDefault="009B3015" w:rsidP="009B3015">
      <w:pPr>
        <w:spacing w:beforeLines="50" w:before="156" w:afterLines="50" w:after="156" w:line="240" w:lineRule="auto"/>
        <w:ind w:firstLineChars="200" w:firstLine="482"/>
        <w:rPr>
          <w:rFonts w:ascii="Times New Roman" w:eastAsia="楷体" w:hAnsi="Times New Roman" w:cs="Times New Roman"/>
          <w:b/>
          <w:bCs/>
          <w:sz w:val="24"/>
        </w:rPr>
      </w:pPr>
      <w:r>
        <w:rPr>
          <w:rFonts w:ascii="Times New Roman" w:eastAsia="楷体" w:hAnsi="Times New Roman" w:cs="Times New Roman" w:hint="eastAsia"/>
          <w:b/>
          <w:bCs/>
          <w:sz w:val="24"/>
        </w:rPr>
        <w:t>团队系统在</w:t>
      </w:r>
      <w:r w:rsidRPr="009B3015">
        <w:rPr>
          <w:rFonts w:ascii="Times New Roman" w:eastAsia="楷体" w:hAnsi="Times New Roman" w:cs="Times New Roman" w:hint="eastAsia"/>
          <w:b/>
          <w:bCs/>
          <w:sz w:val="24"/>
        </w:rPr>
        <w:t>宁波市海</w:t>
      </w:r>
      <w:proofErr w:type="gramStart"/>
      <w:r w:rsidRPr="009B3015">
        <w:rPr>
          <w:rFonts w:ascii="Times New Roman" w:eastAsia="楷体" w:hAnsi="Times New Roman" w:cs="Times New Roman" w:hint="eastAsia"/>
          <w:b/>
          <w:bCs/>
          <w:sz w:val="24"/>
        </w:rPr>
        <w:t>曙</w:t>
      </w:r>
      <w:proofErr w:type="gramEnd"/>
      <w:r w:rsidRPr="009B3015">
        <w:rPr>
          <w:rFonts w:ascii="Times New Roman" w:eastAsia="楷体" w:hAnsi="Times New Roman" w:cs="Times New Roman" w:hint="eastAsia"/>
          <w:b/>
          <w:bCs/>
          <w:sz w:val="24"/>
        </w:rPr>
        <w:t>区宸卿小学</w:t>
      </w:r>
      <w:r>
        <w:rPr>
          <w:rFonts w:ascii="Times New Roman" w:eastAsia="楷体" w:hAnsi="Times New Roman" w:cs="Times New Roman" w:hint="eastAsia"/>
          <w:b/>
          <w:bCs/>
          <w:sz w:val="24"/>
        </w:rPr>
        <w:t>及本校东方语言与哲学学院日语系得到了实际部署及应用</w:t>
      </w:r>
    </w:p>
    <w:p w14:paraId="20CB65EF" w14:textId="77777777" w:rsidR="00BF2779" w:rsidRPr="009B3015" w:rsidRDefault="00BF2779" w:rsidP="00F46B70">
      <w:pPr>
        <w:spacing w:beforeLines="50" w:before="156" w:afterLines="50" w:after="156" w:line="240" w:lineRule="auto"/>
        <w:rPr>
          <w:rFonts w:ascii="Times New Roman" w:eastAsia="楷体" w:hAnsi="Times New Roman" w:cs="Times New Roman"/>
          <w:b/>
          <w:bCs/>
          <w:sz w:val="24"/>
        </w:rPr>
      </w:pPr>
    </w:p>
    <w:sectPr w:rsidR="00BF2779" w:rsidRPr="009B3015" w:rsidSect="00012FC6">
      <w:headerReference w:type="default" r:id="rId12"/>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DD337" w14:textId="77777777" w:rsidR="00EC7973" w:rsidRDefault="00EC7973" w:rsidP="00E160DB">
      <w:pPr>
        <w:spacing w:after="0" w:line="240" w:lineRule="auto"/>
        <w:rPr>
          <w:rFonts w:hint="eastAsia"/>
        </w:rPr>
      </w:pPr>
      <w:r>
        <w:separator/>
      </w:r>
    </w:p>
  </w:endnote>
  <w:endnote w:type="continuationSeparator" w:id="0">
    <w:p w14:paraId="1892DBCE" w14:textId="77777777" w:rsidR="00EC7973" w:rsidRDefault="00EC7973"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430E8" w14:textId="77777777" w:rsidR="00EC7973" w:rsidRDefault="00EC7973" w:rsidP="00E160DB">
      <w:pPr>
        <w:spacing w:after="0" w:line="240" w:lineRule="auto"/>
        <w:rPr>
          <w:rFonts w:hint="eastAsia"/>
        </w:rPr>
      </w:pPr>
      <w:r>
        <w:separator/>
      </w:r>
    </w:p>
  </w:footnote>
  <w:footnote w:type="continuationSeparator" w:id="0">
    <w:p w14:paraId="34B2C624" w14:textId="77777777" w:rsidR="00EC7973" w:rsidRDefault="00EC7973"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2AEB7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1EA7"/>
    <w:rsid w:val="00012FC6"/>
    <w:rsid w:val="000239F6"/>
    <w:rsid w:val="00033A01"/>
    <w:rsid w:val="00086961"/>
    <w:rsid w:val="00092770"/>
    <w:rsid w:val="000B05B7"/>
    <w:rsid w:val="000D251D"/>
    <w:rsid w:val="000D36B7"/>
    <w:rsid w:val="000E0BFE"/>
    <w:rsid w:val="000E779F"/>
    <w:rsid w:val="000F4D6E"/>
    <w:rsid w:val="00125188"/>
    <w:rsid w:val="00170127"/>
    <w:rsid w:val="001828BA"/>
    <w:rsid w:val="001B3943"/>
    <w:rsid w:val="001C5095"/>
    <w:rsid w:val="001E0149"/>
    <w:rsid w:val="001F0F93"/>
    <w:rsid w:val="00207EBA"/>
    <w:rsid w:val="00235D92"/>
    <w:rsid w:val="0025343C"/>
    <w:rsid w:val="00294911"/>
    <w:rsid w:val="002C2AE6"/>
    <w:rsid w:val="002D1526"/>
    <w:rsid w:val="002E1B27"/>
    <w:rsid w:val="002E5191"/>
    <w:rsid w:val="002F2957"/>
    <w:rsid w:val="00313DA4"/>
    <w:rsid w:val="00327C71"/>
    <w:rsid w:val="00332049"/>
    <w:rsid w:val="003322C8"/>
    <w:rsid w:val="00333F62"/>
    <w:rsid w:val="003440B6"/>
    <w:rsid w:val="003619E6"/>
    <w:rsid w:val="00364BD0"/>
    <w:rsid w:val="0038523B"/>
    <w:rsid w:val="00386AED"/>
    <w:rsid w:val="00394D91"/>
    <w:rsid w:val="003C2744"/>
    <w:rsid w:val="003C5585"/>
    <w:rsid w:val="003C61B0"/>
    <w:rsid w:val="003C64DE"/>
    <w:rsid w:val="00403407"/>
    <w:rsid w:val="00435338"/>
    <w:rsid w:val="00447E00"/>
    <w:rsid w:val="00450622"/>
    <w:rsid w:val="0046756F"/>
    <w:rsid w:val="00475722"/>
    <w:rsid w:val="00487C42"/>
    <w:rsid w:val="00491600"/>
    <w:rsid w:val="004A1C03"/>
    <w:rsid w:val="004D04B1"/>
    <w:rsid w:val="004D2D4A"/>
    <w:rsid w:val="004F0BB9"/>
    <w:rsid w:val="004F22CC"/>
    <w:rsid w:val="005107C3"/>
    <w:rsid w:val="00551488"/>
    <w:rsid w:val="00555686"/>
    <w:rsid w:val="00596039"/>
    <w:rsid w:val="005A65AB"/>
    <w:rsid w:val="005B08A3"/>
    <w:rsid w:val="005B42BE"/>
    <w:rsid w:val="005B7ED0"/>
    <w:rsid w:val="005E33A8"/>
    <w:rsid w:val="005E6C40"/>
    <w:rsid w:val="00606AE0"/>
    <w:rsid w:val="00611E87"/>
    <w:rsid w:val="006610EF"/>
    <w:rsid w:val="006B01DD"/>
    <w:rsid w:val="006B4DC6"/>
    <w:rsid w:val="007013F0"/>
    <w:rsid w:val="007143D1"/>
    <w:rsid w:val="00723F98"/>
    <w:rsid w:val="0072558F"/>
    <w:rsid w:val="00727BF5"/>
    <w:rsid w:val="00732576"/>
    <w:rsid w:val="0073565E"/>
    <w:rsid w:val="007460C4"/>
    <w:rsid w:val="0075251A"/>
    <w:rsid w:val="00796EE9"/>
    <w:rsid w:val="00797280"/>
    <w:rsid w:val="007E0067"/>
    <w:rsid w:val="00850A0A"/>
    <w:rsid w:val="008560E6"/>
    <w:rsid w:val="0087271C"/>
    <w:rsid w:val="00873184"/>
    <w:rsid w:val="008D4713"/>
    <w:rsid w:val="008F470E"/>
    <w:rsid w:val="00913111"/>
    <w:rsid w:val="009227F0"/>
    <w:rsid w:val="00930F2C"/>
    <w:rsid w:val="009371D7"/>
    <w:rsid w:val="009408D7"/>
    <w:rsid w:val="009527A5"/>
    <w:rsid w:val="00971A14"/>
    <w:rsid w:val="009B2F66"/>
    <w:rsid w:val="009B3015"/>
    <w:rsid w:val="009B435D"/>
    <w:rsid w:val="009B55EC"/>
    <w:rsid w:val="009C7D4E"/>
    <w:rsid w:val="009D32E0"/>
    <w:rsid w:val="009D6987"/>
    <w:rsid w:val="009D7C95"/>
    <w:rsid w:val="009D7D24"/>
    <w:rsid w:val="00A31FE8"/>
    <w:rsid w:val="00A375B9"/>
    <w:rsid w:val="00A5563C"/>
    <w:rsid w:val="00AA342F"/>
    <w:rsid w:val="00AA51C8"/>
    <w:rsid w:val="00AA5DE2"/>
    <w:rsid w:val="00AD0FD4"/>
    <w:rsid w:val="00AE0BE6"/>
    <w:rsid w:val="00B15EB9"/>
    <w:rsid w:val="00B3583C"/>
    <w:rsid w:val="00B7203D"/>
    <w:rsid w:val="00BA4BE1"/>
    <w:rsid w:val="00BF2779"/>
    <w:rsid w:val="00C03B2E"/>
    <w:rsid w:val="00C1157C"/>
    <w:rsid w:val="00C17914"/>
    <w:rsid w:val="00C22202"/>
    <w:rsid w:val="00C26C70"/>
    <w:rsid w:val="00C26E32"/>
    <w:rsid w:val="00C3645C"/>
    <w:rsid w:val="00C55E7C"/>
    <w:rsid w:val="00CC00F3"/>
    <w:rsid w:val="00CC333E"/>
    <w:rsid w:val="00CC4C99"/>
    <w:rsid w:val="00CC659B"/>
    <w:rsid w:val="00CE00E0"/>
    <w:rsid w:val="00CF0F1A"/>
    <w:rsid w:val="00D001AC"/>
    <w:rsid w:val="00D258AD"/>
    <w:rsid w:val="00D52132"/>
    <w:rsid w:val="00D710E8"/>
    <w:rsid w:val="00D77689"/>
    <w:rsid w:val="00DC025C"/>
    <w:rsid w:val="00DC6E06"/>
    <w:rsid w:val="00DD4551"/>
    <w:rsid w:val="00DD4682"/>
    <w:rsid w:val="00DE36CB"/>
    <w:rsid w:val="00E03A78"/>
    <w:rsid w:val="00E06802"/>
    <w:rsid w:val="00E119B5"/>
    <w:rsid w:val="00E160DB"/>
    <w:rsid w:val="00E17B98"/>
    <w:rsid w:val="00E22268"/>
    <w:rsid w:val="00E25755"/>
    <w:rsid w:val="00E26D77"/>
    <w:rsid w:val="00E53CE9"/>
    <w:rsid w:val="00E5507F"/>
    <w:rsid w:val="00E61D81"/>
    <w:rsid w:val="00E65AC3"/>
    <w:rsid w:val="00E803DF"/>
    <w:rsid w:val="00E8533C"/>
    <w:rsid w:val="00E861DA"/>
    <w:rsid w:val="00E91CD7"/>
    <w:rsid w:val="00EB7865"/>
    <w:rsid w:val="00EC1E94"/>
    <w:rsid w:val="00EC7973"/>
    <w:rsid w:val="00EE7EC9"/>
    <w:rsid w:val="00EF5AE5"/>
    <w:rsid w:val="00F03D89"/>
    <w:rsid w:val="00F13B20"/>
    <w:rsid w:val="00F14DB2"/>
    <w:rsid w:val="00F17168"/>
    <w:rsid w:val="00F201E0"/>
    <w:rsid w:val="00F33909"/>
    <w:rsid w:val="00F351FE"/>
    <w:rsid w:val="00F4629B"/>
    <w:rsid w:val="00F46B70"/>
    <w:rsid w:val="00FB22CD"/>
    <w:rsid w:val="00FE0FE5"/>
    <w:rsid w:val="00FE2FCD"/>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51D"/>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838</Words>
  <Characters>974</Characters>
  <Application>Microsoft Office Word</Application>
  <DocSecurity>0</DocSecurity>
  <Lines>54</Lines>
  <Paragraphs>60</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Dingdust</cp:lastModifiedBy>
  <cp:revision>103</cp:revision>
  <cp:lastPrinted>2025-04-11T09:55:00Z</cp:lastPrinted>
  <dcterms:created xsi:type="dcterms:W3CDTF">2025-03-29T11:46:00Z</dcterms:created>
  <dcterms:modified xsi:type="dcterms:W3CDTF">2025-10-04T06:12:00Z</dcterms:modified>
</cp:coreProperties>
</file>