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DB1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D58A7" wp14:editId="3A5EBA29">
            <wp:extent cx="84582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E953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7922005F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ФЕДЕРАЦИИ</w:t>
      </w:r>
    </w:p>
    <w:p w14:paraId="28753A05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3F8EE2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5594F5E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«ДОНСКОЙ ГОСУДАРСТВЕННЫЙ ТЕХНИЧЕСКИЙ УНИВЕРСИТЕТ» </w:t>
      </w:r>
    </w:p>
    <w:p w14:paraId="4E4685C4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(ДГТУ)</w:t>
      </w:r>
    </w:p>
    <w:p w14:paraId="0286880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FD28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3928E377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70AB276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40FE1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22D0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ОТЧЁТ</w:t>
      </w:r>
    </w:p>
    <w:p w14:paraId="3376ADAD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</w:t>
      </w:r>
      <w:r w:rsidRPr="0047598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 №1</w:t>
      </w:r>
      <w:r w:rsidRPr="0047598A">
        <w:rPr>
          <w:rFonts w:ascii="Times New Roman" w:hAnsi="Times New Roman" w:cs="Times New Roman"/>
          <w:sz w:val="28"/>
          <w:szCs w:val="28"/>
        </w:rPr>
        <w:t xml:space="preserve"> по дисциплине «Компьютерные сети»</w:t>
      </w:r>
    </w:p>
    <w:p w14:paraId="6AF1A5E7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7689E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943311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7BABD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3BAE8" w14:textId="067D480A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Выполнил: обучающ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гр. ВКБ3</w:t>
      </w:r>
      <w:r w:rsidR="00484ADC">
        <w:rPr>
          <w:rFonts w:ascii="Times New Roman" w:hAnsi="Times New Roman" w:cs="Times New Roman"/>
          <w:sz w:val="28"/>
          <w:szCs w:val="28"/>
        </w:rPr>
        <w:t>2</w:t>
      </w:r>
    </w:p>
    <w:p w14:paraId="06660C62" w14:textId="707C98DF" w:rsidR="00451E19" w:rsidRPr="00451E19" w:rsidRDefault="00484ADC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</w:t>
      </w:r>
      <w:r w:rsidR="00451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51E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451E19">
        <w:rPr>
          <w:rFonts w:ascii="Times New Roman" w:hAnsi="Times New Roman" w:cs="Times New Roman"/>
          <w:sz w:val="28"/>
          <w:szCs w:val="28"/>
        </w:rPr>
        <w:t>.</w:t>
      </w:r>
    </w:p>
    <w:p w14:paraId="13F5C4A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Проверили:</w:t>
      </w:r>
    </w:p>
    <w:p w14:paraId="5684EA5E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А.М.</w:t>
      </w:r>
    </w:p>
    <w:p w14:paraId="441FF37C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7598A">
        <w:rPr>
          <w:rFonts w:ascii="Times New Roman" w:hAnsi="Times New Roman" w:cs="Times New Roman"/>
          <w:sz w:val="28"/>
          <w:szCs w:val="28"/>
        </w:rPr>
        <w:t>Болдырихин</w:t>
      </w:r>
      <w:proofErr w:type="spellEnd"/>
      <w:r w:rsidRPr="0047598A"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18CCC60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49B5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7E199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г. Ростов-на-Дону</w:t>
      </w:r>
    </w:p>
    <w:p w14:paraId="13767CA2" w14:textId="10AAE8ED" w:rsidR="00451E19" w:rsidRPr="00042858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 202</w:t>
      </w:r>
      <w:r w:rsidR="00CB1B8E">
        <w:rPr>
          <w:rFonts w:ascii="Times New Roman" w:hAnsi="Times New Roman" w:cs="Times New Roman"/>
          <w:sz w:val="28"/>
          <w:szCs w:val="28"/>
        </w:rPr>
        <w:t>5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98195C" w14:textId="77777777" w:rsidR="00451E19" w:rsidRDefault="00451E19" w:rsidP="00451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2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 локальной вычислительной сети Ethernet</w:t>
      </w:r>
    </w:p>
    <w:p w14:paraId="3D11B557" w14:textId="77777777" w:rsidR="00451E19" w:rsidRDefault="00451E19" w:rsidP="00451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B66990E" w14:textId="77777777" w:rsidR="00451E19" w:rsidRDefault="00451E19" w:rsidP="00451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значения для варианта:</w:t>
      </w:r>
    </w:p>
    <w:p w14:paraId="5A0A8EBE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89946" wp14:editId="4DBCFF3A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526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 – Таблица 1</w:t>
      </w:r>
    </w:p>
    <w:p w14:paraId="0C53A2C0" w14:textId="4FF14F82" w:rsidR="00451E19" w:rsidRDefault="00885DAD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51E19">
        <w:rPr>
          <w:rFonts w:ascii="Times New Roman" w:hAnsi="Times New Roman" w:cs="Times New Roman"/>
          <w:sz w:val="28"/>
          <w:szCs w:val="28"/>
        </w:rPr>
        <w:t xml:space="preserve"> Вариант: </w:t>
      </w:r>
    </w:p>
    <w:p w14:paraId="7F976175" w14:textId="44176BAC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серверов, </w:t>
      </w:r>
      <w:r w:rsidR="00D52D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число рабочих групп.</w:t>
      </w:r>
    </w:p>
    <w:p w14:paraId="6D82D12B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2404" wp14:editId="75AAA662">
            <wp:extent cx="5940425" cy="2913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EA3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– Таблица 1,2.</w:t>
      </w:r>
    </w:p>
    <w:p w14:paraId="5098B255" w14:textId="1BE945E2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E02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8</w:t>
      </w:r>
      <w:r w:rsidR="00CE02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</w:t>
      </w:r>
      <w:proofErr w:type="spellEnd"/>
      <w:r w:rsidRPr="00A532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пульсаций К-С и С-К</w:t>
      </w:r>
    </w:p>
    <w:p w14:paraId="0CFE4F08" w14:textId="78328DD1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20A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220A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КФ пульсаций внешний</w:t>
      </w:r>
    </w:p>
    <w:p w14:paraId="132AABD1" w14:textId="67B72A21" w:rsidR="00451E19" w:rsidRDefault="00C07F7D" w:rsidP="0045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F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D82E31" wp14:editId="54C9FA42">
            <wp:extent cx="5940425" cy="6921500"/>
            <wp:effectExtent l="0" t="0" r="3175" b="0"/>
            <wp:docPr id="14852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3675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1.4 – Схема рабочей сети</w:t>
      </w:r>
    </w:p>
    <w:p w14:paraId="274C15ED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CF1DC65" w14:textId="1A094124" w:rsidR="00451E19" w:rsidRPr="008539B8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среднесуточных обменов для любой пары клиент –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BC2">
        <w:rPr>
          <w:rFonts w:ascii="Times New Roman" w:hAnsi="Times New Roman" w:cs="Times New Roman"/>
          <w:sz w:val="28"/>
          <w:szCs w:val="28"/>
        </w:rPr>
        <w:t xml:space="preserve">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ПЭВМ – сервер – 0,2 </w:t>
      </w:r>
      <w:proofErr w:type="spellStart"/>
      <w:r w:rsidRPr="00C60BC2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C60BC2">
        <w:rPr>
          <w:rFonts w:ascii="Times New Roman" w:hAnsi="Times New Roman" w:cs="Times New Roman"/>
          <w:sz w:val="28"/>
          <w:szCs w:val="28"/>
        </w:rPr>
        <w:t>/с;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- в направлении сервер – ПЭВМ – 2 Кбайт/с</w:t>
      </w:r>
      <w:r>
        <w:rPr>
          <w:rFonts w:ascii="Times New Roman" w:hAnsi="Times New Roman" w:cs="Times New Roman"/>
          <w:sz w:val="28"/>
          <w:szCs w:val="28"/>
        </w:rPr>
        <w:br/>
        <w:t xml:space="preserve">- К - С </w:t>
      </w:r>
      <w:r w:rsidRPr="00C60BC2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С – К – 8</w:t>
      </w:r>
      <w:r w:rsidR="008539B8" w:rsidRPr="008539B8">
        <w:rPr>
          <w:rFonts w:ascii="Times New Roman" w:hAnsi="Times New Roman" w:cs="Times New Roman"/>
          <w:sz w:val="28"/>
          <w:szCs w:val="28"/>
        </w:rPr>
        <w:t>5</w:t>
      </w:r>
    </w:p>
    <w:p w14:paraId="55A0EA7A" w14:textId="2300C3AD" w:rsidR="00451E19" w:rsidRPr="00C60BC2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lastRenderedPageBreak/>
        <w:t xml:space="preserve">Интенсивность среднесуточного внешнего обмена для любой ПЭВМ 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ПЭВМ -Internet - 0,05 Кбайт/с;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Internet – ПЭВМ – 0,7Кбайт/с; </w:t>
      </w:r>
      <w:r>
        <w:rPr>
          <w:rFonts w:ascii="Times New Roman" w:hAnsi="Times New Roman" w:cs="Times New Roman"/>
          <w:sz w:val="28"/>
          <w:szCs w:val="28"/>
        </w:rPr>
        <w:br/>
        <w:t xml:space="preserve">- КФ внешнего трафика – </w:t>
      </w:r>
      <w:r w:rsidR="00F82319">
        <w:rPr>
          <w:rFonts w:ascii="Times New Roman" w:hAnsi="Times New Roman" w:cs="Times New Roman"/>
          <w:sz w:val="28"/>
          <w:szCs w:val="28"/>
        </w:rPr>
        <w:t>120</w:t>
      </w:r>
    </w:p>
    <w:p w14:paraId="195037B8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среднесуточного обмена между ПЭВМ одной рабочей группы – 0,3Кбайта/с.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 Коэффициент пульсации – 50:1. </w:t>
      </w:r>
    </w:p>
    <w:p w14:paraId="357648D0" w14:textId="0AAB1829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 xml:space="preserve">Интенсивность среднесуточного обмена между любыми ПЭВМ </w:t>
      </w:r>
      <w:r w:rsidR="00A479EA" w:rsidRPr="00C60BC2">
        <w:rPr>
          <w:rFonts w:ascii="Times New Roman" w:hAnsi="Times New Roman" w:cs="Times New Roman"/>
          <w:sz w:val="28"/>
          <w:szCs w:val="28"/>
        </w:rPr>
        <w:t>подразделения,</w:t>
      </w:r>
      <w:r w:rsidRPr="00C60BC2">
        <w:rPr>
          <w:rFonts w:ascii="Times New Roman" w:hAnsi="Times New Roman" w:cs="Times New Roman"/>
          <w:sz w:val="28"/>
          <w:szCs w:val="28"/>
        </w:rPr>
        <w:t xml:space="preserve"> не входящими в одну рабочую группу – 0,1Кбайт/с.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Коэффициент пульсации – 50:1.</w:t>
      </w:r>
    </w:p>
    <w:p w14:paraId="15D42B88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6BD54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9E67B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BC18A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ПЭВМ → Сервер и Сервер → ПЭВМ:</w:t>
      </w:r>
    </w:p>
    <w:p w14:paraId="337CC890" w14:textId="77777777" w:rsidR="00451E19" w:rsidRPr="00D100AE" w:rsidRDefault="00451E19" w:rsidP="00451E19">
      <w:pPr>
        <w:pStyle w:val="a3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всех ПЭВМ к серверам:</w:t>
      </w:r>
    </w:p>
    <w:p w14:paraId="552718D9" w14:textId="0FAD4C8C" w:rsidR="00451E19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0.2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 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57F1232F" w14:textId="77777777" w:rsidR="00451E19" w:rsidRDefault="00451E19" w:rsidP="00451E19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58DFA08F" w14:textId="0B860946" w:rsidR="00451E19" w:rsidRDefault="00AD64DF" w:rsidP="00451E19">
      <w:pPr>
        <w:shd w:val="clear" w:color="auto" w:fill="FFFFFF" w:themeFill="background1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Кбайт/с×</w:t>
      </w:r>
      <w:r w:rsidR="00181816">
        <w:rPr>
          <w:rFonts w:ascii="Times New Roman" w:hAnsi="Times New Roman" w:cs="Times New Roman"/>
          <w:sz w:val="28"/>
          <w:szCs w:val="28"/>
        </w:rPr>
        <w:t>8</w:t>
      </w:r>
      <w:r w:rsidR="00D14BB8">
        <w:rPr>
          <w:rFonts w:ascii="Times New Roman" w:hAnsi="Times New Roman" w:cs="Times New Roman"/>
          <w:sz w:val="28"/>
          <w:szCs w:val="28"/>
        </w:rPr>
        <w:t>5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D14BB8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161F69AA" w14:textId="77777777" w:rsidR="00451E19" w:rsidRPr="00D100AE" w:rsidRDefault="00451E19" w:rsidP="00451E1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серверов к ПЭВМ:</w:t>
      </w:r>
    </w:p>
    <w:p w14:paraId="4E255ED2" w14:textId="7DE4B389" w:rsidR="00451E19" w:rsidRPr="00B26311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5D3BC4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F572CE" w:rsidRPr="0018181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224</w:t>
      </w:r>
      <w:r w:rsidRPr="00A27FB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0AB383BF" w14:textId="77777777" w:rsidR="00451E19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23D1E79E" w14:textId="1DEA8BBF" w:rsidR="00451E19" w:rsidRPr="00D100AE" w:rsidRDefault="00181816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224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Кбайт/с×</w:t>
      </w:r>
      <w:r>
        <w:rPr>
          <w:rFonts w:ascii="Times New Roman" w:hAnsi="Times New Roman" w:cs="Times New Roman"/>
          <w:sz w:val="28"/>
          <w:szCs w:val="28"/>
        </w:rPr>
        <w:t>8</w:t>
      </w:r>
      <w:r w:rsidR="00506410">
        <w:rPr>
          <w:rFonts w:ascii="Times New Roman" w:hAnsi="Times New Roman" w:cs="Times New Roman"/>
          <w:sz w:val="28"/>
          <w:szCs w:val="28"/>
        </w:rPr>
        <w:t>5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506410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9040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46AF58D6" w14:textId="77777777" w:rsidR="00451E19" w:rsidRPr="005F260B" w:rsidRDefault="00451E19" w:rsidP="00451E19">
      <w:pPr>
        <w:pStyle w:val="a3"/>
        <w:ind w:left="0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2.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→ Internet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и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Internet →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>:</w:t>
      </w:r>
    </w:p>
    <w:p w14:paraId="4FEFEBAC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и пиковый поток к/от Интернета (агрегированный для всех ПЭВМ):</w:t>
      </w:r>
    </w:p>
    <w:p w14:paraId="42310ED5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 Internet: </w:t>
      </w:r>
    </w:p>
    <w:p w14:paraId="6F12EA0D" w14:textId="1E51D110" w:rsidR="00451E19" w:rsidRPr="00D100AE" w:rsidRDefault="00451E19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0.05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A4623" w:rsidRPr="0028069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5,6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43A9EB69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Пиковый: </w:t>
      </w:r>
    </w:p>
    <w:p w14:paraId="68B8EA31" w14:textId="0B5645FD" w:rsidR="00451E19" w:rsidRPr="00D100AE" w:rsidRDefault="00280692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5,6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10A0D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672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18FD4BD8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От Internet:</w:t>
      </w:r>
    </w:p>
    <w:p w14:paraId="4853627A" w14:textId="58151E06" w:rsidR="00451E19" w:rsidRDefault="00451E19" w:rsidP="00451E19">
      <w:pPr>
        <w:pStyle w:val="a3"/>
        <w:ind w:left="1068" w:firstLine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0.7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 </w:t>
      </w:r>
      <w:r w:rsidR="00770BE0" w:rsidRPr="001E36E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78,4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</w:t>
      </w:r>
    </w:p>
    <w:p w14:paraId="41F5C753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Пиковый: </w:t>
      </w:r>
    </w:p>
    <w:p w14:paraId="0CEC8F4D" w14:textId="3E2D4359" w:rsidR="00451E19" w:rsidRPr="00D100AE" w:rsidRDefault="001E36E3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78,4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BF15A7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9408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6A422FC6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lastRenderedPageBreak/>
        <w:t>3. ПЭВМ → ПЭВМ внутри рабочей группы и между разными группами:</w:t>
      </w:r>
    </w:p>
    <w:p w14:paraId="082F9E9E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Внутри рабочей группы:</w:t>
      </w:r>
    </w:p>
    <w:p w14:paraId="25E4C527" w14:textId="77777777" w:rsidR="00451E19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поток:</w:t>
      </w:r>
    </w:p>
    <w:p w14:paraId="546C3405" w14:textId="70DE75CB" w:rsidR="00451E19" w:rsidRPr="00D100AE" w:rsidRDefault="00451E19" w:rsidP="00451E19">
      <w:pPr>
        <w:pStyle w:val="a3"/>
        <w:ind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0.3 Кбайт/с/связь×7 связей/ПЭВМ×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274740" w:rsidRPr="002747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35</w:t>
      </w:r>
      <w:r w:rsidR="00274740" w:rsidRPr="008F40C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56148F43" w14:textId="77777777" w:rsidR="00451E19" w:rsidRDefault="00451E19" w:rsidP="00451E19">
      <w:pPr>
        <w:pStyle w:val="a3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6DC8E94F" w14:textId="5DE7F2F3" w:rsidR="00451E19" w:rsidRPr="00D100AE" w:rsidRDefault="008F40C3" w:rsidP="00451E19">
      <w:pPr>
        <w:ind w:left="720"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235,2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Кбайт/с×50=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D92301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1760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</w:t>
      </w:r>
    </w:p>
    <w:p w14:paraId="4FAB721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7F448F87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04433092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20AB14B4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5E45F1B0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3C55E4E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ПРОПУСКНЫХ СПОСОБНОСТЕЙ:</w:t>
      </w:r>
    </w:p>
    <w:p w14:paraId="463B1DFA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серверам и обратно:</w:t>
      </w:r>
    </w:p>
    <w:p w14:paraId="64F9D22A" w14:textId="36B6233A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B954F6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B954F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 от ПЭВМ к серверам и </w:t>
      </w:r>
      <w:r w:rsidR="00B954F6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B954F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9040</w:t>
      </w:r>
      <w:r w:rsidR="00B954F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от серверов к ПЭВМ.</w:t>
      </w:r>
    </w:p>
    <w:p w14:paraId="5F0086FF" w14:textId="7160F944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Ethernet</w:t>
      </w:r>
    </w:p>
    <w:p w14:paraId="3247DA80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Интернету и обратно:</w:t>
      </w:r>
    </w:p>
    <w:p w14:paraId="09962FA1" w14:textId="2A4E917A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D372F9" w:rsidRPr="00D372F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672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Кбайт/с к Интернету и </w:t>
      </w:r>
      <w:r w:rsidR="00D372F9" w:rsidRPr="000711E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9408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от Интернета.</w:t>
      </w:r>
    </w:p>
    <w:p w14:paraId="61ADDFC5" w14:textId="48FB3D63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666E6FD1" w14:textId="77777777" w:rsidR="00451E19" w:rsidRPr="00577106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7710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Внутригрупповое и межгрупповое общение в отделах:</w:t>
      </w:r>
    </w:p>
    <w:p w14:paraId="35C48A4E" w14:textId="4659B8CE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до </w:t>
      </w:r>
      <w:r w:rsidR="000711EC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0711EC" w:rsidRPr="0071425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1760</w:t>
      </w:r>
      <w:r w:rsidR="000711EC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внутри рабочих групп.</w:t>
      </w:r>
    </w:p>
    <w:p w14:paraId="4FFAA2F5" w14:textId="2BA30120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5D4A7BED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D8114A8" w14:textId="77777777" w:rsidR="00451E19" w:rsidRP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Выбор оборудования</w:t>
      </w:r>
    </w:p>
    <w:p w14:paraId="2C02378A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1. </w:t>
      </w: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Коммутаторы (</w:t>
      </w:r>
      <w:proofErr w:type="spellStart"/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Switches</w:t>
      </w:r>
      <w:proofErr w:type="spellEnd"/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)</w:t>
      </w:r>
    </w:p>
    <w:p w14:paraId="6C19800C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серверов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</w:p>
    <w:p w14:paraId="2952412D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Managed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Ethernet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Switch</w:t>
      </w:r>
    </w:p>
    <w:p w14:paraId="539B15B7" w14:textId="5047790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34752B" w:rsidRPr="0034752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(учитывая 6 серверов и соединения с коммутаторами отделов и маршрутизатором)</w:t>
      </w:r>
    </w:p>
    <w:p w14:paraId="7F9CFA6C" w14:textId="4BD0644F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="003466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</w:p>
    <w:p w14:paraId="4440057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71F307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отделов:</w:t>
      </w:r>
    </w:p>
    <w:p w14:paraId="329293C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Тип: </w:t>
      </w:r>
      <w:proofErr w:type="spellStart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Managed</w:t>
      </w:r>
      <w:proofErr w:type="spellEnd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Gigabit Ethernet </w:t>
      </w:r>
      <w:proofErr w:type="spellStart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Switch</w:t>
      </w:r>
      <w:proofErr w:type="spellEnd"/>
    </w:p>
    <w:p w14:paraId="3C3C17A1" w14:textId="6AC85AE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111E02" w:rsidRPr="0011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на каждый отдел (учитывая подключения к рабочим группам и центральному коммутатору)</w:t>
      </w:r>
    </w:p>
    <w:p w14:paraId="68634943" w14:textId="4918CB45" w:rsidR="00451E19" w:rsidRPr="00484ADC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Cisco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Catalyst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9200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L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-24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P</w:t>
      </w:r>
    </w:p>
    <w:p w14:paraId="43FE7E02" w14:textId="77777777" w:rsidR="00451E19" w:rsidRPr="00484ADC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C05159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групп:</w:t>
      </w:r>
    </w:p>
    <w:p w14:paraId="5A1A51DE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Тип: </w:t>
      </w:r>
      <w:proofErr w:type="spellStart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Unmanaged</w:t>
      </w:r>
      <w:proofErr w:type="spellEnd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Gigabit Ethernet </w:t>
      </w:r>
      <w:proofErr w:type="spellStart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Switch</w:t>
      </w:r>
      <w:proofErr w:type="spellEnd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(для упрощения и снижения стоимости)</w:t>
      </w:r>
    </w:p>
    <w:p w14:paraId="3EC38FD5" w14:textId="4D887398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202672" w:rsidRPr="0020267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8 портов (по одному коммутатору на каждую рабочую группу)</w:t>
      </w:r>
    </w:p>
    <w:p w14:paraId="6F71C494" w14:textId="51AE1D85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proofErr w:type="spellStart"/>
      <w:r w:rsidR="00845457" w:rsidRPr="008454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</w:t>
      </w:r>
      <w:proofErr w:type="spellEnd"/>
      <w:r w:rsidR="00845457" w:rsidRPr="008454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GS108</w:t>
      </w:r>
    </w:p>
    <w:p w14:paraId="7A8F58A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849C8E0" w14:textId="066AE01A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Маршрутизатор (</w:t>
      </w:r>
      <w:proofErr w:type="spellStart"/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Router</w:t>
      </w:r>
      <w:proofErr w:type="spellEnd"/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)</w:t>
      </w:r>
    </w:p>
    <w:p w14:paraId="71AC261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Маршрутизатор:</w:t>
      </w:r>
    </w:p>
    <w:p w14:paraId="743E560F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Маршрутизатор с поддержкой Gigabit Ethernet и защитными функциями (</w:t>
      </w:r>
      <w:proofErr w:type="spellStart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firewall</w:t>
      </w:r>
      <w:proofErr w:type="spellEnd"/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 VPN)</w:t>
      </w:r>
    </w:p>
    <w:p w14:paraId="16787AA8" w14:textId="236AAE32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</w:p>
    <w:p w14:paraId="27064697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6CED43D" w14:textId="6C7A44E7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Сетевые кабели</w:t>
      </w:r>
    </w:p>
    <w:p w14:paraId="37B109A5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Витая пара:</w:t>
      </w:r>
    </w:p>
    <w:p w14:paraId="1DCBBE7C" w14:textId="549ECB24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Категория: </w:t>
      </w:r>
      <w:proofErr w:type="spellStart"/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Cat</w:t>
      </w:r>
      <w:proofErr w:type="spellEnd"/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6a для поддержки Gigabit Ethernet соединений</w:t>
      </w:r>
    </w:p>
    <w:p w14:paraId="2C574FB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Для соединений между рабочими станциями, коммутаторами и серверами</w:t>
      </w:r>
    </w:p>
    <w:p w14:paraId="2C9A3A4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3BAC056" w14:textId="269C9AE9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Серверы</w:t>
      </w:r>
    </w:p>
    <w:p w14:paraId="1E71777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Серверы:</w:t>
      </w:r>
    </w:p>
    <w:p w14:paraId="0200CA01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Конфигурация: зависит от задач, которые будут выполняться (файловые серверы, серверы баз данных, веб-серверы)</w:t>
      </w:r>
    </w:p>
    <w:p w14:paraId="73523D8F" w14:textId="13821CE6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HPE </w:t>
      </w:r>
      <w:proofErr w:type="spellStart"/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ProLiant</w:t>
      </w:r>
      <w:proofErr w:type="spellEnd"/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DL380 Gen10</w:t>
      </w:r>
    </w:p>
    <w:p w14:paraId="351095C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4FDE2B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цен на оборудование:</w:t>
      </w:r>
    </w:p>
    <w:p w14:paraId="0B0B0BC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 Коммутаторы</w:t>
      </w:r>
    </w:p>
    <w:p w14:paraId="41CF0025" w14:textId="64CB1CBC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 серверов (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</w:p>
    <w:p w14:paraId="3D457025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BEC1A14" w14:textId="2B04A458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 (</w:t>
      </w:r>
      <w:r w:rsidR="004C68ED" w:rsidRP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9200L-24P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3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</w:p>
    <w:p w14:paraId="1BB1348E" w14:textId="3999010B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 (</w:t>
      </w:r>
      <w:proofErr w:type="spellStart"/>
      <w:r w:rsidR="00C619A0" w:rsidRP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</w:t>
      </w:r>
      <w:proofErr w:type="spellEnd"/>
      <w:r w:rsidR="00C619A0" w:rsidRP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GS108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(общее количество рабочих групп)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44A0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</w:p>
    <w:p w14:paraId="7839E36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2. Маршрутизатор</w:t>
      </w:r>
    </w:p>
    <w:p w14:paraId="5FD5F2FB" w14:textId="662E478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 (</w:t>
      </w:r>
      <w:r w:rsidR="006B3738" w:rsidRP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</w:p>
    <w:p w14:paraId="2DD77E1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3. Серверы</w:t>
      </w:r>
    </w:p>
    <w:p w14:paraId="3F0D42AC" w14:textId="2AF1264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 (</w:t>
      </w:r>
      <w:r w:rsidR="00DC2213" w:rsidRP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HPE </w:t>
      </w:r>
      <w:proofErr w:type="spellStart"/>
      <w:r w:rsidR="00DC2213" w:rsidRP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ProLiant</w:t>
      </w:r>
      <w:proofErr w:type="spellEnd"/>
      <w:r w:rsidR="00DC2213" w:rsidRP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DL380 Gen10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0.000 рублей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за единицу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</w:t>
      </w:r>
      <w:r w:rsidR="0068164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7AC3A62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4. Сетевые кабели и прочие расходные материалы</w:t>
      </w:r>
    </w:p>
    <w:p w14:paraId="3ECA5F64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Кабели и прочие материалы</w:t>
      </w:r>
    </w:p>
    <w:p w14:paraId="74BA59C4" w14:textId="785061F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Приблизительный бюджет: </w:t>
      </w:r>
      <w:r w:rsidR="0079312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1F1BE545" w14:textId="77777777" w:rsidR="007752A1" w:rsidRPr="007752A1" w:rsidRDefault="007752A1" w:rsidP="007752A1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752A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Включает в себя кабели </w:t>
      </w:r>
      <w:proofErr w:type="spellStart"/>
      <w:r w:rsidRPr="007752A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Cat</w:t>
      </w:r>
      <w:proofErr w:type="spellEnd"/>
      <w:r w:rsidRPr="007752A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6a, RJ-45 коннекторы, кабельные каналы и другие материалы.</w:t>
      </w:r>
    </w:p>
    <w:p w14:paraId="60419DE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053D2CE" w14:textId="0CC62EE8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Общая стоимость 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.000</w:t>
      </w: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рублей</w:t>
      </w:r>
    </w:p>
    <w:p w14:paraId="3ACAF68A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1760CD79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времени реакции системы:</w:t>
      </w:r>
    </w:p>
    <w:p w14:paraId="77B75D6A" w14:textId="57230616" w:rsidR="00451E19" w:rsidRPr="0032444A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spellStart"/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</w:p>
    <w:p w14:paraId="5087B021" w14:textId="65A3AD1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gramStart"/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—</w:t>
      </w:r>
      <w:proofErr w:type="gramEnd"/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время реакции системы,</w:t>
      </w:r>
    </w:p>
    <w:p w14:paraId="007CCF50" w14:textId="0F716AC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spellStart"/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proofErr w:type="spellEnd"/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запроса от ПЭВМ до сервера,​</w:t>
      </w:r>
    </w:p>
    <w:p w14:paraId="4F29E410" w14:textId="171C710B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proofErr w:type="spellEnd"/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подготовки ответа сервером,</w:t>
      </w:r>
    </w:p>
    <w:p w14:paraId="151F15E7" w14:textId="1EB32E9D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ответа от сервера до ПЭВМ.</w:t>
      </w:r>
    </w:p>
    <w:p w14:paraId="649806EC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74E7AE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CEC537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Исходные данные:</w:t>
      </w:r>
    </w:p>
    <w:p w14:paraId="0F70B72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задержки в узлах (концентраторах, коммутаторах):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на узел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подготовки ответа сервером: предположим, 0.5ms (500 мкс).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Время передачи данных определяется пропускной способностью сети и размером передаваемых данных. 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расчёта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возьмем передачу файла размером 1 Мбайт по сети Gigabit Ethernet.</w:t>
      </w:r>
    </w:p>
    <w:p w14:paraId="722E594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Расчёт:</w:t>
      </w:r>
    </w:p>
    <w:p w14:paraId="772324DF" w14:textId="35402AE0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spellStart"/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proofErr w:type="spellEnd"/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spellStart"/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proofErr w:type="spellEnd"/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3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x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25 = 75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мкс</w:t>
      </w:r>
    </w:p>
    <w:p w14:paraId="1A4A6E6F" w14:textId="612189DE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 xml:space="preserve"> = 500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мкс</w:t>
      </w:r>
    </w:p>
    <w:p w14:paraId="347B4FB2" w14:textId="52C1B3BB" w:rsidR="00451E19" w:rsidRDefault="002F3C8A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</w:t>
      </w:r>
      <w:r w:rsidR="00AC2E09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Размер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/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Скорость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D0D0D"/>
                <w:sz w:val="28"/>
                <w:szCs w:val="28"/>
                <w:lang w:eastAsia="ru-RU"/>
              </w:rPr>
              <m:t>1×8×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9</m:t>
                </m:r>
              </m:sup>
            </m:sSup>
          </m:den>
        </m:f>
      </m:oMath>
      <w:r w:rsidR="000D1FD4" w:rsidRPr="000D1FD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= 0,008 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с = 8 </w:t>
      </w:r>
      <w:proofErr w:type="spellStart"/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  <w:proofErr w:type="spellEnd"/>
    </w:p>
    <w:p w14:paraId="79AD426B" w14:textId="067923F3" w:rsidR="00451E19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proofErr w:type="spellStart"/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proofErr w:type="spellEnd"/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с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75 + 500 + 8 = 8,575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  <w:proofErr w:type="spellEnd"/>
    </w:p>
    <w:p w14:paraId="06D9EC26" w14:textId="77777777" w:rsidR="00451E19" w:rsidRPr="001165D7" w:rsidRDefault="00451E19" w:rsidP="00451E19">
      <w:pPr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Для передачи файла 1 Мбайт потребуется 8,575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14:paraId="71452938" w14:textId="77777777" w:rsidR="00451E19" w:rsidRPr="001165D7" w:rsidRDefault="00451E19" w:rsidP="00451E19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Заключение</w:t>
      </w:r>
    </w:p>
    <w:p w14:paraId="054B4B20" w14:textId="77777777" w:rsidR="00451E19" w:rsidRPr="001165D7" w:rsidRDefault="00451E19" w:rsidP="00451E19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 ходе выполнения контрольной работы была спроектирована и проанализирована структура локальной вычислительной сети (ЛВС) для организации, включая расчет основных характеристик, выбор сетевого оборудования и оценку стоимости. Основываясь на предоставленных исходных данных и выполненных расчетах, можно выделить следующие основные параметры рассчитанной системы:</w:t>
      </w:r>
    </w:p>
    <w:p w14:paraId="348DAED1" w14:textId="68A1BC65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Число ПЭВМ: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Всего в сети предусмотрено </w:t>
      </w:r>
      <w:r w:rsidR="00B649E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112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рабочих станций (ПЭВМ), распределенных между </w:t>
      </w:r>
      <w:r w:rsidR="00DE4D1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14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рабочими группами в трех отделах.</w:t>
      </w:r>
    </w:p>
    <w:p w14:paraId="3A785780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реакции системы: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Рассчитанное время реакции системы клиент-сервер, включая обработку запроса сервером и передачу данных, составляет приблизительно 8.5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5 </w:t>
      </w:r>
      <w:proofErr w:type="spellStart"/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  <w:proofErr w:type="spellEnd"/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для передачи файла размером 1 Мбайт.</w:t>
      </w:r>
    </w:p>
    <w:p w14:paraId="35C19F98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Скорость канала доступа в Интернет: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Для выхода в Интернет был выбран маршрутизатор с поддержкой скоростей Gigabit Ethernet, что обеспечивает скорость канала доступа до 1 Гбит/с. </w:t>
      </w:r>
    </w:p>
    <w:p w14:paraId="601458BE" w14:textId="2FA04FD2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Стоимость оборудования: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приблизительная стоимость сетевого оборудования, включая коммутаторы, маршрутизатор, серверы и прочие компоненты, составляет около 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</w:p>
    <w:p w14:paraId="53B889E6" w14:textId="320102A2" w:rsidR="00BE1574" w:rsidRPr="00451E19" w:rsidRDefault="00BE1574" w:rsidP="00451E19"/>
    <w:sectPr w:rsidR="00BE1574" w:rsidRPr="0045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D93"/>
    <w:multiLevelType w:val="hybridMultilevel"/>
    <w:tmpl w:val="DED6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96A"/>
    <w:multiLevelType w:val="multilevel"/>
    <w:tmpl w:val="5E3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A74DA"/>
    <w:multiLevelType w:val="hybridMultilevel"/>
    <w:tmpl w:val="D58256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F06A5B"/>
    <w:multiLevelType w:val="hybridMultilevel"/>
    <w:tmpl w:val="7BA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B6B7A"/>
    <w:multiLevelType w:val="hybridMultilevel"/>
    <w:tmpl w:val="911C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43F4A"/>
    <w:multiLevelType w:val="hybridMultilevel"/>
    <w:tmpl w:val="694E76DE"/>
    <w:lvl w:ilvl="0" w:tplc="C27464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7A"/>
    <w:rsid w:val="00010E7A"/>
    <w:rsid w:val="000711EC"/>
    <w:rsid w:val="00085D60"/>
    <w:rsid w:val="000D1FD4"/>
    <w:rsid w:val="00111E02"/>
    <w:rsid w:val="001365EA"/>
    <w:rsid w:val="00181816"/>
    <w:rsid w:val="001D4C6E"/>
    <w:rsid w:val="001E36E3"/>
    <w:rsid w:val="00202672"/>
    <w:rsid w:val="00220A31"/>
    <w:rsid w:val="00226D45"/>
    <w:rsid w:val="00274740"/>
    <w:rsid w:val="00280692"/>
    <w:rsid w:val="002806E4"/>
    <w:rsid w:val="002F3C8A"/>
    <w:rsid w:val="0032444A"/>
    <w:rsid w:val="00346657"/>
    <w:rsid w:val="0034752B"/>
    <w:rsid w:val="0039514E"/>
    <w:rsid w:val="003C27FF"/>
    <w:rsid w:val="00410A0D"/>
    <w:rsid w:val="004260B0"/>
    <w:rsid w:val="00444A0D"/>
    <w:rsid w:val="00451E19"/>
    <w:rsid w:val="00472E36"/>
    <w:rsid w:val="00484ADC"/>
    <w:rsid w:val="0049766D"/>
    <w:rsid w:val="004C68ED"/>
    <w:rsid w:val="004E3569"/>
    <w:rsid w:val="00506410"/>
    <w:rsid w:val="005201D2"/>
    <w:rsid w:val="005503ED"/>
    <w:rsid w:val="005D3BC4"/>
    <w:rsid w:val="0060095E"/>
    <w:rsid w:val="0068164E"/>
    <w:rsid w:val="006B3738"/>
    <w:rsid w:val="006B42CD"/>
    <w:rsid w:val="0071425A"/>
    <w:rsid w:val="00770BE0"/>
    <w:rsid w:val="007752A1"/>
    <w:rsid w:val="00793126"/>
    <w:rsid w:val="007A08C5"/>
    <w:rsid w:val="00845457"/>
    <w:rsid w:val="00852A04"/>
    <w:rsid w:val="008539B8"/>
    <w:rsid w:val="00885DAD"/>
    <w:rsid w:val="008E327A"/>
    <w:rsid w:val="008F40C3"/>
    <w:rsid w:val="008F71DB"/>
    <w:rsid w:val="00912A85"/>
    <w:rsid w:val="009B79B6"/>
    <w:rsid w:val="00A43369"/>
    <w:rsid w:val="00A479EA"/>
    <w:rsid w:val="00AC2E09"/>
    <w:rsid w:val="00AC623D"/>
    <w:rsid w:val="00AD64DF"/>
    <w:rsid w:val="00B272D0"/>
    <w:rsid w:val="00B534BD"/>
    <w:rsid w:val="00B649E1"/>
    <w:rsid w:val="00B954F6"/>
    <w:rsid w:val="00BC5870"/>
    <w:rsid w:val="00BE1574"/>
    <w:rsid w:val="00BF15A7"/>
    <w:rsid w:val="00C07F7D"/>
    <w:rsid w:val="00C16E3C"/>
    <w:rsid w:val="00C35BF4"/>
    <w:rsid w:val="00C619A0"/>
    <w:rsid w:val="00CA11FE"/>
    <w:rsid w:val="00CB1B8E"/>
    <w:rsid w:val="00CE028F"/>
    <w:rsid w:val="00D14BB8"/>
    <w:rsid w:val="00D372F9"/>
    <w:rsid w:val="00D52D49"/>
    <w:rsid w:val="00D61763"/>
    <w:rsid w:val="00D92301"/>
    <w:rsid w:val="00DA4623"/>
    <w:rsid w:val="00DC2213"/>
    <w:rsid w:val="00DD74A8"/>
    <w:rsid w:val="00DE4D1B"/>
    <w:rsid w:val="00DE4F43"/>
    <w:rsid w:val="00E06B40"/>
    <w:rsid w:val="00EE62DC"/>
    <w:rsid w:val="00F204C1"/>
    <w:rsid w:val="00F572CE"/>
    <w:rsid w:val="00F6280A"/>
    <w:rsid w:val="00F82319"/>
    <w:rsid w:val="00F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7B4"/>
  <w15:chartTrackingRefBased/>
  <w15:docId w15:val="{53E7F98E-AB39-49F9-878B-AA0ACE1B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1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1E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4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74CA-1F5F-45AA-B69F-5F3D550A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Ковалёв</cp:lastModifiedBy>
  <cp:revision>81</cp:revision>
  <dcterms:created xsi:type="dcterms:W3CDTF">2025-01-17T13:09:00Z</dcterms:created>
  <dcterms:modified xsi:type="dcterms:W3CDTF">2025-02-01T08:26:00Z</dcterms:modified>
</cp:coreProperties>
</file>