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Понятие экономики. Экономические блага и потребности общества. Ограниченность ресурсов.</w:t>
      </w:r>
    </w:p>
    <w:p w:rsidR="00976491" w:rsidRPr="00976491" w:rsidRDefault="00976491" w:rsidP="009764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5C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Экономика</w:t>
      </w:r>
      <w:r w:rsidRPr="00976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это наука, изучающая, как люди делают выбор в условиях ограниченности ресурсов для удовлетворения своих потребностей.</w:t>
      </w:r>
    </w:p>
    <w:p w:rsidR="00976491" w:rsidRPr="00976491" w:rsidRDefault="00976491" w:rsidP="009764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5C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Экономические блага</w:t>
      </w:r>
      <w:r w:rsidRPr="00976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это все, что может удовлетворить потребности человека и доступно в ограниченном количестве.</w:t>
      </w:r>
    </w:p>
    <w:p w:rsidR="00976491" w:rsidRPr="00976491" w:rsidRDefault="00976491" w:rsidP="009764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5C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Потребности общества</w:t>
      </w:r>
      <w:r w:rsidRPr="00976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это желания людей, которые они хотят удовлетворить, используя экономические блага.</w:t>
      </w:r>
    </w:p>
    <w:p w:rsidR="00976491" w:rsidRPr="00976491" w:rsidRDefault="00976491" w:rsidP="009764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A5C9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Ограниченность ресурсов</w:t>
      </w:r>
      <w:r w:rsidRPr="0097649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- означает, что ресурсов недостаточно для удовлетворения всех потребностей людей. Это приводит к необходимости делать выбор, какие потребности удовлетворять, а какие - нет.</w:t>
      </w:r>
    </w:p>
    <w:p w:rsidR="00976491" w:rsidRPr="002A5C98" w:rsidRDefault="00976491" w:rsidP="009764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Экономическая теория товара и денег. Функция денег.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Товар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любое благо, которое может быть произведено, куплено и продано на рынке.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Деньги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средство обмена, которое используется для оплаты товаров и услуг.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 денег: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Средство обмена: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Деньги используются для покупки товаров и услуг.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Мера стоимости: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Деньги позволяют сравнивать стоимость разных товаров и услуг.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Средство накопления: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Деньги можно хранить и использовать в будущем.</w:t>
      </w:r>
    </w:p>
    <w:p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Рынок: содержание, функции. Рыночный механизм: спрос и предложение.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Рынок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механизм взаимодействия продавцов и покупателей, где происходит обмен товарами и услугами.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 рынка: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Регулирование производства: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Рынок определяет, какие товары и услуги будут производиться в необходимом количестве.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Распределение ресурсов: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Рынок распределяет ресурсы между различными секторами экономики.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Определение цен: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Рынок устанавливает цены на товары и услуги.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Рыночный механизм:</w:t>
      </w:r>
    </w:p>
    <w:p w:rsidR="002A5C98" w:rsidRPr="002A5C98" w:rsidRDefault="002A5C98" w:rsidP="002A5C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Спрос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количество товара, которое потребители готовы купить по определенной цене.</w:t>
      </w:r>
    </w:p>
    <w:p w:rsidR="002A5C98" w:rsidRPr="002A5C98" w:rsidRDefault="002A5C98" w:rsidP="002A5C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Предложение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количество товара, которое производители готовы предложить по определенной цене.</w:t>
      </w:r>
    </w:p>
    <w:p w:rsidR="002A5C98" w:rsidRPr="002A5C98" w:rsidRDefault="002A5C98" w:rsidP="002A5C9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Цена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точка равновесия между спросом и предложением.</w:t>
      </w:r>
    </w:p>
    <w:p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Понятие конкуренции, её виды и модели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Конкуренция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соперничество между предприятиями за привлечение клиентов и получение прибыли.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Виды конкуренции: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Совершенная конкуренция: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Множество мелких предприятий, производящих однородные товары, свободный вход на рынок.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Монополистическая конкуренция: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Множество предприятий, производящих дифференцированные товары, относительно свободный вход на рынок.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Олигополия: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Небольшое количество крупных предприятий, контролирующих большую часть рынка.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Монополия: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Одно предприятие, контролирующее весь рынок.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Модели конкуренции:</w:t>
      </w:r>
    </w:p>
    <w:p w:rsidR="002A5C98" w:rsidRPr="002A5C98" w:rsidRDefault="002A5C98" w:rsidP="002A5C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Ценовая конкуренция: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Соперничество на основе цен.</w:t>
      </w:r>
    </w:p>
    <w:p w:rsidR="002A5C98" w:rsidRPr="002A5C98" w:rsidRDefault="002A5C98" w:rsidP="002A5C9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Неценовая конкуренция: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Соперничество на основе качества, дизайна, рекламы, сервиса.</w:t>
      </w:r>
    </w:p>
    <w:p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Определение технологического предпринимательства и предпринимателя. Инновационная направленность предпринимательской деятельности. Характеристика и этапы предпринимательского процесса.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Характеристика предпринимательского процесса: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Инициатива: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Идея бизнеса.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Создание бизнес-плана, поиск финансирования, подбор персонала.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Внедрение: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Запуск бизнеса, производство товаров или услуг.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Развитие: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Рост бизнеса, поиск новых рыночных нише, улучшение продуктов и услуг.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Этапы предпринимательского процесса:</w:t>
      </w:r>
    </w:p>
    <w:p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Генерация идеи: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Поиск и разработка бизнес-идеи.</w:t>
      </w:r>
    </w:p>
    <w:p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рынка: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Изучение конкурентной среды, потенциальных клиентов, спроса и предложения.</w:t>
      </w:r>
    </w:p>
    <w:p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Создание бизнес-плана: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плана действий по реализации бизнес-идеи.</w:t>
      </w:r>
    </w:p>
    <w:p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Финансирование: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Поиск источников финансирования для начального капитала.</w:t>
      </w:r>
    </w:p>
    <w:p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Организация бизнеса: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Регистрация бизнеса, покупка необходимых ресурсов, наем персонала.</w:t>
      </w:r>
    </w:p>
    <w:p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Запуск бизнеса: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Начало производства товаров или услуг, продажа продукции.</w:t>
      </w:r>
    </w:p>
    <w:p w:rsidR="002A5C98" w:rsidRPr="002A5C98" w:rsidRDefault="002A5C98" w:rsidP="002A5C9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Развитие бизнеса: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Рост бизнеса, поиск новых рыночных нише, улучшение продуктов и услуг.</w:t>
      </w:r>
    </w:p>
    <w:p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Лицензирование предпринимательской деятельности: сущности, цель, задачи.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Лицензирование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форма государственного регулирования, которая предоставляет предприятию право заниматься определенным видом деятельности после получения специального разрешения.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Цель лицензирования: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Обеспечение безопасности, качества, и соблюдения законодательства.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Задачи лицензирования: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Контроль над качеством продукции и услуг.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Защита от недобросовестной конкуренции.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Обеспечение безопасности населения и окружающей среды.</w:t>
      </w:r>
    </w:p>
    <w:p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Понятие фирмы и её целей. Классификация фирм. Сетевые формы организации бизнеса.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Фирма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предприятие, которое занимается производством товаров или услуг для продажи на рынке.</w:t>
      </w:r>
    </w:p>
    <w:p w:rsid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Цели фирмы: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Получение прибыли.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Увеличение рыночной доли.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Удовлетворение потребностей клиентов.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Создание новых рабочих мест.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Социальная ответственность.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Классификация фирм: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размеру: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Малые, средние, крупные.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форме собственности: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Частные, государственные, смешанные.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 отрасли: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Промышленность, торговля, услуги.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Сетевые формы организации бизнеса: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Сетевые формы бизнеса отличаются от традиционных фирм тем, что они не являются централизованными организациями, а представляют собой объединение независимых предприятий, связанных между собой контрактами или договорами.</w:t>
      </w:r>
    </w:p>
    <w:p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Маркетинг как философия предпринимательской деятельности. Менеджмент.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Маркетинг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философия предпринимательской деятельности, которая ориентирована на потребности клиентов и направлена на создание и удержание клиентской базы.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принципы маркетинга: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Ориентация на клиента.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Комплексный подход.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Стратегическое планирование.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Инновации.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Менеджмент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процесс планирования, организации, руководства и контроля деятельности организации для достижения ее целей.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функции менеджмента: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Планирование.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Организация.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Руководство.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Контроль.</w:t>
      </w:r>
    </w:p>
    <w:p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Спрос и конкурентное поведение и прибыль. Показатели эффективности деятельности фирмы.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Спрос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количество товара, которое потребители готовы купить по определенной цене.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Конкурентное поведение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влияет на спрос, цены и прибыль.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Прибыль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разница между доходами и расходами фирмы.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Показатели эффективности деятельности фирмы: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Рентабельность: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прибыли к стоимости активов.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Оборачиваемость активов: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выручки к стоимости активов.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Прибыль на акцию: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прибыли к количеству акций.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Доход на сотрудника: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выручки к количеству сотрудников.</w:t>
      </w:r>
    </w:p>
    <w:p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97649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Издержки производства и прибыль. Показатели эффективности деятельности фирмы.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Издержки производства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расходы фирмы на производство товаров или услуг.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Прибыль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разница между выручкой и издержками.</w:t>
      </w:r>
    </w:p>
    <w:p w:rsidR="002A5C98" w:rsidRPr="002A5C98" w:rsidRDefault="002A5C98" w:rsidP="002A5C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Показатели эффективности деятельности фирмы: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Рентабельность продаж: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прибыли к выручке.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Рентабельность собственного капитала: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Соотношение прибыли к собственному капиталу.</w:t>
      </w:r>
    </w:p>
    <w:p w:rsidR="002A5C98" w:rsidRPr="002A5C98" w:rsidRDefault="002A5C98" w:rsidP="002A5C9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A5C9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Чистая прибыль:</w:t>
      </w:r>
      <w:r w:rsidRPr="002A5C98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Прибыль после уплаты налогов.</w:t>
      </w:r>
    </w:p>
    <w:p w:rsidR="002A5C98" w:rsidRPr="002A5C98" w:rsidRDefault="002A5C98" w:rsidP="002A5C9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Default="002A5C98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Ресурсные обеспечение фирмы. Себестоимость.</w:t>
      </w:r>
    </w:p>
    <w:p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Ресурсное обеспечение фирмы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комплекс ресурсов, необходимых для производства товаров или услуг.</w:t>
      </w:r>
    </w:p>
    <w:p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Финансовые ресурсы: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Денежные средства, необходимые для покупки оборудования, сырья, оплаты зарплаты, аренды и т.д.</w:t>
      </w:r>
    </w:p>
    <w:p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Трудовые ресурсы: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Рабочая сила, необходимая для производства товаров или услуг.</w:t>
      </w:r>
    </w:p>
    <w:p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Материальные ресурсы: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Сырье, материалы, оборудование, помещения и т.д.</w:t>
      </w:r>
    </w:p>
    <w:p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Информационные ресурсы: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Информация, необходимая для принятия решений и управления бизнесом.</w:t>
      </w:r>
    </w:p>
    <w:p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Технологические ресурсы: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Технологии, используемые для производства товаров или услуг.</w:t>
      </w:r>
    </w:p>
    <w:p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Себестоимость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сумма всех расходов фирмы на производство товаров или услуг.</w:t>
      </w:r>
    </w:p>
    <w:p w:rsidR="00B23E63" w:rsidRPr="00B23E63" w:rsidRDefault="00B23E63" w:rsidP="00B23E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Прямые издержки: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Расходы, непосредственно связанные с производством товаров или услуг (например, сырье, материалы, зарплата работников).</w:t>
      </w:r>
    </w:p>
    <w:p w:rsidR="00B23E63" w:rsidRPr="00B23E63" w:rsidRDefault="00B23E63" w:rsidP="00B23E6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Непрямые издержки: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Расходы, связанные с общей деятельностью фирмы (например, аренда помещений, коммунальные платежи, реклама).</w:t>
      </w:r>
    </w:p>
    <w:p w:rsidR="00B23E63" w:rsidRPr="002A5C98" w:rsidRDefault="00B23E63" w:rsidP="00B23E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2A5C98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Формы и виды предпринимательской деятельности. Предприниматели без образования юридического лица и юридические лица. Малые и крупные предприятия.</w:t>
      </w:r>
    </w:p>
    <w:p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Формы предпринимательской деятельности:</w:t>
      </w:r>
    </w:p>
    <w:p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Индивидуальное предпринимательство: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Предприниматель действует от своего имени, не создавая юридическое лицо.</w:t>
      </w:r>
    </w:p>
    <w:p w:rsidR="00B23E63" w:rsidRPr="00B23E63" w:rsidRDefault="00B23E63" w:rsidP="00B23E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Юридическое лицо: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Предприниматель создает юридическое лицо, которое отделено от его личности и отвечает по своим обязательствам собственным имуществом.</w:t>
      </w:r>
    </w:p>
    <w:p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Виды предпринимательской деятельности:</w:t>
      </w:r>
    </w:p>
    <w:p w:rsidR="00B23E63" w:rsidRPr="00B23E63" w:rsidRDefault="00B23E63" w:rsidP="00B23E6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Производство: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Производство товаров.</w:t>
      </w:r>
    </w:p>
    <w:p w:rsidR="00B23E63" w:rsidRPr="00B23E63" w:rsidRDefault="00B23E63" w:rsidP="00B23E6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Торговля: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Продажа товаров.</w:t>
      </w:r>
    </w:p>
    <w:p w:rsidR="00B23E63" w:rsidRPr="00B23E63" w:rsidRDefault="00B23E63" w:rsidP="00B23E6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Услуги: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Предоставление услуг.</w:t>
      </w:r>
    </w:p>
    <w:p w:rsidR="00B23E63" w:rsidRPr="00B23E63" w:rsidRDefault="00B23E63" w:rsidP="00B23E6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Инновации: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и внедрение новых технологий, продуктов, услуг.</w:t>
      </w:r>
    </w:p>
    <w:p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Предприниматели без образования юридического лица: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Индивидуальные предприниматели, ответственные за свои обязательства собственным имуществом.</w:t>
      </w:r>
    </w:p>
    <w:p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Юридические лица: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Организации, имеющие отдельный от физических лиц юридический статус, с собственным имуществом и ответственностью.</w:t>
      </w:r>
    </w:p>
    <w:p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Малые предприятия: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Предприятия, имеющие ограниченный число сотрудников, уровень дохода и объем активов.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(Годовой доход – до 800 млн рублей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а среднесписочная численность персонала – не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более 100 сотрудников)</w:t>
      </w:r>
    </w:p>
    <w:p w:rsidR="00B23E63" w:rsidRPr="00B23E63" w:rsidRDefault="00B23E63" w:rsidP="00B23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23E6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Крупные предприятия:</w:t>
      </w:r>
      <w:r w:rsidRPr="00B23E6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Предприятия, имеющие значительный число сотрудников, высокий уровень дохода и объем активов.</w:t>
      </w:r>
      <w:r w:rsidR="00467B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Годовой доход – от 2 млрд рублей</w:t>
      </w:r>
      <w:r w:rsidRPr="00467B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 штат сотрудников более 251</w:t>
      </w:r>
      <w:r w:rsidR="00467B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человек)</w:t>
      </w:r>
    </w:p>
    <w:p w:rsidR="00B23E63" w:rsidRPr="002A5C98" w:rsidRDefault="00B23E63" w:rsidP="00B23E6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2A5C98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Правовые </w:t>
      </w:r>
      <w:r w:rsidR="00B23E63" w:rsidRPr="00A53525">
        <w:rPr>
          <w:rFonts w:ascii="Times New Roman" w:hAnsi="Times New Roman" w:cs="Times New Roman"/>
          <w:sz w:val="28"/>
          <w:szCs w:val="28"/>
          <w:highlight w:val="yellow"/>
        </w:rPr>
        <w:t>условия осуществления предпринимательской деятельности. Главные принципы взаимодействия между органами власти и предпринимательскими структурами.</w:t>
      </w:r>
    </w:p>
    <w:p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Правовые условия:</w:t>
      </w:r>
      <w:r w:rsidRPr="00467B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Предпринимательская деятельность регулируется законодательством, которое определяет права и обязанности предпринимателей.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Регистрация бизнеса.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Лицензирование.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Налогообложение.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Трудовые отношения.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Защита прав интеллектуальной собственности.</w:t>
      </w:r>
    </w:p>
    <w:p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Принципы взаимодействия между органами власти и предпринимательскими структурами:</w:t>
      </w:r>
    </w:p>
    <w:p w:rsidR="00467BE6" w:rsidRPr="00467BE6" w:rsidRDefault="00467BE6" w:rsidP="00467B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Взаимовыгодное сотрудничество.</w:t>
      </w:r>
    </w:p>
    <w:p w:rsidR="00467BE6" w:rsidRPr="00467BE6" w:rsidRDefault="00467BE6" w:rsidP="00467B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Открытость и прозрачность.</w:t>
      </w:r>
    </w:p>
    <w:p w:rsidR="00467BE6" w:rsidRPr="00467BE6" w:rsidRDefault="00467BE6" w:rsidP="00467B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Законность.</w:t>
      </w:r>
    </w:p>
    <w:p w:rsidR="00467BE6" w:rsidRPr="00467BE6" w:rsidRDefault="00467BE6" w:rsidP="00467BE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Ответственность.</w:t>
      </w:r>
    </w:p>
    <w:p w:rsidR="00467BE6" w:rsidRPr="002A5C98" w:rsidRDefault="00467BE6" w:rsidP="00467B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B23E63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Государственная политика по отношению к предпринимательству: цели, механизмы, инструменты поддержки.</w:t>
      </w:r>
    </w:p>
    <w:p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Цели государственной политики по отношению к предпринимательству: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Создание благоприятных условий для развития бизнеса.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Стимулирование инноваций.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Создание новых рабочих мест.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Увеличение объема ВВП.</w:t>
      </w:r>
    </w:p>
    <w:p w:rsid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Механизмы государственной политики:</w:t>
      </w:r>
    </w:p>
    <w:p w:rsidR="00467BE6" w:rsidRPr="00467BE6" w:rsidRDefault="00467BE6" w:rsidP="00467B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Налоговая политика.</w:t>
      </w:r>
    </w:p>
    <w:p w:rsidR="00467BE6" w:rsidRPr="00467BE6" w:rsidRDefault="00467BE6" w:rsidP="00467B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Кредитная политика.</w:t>
      </w:r>
    </w:p>
    <w:p w:rsidR="00467BE6" w:rsidRPr="00467BE6" w:rsidRDefault="00467BE6" w:rsidP="00467B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Инвестиционная политика.</w:t>
      </w:r>
    </w:p>
    <w:p w:rsidR="00467BE6" w:rsidRPr="00467BE6" w:rsidRDefault="00467BE6" w:rsidP="00467BE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Политика регулирования.</w:t>
      </w:r>
    </w:p>
    <w:p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Инструменты поддержки предпринимательства:</w:t>
      </w:r>
    </w:p>
    <w:p w:rsidR="00467BE6" w:rsidRPr="00467BE6" w:rsidRDefault="00467BE6" w:rsidP="00467B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Налоговые льготы.</w:t>
      </w:r>
    </w:p>
    <w:p w:rsidR="00467BE6" w:rsidRPr="00467BE6" w:rsidRDefault="00467BE6" w:rsidP="00467B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Субсидии и гранты.</w:t>
      </w:r>
    </w:p>
    <w:p w:rsidR="00467BE6" w:rsidRPr="00467BE6" w:rsidRDefault="00467BE6" w:rsidP="00467B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Гарантии по кредитам.</w:t>
      </w:r>
    </w:p>
    <w:p w:rsidR="00467BE6" w:rsidRPr="00467BE6" w:rsidRDefault="00467BE6" w:rsidP="00467BE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Обучение и консультирование.</w:t>
      </w:r>
    </w:p>
    <w:p w:rsidR="00467BE6" w:rsidRPr="002A5C98" w:rsidRDefault="00467BE6" w:rsidP="00467B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B23E63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Основные принципы технического регулирования</w:t>
      </w:r>
    </w:p>
    <w:p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Техническое регулирование</w:t>
      </w:r>
      <w:r w:rsidRPr="00467BE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система законодательных и нормативных актов, регламентирующих требования к продукции, процессам и услугам для обеспечения безопасности, качества и эффективности.</w:t>
      </w:r>
    </w:p>
    <w:p w:rsidR="00467BE6" w:rsidRPr="00467BE6" w:rsidRDefault="00467BE6" w:rsidP="00467B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принципы технического регулирования: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Законность.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Безопасность.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Качество.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Совместимость.</w:t>
      </w:r>
    </w:p>
    <w:p w:rsidR="00467BE6" w:rsidRPr="00467BE6" w:rsidRDefault="00467BE6" w:rsidP="00467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67BE6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Эффективность.</w:t>
      </w:r>
    </w:p>
    <w:p w:rsidR="00467BE6" w:rsidRPr="002A5C98" w:rsidRDefault="00467BE6" w:rsidP="00467B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Интеллектуальная собственность, способы её правовой охраны.</w:t>
      </w:r>
    </w:p>
    <w:p w:rsidR="00A71EC1" w:rsidRPr="00A71EC1" w:rsidRDefault="00A71EC1" w:rsidP="00A7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Интеллектуальная собственность (ИС)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результат интеллектуальной деятельности человека, который может быть объектом правовой охраны.</w:t>
      </w:r>
    </w:p>
    <w:p w:rsidR="00A71EC1" w:rsidRPr="00A71EC1" w:rsidRDefault="00A71EC1" w:rsidP="00A71EC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Способы правовой охраны ИС:</w:t>
      </w:r>
    </w:p>
    <w:p w:rsidR="00A71EC1" w:rsidRPr="00A71EC1" w:rsidRDefault="00A71EC1" w:rsidP="00A71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Патенты: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Предоставляют исключительное право на изобретение, полезную модель или промышленный образец.</w:t>
      </w:r>
    </w:p>
    <w:p w:rsidR="00A71EC1" w:rsidRPr="00A71EC1" w:rsidRDefault="00A71EC1" w:rsidP="00A71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Авторское право: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Предоставляет исключительное право на произведение литературы, науки или искусства (книги, статьи, музыка, программное обеспечение и т.д.).</w:t>
      </w:r>
    </w:p>
    <w:p w:rsidR="00A71EC1" w:rsidRPr="00A71EC1" w:rsidRDefault="00A71EC1" w:rsidP="00A71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Товарные знаки: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Предоставляют исключительное право на использование товарного знака (логотип, название бренда).</w:t>
      </w:r>
    </w:p>
    <w:p w:rsidR="00A71EC1" w:rsidRPr="00A71EC1" w:rsidRDefault="00A71EC1" w:rsidP="00A71EC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Промышленные образцы: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Предоставляют исключительное право на использование промышленного образца (внешний вид продукта).</w:t>
      </w:r>
    </w:p>
    <w:p w:rsidR="00A71EC1" w:rsidRDefault="00A71EC1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71EC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Ноу-хау:</w:t>
      </w:r>
      <w:r w:rsidRPr="00A71EC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Непатентованные технологические секреты, которые представляют коммерческую ценность.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976491" w:rsidRPr="00A53525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Нормативные требования к составу и содержанию отчётности фирмы. Консолидированная отчётность фирмы.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Отчетность фирмы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совокупность документов, отражающих финансовое и хозяйственное положение фирмы за определенный период.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Нормативные требования к составу и содержанию отчетности: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Бухгалтерский баланс: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Отражает активы, пассивы и капитал фирмы на определенную дату.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Отчет о финансовых результатах: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Отражает доходы, расходы, прибыль и убытки фирмы за определенный период.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Отчет о движении денежных средств: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Отражает поступления и расходы денежных средств фирмы за определенный период.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Отчет о собственном капитале: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Отражает изменения в собственном капитале фирмы за определенный период.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Консолидированная отчетность: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Совокупность отчетности группы связанных фирм, которая отражает финансовое и хозяйственное положение всей группы в целом.</w:t>
      </w:r>
    </w:p>
    <w:p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Налоги и налоговые режимы, применяемые фирмами.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Налоги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обязательные платежи в бюджет государства, взимаемые с физических и юридических лиц в соответствии с законодательством.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Налоговые режимы: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Общая система налогообложения: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Применяется большинством фирм.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Упрощенная система налогообложения (УСН):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Применяется малыми предприятиями с ограниченным количеством сотрудников и объемом выручки.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Единый налог на вмененный доход (ЕНВД):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Применяется предприятиями, занимающимися определенными видами деятельности.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Патентная система налогообложения: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Применяется индивидуальными предпринимателями и малыми предприятиями, занимающимися определенными видами деятельности.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Основные виды налогов: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 на добавленную стоимость (НДС).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 на прибыль.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 на имущество.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 на транспортные средства.</w:t>
      </w:r>
    </w:p>
    <w:p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Финансирование инновационных проектов. Государственные, Внебюджетные, Негосударственные и Коммерческие источники финансирования.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Финансирование инновационных проектов: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Вложения денежных средств в разработку и внедрение новых технологий, продуктов, услуг и процессов.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Источники финансирования: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Государственные: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из федерального и регионального бюджетов (гранты, субсидии).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Внебюджетные: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из фондов (например, фонд инновационного развития).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Негосударственные: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из частных инвестиций (ангельские инвесторы, венчурные фонды).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Коммерческие: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от банков (кредиты), инвестиционных компаний (вложения в акции).</w:t>
      </w:r>
    </w:p>
    <w:p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Цели и функции управления финансами фирмы. Оценка финансового состояния фирмы. Оценка бизнеса.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Управление финансами фирмы: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Процесс планирования, организации, контроля и анализа финансовых ресурсов фирмы для достижения ее целей.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Цели управления финансами: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Обеспечение финансовой устойчивости фирмы.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Максимизация прибыли фирмы.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Обеспечение ликвидности фирмы.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Оптимизация структуры капитала.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 управления финансами:</w:t>
      </w:r>
    </w:p>
    <w:p w:rsidR="006E0BAF" w:rsidRPr="006E0BAF" w:rsidRDefault="006E0BAF" w:rsidP="006E0B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Финансовое планирование.</w:t>
      </w:r>
    </w:p>
    <w:p w:rsidR="006E0BAF" w:rsidRPr="006E0BAF" w:rsidRDefault="006E0BAF" w:rsidP="006E0B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Финансовый контроль.</w:t>
      </w:r>
    </w:p>
    <w:p w:rsidR="006E0BAF" w:rsidRPr="006E0BAF" w:rsidRDefault="006E0BAF" w:rsidP="006E0B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Финансовый анализ.</w:t>
      </w:r>
    </w:p>
    <w:p w:rsidR="006E0BAF" w:rsidRPr="006E0BAF" w:rsidRDefault="006E0BAF" w:rsidP="006E0B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Инвестирование.</w:t>
      </w:r>
    </w:p>
    <w:p w:rsidR="006E0BAF" w:rsidRPr="006E0BAF" w:rsidRDefault="006E0BAF" w:rsidP="006E0BAF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Финансирование.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Оценка финансового состояния фирмы: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финансовой устойчивости, ликвидности, рентабельности и эффективности фирмы.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Оценка бизнеса: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рыночной стоимости бизнеса с учетом его финансового состояния, перспектив развития, конкурентной среды и других факторов.</w:t>
      </w:r>
    </w:p>
    <w:p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Понятие инновация и инновационного процесса. Технологический предел и технологический разрыв.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Инновация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внедрение новых технологий, продуктов, услуг или процессов в практику.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Инновационный процесс: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Процесс разработки, внедрения и распространения инноваций.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Технологический предел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теоретический максимум эффективности технологии при данном уровне развития науки и техники.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Технологический разрыв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разница между уровнем технологического развития фирмы или отрасли и уровнем технологического предела.</w:t>
      </w:r>
    </w:p>
    <w:p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0BAF" w:rsidRPr="00A53525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Рынок научно-технической продукции: научно-техническая продукция как товар, рынок новшеств и инноваций. Трансфер технологий. Факторы, влияющие на процесс трансфера технологий.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Рынок научно-технической продукции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рынок, где продаются и покупаются результаты научно-технической деятельности (патенты, лицензии, ноу-хау).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Научно-техническая продукция как товар: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Научно-техническая продукция может быть предметом купли-продажи, лицензирования и других видов коммерческой деятельности.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Рынок новшеств и инноваций: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Рынок, где продаются и покупаются инновации, новые технологии и продукты.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Трансфер технологий: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Передача технологий от одной фирмы или организации к другой.</w:t>
      </w:r>
    </w:p>
    <w:p w:rsid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Факторы, влияющие на процесс трансфера технологий: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Законодательство: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Законодательная регулировка процесса трансфера технологий.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Информационные технологии: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Использование информационных технологий для обмена информацией о технологиях.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Финансовые ресурсы: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Наличие финансовых ресурсов для оплаты трансфера технологий.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Кадровые ресурсы: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Наличие квалифицированных специалистов, способных освоить и внедрить новые технологии.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Культурные факторы: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Культурные особенности и традиции фирм или организаций, участвующих в трансфере технологий.</w:t>
      </w:r>
    </w:p>
    <w:p w:rsidR="00976491" w:rsidRPr="002A5C98" w:rsidRDefault="00467BE6" w:rsidP="006E0BAF">
      <w:pPr>
        <w:pStyle w:val="a3"/>
        <w:rPr>
          <w:rFonts w:ascii="Times New Roman" w:hAnsi="Times New Roman" w:cs="Times New Roman"/>
          <w:sz w:val="28"/>
          <w:szCs w:val="28"/>
        </w:rPr>
      </w:pPr>
      <w:r w:rsidRPr="00467B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6491" w:rsidRDefault="00467BE6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Принципа государственной инновационной политики РФ. Понятие, состав и функции инновационной инфраструктуры. Государственные внебюджетные </w:t>
      </w:r>
      <w:r w:rsidR="00A71EC1" w:rsidRPr="00A53525">
        <w:rPr>
          <w:rFonts w:ascii="Times New Roman" w:hAnsi="Times New Roman" w:cs="Times New Roman"/>
          <w:sz w:val="28"/>
          <w:szCs w:val="28"/>
          <w:highlight w:val="yellow"/>
        </w:rPr>
        <w:t>формы поддержки инновационной деятельности.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Принципы государственной инновационной политики РФ: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Ориентация на результат: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Поддержка инноваций, которые приводят к реальному экономическому эффекту.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Комплексный подход: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Сочетание финансовых, правовых, институциональных и кадровых механизмов поддержки.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Сотрудничество: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Взаимодействие государства, бизнеса и науки.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Открытость и прозрачность: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Доступ к информации о программах и инструментах поддержки.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Инновационная инфраструктура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совокупность организаций, институтов и механизмов, обеспечивающих разработку, внедрение и распространение инноваций.</w:t>
      </w:r>
    </w:p>
    <w:p w:rsidR="006E0BAF" w:rsidRPr="006E0BAF" w:rsidRDefault="006E0BAF" w:rsidP="006E0BA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Состав: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Научно-исследовательские центры, технопарки, бизнес-инкубаторы, венчурные фонды, инновационные платформы, информационные системы и т.д.</w:t>
      </w:r>
    </w:p>
    <w:p w:rsidR="006E0BAF" w:rsidRPr="006E0BAF" w:rsidRDefault="006E0BAF" w:rsidP="006E0BAF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Финансирование, инвестирование, маркетинг, управление интеллектуальной собственностью, подготовка кадров и т.д.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Государственные внебюджетные формы поддержки инновационной деятельности:</w:t>
      </w:r>
    </w:p>
    <w:p w:rsidR="006E0BAF" w:rsidRPr="006E0BAF" w:rsidRDefault="006E0BAF" w:rsidP="006E0BA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Гранты: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Безвозмездные денежные средства на проведение научно-исследовательских и опытно-конструкторских работ.</w:t>
      </w:r>
    </w:p>
    <w:p w:rsidR="006E0BAF" w:rsidRPr="006E0BAF" w:rsidRDefault="006E0BAF" w:rsidP="006E0BA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Субсидии: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Денежные средства на покрытие части расходов на разработку и внедрение инноваций.</w:t>
      </w:r>
    </w:p>
    <w:p w:rsidR="006E0BAF" w:rsidRPr="006E0BAF" w:rsidRDefault="006E0BAF" w:rsidP="006E0BAF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Государственные закупки: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Приоритетное закупка инновационной продукции и услуг.</w:t>
      </w:r>
    </w:p>
    <w:p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Государственные органы регулирования инновационной деятельности. Государственные внебюджетные формы поддержки инновационной деятельности.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Государственные органы регулирования инновационной деятельности: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Министерство науки и высшего образования РФ: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и реализация государственной политики в сфере науки, технологий и инноваций.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Министерство экономического развития РФ: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и реализация государственной политики в сфере экономического развития, включая инновации.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Российский фонд фундаментальных исследований (РФФИ):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фундаментальных научных исследований.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Российский фонд исследований и развития (РФИ):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Финансирование прикладных исследований и инновационных проектов.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Государственные внебюджетные формы поддержки инновационной деятельности:</w:t>
      </w:r>
    </w:p>
    <w:p w:rsidR="006E0BAF" w:rsidRPr="006E0BAF" w:rsidRDefault="006E0BAF" w:rsidP="006E0BA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Федеральные целевые программы (ФЦП):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Комплексные программы, направленные на решение определенных задач в сфере инноваций.</w:t>
      </w:r>
    </w:p>
    <w:p w:rsidR="006E0BAF" w:rsidRPr="006E0BAF" w:rsidRDefault="006E0BAF" w:rsidP="006E0BAF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Государственно-частное партнерство (ГЧП):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Совместное финансирование и реализация инновационных проектов государством и частным сектором.</w:t>
      </w:r>
    </w:p>
    <w:p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Инструменты регулирования и поддержки инновационной деятельности. Каналы финансирования (ФЦП, конкурсное финансирования через фонды, государственно-частное партнерство).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Инструменты регулирования и поддержки инновационной деятельности: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Налоговые льготы: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Снижение налоговой нагрузки на инновационные предприятия.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Субсидии и гранты: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Безвозмездные денежные средства на разработку и внедрение инноваций.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Гарантии по кредитам: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Государственные гарантии по кредитам для инновационных проектов.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Инвестиционные грант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Закупки инновационной продукции: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Приоритетное закупка инновационной продукции и услуг государственными организациями.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Каналы финансирования:</w:t>
      </w:r>
    </w:p>
    <w:p w:rsidR="006E0BAF" w:rsidRPr="006E0BAF" w:rsidRDefault="006E0BAF" w:rsidP="006E0BA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Федеральные целевые программы (ФЦП):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Комплексные программы, направленные на решение определенных задач в сфере инноваций.</w:t>
      </w:r>
    </w:p>
    <w:p w:rsidR="006E0BAF" w:rsidRPr="006E0BAF" w:rsidRDefault="006E0BAF" w:rsidP="006E0BA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Конкурсное финансирование через фонды: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Предоставление грантов и субсидий по результатам конкурсов.</w:t>
      </w:r>
    </w:p>
    <w:p w:rsidR="006E0BAF" w:rsidRPr="006E0BAF" w:rsidRDefault="006E0BAF" w:rsidP="006E0BAF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Государственно-частное партнерство (ГЧП):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Совместное финансирование и реализация инновационных проектов государством и частным сектором.</w:t>
      </w:r>
    </w:p>
    <w:p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Постановка проблемы, </w:t>
      </w:r>
      <w:proofErr w:type="spellStart"/>
      <w:r w:rsidRPr="00A53525">
        <w:rPr>
          <w:rFonts w:ascii="Times New Roman" w:hAnsi="Times New Roman" w:cs="Times New Roman"/>
          <w:sz w:val="28"/>
          <w:szCs w:val="28"/>
          <w:highlight w:val="yellow"/>
        </w:rPr>
        <w:t>тематизация</w:t>
      </w:r>
      <w:proofErr w:type="spellEnd"/>
      <w:r w:rsidRPr="00A53525">
        <w:rPr>
          <w:rFonts w:ascii="Times New Roman" w:hAnsi="Times New Roman" w:cs="Times New Roman"/>
          <w:sz w:val="28"/>
          <w:szCs w:val="28"/>
          <w:highlight w:val="yellow"/>
        </w:rPr>
        <w:t>, планирование, анализ целевого окружения и инженерия требований при проектном управлении.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Постановка проблемы: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проблемы, которую необходимо решить с помощью проекта.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Тематизация</w:t>
      </w:r>
      <w:proofErr w:type="spellEnd"/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темы проекта, т.е. конкретной области, в которой будет решаться проблема.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Планирование: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плана проекта, включая цели, задачи, сроки, ресурсы, ответственных и т.д.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целевого окружения: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Изучение внешних и внутренних факторов, которые могут повлиять на проект.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Инженерия требований: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Формулировка четких требований к результатам проекта, чтобы обеспечить их соответствие целям и задачам.</w:t>
      </w:r>
    </w:p>
    <w:p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Планирование ресурсов. Риски. Зоны ответственности. Взаимодействие с экспертным сообществом. Инструменты управления проектом.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Планирование ресурсов: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и распределение необходимых ресурсов (финансовых, материальных, кадровых, временных) для реализации проекта.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Риски: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Возможные негативные события, которые могут повлиять на реализацию проекта.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Зоны ответственности: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Определение ответственных лиц за различные аспекты проекта.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Взаимодействие с экспертным сообществом: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Привлечение экспертов для оценки проекта, консультирования и оказания помощи в реализации.</w:t>
      </w:r>
    </w:p>
    <w:p w:rsidR="006E0BAF" w:rsidRPr="006E0BAF" w:rsidRDefault="006E0BAF" w:rsidP="006E0B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Инструменты управления проектом: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 планирования: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Диаграмма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Ганта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proofErr w:type="spellStart"/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Gantt</w:t>
      </w:r>
      <w:proofErr w:type="spellEnd"/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chart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Диаграмма 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PERT</w:t>
      </w:r>
      <w:r w:rsid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</w:t>
      </w:r>
      <w:r w:rsidR="00685FF3"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 оценки</w:t>
      </w:r>
      <w:r w:rsid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Стоимость за 1000 показов рекламы 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CPM.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 контроля: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Сводные таблицы, отчеты о прогрессе, анализ рисков.</w:t>
      </w:r>
    </w:p>
    <w:p w:rsidR="006E0BAF" w:rsidRPr="006E0BAF" w:rsidRDefault="006E0BAF" w:rsidP="006E0BA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E0BA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Методы коммуникации:</w:t>
      </w:r>
      <w:r w:rsidRPr="006E0BA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Совещания, презентации, отчеты, электронная почта.</w:t>
      </w:r>
    </w:p>
    <w:p w:rsidR="006E0BAF" w:rsidRPr="002A5C98" w:rsidRDefault="006E0BAF" w:rsidP="006E0BA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Презентация проекта и её подготовка. Выбор формы представления проекта. Варианты продолжения проекта.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Подготовка презентации: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презентационного материала, который наглядно представит проект и его преимущества.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Выбор формы представления: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Выбор формата презентации (устная, письменная, видео и т.д.), в зависимости от целевой аудитории.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Варианты продолжения проекта: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Реализация: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Внедрение результатов проекта в практику.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Развитие: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Дальнейшая разработка и улучшение проекта.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Завершение: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Окончание проекта и подведение итогов.</w:t>
      </w:r>
    </w:p>
    <w:p w:rsidR="00685FF3" w:rsidRPr="002A5C98" w:rsidRDefault="00685FF3" w:rsidP="00685F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A53525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Понятие о бизнес-плане. Состав и характеристика разделов бизнес-плана. Этапы разработки бизнес-плана.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Бизнес-план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документ, который описывает бизнес-идею, цели и стратегию развития бизнеса, а также финансовые показатели и риски.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Состав бизнес-плана: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Резюме: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Краткое описание бизнес-идеи и целей проекта.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бизнеса: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Описание продукции или услуг, рынка сбыта, конкурентной среды.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Маркетинговый план: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План маркетинговых мероприятий по продвижению продукции или услуг.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Производственный план: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Описание производственных процессов, оборудования и технологий.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Организационный план: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Описание структуры организации, персонала, руководства и т.д.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Финансовый план: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Финансовые показатели проекта (доходы, расходы, прибыль, инвестиции и т.д.).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рисков: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Описание возможных рисков и стратегии их минимизации.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Этапы разработки бизнес-плана:</w:t>
      </w:r>
    </w:p>
    <w:p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Изучение рынка и конкурентной среды.</w:t>
      </w:r>
    </w:p>
    <w:p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Разработка бизнес-идеи.</w:t>
      </w:r>
    </w:p>
    <w:p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Формулировка целей и задач проекта.</w:t>
      </w:r>
    </w:p>
    <w:p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Разработка маркетингового плана.</w:t>
      </w:r>
    </w:p>
    <w:p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Составление финансового плана.</w:t>
      </w:r>
    </w:p>
    <w:p w:rsidR="00685FF3" w:rsidRPr="00685FF3" w:rsidRDefault="00685FF3" w:rsidP="00685FF3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рисков.</w:t>
      </w:r>
    </w:p>
    <w:p w:rsidR="00685FF3" w:rsidRPr="002A5C98" w:rsidRDefault="00685FF3" w:rsidP="00685F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Основные факторы развития нового бизнеса (потребитель, рынок, конкуренция). Анализ рисков проекта.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Факторы развития нового бизнеса: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Потребитель: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Потребности, желания, покупательская способность потребителей.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Рынок: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Размер рынка, конкурентная среда, тенденции развития.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Конкуренция: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Количество и силы конкурентов, их стратегии и тактики.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Анализ рисков проекта:</w:t>
      </w:r>
    </w:p>
    <w:p w:rsidR="00685FF3" w:rsidRPr="00685FF3" w:rsidRDefault="00685FF3" w:rsidP="00685FF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Финансовые риски: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Риски, связанные с финансированием проекта.</w:t>
      </w:r>
    </w:p>
    <w:p w:rsidR="00685FF3" w:rsidRPr="00685FF3" w:rsidRDefault="00685FF3" w:rsidP="00685FF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Рыночные риски: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Риски, связанные с изменениями в спросе, конкуренции и т.д.</w:t>
      </w:r>
    </w:p>
    <w:p w:rsidR="00685FF3" w:rsidRPr="00685FF3" w:rsidRDefault="00685FF3" w:rsidP="00685FF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Технологические риски: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Риски, связанные с неудачами в разработке и внедрении технологий.</w:t>
      </w:r>
    </w:p>
    <w:p w:rsidR="00685FF3" w:rsidRPr="00685FF3" w:rsidRDefault="00685FF3" w:rsidP="00685FF3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Операционные риски: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Риски, связанные с неэффективностью производственных процессов, управления и т.д.</w:t>
      </w:r>
    </w:p>
    <w:p w:rsidR="00685FF3" w:rsidRPr="002A5C98" w:rsidRDefault="00685FF3" w:rsidP="00685FF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76491" w:rsidRPr="00685FF3" w:rsidRDefault="00A71EC1" w:rsidP="0097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Критерии методов стратегического анализа. Основные аналитические инструменты стратегического анализа. </w:t>
      </w:r>
      <w:r w:rsidRPr="00A535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SWOT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 – анализ</w:t>
      </w:r>
      <w:r w:rsidRPr="00A535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 xml:space="preserve">Бостонская матрица, </w:t>
      </w:r>
      <w:r w:rsidRPr="00A535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PEST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– анализ</w:t>
      </w:r>
      <w:r w:rsidRPr="00A535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A53525">
        <w:rPr>
          <w:rFonts w:ascii="Times New Roman" w:hAnsi="Times New Roman" w:cs="Times New Roman"/>
          <w:sz w:val="28"/>
          <w:szCs w:val="28"/>
          <w:highlight w:val="yellow"/>
        </w:rPr>
        <w:t>анализ отрасли</w:t>
      </w:r>
      <w:r w:rsidRPr="00A5352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Критерии методов стратегического анализа: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Актуальность: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Метод должен отражать реальные проблемы и возможности бизнеса.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Точность: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Метод должен предоставлять достоверную информацию о ситуации.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Практичность: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Метод должен быть легко использовать и применять на практике.</w:t>
      </w:r>
    </w:p>
    <w:p w:rsidR="00685FF3" w:rsidRPr="00685FF3" w:rsidRDefault="00685FF3" w:rsidP="00685F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Доступность: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Метод должен быть доступен для использования с ограниченными ресурсами.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Основные аналитические инструменты стратегического анализа:</w:t>
      </w:r>
    </w:p>
    <w:p w:rsidR="00685FF3" w:rsidRDefault="00685FF3" w:rsidP="00685FF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SWOT анализ: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Анализ сильных и слабых сторон фирмы, а также возможностей и угроз внешней среды.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S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(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strengths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)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сильные стороны. Преимущества проекта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W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(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weakness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)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слабые стороны. Недостатки, которые могут тормозить проект.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O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(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opportunities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)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возможности. То, что может улучшить проект.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T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 (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val="en-US" w:eastAsia="ru-RU"/>
        </w:rPr>
        <w:t>threats</w:t>
      </w:r>
      <w:r w:rsidRPr="00685FF3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 xml:space="preserve">)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–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угрозы. Потенциальная опасность, из-за которой может пострадать проект.</w:t>
      </w:r>
    </w:p>
    <w:p w:rsidR="00685FF3" w:rsidRPr="00685FF3" w:rsidRDefault="00685FF3" w:rsidP="00685FF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Бостонская матрица: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Анализ портфеля продуктов и услуг фирмы по двум критериям: доля рынка и темпы роста рынка.</w:t>
      </w:r>
    </w:p>
    <w:p w:rsidR="00685FF3" w:rsidRDefault="00685FF3" w:rsidP="00685FF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PEST анализ: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Анализ политических, экономических, социальных и технологических факторов, влияющих на бизнес.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P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Political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) </w:t>
      </w:r>
      <w:r w:rsidRPr="00685FF3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– политические факторы</w:t>
      </w: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. (Уровень бюрократии, трудовое законодательство, политическая стабильность).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E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Economic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– экономические факторы. (Темпы роста экономики, трудовые затраты, инфляции и процентные ставки, средний доход клиентов).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Social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) – </w:t>
      </w:r>
      <w:r w:rsidRPr="00685FF3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социальные факторы</w:t>
      </w: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. (Численность населения, состояние рынка труда, социальные табу, общие социальные убеждения и ценности, модели занятости и выбор образы жизни).</w:t>
      </w:r>
    </w:p>
    <w:p w:rsidR="00685FF3" w:rsidRPr="00685FF3" w:rsidRDefault="00685FF3" w:rsidP="00685FF3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T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Technological</w:t>
      </w: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) – </w:t>
      </w:r>
      <w:r w:rsidRPr="00685FF3"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технологические факторы</w:t>
      </w:r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 xml:space="preserve">. (Темпы </w:t>
      </w:r>
      <w:proofErr w:type="spellStart"/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технологизации</w:t>
      </w:r>
      <w:proofErr w:type="spellEnd"/>
      <w:r>
        <w:rPr>
          <w:rFonts w:ascii="Segoe UI" w:eastAsia="Times New Roman" w:hAnsi="Segoe UI" w:cs="Segoe UI"/>
          <w:bCs/>
          <w:color w:val="212529"/>
          <w:sz w:val="24"/>
          <w:szCs w:val="24"/>
          <w:lang w:eastAsia="ru-RU"/>
        </w:rPr>
        <w:t>, доступность интернета, правила передачи технологий, авторское право и интеллектуальная собственность, расходы на НИОКР и коммуникацию).</w:t>
      </w:r>
    </w:p>
    <w:p w:rsidR="00685FF3" w:rsidRPr="00685FF3" w:rsidRDefault="00685FF3" w:rsidP="00685FF3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5FF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Анализ отрасли:</w:t>
      </w:r>
      <w:r w:rsidRPr="00685FF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Изучение структуры отрасли, конкурентной среды, тенденций развития и т.д.</w:t>
      </w:r>
    </w:p>
    <w:p w:rsidR="00685FF3" w:rsidRPr="002A5C98" w:rsidRDefault="00685FF3" w:rsidP="00685FF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85FF3" w:rsidRPr="002A5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3EF"/>
    <w:multiLevelType w:val="multilevel"/>
    <w:tmpl w:val="9132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349D7"/>
    <w:multiLevelType w:val="multilevel"/>
    <w:tmpl w:val="EBE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06851"/>
    <w:multiLevelType w:val="hybridMultilevel"/>
    <w:tmpl w:val="93A46E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0B5FB7"/>
    <w:multiLevelType w:val="hybridMultilevel"/>
    <w:tmpl w:val="636CB0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0C6FFC"/>
    <w:multiLevelType w:val="hybridMultilevel"/>
    <w:tmpl w:val="ACF020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D5412"/>
    <w:multiLevelType w:val="hybridMultilevel"/>
    <w:tmpl w:val="1898093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92871"/>
    <w:multiLevelType w:val="multilevel"/>
    <w:tmpl w:val="472C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35E79"/>
    <w:multiLevelType w:val="multilevel"/>
    <w:tmpl w:val="312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10A27"/>
    <w:multiLevelType w:val="hybridMultilevel"/>
    <w:tmpl w:val="5D3414E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4858F6"/>
    <w:multiLevelType w:val="multilevel"/>
    <w:tmpl w:val="4C88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130ED"/>
    <w:multiLevelType w:val="multilevel"/>
    <w:tmpl w:val="568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2718C"/>
    <w:multiLevelType w:val="multilevel"/>
    <w:tmpl w:val="CCAA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DB3645"/>
    <w:multiLevelType w:val="multilevel"/>
    <w:tmpl w:val="7F82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D1CA5"/>
    <w:multiLevelType w:val="hybridMultilevel"/>
    <w:tmpl w:val="23DC134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E0073D"/>
    <w:multiLevelType w:val="hybridMultilevel"/>
    <w:tmpl w:val="CD8E5C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6D76B4"/>
    <w:multiLevelType w:val="multilevel"/>
    <w:tmpl w:val="3C9C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627EF"/>
    <w:multiLevelType w:val="hybridMultilevel"/>
    <w:tmpl w:val="ACF0205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E35298"/>
    <w:multiLevelType w:val="multilevel"/>
    <w:tmpl w:val="A54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C60F1"/>
    <w:multiLevelType w:val="multilevel"/>
    <w:tmpl w:val="A34A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67A96"/>
    <w:multiLevelType w:val="hybridMultilevel"/>
    <w:tmpl w:val="33720C8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E36DA4"/>
    <w:multiLevelType w:val="multilevel"/>
    <w:tmpl w:val="EF2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C15BA"/>
    <w:multiLevelType w:val="hybridMultilevel"/>
    <w:tmpl w:val="5A5008D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88E4247"/>
    <w:multiLevelType w:val="hybridMultilevel"/>
    <w:tmpl w:val="BE20897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982EDD"/>
    <w:multiLevelType w:val="multilevel"/>
    <w:tmpl w:val="467A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17E2C"/>
    <w:multiLevelType w:val="hybridMultilevel"/>
    <w:tmpl w:val="45067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B5FAD"/>
    <w:multiLevelType w:val="multilevel"/>
    <w:tmpl w:val="7454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A4393F"/>
    <w:multiLevelType w:val="hybridMultilevel"/>
    <w:tmpl w:val="C4404B3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CF7FF1"/>
    <w:multiLevelType w:val="hybridMultilevel"/>
    <w:tmpl w:val="04069A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A00342"/>
    <w:multiLevelType w:val="multilevel"/>
    <w:tmpl w:val="723A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A2494C"/>
    <w:multiLevelType w:val="multilevel"/>
    <w:tmpl w:val="7AB6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864259"/>
    <w:multiLevelType w:val="multilevel"/>
    <w:tmpl w:val="1134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BC64ED"/>
    <w:multiLevelType w:val="multilevel"/>
    <w:tmpl w:val="5608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E3D2E"/>
    <w:multiLevelType w:val="multilevel"/>
    <w:tmpl w:val="9F40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610E7C"/>
    <w:multiLevelType w:val="multilevel"/>
    <w:tmpl w:val="C60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E70AD4"/>
    <w:multiLevelType w:val="multilevel"/>
    <w:tmpl w:val="0C7E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FF663B"/>
    <w:multiLevelType w:val="multilevel"/>
    <w:tmpl w:val="6E26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4618E1"/>
    <w:multiLevelType w:val="hybridMultilevel"/>
    <w:tmpl w:val="4BAA4CE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BF56F09"/>
    <w:multiLevelType w:val="multilevel"/>
    <w:tmpl w:val="D336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1265E1"/>
    <w:multiLevelType w:val="multilevel"/>
    <w:tmpl w:val="810E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653E72"/>
    <w:multiLevelType w:val="hybridMultilevel"/>
    <w:tmpl w:val="A4D4F59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FD75161"/>
    <w:multiLevelType w:val="multilevel"/>
    <w:tmpl w:val="6F1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1401A"/>
    <w:multiLevelType w:val="multilevel"/>
    <w:tmpl w:val="EE3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B4F90"/>
    <w:multiLevelType w:val="multilevel"/>
    <w:tmpl w:val="182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77464A"/>
    <w:multiLevelType w:val="multilevel"/>
    <w:tmpl w:val="ADB8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ED441C"/>
    <w:multiLevelType w:val="multilevel"/>
    <w:tmpl w:val="50A0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D976B9"/>
    <w:multiLevelType w:val="multilevel"/>
    <w:tmpl w:val="D998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535645"/>
    <w:multiLevelType w:val="multilevel"/>
    <w:tmpl w:val="DE5E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F14902"/>
    <w:multiLevelType w:val="hybridMultilevel"/>
    <w:tmpl w:val="4A3EC18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35"/>
  </w:num>
  <w:num w:numId="3">
    <w:abstractNumId w:val="44"/>
  </w:num>
  <w:num w:numId="4">
    <w:abstractNumId w:val="20"/>
  </w:num>
  <w:num w:numId="5">
    <w:abstractNumId w:val="21"/>
  </w:num>
  <w:num w:numId="6">
    <w:abstractNumId w:val="40"/>
  </w:num>
  <w:num w:numId="7">
    <w:abstractNumId w:val="5"/>
  </w:num>
  <w:num w:numId="8">
    <w:abstractNumId w:val="7"/>
  </w:num>
  <w:num w:numId="9">
    <w:abstractNumId w:val="26"/>
  </w:num>
  <w:num w:numId="10">
    <w:abstractNumId w:val="37"/>
  </w:num>
  <w:num w:numId="11">
    <w:abstractNumId w:val="32"/>
  </w:num>
  <w:num w:numId="12">
    <w:abstractNumId w:val="31"/>
  </w:num>
  <w:num w:numId="13">
    <w:abstractNumId w:val="1"/>
  </w:num>
  <w:num w:numId="14">
    <w:abstractNumId w:val="33"/>
  </w:num>
  <w:num w:numId="15">
    <w:abstractNumId w:val="12"/>
  </w:num>
  <w:num w:numId="16">
    <w:abstractNumId w:val="8"/>
  </w:num>
  <w:num w:numId="17">
    <w:abstractNumId w:val="6"/>
  </w:num>
  <w:num w:numId="18">
    <w:abstractNumId w:val="13"/>
  </w:num>
  <w:num w:numId="19">
    <w:abstractNumId w:val="46"/>
  </w:num>
  <w:num w:numId="20">
    <w:abstractNumId w:val="39"/>
  </w:num>
  <w:num w:numId="21">
    <w:abstractNumId w:val="25"/>
  </w:num>
  <w:num w:numId="22">
    <w:abstractNumId w:val="4"/>
  </w:num>
  <w:num w:numId="23">
    <w:abstractNumId w:val="16"/>
  </w:num>
  <w:num w:numId="24">
    <w:abstractNumId w:val="38"/>
  </w:num>
  <w:num w:numId="25">
    <w:abstractNumId w:val="9"/>
  </w:num>
  <w:num w:numId="26">
    <w:abstractNumId w:val="15"/>
  </w:num>
  <w:num w:numId="27">
    <w:abstractNumId w:val="43"/>
  </w:num>
  <w:num w:numId="28">
    <w:abstractNumId w:val="17"/>
  </w:num>
  <w:num w:numId="29">
    <w:abstractNumId w:val="41"/>
  </w:num>
  <w:num w:numId="30">
    <w:abstractNumId w:val="3"/>
  </w:num>
  <w:num w:numId="31">
    <w:abstractNumId w:val="29"/>
  </w:num>
  <w:num w:numId="32">
    <w:abstractNumId w:val="23"/>
  </w:num>
  <w:num w:numId="33">
    <w:abstractNumId w:val="18"/>
  </w:num>
  <w:num w:numId="34">
    <w:abstractNumId w:val="22"/>
  </w:num>
  <w:num w:numId="35">
    <w:abstractNumId w:val="19"/>
  </w:num>
  <w:num w:numId="36">
    <w:abstractNumId w:val="34"/>
  </w:num>
  <w:num w:numId="37">
    <w:abstractNumId w:val="36"/>
  </w:num>
  <w:num w:numId="38">
    <w:abstractNumId w:val="10"/>
  </w:num>
  <w:num w:numId="39">
    <w:abstractNumId w:val="2"/>
  </w:num>
  <w:num w:numId="40">
    <w:abstractNumId w:val="30"/>
  </w:num>
  <w:num w:numId="41">
    <w:abstractNumId w:val="11"/>
  </w:num>
  <w:num w:numId="42">
    <w:abstractNumId w:val="28"/>
  </w:num>
  <w:num w:numId="43">
    <w:abstractNumId w:val="42"/>
  </w:num>
  <w:num w:numId="44">
    <w:abstractNumId w:val="27"/>
  </w:num>
  <w:num w:numId="45">
    <w:abstractNumId w:val="45"/>
  </w:num>
  <w:num w:numId="46">
    <w:abstractNumId w:val="47"/>
  </w:num>
  <w:num w:numId="47">
    <w:abstractNumId w:val="0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81"/>
    <w:rsid w:val="002A5C98"/>
    <w:rsid w:val="00467BE6"/>
    <w:rsid w:val="00685FF3"/>
    <w:rsid w:val="006E0BAF"/>
    <w:rsid w:val="00976491"/>
    <w:rsid w:val="00A53525"/>
    <w:rsid w:val="00A71EC1"/>
    <w:rsid w:val="00B23E63"/>
    <w:rsid w:val="00CF68C7"/>
    <w:rsid w:val="00E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233D"/>
  <w15:chartTrackingRefBased/>
  <w15:docId w15:val="{8F7A3EFF-ABB0-43CB-A6CB-0F97D171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491"/>
    <w:pPr>
      <w:ind w:left="720"/>
      <w:contextualSpacing/>
    </w:pPr>
  </w:style>
  <w:style w:type="character" w:styleId="a4">
    <w:name w:val="Strong"/>
    <w:basedOn w:val="a0"/>
    <w:uiPriority w:val="22"/>
    <w:qFormat/>
    <w:rsid w:val="00976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3697</Words>
  <Characters>21079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2024-11-09T09:03:00Z</dcterms:created>
  <dcterms:modified xsi:type="dcterms:W3CDTF">2024-11-09T10:27:00Z</dcterms:modified>
</cp:coreProperties>
</file>