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5585B3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F3C4ED6" wp14:editId="77A963F8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6E0B9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17D1A0" w14:textId="77777777" w:rsidR="00851D69" w:rsidRPr="00FC5944" w:rsidRDefault="00851D69" w:rsidP="00851D69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0AD1DEB7" w14:textId="77777777" w:rsidR="00851D69" w:rsidRDefault="00851D69" w:rsidP="00851D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3059C210" w14:textId="77777777" w:rsidR="00851D69" w:rsidRDefault="00851D69" w:rsidP="00851D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76A066" w14:textId="77777777" w:rsidR="00851D69" w:rsidRPr="00FC5944" w:rsidRDefault="00851D69" w:rsidP="00851D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F458ED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640436EA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10BB9F67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DEF795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6CCCB557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0455BCE0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683B9100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50368C9C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57BD0DD1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0AC80044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35BEF56A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79D9ACA2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2EC0CDD8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35A5AF36" w14:textId="77777777" w:rsidR="00851D69" w:rsidRDefault="00851D69" w:rsidP="00851D6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03F78FE" w14:textId="77777777" w:rsidR="00851D69" w:rsidRDefault="00851D69" w:rsidP="00851D6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обучающийся группы ВКБ42</w:t>
      </w:r>
    </w:p>
    <w:p w14:paraId="0E1181F7" w14:textId="31399BA1" w:rsidR="00851D69" w:rsidRDefault="0037437E" w:rsidP="00851D6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851D69">
        <w:rPr>
          <w:rFonts w:ascii="Times New Roman" w:hAnsi="Times New Roman" w:cs="Times New Roman"/>
          <w:sz w:val="28"/>
          <w:szCs w:val="28"/>
        </w:rPr>
        <w:t>.С.</w:t>
      </w:r>
    </w:p>
    <w:p w14:paraId="50B3A477" w14:textId="77777777" w:rsidR="00851D69" w:rsidRDefault="00851D69" w:rsidP="00851D6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16B94ADD" w14:textId="77777777" w:rsidR="00851D69" w:rsidRDefault="00851D69" w:rsidP="00851D6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5D79CDC2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24D784A3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7B083009" w14:textId="77777777" w:rsidR="00851D69" w:rsidRDefault="00851D69" w:rsidP="00851D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0427CCC6" w14:textId="77777777" w:rsidR="00851D69" w:rsidRPr="003C2983" w:rsidRDefault="00851D69" w:rsidP="00851D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1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05E77304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424F1" w14:textId="77777777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79E5C7" w14:textId="77777777" w:rsidR="00851D69" w:rsidRPr="00E12DCB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2DCB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7170CDEB" w14:textId="77777777" w:rsidR="00851D69" w:rsidRPr="00E12DCB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2DCB">
        <w:rPr>
          <w:rFonts w:ascii="Times New Roman" w:hAnsi="Times New Roman" w:cs="Times New Roman"/>
          <w:sz w:val="28"/>
          <w:szCs w:val="28"/>
        </w:rPr>
        <w:t>«Эллиптические кривые (ЭК) над полем вещественных чисел»</w:t>
      </w:r>
    </w:p>
    <w:p w14:paraId="0F98AD48" w14:textId="77777777" w:rsid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  <w:r w:rsidRPr="00E12DCB">
        <w:rPr>
          <w:rFonts w:ascii="Times New Roman" w:hAnsi="Times New Roman" w:cs="Times New Roman"/>
          <w:sz w:val="28"/>
          <w:szCs w:val="28"/>
        </w:rPr>
        <w:t xml:space="preserve">Задание. Реализовать программу, которая генерирует ЭК </w:t>
      </w:r>
      <w:r w:rsidRPr="00E12DCB">
        <w:rPr>
          <w:rFonts w:ascii="Cambria Math" w:hAnsi="Cambria Math" w:cs="Cambria Math"/>
          <w:sz w:val="28"/>
          <w:szCs w:val="28"/>
        </w:rPr>
        <w:t>𝑦</w:t>
      </w:r>
      <w:r w:rsidRPr="00E12DC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E12DCB">
        <w:rPr>
          <w:rFonts w:ascii="Times New Roman" w:hAnsi="Times New Roman" w:cs="Times New Roman"/>
          <w:sz w:val="28"/>
          <w:szCs w:val="28"/>
        </w:rPr>
        <w:t xml:space="preserve"> = </w:t>
      </w:r>
      <w:r w:rsidRPr="00E12DCB">
        <w:rPr>
          <w:rFonts w:ascii="Cambria Math" w:hAnsi="Cambria Math" w:cs="Cambria Math"/>
          <w:sz w:val="28"/>
          <w:szCs w:val="28"/>
        </w:rPr>
        <w:t>𝑥</w:t>
      </w:r>
      <w:r w:rsidRPr="00E12DC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12DCB">
        <w:rPr>
          <w:rFonts w:ascii="Times New Roman" w:hAnsi="Times New Roman" w:cs="Times New Roman"/>
          <w:sz w:val="28"/>
          <w:szCs w:val="28"/>
        </w:rPr>
        <w:t xml:space="preserve"> + </w:t>
      </w:r>
      <w:r w:rsidRPr="00E12DCB">
        <w:rPr>
          <w:rFonts w:ascii="Cambria Math" w:hAnsi="Cambria Math" w:cs="Cambria Math"/>
          <w:sz w:val="28"/>
          <w:szCs w:val="28"/>
        </w:rPr>
        <w:t>𝑎</w:t>
      </w:r>
      <w:r>
        <w:rPr>
          <w:rFonts w:ascii="Cambria Math" w:hAnsi="Cambria Math" w:cs="Cambria Math"/>
          <w:sz w:val="28"/>
          <w:szCs w:val="28"/>
          <w:lang w:val="en-US"/>
        </w:rPr>
        <w:t>x</w:t>
      </w:r>
      <w:r w:rsidRPr="00E12DCB">
        <w:rPr>
          <w:rFonts w:ascii="Times New Roman" w:hAnsi="Times New Roman" w:cs="Times New Roman"/>
          <w:sz w:val="28"/>
          <w:szCs w:val="28"/>
        </w:rPr>
        <w:t xml:space="preserve"> + </w:t>
      </w:r>
      <w:r w:rsidRPr="00E12DCB">
        <w:rPr>
          <w:rFonts w:ascii="Cambria Math" w:hAnsi="Cambria Math" w:cs="Cambria Math"/>
          <w:sz w:val="28"/>
          <w:szCs w:val="28"/>
        </w:rPr>
        <w:t>𝑏</w:t>
      </w:r>
      <w:r w:rsidRPr="00E12DCB">
        <w:rPr>
          <w:rFonts w:ascii="Times New Roman" w:hAnsi="Times New Roman" w:cs="Times New Roman"/>
          <w:sz w:val="28"/>
          <w:szCs w:val="28"/>
        </w:rPr>
        <w:t xml:space="preserve"> по заданным параметрам </w:t>
      </w:r>
      <w:r w:rsidRPr="00E12DCB">
        <w:rPr>
          <w:rFonts w:ascii="Cambria Math" w:hAnsi="Cambria Math" w:cs="Cambria Math"/>
          <w:sz w:val="28"/>
          <w:szCs w:val="28"/>
        </w:rPr>
        <w:t>𝑎</w:t>
      </w:r>
      <w:r w:rsidRPr="00E12DCB">
        <w:rPr>
          <w:rFonts w:ascii="Times New Roman" w:hAnsi="Times New Roman" w:cs="Times New Roman"/>
          <w:sz w:val="28"/>
          <w:szCs w:val="28"/>
        </w:rPr>
        <w:t xml:space="preserve"> и </w:t>
      </w:r>
      <w:r w:rsidRPr="00E12DCB">
        <w:rPr>
          <w:rFonts w:ascii="Cambria Math" w:hAnsi="Cambria Math" w:cs="Cambria Math"/>
          <w:sz w:val="28"/>
          <w:szCs w:val="28"/>
        </w:rPr>
        <w:t>𝑏</w:t>
      </w:r>
      <w:r w:rsidRPr="00E12DCB">
        <w:rPr>
          <w:rFonts w:ascii="Times New Roman" w:hAnsi="Times New Roman" w:cs="Times New Roman"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2100604D" w14:textId="21E7FFD8" w:rsidR="00851D69" w:rsidRDefault="00851D69" w:rsidP="00851D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E77266" w14:textId="655905AB" w:rsidR="00851D69" w:rsidRDefault="00346521" w:rsidP="00851D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652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3B4E69" wp14:editId="71E10871">
            <wp:extent cx="5940425" cy="355174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66E" w14:textId="208AC5E7" w:rsidR="00851D69" w:rsidRDefault="00851D69" w:rsidP="00851D6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работы программы</w:t>
      </w:r>
    </w:p>
    <w:p w14:paraId="57E9FB25" w14:textId="77777777" w:rsidR="00851D69" w:rsidRDefault="00851D69" w:rsidP="00346521">
      <w:pPr>
        <w:rPr>
          <w:rFonts w:ascii="Times New Roman" w:hAnsi="Times New Roman" w:cs="Times New Roman"/>
          <w:sz w:val="24"/>
          <w:szCs w:val="24"/>
        </w:rPr>
      </w:pPr>
    </w:p>
    <w:p w14:paraId="385022BB" w14:textId="3DE060B0" w:rsidR="00851D69" w:rsidRDefault="00851D69" w:rsidP="00851D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508DE11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346521">
        <w:rPr>
          <w:rFonts w:ascii="Courier New" w:hAnsi="Courier New" w:cs="Courier New"/>
          <w:sz w:val="24"/>
          <w:szCs w:val="24"/>
        </w:rPr>
        <w:t xml:space="preserve"> Эллиптические_кривые__ЭК__над_полем_вещественных_чисел</w:t>
      </w:r>
    </w:p>
    <w:p w14:paraId="6E00BD5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D6D97B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606215E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DF02C1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double scale = 50;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Начальный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масштаб</w:t>
      </w:r>
      <w:proofErr w:type="spellEnd"/>
    </w:p>
    <w:p w14:paraId="71D960E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double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0;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Смещение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3B66536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double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0;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Смещение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Y</w:t>
      </w:r>
    </w:p>
    <w:p w14:paraId="5F99A08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23B14C2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63C2D1C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3F68AD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3877B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pictureBoxCurve.MouseMove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pictureBoxCurve_MouseMove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55E17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pictureBoxCurve.MouseClick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pictureBoxCurve_MouseClick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B6F28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478351F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3ECC65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D823F1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btnGenerate_Click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8BA36E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46521">
        <w:rPr>
          <w:rFonts w:ascii="Courier New" w:hAnsi="Courier New" w:cs="Courier New"/>
          <w:sz w:val="24"/>
          <w:szCs w:val="24"/>
        </w:rPr>
        <w:t>{</w:t>
      </w:r>
    </w:p>
    <w:p w14:paraId="6AD84F7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// Очистка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346521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</w:t>
      </w:r>
      <w:proofErr w:type="spellEnd"/>
      <w:r w:rsidRPr="00346521">
        <w:rPr>
          <w:rFonts w:ascii="Courier New" w:hAnsi="Courier New" w:cs="Courier New"/>
          <w:sz w:val="24"/>
          <w:szCs w:val="24"/>
        </w:rPr>
        <w:t xml:space="preserve"> перед новыми вычислениями</w:t>
      </w:r>
    </w:p>
    <w:p w14:paraId="076E9B5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listBoxResults.Items.Clear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4A618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pictureBoxCurve.Image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758B3FD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A1E15B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46521">
        <w:rPr>
          <w:rFonts w:ascii="Courier New" w:hAnsi="Courier New" w:cs="Courier New"/>
          <w:sz w:val="24"/>
          <w:szCs w:val="24"/>
        </w:rPr>
        <w:t>// Получение входных данных от пользователя</w:t>
      </w:r>
    </w:p>
    <w:p w14:paraId="6F34073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</w:rPr>
        <w:t xml:space="preserve"> </w:t>
      </w:r>
      <w:r w:rsidRPr="00346521">
        <w:rPr>
          <w:rFonts w:ascii="Courier New" w:hAnsi="Courier New" w:cs="Courier New"/>
          <w:sz w:val="24"/>
          <w:szCs w:val="24"/>
          <w:lang w:val="en-US"/>
        </w:rPr>
        <w:t>a</w:t>
      </w:r>
      <w:r w:rsidRPr="00346521">
        <w:rPr>
          <w:rFonts w:ascii="Courier New" w:hAnsi="Courier New" w:cs="Courier New"/>
          <w:sz w:val="24"/>
          <w:szCs w:val="24"/>
        </w:rPr>
        <w:t xml:space="preserve"> = </w:t>
      </w:r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r w:rsidRPr="00346521">
        <w:rPr>
          <w:rFonts w:ascii="Courier New" w:hAnsi="Courier New" w:cs="Courier New"/>
          <w:sz w:val="24"/>
          <w:szCs w:val="24"/>
        </w:rPr>
        <w:t>.</w:t>
      </w:r>
      <w:r w:rsidRPr="00346521">
        <w:rPr>
          <w:rFonts w:ascii="Courier New" w:hAnsi="Courier New" w:cs="Courier New"/>
          <w:sz w:val="24"/>
          <w:szCs w:val="24"/>
          <w:lang w:val="en-US"/>
        </w:rPr>
        <w:t>Parse</w:t>
      </w:r>
      <w:r w:rsidRPr="0034652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txtA</w:t>
      </w:r>
      <w:proofErr w:type="spellEnd"/>
      <w:r w:rsidRPr="00346521">
        <w:rPr>
          <w:rFonts w:ascii="Courier New" w:hAnsi="Courier New" w:cs="Courier New"/>
          <w:sz w:val="24"/>
          <w:szCs w:val="24"/>
        </w:rPr>
        <w:t>.</w:t>
      </w:r>
      <w:r w:rsidRPr="00346521">
        <w:rPr>
          <w:rFonts w:ascii="Courier New" w:hAnsi="Courier New" w:cs="Courier New"/>
          <w:sz w:val="24"/>
          <w:szCs w:val="24"/>
          <w:lang w:val="en-US"/>
        </w:rPr>
        <w:t>Text</w:t>
      </w:r>
      <w:r w:rsidRPr="00346521">
        <w:rPr>
          <w:rFonts w:ascii="Courier New" w:hAnsi="Courier New" w:cs="Courier New"/>
          <w:sz w:val="24"/>
          <w:szCs w:val="24"/>
        </w:rPr>
        <w:t>);</w:t>
      </w:r>
    </w:p>
    <w:p w14:paraId="3A068F7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b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txtB.Text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B9CBA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AC5905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Генерация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уравнения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ЭК</w:t>
      </w:r>
    </w:p>
    <w:p w14:paraId="083F43E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equation = $"y^2 = x^3 + {a}x + {b}";</w:t>
      </w:r>
    </w:p>
    <w:p w14:paraId="7E1DD1B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Уравнение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ЭК: {equation}");</w:t>
      </w:r>
    </w:p>
    <w:p w14:paraId="5902FB3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626BA37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Проверка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на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сингулярность</w:t>
      </w:r>
      <w:proofErr w:type="spellEnd"/>
    </w:p>
    <w:p w14:paraId="566B51E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isSingular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CheckSingularity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(a, b);</w:t>
      </w:r>
    </w:p>
    <w:p w14:paraId="6E31781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Сингулярность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: {(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isSingular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? 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" :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")}");</w:t>
      </w:r>
    </w:p>
    <w:p w14:paraId="7AD9B3A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0CCE9DB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Построение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графика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ЭК</w:t>
      </w:r>
    </w:p>
    <w:p w14:paraId="6D85FD7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DrawEllipticCurve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a, b);</w:t>
      </w:r>
    </w:p>
    <w:p w14:paraId="485921E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76A84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4923AF2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CheckSingularity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(double a, double b)</w:t>
      </w:r>
    </w:p>
    <w:p w14:paraId="790407F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46521">
        <w:rPr>
          <w:rFonts w:ascii="Courier New" w:hAnsi="Courier New" w:cs="Courier New"/>
          <w:sz w:val="24"/>
          <w:szCs w:val="24"/>
        </w:rPr>
        <w:t>{</w:t>
      </w:r>
    </w:p>
    <w:p w14:paraId="2AB29EE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// Условие сингулярности: дискриминант равен нулю</w:t>
      </w:r>
    </w:p>
    <w:p w14:paraId="21867CF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// Дискриминант </w:t>
      </w:r>
      <w:proofErr w:type="gramStart"/>
      <w:r w:rsidRPr="00346521">
        <w:rPr>
          <w:rFonts w:ascii="Courier New" w:hAnsi="Courier New" w:cs="Courier New"/>
          <w:sz w:val="24"/>
          <w:szCs w:val="24"/>
        </w:rPr>
        <w:t>ЭК</w:t>
      </w:r>
      <w:proofErr w:type="gramEnd"/>
      <w:r w:rsidRPr="00346521">
        <w:rPr>
          <w:rFonts w:ascii="Courier New" w:hAnsi="Courier New" w:cs="Courier New"/>
          <w:sz w:val="24"/>
          <w:szCs w:val="24"/>
        </w:rPr>
        <w:t xml:space="preserve">: </w:t>
      </w:r>
      <w:r w:rsidRPr="00346521">
        <w:rPr>
          <w:rFonts w:ascii="Courier New" w:hAnsi="Courier New" w:cs="Courier New"/>
          <w:sz w:val="24"/>
          <w:szCs w:val="24"/>
          <w:lang w:val="en-US"/>
        </w:rPr>
        <w:t>Δ</w:t>
      </w:r>
      <w:r w:rsidRPr="00346521">
        <w:rPr>
          <w:rFonts w:ascii="Courier New" w:hAnsi="Courier New" w:cs="Courier New"/>
          <w:sz w:val="24"/>
          <w:szCs w:val="24"/>
        </w:rPr>
        <w:t xml:space="preserve"> = -16(4</w:t>
      </w:r>
      <w:r w:rsidRPr="00346521">
        <w:rPr>
          <w:rFonts w:ascii="Courier New" w:hAnsi="Courier New" w:cs="Courier New"/>
          <w:sz w:val="24"/>
          <w:szCs w:val="24"/>
          <w:lang w:val="en-US"/>
        </w:rPr>
        <w:t>a</w:t>
      </w:r>
      <w:r w:rsidRPr="00346521">
        <w:rPr>
          <w:rFonts w:ascii="Courier New" w:hAnsi="Courier New" w:cs="Courier New"/>
          <w:sz w:val="24"/>
          <w:szCs w:val="24"/>
        </w:rPr>
        <w:t>^3 + 27</w:t>
      </w:r>
      <w:r w:rsidRPr="00346521">
        <w:rPr>
          <w:rFonts w:ascii="Courier New" w:hAnsi="Courier New" w:cs="Courier New"/>
          <w:sz w:val="24"/>
          <w:szCs w:val="24"/>
          <w:lang w:val="en-US"/>
        </w:rPr>
        <w:t>b</w:t>
      </w:r>
      <w:r w:rsidRPr="00346521">
        <w:rPr>
          <w:rFonts w:ascii="Courier New" w:hAnsi="Courier New" w:cs="Courier New"/>
          <w:sz w:val="24"/>
          <w:szCs w:val="24"/>
        </w:rPr>
        <w:t>^2)</w:t>
      </w:r>
    </w:p>
    <w:p w14:paraId="3F74543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discriminant = -16 * (4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(a, 3) + 27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(b, 2));</w:t>
      </w:r>
    </w:p>
    <w:p w14:paraId="6CD0797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Дискриминант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(Δ): {discriminant}");</w:t>
      </w:r>
    </w:p>
    <w:p w14:paraId="14D05A6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1829775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discriminant == 0;</w:t>
      </w:r>
    </w:p>
    <w:p w14:paraId="09D40E7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3C88A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585283A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DrawEllipticCurve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(double a, double b)</w:t>
      </w:r>
    </w:p>
    <w:p w14:paraId="709228A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2DD62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Создаем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Bitmap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рисования</w:t>
      </w:r>
      <w:proofErr w:type="spellEnd"/>
    </w:p>
    <w:p w14:paraId="237E31A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Bitmap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bitmap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Bitmap(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42803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Graphics g =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Graphics.FromImage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bitmap);</w:t>
      </w:r>
    </w:p>
    <w:p w14:paraId="013DCDE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3B11879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46521">
        <w:rPr>
          <w:rFonts w:ascii="Courier New" w:hAnsi="Courier New" w:cs="Courier New"/>
          <w:sz w:val="24"/>
          <w:szCs w:val="24"/>
        </w:rPr>
        <w:t>// Настройка осей координат</w:t>
      </w:r>
    </w:p>
    <w:p w14:paraId="2A8B6FD1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</w:t>
      </w:r>
      <w:r w:rsidRPr="00346521">
        <w:rPr>
          <w:rFonts w:ascii="Courier New" w:hAnsi="Courier New" w:cs="Courier New"/>
          <w:sz w:val="24"/>
          <w:szCs w:val="24"/>
        </w:rPr>
        <w:t>.</w:t>
      </w:r>
      <w:r w:rsidRPr="00346521">
        <w:rPr>
          <w:rFonts w:ascii="Courier New" w:hAnsi="Courier New" w:cs="Courier New"/>
          <w:sz w:val="24"/>
          <w:szCs w:val="24"/>
          <w:lang w:val="en-US"/>
        </w:rPr>
        <w:t>Clear</w:t>
      </w:r>
      <w:r w:rsidRPr="00346521">
        <w:rPr>
          <w:rFonts w:ascii="Courier New" w:hAnsi="Courier New" w:cs="Courier New"/>
          <w:sz w:val="24"/>
          <w:szCs w:val="24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Color</w:t>
      </w:r>
      <w:r w:rsidRPr="00346521">
        <w:rPr>
          <w:rFonts w:ascii="Courier New" w:hAnsi="Courier New" w:cs="Courier New"/>
          <w:sz w:val="24"/>
          <w:szCs w:val="24"/>
        </w:rPr>
        <w:t>.</w:t>
      </w:r>
      <w:r w:rsidRPr="00346521">
        <w:rPr>
          <w:rFonts w:ascii="Courier New" w:hAnsi="Courier New" w:cs="Courier New"/>
          <w:sz w:val="24"/>
          <w:szCs w:val="24"/>
          <w:lang w:val="en-US"/>
        </w:rPr>
        <w:t>White</w:t>
      </w:r>
      <w:r w:rsidRPr="00346521">
        <w:rPr>
          <w:rFonts w:ascii="Courier New" w:hAnsi="Courier New" w:cs="Courier New"/>
          <w:sz w:val="24"/>
          <w:szCs w:val="24"/>
        </w:rPr>
        <w:t>);</w:t>
      </w:r>
    </w:p>
    <w:p w14:paraId="424D809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Pen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axisPen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Pen(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Color.Black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, 2);</w:t>
      </w:r>
    </w:p>
    <w:p w14:paraId="3249F3C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5A19B62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276D5A4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292DD99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Ось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5F00863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g.DrawLine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axisPen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29AD1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Ось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Y</w:t>
      </w:r>
    </w:p>
    <w:p w14:paraId="03E245A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g.DrawLine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axisPen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9668D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1740C5C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Подписи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осей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шагом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0.5</w:t>
      </w:r>
    </w:p>
    <w:p w14:paraId="2AF0AD6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Font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coordFont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"Arial", 8);</w:t>
      </w:r>
    </w:p>
    <w:p w14:paraId="6E38114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Brush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coordBrush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Brushes.Black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FC46C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step = 0.5;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подписей</w:t>
      </w:r>
      <w:proofErr w:type="spellEnd"/>
    </w:p>
    <w:p w14:paraId="24344D1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057E042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(double x = -10; x &lt;= 10; x += step)</w:t>
      </w:r>
    </w:p>
    <w:p w14:paraId="4E72511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29DC20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 (x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 * scale);</w:t>
      </w:r>
    </w:p>
    <w:p w14:paraId="4929B59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&gt;= 0 &amp;&amp;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027AE3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D53E18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g.DrawLine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Pens.LightGray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Вертикальная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сетка</w:t>
      </w:r>
      <w:proofErr w:type="spellEnd"/>
    </w:p>
    <w:p w14:paraId="45FEE40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g.DrawString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$"{x:F1}",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coordFont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coordBrush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- 10,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+ 5);</w:t>
      </w:r>
    </w:p>
    <w:p w14:paraId="5E7FF75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E40303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F86EB5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65FEA94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(double y = -10; y &lt;= 10; y += step)</w:t>
      </w:r>
    </w:p>
    <w:p w14:paraId="75B1696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22669D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(y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 * scale);</w:t>
      </w:r>
    </w:p>
    <w:p w14:paraId="06B8397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&gt;= 0 &amp;&amp;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480B56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8BC65A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g.DrawLine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Pens.LightGray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Горизонтальная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сетка</w:t>
      </w:r>
      <w:proofErr w:type="spellEnd"/>
    </w:p>
    <w:p w14:paraId="2E9539D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g.DrawString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$"{y:F1}",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coordFont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coordBrush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+ 5,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- 10);</w:t>
      </w:r>
    </w:p>
    <w:p w14:paraId="2DD9F74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DF1364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BB9AC1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3D2CC5F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Построение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ЭК</w:t>
      </w:r>
    </w:p>
    <w:p w14:paraId="79B3652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Pen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curvePen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Pen(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Color.Blue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, 2);</w:t>
      </w:r>
    </w:p>
    <w:p w14:paraId="723B7901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3;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Радиус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6E9E094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3FD6FAF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(double x = -10; x &lt;= 10; x += 0.01)</w:t>
      </w:r>
    </w:p>
    <w:p w14:paraId="3567315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2DCE5B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ySquared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(x, 3) + a * x + b;</w:t>
      </w:r>
    </w:p>
    <w:p w14:paraId="7F659B2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6521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ySquared</w:t>
      </w:r>
      <w:proofErr w:type="spellEnd"/>
      <w:r w:rsidRPr="00346521">
        <w:rPr>
          <w:rFonts w:ascii="Courier New" w:hAnsi="Courier New" w:cs="Courier New"/>
          <w:sz w:val="24"/>
          <w:szCs w:val="24"/>
        </w:rPr>
        <w:t xml:space="preserve"> &gt;= 0) // Проверка, что </w:t>
      </w:r>
      <w:r w:rsidRPr="00346521">
        <w:rPr>
          <w:rFonts w:ascii="Courier New" w:hAnsi="Courier New" w:cs="Courier New"/>
          <w:sz w:val="24"/>
          <w:szCs w:val="24"/>
          <w:lang w:val="en-US"/>
        </w:rPr>
        <w:t>y</w:t>
      </w:r>
      <w:r w:rsidRPr="00346521">
        <w:rPr>
          <w:rFonts w:ascii="Courier New" w:hAnsi="Courier New" w:cs="Courier New"/>
          <w:sz w:val="24"/>
          <w:szCs w:val="24"/>
        </w:rPr>
        <w:t>^2 неотрицательный</w:t>
      </w:r>
    </w:p>
    <w:p w14:paraId="77FD58A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    </w:t>
      </w:r>
      <w:r w:rsidRPr="003465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D3E7DF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y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Math.Sqrt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ySquared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74613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 (x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 * scale);</w:t>
      </w:r>
    </w:p>
    <w:p w14:paraId="18C1B8E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pixelY1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(y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 * scale);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Верхняя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ветвь</w:t>
      </w:r>
      <w:proofErr w:type="spellEnd"/>
    </w:p>
    <w:p w14:paraId="5ADEFB3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pixelY2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+ (y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 * scale);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Нижняя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ветвь</w:t>
      </w:r>
      <w:proofErr w:type="spellEnd"/>
    </w:p>
    <w:p w14:paraId="3759290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287D18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Отрисовка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</w:p>
    <w:p w14:paraId="5F7DF5A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&gt;= 0 &amp;&amp;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&amp;&amp; pixelY1 &gt;= 0 &amp;&amp; pixelY1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4681D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71F0752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g.FillEllipse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Brushes.Blue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pixelY1 -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2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2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CAC41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DD264E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&gt;= 0 &amp;&amp;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&amp;&amp; pixelY2 &gt;= 0 &amp;&amp; pixelY2 &lt;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B74C52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9BB889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g.FillEllipse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Brushes.Blue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pixelX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pixelY2 -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2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, 2 *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pointRadius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73B72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4446837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02EA23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812932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BA3A08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Отображение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графика</w:t>
      </w:r>
      <w:proofErr w:type="spellEnd"/>
    </w:p>
    <w:p w14:paraId="4F52036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pictureBoxCurve.Image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bitmap;</w:t>
      </w:r>
    </w:p>
    <w:p w14:paraId="185A693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F82CC5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37E67814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pictureBoxCurve_MouseMove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MouseEventArgs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F9979E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DE53B5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Отображение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координат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под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курсором</w:t>
      </w:r>
      <w:proofErr w:type="spellEnd"/>
    </w:p>
    <w:p w14:paraId="3E22AF48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53AB30D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697DF0E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1F90130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x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e.X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 / scale +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37D5F3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y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e.Y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 / scale +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17D19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7ED1B4D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lblCoordinates.Text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Координаты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: ({x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:F2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}, {y:F2})";</w:t>
      </w:r>
    </w:p>
    <w:p w14:paraId="4E12EA6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6B8477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269A8157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pictureBoxCurve_MouseClick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MouseEventArgs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060A9A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46521">
        <w:rPr>
          <w:rFonts w:ascii="Courier New" w:hAnsi="Courier New" w:cs="Courier New"/>
          <w:sz w:val="24"/>
          <w:szCs w:val="24"/>
        </w:rPr>
        <w:t>{</w:t>
      </w:r>
    </w:p>
    <w:p w14:paraId="6759CE66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// Увеличение масштаба при клике</w:t>
      </w:r>
    </w:p>
    <w:p w14:paraId="7B50119E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scale</w:t>
      </w:r>
      <w:proofErr w:type="gramEnd"/>
      <w:r w:rsidRPr="00346521">
        <w:rPr>
          <w:rFonts w:ascii="Courier New" w:hAnsi="Courier New" w:cs="Courier New"/>
          <w:sz w:val="24"/>
          <w:szCs w:val="24"/>
        </w:rPr>
        <w:t xml:space="preserve"> *= 2; // Увеличиваем масштаб в 2 раза</w:t>
      </w:r>
    </w:p>
    <w:p w14:paraId="49C0D02F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e.X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pictureBoxCurve.Width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2) / scale +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offsetX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FF899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pictureBoxCurve.Height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/ 2 -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e.Y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) / scale +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offsetY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4E62FC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</w:p>
    <w:p w14:paraId="0C38446D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Перерисовка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графика</w:t>
      </w:r>
      <w:proofErr w:type="spellEnd"/>
    </w:p>
    <w:p w14:paraId="65A5CC2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a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txtA.Text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951995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b =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double.Parse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txtB.Text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032BD2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DrawEllipticCurve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>a, b);</w:t>
      </w:r>
    </w:p>
    <w:p w14:paraId="1FB4BDBB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DF6960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346521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pictureBoxCurve_Click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(object s</w:t>
      </w:r>
      <w:bookmarkStart w:id="2" w:name="_GoBack"/>
      <w:bookmarkEnd w:id="2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ender,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CDA7BCA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CBCE39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Обработка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клика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если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6521">
        <w:rPr>
          <w:rFonts w:ascii="Courier New" w:hAnsi="Courier New" w:cs="Courier New"/>
          <w:sz w:val="24"/>
          <w:szCs w:val="24"/>
          <w:lang w:val="en-US"/>
        </w:rPr>
        <w:t>нужно</w:t>
      </w:r>
      <w:proofErr w:type="spellEnd"/>
      <w:r w:rsidRPr="003465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B33261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A08CA1" w14:textId="77777777" w:rsidR="00346521" w:rsidRPr="00346521" w:rsidRDefault="00346521" w:rsidP="00346521">
      <w:pPr>
        <w:rPr>
          <w:rFonts w:ascii="Courier New" w:hAnsi="Courier New" w:cs="Courier New"/>
          <w:sz w:val="24"/>
          <w:szCs w:val="24"/>
          <w:lang w:val="en-US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D6FB340" w14:textId="0C3FCAB8" w:rsidR="00851D69" w:rsidRPr="00851D69" w:rsidRDefault="00346521" w:rsidP="00346521">
      <w:pPr>
        <w:rPr>
          <w:rFonts w:ascii="Courier New" w:hAnsi="Courier New" w:cs="Courier New"/>
          <w:sz w:val="24"/>
          <w:szCs w:val="24"/>
        </w:rPr>
      </w:pPr>
      <w:r w:rsidRPr="003465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5310CE2" w14:textId="77777777" w:rsidR="00851D69" w:rsidRPr="00851D69" w:rsidRDefault="00851D69" w:rsidP="00851D69">
      <w:pPr>
        <w:rPr>
          <w:rFonts w:ascii="Times New Roman" w:hAnsi="Times New Roman" w:cs="Times New Roman"/>
          <w:sz w:val="28"/>
          <w:szCs w:val="28"/>
        </w:rPr>
      </w:pPr>
    </w:p>
    <w:p w14:paraId="69A881B9" w14:textId="77777777" w:rsidR="00E736FD" w:rsidRDefault="00E736FD"/>
    <w:sectPr w:rsidR="00E73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6FD"/>
    <w:rsid w:val="000A47EE"/>
    <w:rsid w:val="001211D9"/>
    <w:rsid w:val="00346521"/>
    <w:rsid w:val="0037437E"/>
    <w:rsid w:val="00851D69"/>
    <w:rsid w:val="00E7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6C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1D6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36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6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6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6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6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6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6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6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6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6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E7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6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7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6F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736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6F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736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736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36F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74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7437E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1D6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36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6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6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6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6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6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6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6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6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6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E7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6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7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6F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736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6F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736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736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36F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74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7437E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2025-05-16T09:24:00Z</dcterms:created>
  <dcterms:modified xsi:type="dcterms:W3CDTF">2025-05-24T12:52:00Z</dcterms:modified>
</cp:coreProperties>
</file>